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67278">
      <w:pPr>
        <w:tabs>
          <w:tab w:val="left" w:pos="567"/>
          <w:tab w:val="left" w:pos="3686"/>
        </w:tabs>
      </w:pPr>
      <w:r>
        <w:tab/>
        <w:t>25 апреля 2019 г.</w:t>
      </w:r>
      <w:r>
        <w:tab/>
        <w:t>01-93-ра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87263" w:rsidTr="001872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87263" w:rsidRDefault="0005089D" w:rsidP="001872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87263">
              <w:rPr>
                <w:bCs/>
                <w:color w:val="000000"/>
                <w:sz w:val="24"/>
              </w:rPr>
              <w:t>О размещении проекта с</w:t>
            </w:r>
            <w:r w:rsidRPr="00187263">
              <w:rPr>
                <w:sz w:val="24"/>
              </w:rPr>
              <w:t>хемы теплоснабжения Тихвинского городского поселения</w:t>
            </w:r>
          </w:p>
        </w:tc>
      </w:tr>
      <w:tr w:rsidR="0005089D" w:rsidRPr="00187263" w:rsidTr="001872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89D" w:rsidRPr="00187263" w:rsidRDefault="00A67278" w:rsidP="0018726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5089D" w:rsidRPr="00E05E52" w:rsidRDefault="0005089D" w:rsidP="0005089D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E05E52">
        <w:rPr>
          <w:color w:val="000000"/>
          <w:szCs w:val="28"/>
        </w:rPr>
        <w:t xml:space="preserve">В соответствии с </w:t>
      </w:r>
      <w:r w:rsidRPr="00E05E52">
        <w:rPr>
          <w:szCs w:val="28"/>
        </w:rPr>
        <w:t xml:space="preserve">Федеральным законом Российской Федерации </w:t>
      </w:r>
      <w:r w:rsidRPr="00E05E52">
        <w:rPr>
          <w:color w:val="000000"/>
          <w:szCs w:val="28"/>
        </w:rPr>
        <w:t>от 6 октября 2003 года № 131-ФЗ «Об общих принципах организации местного самоуправления в Российской Федерации», Федеральным законом</w:t>
      </w:r>
      <w:r w:rsidRPr="00E05E52">
        <w:rPr>
          <w:szCs w:val="28"/>
        </w:rPr>
        <w:t xml:space="preserve"> от 27 июля 2010 года №190 </w:t>
      </w:r>
      <w:r w:rsidR="00187263">
        <w:rPr>
          <w:szCs w:val="28"/>
        </w:rPr>
        <w:t>«</w:t>
      </w:r>
      <w:r w:rsidRPr="00E05E52">
        <w:rPr>
          <w:szCs w:val="28"/>
        </w:rPr>
        <w:t>О теплоснабжении</w:t>
      </w:r>
      <w:r w:rsidR="00187263">
        <w:rPr>
          <w:szCs w:val="28"/>
        </w:rPr>
        <w:t>»</w:t>
      </w:r>
      <w:r w:rsidRPr="00E05E52">
        <w:rPr>
          <w:color w:val="000000"/>
          <w:szCs w:val="28"/>
        </w:rPr>
        <w:t xml:space="preserve">, руководствуясь </w:t>
      </w:r>
      <w:r w:rsidR="00187263">
        <w:rPr>
          <w:color w:val="000000"/>
          <w:szCs w:val="28"/>
        </w:rPr>
        <w:t>п</w:t>
      </w:r>
      <w:r w:rsidRPr="00E05E52">
        <w:rPr>
          <w:color w:val="000000"/>
          <w:szCs w:val="28"/>
        </w:rPr>
        <w:t xml:space="preserve">остановлением Правительства </w:t>
      </w:r>
      <w:r w:rsidRPr="00E05E52">
        <w:rPr>
          <w:szCs w:val="28"/>
        </w:rPr>
        <w:t>Российской Федерации от 22 февраля 2012 года №154 «О требованиях к схемам теплоснабжения, порядку их разработки и утверждения»</w:t>
      </w:r>
      <w:r w:rsidRPr="00E05E52">
        <w:rPr>
          <w:color w:val="000000"/>
          <w:szCs w:val="28"/>
        </w:rPr>
        <w:t>:</w:t>
      </w:r>
    </w:p>
    <w:p w:rsidR="0005089D" w:rsidRPr="00E05E52" w:rsidRDefault="0005089D" w:rsidP="0005089D">
      <w:pPr>
        <w:tabs>
          <w:tab w:val="left" w:pos="42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</w:t>
      </w:r>
      <w:r w:rsidRPr="00E05E52">
        <w:rPr>
          <w:szCs w:val="28"/>
        </w:rPr>
        <w:t>Разместить проект схемы теплоснабжения Тихвинского городского поселения на официальном сайте Тихвинского района по адресу: комитет жилищно-коммунального хозяйства</w:t>
      </w:r>
      <w:r w:rsidR="00187263">
        <w:rPr>
          <w:szCs w:val="28"/>
        </w:rPr>
        <w:t xml:space="preserve"> </w:t>
      </w:r>
      <w:r w:rsidRPr="00E05E52">
        <w:rPr>
          <w:szCs w:val="28"/>
        </w:rPr>
        <w:t>/</w:t>
      </w:r>
      <w:r w:rsidR="00187263">
        <w:rPr>
          <w:szCs w:val="28"/>
        </w:rPr>
        <w:t xml:space="preserve"> </w:t>
      </w:r>
      <w:r w:rsidRPr="00E05E52">
        <w:rPr>
          <w:szCs w:val="28"/>
        </w:rPr>
        <w:t>отдел коммунального хозя</w:t>
      </w:r>
      <w:r>
        <w:rPr>
          <w:szCs w:val="28"/>
        </w:rPr>
        <w:t>йства</w:t>
      </w:r>
      <w:r w:rsidR="00187263">
        <w:rPr>
          <w:szCs w:val="28"/>
        </w:rPr>
        <w:t xml:space="preserve"> </w:t>
      </w:r>
      <w:r>
        <w:rPr>
          <w:szCs w:val="28"/>
        </w:rPr>
        <w:t>/</w:t>
      </w:r>
      <w:r w:rsidR="00187263">
        <w:rPr>
          <w:szCs w:val="28"/>
        </w:rPr>
        <w:t xml:space="preserve"> </w:t>
      </w:r>
      <w:r>
        <w:rPr>
          <w:szCs w:val="28"/>
        </w:rPr>
        <w:t>раздел ресурсоснабжение.</w:t>
      </w:r>
    </w:p>
    <w:p w:rsidR="0005089D" w:rsidRPr="00E05E52" w:rsidRDefault="0005089D" w:rsidP="0005089D">
      <w:pPr>
        <w:tabs>
          <w:tab w:val="left" w:pos="426"/>
        </w:tabs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2. </w:t>
      </w:r>
      <w:r w:rsidRPr="00E05E52">
        <w:rPr>
          <w:color w:val="000000"/>
          <w:szCs w:val="28"/>
        </w:rPr>
        <w:t xml:space="preserve">Приступить к сбору замечаний и предложений по проекту схемы теплоснабжения Тихвинского городского поселения с момента </w:t>
      </w:r>
      <w:r>
        <w:rPr>
          <w:color w:val="000000"/>
          <w:szCs w:val="28"/>
        </w:rPr>
        <w:t xml:space="preserve">размещения на </w:t>
      </w:r>
      <w:r w:rsidRPr="00E05E52">
        <w:rPr>
          <w:szCs w:val="28"/>
        </w:rPr>
        <w:t>официальном сайте Тихвинского района</w:t>
      </w:r>
      <w:r>
        <w:rPr>
          <w:szCs w:val="28"/>
        </w:rPr>
        <w:t>.</w:t>
      </w:r>
    </w:p>
    <w:p w:rsidR="0005089D" w:rsidRPr="00187263" w:rsidRDefault="0005089D" w:rsidP="0005089D">
      <w:pPr>
        <w:tabs>
          <w:tab w:val="left" w:pos="426"/>
        </w:tabs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3. </w:t>
      </w:r>
      <w:r w:rsidRPr="0005089D">
        <w:rPr>
          <w:color w:val="000000"/>
          <w:szCs w:val="28"/>
        </w:rPr>
        <w:t xml:space="preserve">Замечания и предложения к проекту схемы теплоснабжения Тихвинского городского поселения принимаются до 14 мая 2019 года на эл.почту: </w:t>
      </w:r>
      <w:r>
        <w:rPr>
          <w:lang w:val="en-US"/>
        </w:rPr>
        <w:t>okh</w:t>
      </w:r>
      <w:r>
        <w:t>-74114@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  <w:r w:rsidR="00187263">
        <w:t>.</w:t>
      </w:r>
    </w:p>
    <w:p w:rsidR="0005089D" w:rsidRPr="0005089D" w:rsidRDefault="0005089D" w:rsidP="0005089D">
      <w:pPr>
        <w:tabs>
          <w:tab w:val="left" w:pos="426"/>
        </w:tabs>
        <w:autoSpaceDE w:val="0"/>
        <w:autoSpaceDN w:val="0"/>
        <w:adjustRightInd w:val="0"/>
        <w:rPr>
          <w:szCs w:val="28"/>
        </w:rPr>
      </w:pPr>
      <w:r>
        <w:tab/>
      </w:r>
      <w:r>
        <w:tab/>
        <w:t xml:space="preserve">4. </w:t>
      </w:r>
      <w:r w:rsidRPr="0005089D">
        <w:rPr>
          <w:color w:val="000000"/>
          <w:szCs w:val="28"/>
        </w:rPr>
        <w:t xml:space="preserve">Контроль за исполнением распоряжения возложить на заместителя главы </w:t>
      </w:r>
      <w:r w:rsidRPr="0005089D">
        <w:rPr>
          <w:szCs w:val="28"/>
        </w:rPr>
        <w:t xml:space="preserve">администрации по коммунальному хозяйству и строительству.           </w:t>
      </w:r>
    </w:p>
    <w:p w:rsidR="0005089D" w:rsidRDefault="0005089D" w:rsidP="00E05E52">
      <w:pPr>
        <w:tabs>
          <w:tab w:val="left" w:pos="142"/>
        </w:tabs>
        <w:rPr>
          <w:szCs w:val="28"/>
        </w:rPr>
      </w:pPr>
    </w:p>
    <w:p w:rsidR="0005089D" w:rsidRPr="00880B11" w:rsidRDefault="0005089D" w:rsidP="009A0BF6">
      <w:pPr>
        <w:rPr>
          <w:szCs w:val="28"/>
        </w:rPr>
      </w:pPr>
    </w:p>
    <w:p w:rsidR="0005089D" w:rsidRPr="00A007D6" w:rsidRDefault="0005089D" w:rsidP="00D15E64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>И.о.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Гребешкова </w:t>
      </w:r>
    </w:p>
    <w:p w:rsidR="0005089D" w:rsidRPr="00880B11" w:rsidRDefault="0005089D" w:rsidP="009A0BF6">
      <w:pPr>
        <w:rPr>
          <w:color w:val="000000"/>
          <w:szCs w:val="28"/>
        </w:rPr>
      </w:pPr>
    </w:p>
    <w:p w:rsidR="0005089D" w:rsidRPr="00880B11" w:rsidRDefault="0005089D" w:rsidP="009A0BF6">
      <w:pPr>
        <w:rPr>
          <w:color w:val="000000"/>
          <w:szCs w:val="28"/>
        </w:rPr>
      </w:pPr>
      <w:r w:rsidRPr="00880B11">
        <w:rPr>
          <w:color w:val="000000"/>
          <w:szCs w:val="28"/>
        </w:rPr>
        <w:t xml:space="preserve">      </w:t>
      </w:r>
    </w:p>
    <w:p w:rsidR="0005089D" w:rsidRDefault="0005089D" w:rsidP="009A0BF6">
      <w:pPr>
        <w:rPr>
          <w:color w:val="000000"/>
          <w:szCs w:val="28"/>
        </w:rPr>
      </w:pPr>
      <w:r w:rsidRPr="00880B11">
        <w:rPr>
          <w:color w:val="000000"/>
          <w:szCs w:val="28"/>
        </w:rPr>
        <w:t xml:space="preserve">   </w:t>
      </w:r>
    </w:p>
    <w:p w:rsidR="0005089D" w:rsidRDefault="0005089D" w:rsidP="009A0BF6">
      <w:pPr>
        <w:rPr>
          <w:color w:val="000000"/>
          <w:szCs w:val="28"/>
        </w:rPr>
      </w:pPr>
      <w:r w:rsidRPr="00880B11">
        <w:rPr>
          <w:color w:val="000000"/>
          <w:szCs w:val="28"/>
        </w:rPr>
        <w:t xml:space="preserve">              </w:t>
      </w:r>
    </w:p>
    <w:p w:rsidR="0005089D" w:rsidRDefault="0005089D" w:rsidP="009A0BF6">
      <w:pPr>
        <w:rPr>
          <w:color w:val="000000"/>
          <w:szCs w:val="28"/>
        </w:rPr>
      </w:pPr>
    </w:p>
    <w:p w:rsidR="0005089D" w:rsidRDefault="0005089D" w:rsidP="009A0BF6">
      <w:pPr>
        <w:rPr>
          <w:color w:val="000000"/>
          <w:szCs w:val="28"/>
        </w:rPr>
      </w:pPr>
    </w:p>
    <w:p w:rsidR="0005089D" w:rsidRDefault="0005089D" w:rsidP="009A0BF6">
      <w:pPr>
        <w:rPr>
          <w:color w:val="000000"/>
          <w:szCs w:val="28"/>
        </w:rPr>
      </w:pPr>
    </w:p>
    <w:p w:rsidR="0005089D" w:rsidRPr="00880B11" w:rsidRDefault="0005089D" w:rsidP="009A0BF6">
      <w:pPr>
        <w:rPr>
          <w:color w:val="000000"/>
          <w:szCs w:val="28"/>
        </w:rPr>
      </w:pPr>
      <w:r w:rsidRPr="00880B11">
        <w:rPr>
          <w:color w:val="000000"/>
          <w:szCs w:val="28"/>
        </w:rPr>
        <w:t xml:space="preserve">             </w:t>
      </w:r>
    </w:p>
    <w:p w:rsidR="0005089D" w:rsidRPr="0005089D" w:rsidRDefault="0005089D" w:rsidP="00C96188">
      <w:pPr>
        <w:autoSpaceDE w:val="0"/>
        <w:autoSpaceDN w:val="0"/>
        <w:adjustRightInd w:val="0"/>
        <w:rPr>
          <w:bCs/>
          <w:iCs/>
          <w:color w:val="000000"/>
          <w:sz w:val="24"/>
        </w:rPr>
      </w:pPr>
      <w:r w:rsidRPr="0005089D">
        <w:rPr>
          <w:bCs/>
          <w:iCs/>
          <w:color w:val="000000"/>
          <w:sz w:val="24"/>
        </w:rPr>
        <w:t xml:space="preserve">Ручкина Лариса Анатольевна, </w:t>
      </w:r>
    </w:p>
    <w:p w:rsidR="0005089D" w:rsidRPr="0005089D" w:rsidRDefault="0005089D" w:rsidP="00C96188">
      <w:pPr>
        <w:autoSpaceDE w:val="0"/>
        <w:autoSpaceDN w:val="0"/>
        <w:adjustRightInd w:val="0"/>
        <w:rPr>
          <w:bCs/>
          <w:iCs/>
          <w:color w:val="000000"/>
          <w:sz w:val="24"/>
        </w:rPr>
      </w:pPr>
      <w:r w:rsidRPr="0005089D">
        <w:rPr>
          <w:bCs/>
          <w:iCs/>
          <w:color w:val="000000"/>
          <w:sz w:val="24"/>
        </w:rPr>
        <w:t>73 003</w:t>
      </w:r>
    </w:p>
    <w:p w:rsidR="0005089D" w:rsidRPr="00C96188" w:rsidRDefault="0005089D" w:rsidP="00C96188">
      <w:pPr>
        <w:autoSpaceDE w:val="0"/>
        <w:autoSpaceDN w:val="0"/>
        <w:adjustRightInd w:val="0"/>
        <w:rPr>
          <w:bCs/>
          <w:iCs/>
          <w:color w:val="000000"/>
          <w:sz w:val="20"/>
        </w:rPr>
      </w:pPr>
    </w:p>
    <w:p w:rsidR="00187263" w:rsidRDefault="00187263" w:rsidP="00612FCA">
      <w:pPr>
        <w:autoSpaceDE w:val="0"/>
        <w:autoSpaceDN w:val="0"/>
        <w:adjustRightInd w:val="0"/>
        <w:ind w:firstLine="45"/>
        <w:rPr>
          <w:bCs/>
          <w:i/>
          <w:iCs/>
          <w:color w:val="000000"/>
          <w:sz w:val="18"/>
          <w:szCs w:val="28"/>
        </w:rPr>
      </w:pPr>
    </w:p>
    <w:p w:rsidR="0005089D" w:rsidRPr="00187263" w:rsidRDefault="0005089D" w:rsidP="00612FCA">
      <w:pPr>
        <w:autoSpaceDE w:val="0"/>
        <w:autoSpaceDN w:val="0"/>
        <w:adjustRightInd w:val="0"/>
        <w:ind w:firstLine="45"/>
        <w:rPr>
          <w:color w:val="000000"/>
          <w:sz w:val="18"/>
          <w:szCs w:val="28"/>
        </w:rPr>
      </w:pPr>
      <w:r w:rsidRPr="00187263">
        <w:rPr>
          <w:bCs/>
          <w:i/>
          <w:iCs/>
          <w:color w:val="000000"/>
          <w:sz w:val="18"/>
          <w:szCs w:val="28"/>
        </w:rPr>
        <w:t>Согласовано:</w:t>
      </w:r>
      <w:r w:rsidRPr="00187263">
        <w:rPr>
          <w:color w:val="000000"/>
          <w:sz w:val="18"/>
          <w:szCs w:val="28"/>
        </w:rPr>
        <w:t xml:space="preserve"> </w:t>
      </w:r>
    </w:p>
    <w:p w:rsidR="0005089D" w:rsidRPr="0005089D" w:rsidRDefault="0005089D" w:rsidP="0005089D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>Зам. главы администрации</w:t>
      </w:r>
      <w:r w:rsidRPr="0005089D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>по коммунальному хозяйству и строительству</w:t>
      </w:r>
      <w:r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>Наумов Ю.А.</w:t>
      </w:r>
    </w:p>
    <w:p w:rsidR="0005089D" w:rsidRPr="0005089D" w:rsidRDefault="0005089D" w:rsidP="0005089D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 xml:space="preserve">Зав. юридическим отделом                                  </w:t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="00187263">
        <w:rPr>
          <w:i/>
          <w:iCs/>
          <w:color w:val="000000"/>
          <w:sz w:val="18"/>
          <w:szCs w:val="18"/>
        </w:rPr>
        <w:t>Максимов В.В.</w:t>
      </w:r>
    </w:p>
    <w:p w:rsidR="0005089D" w:rsidRPr="0005089D" w:rsidRDefault="0005089D" w:rsidP="0005089D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>Зав. общим отделом</w:t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  <w:t xml:space="preserve">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>Савранская</w:t>
      </w:r>
      <w:r>
        <w:rPr>
          <w:i/>
          <w:iCs/>
          <w:color w:val="000000"/>
          <w:sz w:val="18"/>
          <w:szCs w:val="18"/>
        </w:rPr>
        <w:t xml:space="preserve"> </w:t>
      </w:r>
      <w:r w:rsidRPr="0005089D">
        <w:rPr>
          <w:i/>
          <w:iCs/>
          <w:color w:val="000000"/>
          <w:sz w:val="18"/>
          <w:szCs w:val="18"/>
        </w:rPr>
        <w:t>И.Г.</w:t>
      </w:r>
    </w:p>
    <w:p w:rsidR="0005089D" w:rsidRPr="0005089D" w:rsidRDefault="0005089D" w:rsidP="0005089D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 xml:space="preserve">Председатель комитета ЖКХ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="00187263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>Корцов А.М.</w:t>
      </w:r>
    </w:p>
    <w:p w:rsidR="0005089D" w:rsidRPr="0005089D" w:rsidRDefault="0005089D" w:rsidP="00612FCA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ab/>
      </w:r>
    </w:p>
    <w:p w:rsidR="0005089D" w:rsidRPr="0005089D" w:rsidRDefault="0005089D" w:rsidP="00187263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>Рассылка:</w:t>
      </w:r>
    </w:p>
    <w:p w:rsidR="0005089D" w:rsidRPr="0005089D" w:rsidRDefault="0005089D" w:rsidP="00187263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>Дело</w:t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  <w:t xml:space="preserve">       </w:t>
      </w:r>
      <w:r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>1</w:t>
      </w:r>
    </w:p>
    <w:p w:rsidR="0005089D" w:rsidRPr="0005089D" w:rsidRDefault="0005089D" w:rsidP="00187263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 xml:space="preserve">Комитет жилищно-коммунального хозяйства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>1</w:t>
      </w:r>
    </w:p>
    <w:p w:rsidR="0005089D" w:rsidRPr="0005089D" w:rsidRDefault="0005089D" w:rsidP="00187263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 xml:space="preserve">Комитет по экономике и инвестициям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>1</w:t>
      </w:r>
    </w:p>
    <w:p w:rsidR="0005089D" w:rsidRPr="0005089D" w:rsidRDefault="0005089D" w:rsidP="001373A5">
      <w:pPr>
        <w:rPr>
          <w:i/>
          <w:sz w:val="18"/>
          <w:szCs w:val="18"/>
        </w:rPr>
      </w:pPr>
      <w:r w:rsidRPr="0005089D">
        <w:rPr>
          <w:i/>
          <w:sz w:val="18"/>
          <w:szCs w:val="18"/>
        </w:rPr>
        <w:t xml:space="preserve">Комитет финансов         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5089D">
        <w:rPr>
          <w:i/>
          <w:sz w:val="18"/>
          <w:szCs w:val="18"/>
        </w:rPr>
        <w:t>1</w:t>
      </w:r>
    </w:p>
    <w:p w:rsidR="0005089D" w:rsidRPr="0005089D" w:rsidRDefault="0005089D" w:rsidP="00187263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 xml:space="preserve">Отдел по строительству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>1</w:t>
      </w:r>
    </w:p>
    <w:p w:rsidR="0005089D" w:rsidRPr="0005089D" w:rsidRDefault="0005089D" w:rsidP="00592642">
      <w:pPr>
        <w:autoSpaceDE w:val="0"/>
        <w:autoSpaceDN w:val="0"/>
        <w:adjustRightInd w:val="0"/>
        <w:rPr>
          <w:i/>
          <w:sz w:val="18"/>
          <w:szCs w:val="18"/>
        </w:rPr>
      </w:pPr>
      <w:r w:rsidRPr="0005089D">
        <w:rPr>
          <w:i/>
          <w:sz w:val="18"/>
          <w:szCs w:val="18"/>
        </w:rPr>
        <w:t xml:space="preserve">Юридический отдел       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5089D">
        <w:rPr>
          <w:i/>
          <w:sz w:val="18"/>
          <w:szCs w:val="18"/>
        </w:rPr>
        <w:t>1</w:t>
      </w:r>
    </w:p>
    <w:p w:rsidR="0005089D" w:rsidRPr="0005089D" w:rsidRDefault="0005089D" w:rsidP="00C170B0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05089D">
        <w:rPr>
          <w:i/>
          <w:iCs/>
          <w:color w:val="000000"/>
          <w:sz w:val="18"/>
          <w:szCs w:val="18"/>
        </w:rPr>
        <w:t xml:space="preserve">Всего                                                        </w:t>
      </w:r>
      <w:r w:rsidRPr="0005089D"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ab/>
        <w:t xml:space="preserve">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05089D">
        <w:rPr>
          <w:i/>
          <w:iCs/>
          <w:color w:val="000000"/>
          <w:sz w:val="18"/>
          <w:szCs w:val="18"/>
        </w:rPr>
        <w:t>6</w:t>
      </w:r>
    </w:p>
    <w:p w:rsidR="0005089D" w:rsidRPr="0005089D" w:rsidRDefault="0005089D" w:rsidP="008A0E54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05089D" w:rsidRPr="0005089D" w:rsidRDefault="0005089D" w:rsidP="008A0E54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05089D" w:rsidRPr="006A2348" w:rsidRDefault="0005089D" w:rsidP="008A0E54">
      <w:pPr>
        <w:autoSpaceDE w:val="0"/>
        <w:autoSpaceDN w:val="0"/>
        <w:adjustRightInd w:val="0"/>
        <w:rPr>
          <w:color w:val="000000"/>
        </w:rPr>
      </w:pPr>
    </w:p>
    <w:p w:rsidR="0005089D" w:rsidRPr="000D2CD8" w:rsidRDefault="0005089D" w:rsidP="001A2440">
      <w:pPr>
        <w:ind w:right="-1" w:firstLine="709"/>
        <w:rPr>
          <w:sz w:val="22"/>
          <w:szCs w:val="22"/>
        </w:rPr>
      </w:pPr>
    </w:p>
    <w:sectPr w:rsidR="0005089D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50C0"/>
    <w:multiLevelType w:val="hybridMultilevel"/>
    <w:tmpl w:val="9B0ECFDC"/>
    <w:lvl w:ilvl="0" w:tplc="A8C29C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089D"/>
    <w:rsid w:val="000F1A02"/>
    <w:rsid w:val="00137667"/>
    <w:rsid w:val="00142650"/>
    <w:rsid w:val="001464B2"/>
    <w:rsid w:val="00187263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67278"/>
    <w:rsid w:val="00AE1A2A"/>
    <w:rsid w:val="00B52D22"/>
    <w:rsid w:val="00B83D8D"/>
    <w:rsid w:val="00B95FEE"/>
    <w:rsid w:val="00BF2B0B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4A903"/>
  <w15:chartTrackingRefBased/>
  <w15:docId w15:val="{266D1D42-3D2D-4882-8B0B-3239A80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050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2019-04-25T08:54:00Z</cp:lastPrinted>
  <dcterms:created xsi:type="dcterms:W3CDTF">2019-04-24T11:49:00Z</dcterms:created>
  <dcterms:modified xsi:type="dcterms:W3CDTF">2019-04-25T08:54:00Z</dcterms:modified>
</cp:coreProperties>
</file>