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0895D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3828A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1F9E98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4B81D70F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F24388F" w14:textId="77777777" w:rsidR="00B52D22" w:rsidRDefault="00B52D22">
      <w:pPr>
        <w:jc w:val="center"/>
        <w:rPr>
          <w:b/>
          <w:sz w:val="32"/>
        </w:rPr>
      </w:pPr>
    </w:p>
    <w:p w14:paraId="3B9AA52F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6BFD0BE" w14:textId="77777777" w:rsidR="00B52D22" w:rsidRDefault="00B52D22">
      <w:pPr>
        <w:jc w:val="center"/>
        <w:rPr>
          <w:sz w:val="10"/>
        </w:rPr>
      </w:pPr>
    </w:p>
    <w:p w14:paraId="77B7EC9A" w14:textId="77777777" w:rsidR="00B52D22" w:rsidRDefault="00B52D22">
      <w:pPr>
        <w:jc w:val="center"/>
        <w:rPr>
          <w:sz w:val="10"/>
        </w:rPr>
      </w:pPr>
    </w:p>
    <w:p w14:paraId="65FCB925" w14:textId="77777777" w:rsidR="00B52D22" w:rsidRDefault="00B52D22">
      <w:pPr>
        <w:tabs>
          <w:tab w:val="left" w:pos="4962"/>
        </w:tabs>
        <w:rPr>
          <w:sz w:val="16"/>
        </w:rPr>
      </w:pPr>
    </w:p>
    <w:p w14:paraId="2B579B2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AE90C46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3988CE18" w14:textId="4A983959" w:rsidR="00B52D22" w:rsidRDefault="00BC272C">
      <w:pPr>
        <w:tabs>
          <w:tab w:val="left" w:pos="567"/>
          <w:tab w:val="left" w:pos="3686"/>
        </w:tabs>
      </w:pPr>
      <w:r>
        <w:tab/>
        <w:t>26 апреля 2024 г.</w:t>
      </w:r>
      <w:r>
        <w:tab/>
        <w:t>01-945-а</w:t>
      </w:r>
    </w:p>
    <w:p w14:paraId="50574170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E7653E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E2A40" w14:paraId="611C9B2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C7DCC89" w14:textId="324324E8" w:rsidR="008A3858" w:rsidRPr="00AE2A40" w:rsidRDefault="00AE2A40" w:rsidP="00AE2A40">
            <w:pPr>
              <w:suppressAutoHyphens/>
              <w:rPr>
                <w:bCs/>
                <w:sz w:val="24"/>
                <w:szCs w:val="24"/>
              </w:rPr>
            </w:pPr>
            <w:r w:rsidRPr="00AE2A40">
              <w:rPr>
                <w:bCs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разграничена)», утверждённый постановлением администрации Тихвинского района 23 ноября 2023 года № 01-2982-а</w:t>
            </w:r>
          </w:p>
        </w:tc>
      </w:tr>
      <w:tr w:rsidR="00BC272C" w:rsidRPr="00BC272C" w14:paraId="78E6608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713AD25" w14:textId="46D6EFC9" w:rsidR="00AE2A40" w:rsidRPr="00BC272C" w:rsidRDefault="00AE2A40" w:rsidP="00AE2A40">
            <w:pPr>
              <w:suppressAutoHyphens/>
              <w:rPr>
                <w:bCs/>
                <w:sz w:val="24"/>
                <w:szCs w:val="24"/>
              </w:rPr>
            </w:pPr>
            <w:r w:rsidRPr="00BC272C">
              <w:rPr>
                <w:bCs/>
                <w:sz w:val="24"/>
                <w:szCs w:val="24"/>
              </w:rPr>
              <w:t>21,0800 ДО НПА</w:t>
            </w:r>
          </w:p>
        </w:tc>
      </w:tr>
    </w:tbl>
    <w:p w14:paraId="21782864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AAED479" w14:textId="77777777" w:rsidR="0020570A" w:rsidRDefault="0020570A" w:rsidP="001A2440">
      <w:pPr>
        <w:ind w:right="-1" w:firstLine="709"/>
        <w:rPr>
          <w:sz w:val="22"/>
          <w:szCs w:val="22"/>
        </w:rPr>
      </w:pPr>
    </w:p>
    <w:p w14:paraId="14C4A317" w14:textId="1334E54C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 xml:space="preserve">С учетом пункта 59 приложения 17 распоряжения Правительства Ленинградской области от 28 декабря 2015 года </w:t>
      </w:r>
      <w:r w:rsidR="0058189A">
        <w:rPr>
          <w:szCs w:val="28"/>
        </w:rPr>
        <w:t>№</w:t>
      </w:r>
      <w:r w:rsidRPr="0020570A">
        <w:rPr>
          <w:szCs w:val="28"/>
        </w:rPr>
        <w:t xml:space="preserve"> 585-р </w:t>
      </w:r>
      <w:r w:rsidR="0058189A">
        <w:rPr>
          <w:szCs w:val="28"/>
        </w:rPr>
        <w:t>«</w:t>
      </w:r>
      <w:r w:rsidRPr="0020570A">
        <w:rPr>
          <w:szCs w:val="28"/>
        </w:rPr>
        <w:t xml:space="preserve">Об утверждении типового (рекомендованного) перечня муниципальных услуг органов местного самоуправления Ленинградской области, предоставление которых осуществляется по принципу </w:t>
      </w:r>
      <w:r w:rsidR="0058189A">
        <w:rPr>
          <w:szCs w:val="28"/>
        </w:rPr>
        <w:t>«</w:t>
      </w:r>
      <w:r w:rsidRPr="0020570A">
        <w:rPr>
          <w:szCs w:val="28"/>
        </w:rPr>
        <w:t>одного окна</w:t>
      </w:r>
      <w:r w:rsidR="0058189A">
        <w:rPr>
          <w:szCs w:val="28"/>
        </w:rPr>
        <w:t>»</w:t>
      </w:r>
      <w:r w:rsidRPr="0020570A">
        <w:rPr>
          <w:szCs w:val="28"/>
        </w:rPr>
        <w:t xml:space="preserve"> в многофункциональных центрах предоставления государственных и муниципальных услуг</w:t>
      </w:r>
      <w:r w:rsidR="0058189A">
        <w:rPr>
          <w:szCs w:val="28"/>
        </w:rPr>
        <w:t>»</w:t>
      </w:r>
      <w:r w:rsidRPr="0020570A">
        <w:rPr>
          <w:szCs w:val="28"/>
        </w:rPr>
        <w:t xml:space="preserve"> (в ред</w:t>
      </w:r>
      <w:r w:rsidR="0058189A">
        <w:rPr>
          <w:szCs w:val="28"/>
        </w:rPr>
        <w:t>акции</w:t>
      </w:r>
      <w:r w:rsidRPr="0020570A">
        <w:rPr>
          <w:szCs w:val="28"/>
        </w:rPr>
        <w:t xml:space="preserve"> от 25</w:t>
      </w:r>
      <w:r w:rsidR="0058189A">
        <w:rPr>
          <w:szCs w:val="28"/>
        </w:rPr>
        <w:t xml:space="preserve"> января </w:t>
      </w:r>
      <w:r w:rsidRPr="0020570A">
        <w:rPr>
          <w:szCs w:val="28"/>
        </w:rPr>
        <w:t>2024</w:t>
      </w:r>
      <w:r w:rsidR="0058189A">
        <w:rPr>
          <w:szCs w:val="28"/>
        </w:rPr>
        <w:t xml:space="preserve"> года</w:t>
      </w:r>
      <w:r w:rsidRPr="0020570A">
        <w:rPr>
          <w:szCs w:val="28"/>
        </w:rPr>
        <w:t>), согласно которому муниципальная услуга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включена в 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Тихвинском районе Ленинградской области, администрация Тихвинского района ПОСТАНОВЛЯЕТ:</w:t>
      </w:r>
    </w:p>
    <w:p w14:paraId="6FB2ECFC" w14:textId="28354B97" w:rsidR="0020570A" w:rsidRPr="0020570A" w:rsidRDefault="0020570A" w:rsidP="0058189A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szCs w:val="28"/>
        </w:rPr>
      </w:pPr>
      <w:r w:rsidRPr="0020570A">
        <w:rPr>
          <w:szCs w:val="28"/>
        </w:rPr>
        <w:t xml:space="preserve">Внести в административный регламент администрации </w:t>
      </w:r>
      <w:r w:rsidR="0058189A" w:rsidRPr="0058189A">
        <w:rPr>
          <w:szCs w:val="28"/>
        </w:rPr>
        <w:t xml:space="preserve">муниципального образования Тихвинский муниципальный район Ленинградской области по предоставлению муниципальной услуги </w:t>
      </w:r>
      <w:r w:rsidRPr="0020570A">
        <w:rPr>
          <w:szCs w:val="28"/>
        </w:rPr>
        <w:t xml:space="preserve">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разграничена)», утверждённый постановлением администрации Тихвинского района </w:t>
      </w:r>
      <w:r w:rsidRPr="0058189A">
        <w:rPr>
          <w:b/>
          <w:bCs/>
          <w:szCs w:val="28"/>
        </w:rPr>
        <w:t>23 ноября 2023 года № 01-2982-а</w:t>
      </w:r>
      <w:r w:rsidRPr="0020570A">
        <w:rPr>
          <w:szCs w:val="28"/>
        </w:rPr>
        <w:t xml:space="preserve">, следующие </w:t>
      </w:r>
      <w:r w:rsidRPr="0058189A">
        <w:rPr>
          <w:b/>
          <w:bCs/>
          <w:szCs w:val="28"/>
        </w:rPr>
        <w:t>изменения:</w:t>
      </w:r>
      <w:r w:rsidRPr="0020570A">
        <w:rPr>
          <w:szCs w:val="28"/>
        </w:rPr>
        <w:t xml:space="preserve"> </w:t>
      </w:r>
    </w:p>
    <w:p w14:paraId="3E3A7363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lastRenderedPageBreak/>
        <w:t>1.1.</w:t>
      </w:r>
      <w:r w:rsidRPr="0020570A">
        <w:rPr>
          <w:szCs w:val="28"/>
        </w:rPr>
        <w:tab/>
        <w:t xml:space="preserve">в </w:t>
      </w:r>
      <w:r w:rsidRPr="0020570A">
        <w:rPr>
          <w:b/>
          <w:szCs w:val="28"/>
        </w:rPr>
        <w:t>разделе 2</w:t>
      </w:r>
      <w:r w:rsidRPr="0020570A">
        <w:rPr>
          <w:szCs w:val="28"/>
        </w:rPr>
        <w:t xml:space="preserve"> «Стандарт предоставления муниципальной услуги»:</w:t>
      </w:r>
    </w:p>
    <w:p w14:paraId="63696FE9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 xml:space="preserve">1.1.1 </w:t>
      </w:r>
      <w:r w:rsidRPr="0020570A">
        <w:rPr>
          <w:b/>
          <w:szCs w:val="28"/>
        </w:rPr>
        <w:t>пункт 2.2.</w:t>
      </w:r>
      <w:r w:rsidRPr="0020570A">
        <w:rPr>
          <w:szCs w:val="28"/>
        </w:rPr>
        <w:t xml:space="preserve">  изложить в следующей редакции:</w:t>
      </w:r>
    </w:p>
    <w:p w14:paraId="5EF71A67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«2.2. Муниципальную услугу предоставляют:</w:t>
      </w:r>
    </w:p>
    <w:p w14:paraId="48BCDCAD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Администрация муниципального образования Тихвинский муниципальный район Ленинградской области.</w:t>
      </w:r>
    </w:p>
    <w:p w14:paraId="106AAAF9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В предоставлении услуги участвуют:</w:t>
      </w:r>
    </w:p>
    <w:p w14:paraId="672DC8EE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ГБУ ЛО «МФЦ»;</w:t>
      </w:r>
    </w:p>
    <w:p w14:paraId="62822E52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Управление Федеральной службы государственной регистрации, кадастра и картографии по Ленинградской области;</w:t>
      </w:r>
    </w:p>
    <w:p w14:paraId="3737F427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органы Федеральной налоговой службы.</w:t>
      </w:r>
    </w:p>
    <w:p w14:paraId="789E5960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Заявление на получение муниципальной услуги с комплектом документов принимается:</w:t>
      </w:r>
    </w:p>
    <w:p w14:paraId="6DD7B694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1) при личной явке:</w:t>
      </w:r>
    </w:p>
    <w:p w14:paraId="07842B9A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в филиалах, отделах, удаленных рабочих местах ГБУ ЛО «МФЦ» (при наличии соглашения);</w:t>
      </w:r>
    </w:p>
    <w:p w14:paraId="748972B5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2) без личной явки:</w:t>
      </w:r>
    </w:p>
    <w:p w14:paraId="580279B2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720389E3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0CCDBCB5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1) посредством ПГУ ЛО/ЕПГУ - в МФЦ;</w:t>
      </w:r>
    </w:p>
    <w:p w14:paraId="4BCD2D51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2) посредством сайта ОМСУ, МФЦ (при технической реализации) - в МФЦ;</w:t>
      </w:r>
    </w:p>
    <w:p w14:paraId="195053CB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3) по телефону - в МФЦ.</w:t>
      </w:r>
    </w:p>
    <w:p w14:paraId="39AB64A5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Для записи заявитель выбирает любую свободную для приема дату и время в пределах установленного в МФЦ графика приема заявителей.»;</w:t>
      </w:r>
    </w:p>
    <w:p w14:paraId="7F40D5DE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 xml:space="preserve">1.1.2. </w:t>
      </w:r>
      <w:r w:rsidRPr="0020570A">
        <w:rPr>
          <w:b/>
          <w:szCs w:val="28"/>
        </w:rPr>
        <w:t>пункт 2.3.</w:t>
      </w:r>
      <w:r w:rsidRPr="0020570A">
        <w:rPr>
          <w:szCs w:val="28"/>
        </w:rPr>
        <w:t xml:space="preserve"> изложить в следующей редакции:</w:t>
      </w:r>
    </w:p>
    <w:p w14:paraId="7559B43C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>«2.3. Результатом предоставления муниципальной услуги является:</w:t>
      </w:r>
    </w:p>
    <w:p w14:paraId="0D64551D" w14:textId="77777777" w:rsidR="0020570A" w:rsidRPr="0020570A" w:rsidRDefault="0020570A" w:rsidP="0020570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20570A">
        <w:rPr>
          <w:szCs w:val="28"/>
        </w:rPr>
        <w:t>решение о предварительном согласовании предоставления земельного участка (с приложением схемы расположения земельного участка в случае, если испрашиваемый земельный участок предстоит образовать в соответствии со схемой расположения земельного участка) (приложение 2 к административному регламенту);</w:t>
      </w:r>
    </w:p>
    <w:p w14:paraId="5D2201FD" w14:textId="77777777" w:rsidR="0020570A" w:rsidRPr="0020570A" w:rsidRDefault="0020570A" w:rsidP="0020570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20570A">
        <w:rPr>
          <w:szCs w:val="28"/>
        </w:rPr>
        <w:t>решение о возврате заявления о предварительном согласовании предоставления земельного участка (промежуточный результат предоставления государственной услуги) (приложение 3 к настоящему административному регламенту);</w:t>
      </w:r>
    </w:p>
    <w:p w14:paraId="7CB3398C" w14:textId="77777777" w:rsidR="0020570A" w:rsidRPr="0020570A" w:rsidRDefault="0020570A" w:rsidP="0020570A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20570A">
        <w:rPr>
          <w:szCs w:val="28"/>
        </w:rPr>
        <w:t>решение об отказе в предоставлении муниципальной услуги (приложение 4 к настоящему административному регламенту).</w:t>
      </w:r>
    </w:p>
    <w:p w14:paraId="02B3AC9E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Результат предоставления муниципальной услуги предоставляется:</w:t>
      </w:r>
    </w:p>
    <w:p w14:paraId="41F1ED82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1) при личной явке:</w:t>
      </w:r>
    </w:p>
    <w:p w14:paraId="79317256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в филиалах, отделах, удаленных рабочих местах ГБУ ЛО «МФЦ»;</w:t>
      </w:r>
    </w:p>
    <w:p w14:paraId="78FC437A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2) без личной явки:</w:t>
      </w:r>
    </w:p>
    <w:p w14:paraId="00B59171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по электронной почте (</w:t>
      </w:r>
      <w:proofErr w:type="spellStart"/>
      <w:r w:rsidRPr="0020570A">
        <w:rPr>
          <w:szCs w:val="28"/>
        </w:rPr>
        <w:t>e-mail</w:t>
      </w:r>
      <w:proofErr w:type="spellEnd"/>
      <w:r w:rsidRPr="0020570A">
        <w:rPr>
          <w:szCs w:val="28"/>
        </w:rPr>
        <w:t>);</w:t>
      </w:r>
    </w:p>
    <w:p w14:paraId="509941BD" w14:textId="77777777" w:rsidR="0020570A" w:rsidRPr="0020570A" w:rsidRDefault="0020570A" w:rsidP="0020570A">
      <w:pPr>
        <w:widowControl w:val="0"/>
        <w:autoSpaceDE w:val="0"/>
        <w:autoSpaceDN w:val="0"/>
        <w:ind w:firstLine="720"/>
        <w:rPr>
          <w:szCs w:val="28"/>
        </w:rPr>
      </w:pPr>
      <w:r w:rsidRPr="0020570A">
        <w:rPr>
          <w:szCs w:val="28"/>
        </w:rPr>
        <w:t>посредством ПГУ ЛО/ЕПГУ (при технической реализации).</w:t>
      </w:r>
      <w:r w:rsidRPr="0020570A">
        <w:rPr>
          <w:rFonts w:ascii="Calibri" w:hAnsi="Calibri" w:cs="Calibri"/>
          <w:szCs w:val="28"/>
        </w:rPr>
        <w:t>»;</w:t>
      </w:r>
    </w:p>
    <w:p w14:paraId="227BD784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 xml:space="preserve">1.1.3. </w:t>
      </w:r>
      <w:r w:rsidRPr="0020570A">
        <w:rPr>
          <w:b/>
          <w:szCs w:val="28"/>
        </w:rPr>
        <w:t>пункт 2.14.1.</w:t>
      </w:r>
      <w:r w:rsidRPr="0020570A">
        <w:rPr>
          <w:szCs w:val="28"/>
        </w:rPr>
        <w:t xml:space="preserve"> изложить в следующей редакции:</w:t>
      </w:r>
    </w:p>
    <w:p w14:paraId="04079875" w14:textId="77777777" w:rsidR="0020570A" w:rsidRPr="0020570A" w:rsidRDefault="0020570A" w:rsidP="0020570A">
      <w:pPr>
        <w:ind w:firstLine="720"/>
        <w:rPr>
          <w:szCs w:val="28"/>
        </w:rPr>
      </w:pPr>
      <w:r w:rsidRPr="0020570A">
        <w:rPr>
          <w:szCs w:val="28"/>
        </w:rPr>
        <w:t>«2.14.1. Предоставление муниципальной услуги осуществляется в специально выделенных для этих целей помещениях МФЦ»;</w:t>
      </w:r>
    </w:p>
    <w:p w14:paraId="32706824" w14:textId="5C48B799" w:rsidR="0020570A" w:rsidRPr="0020570A" w:rsidRDefault="0020570A" w:rsidP="003E7C25">
      <w:pPr>
        <w:ind w:firstLine="720"/>
        <w:rPr>
          <w:szCs w:val="28"/>
        </w:rPr>
      </w:pPr>
      <w:r w:rsidRPr="0020570A">
        <w:rPr>
          <w:szCs w:val="28"/>
        </w:rPr>
        <w:t>1.2. в приложении №1 к административному регламенту «</w:t>
      </w:r>
      <w:r w:rsidR="003E7C25" w:rsidRPr="003E7C25">
        <w:rPr>
          <w:szCs w:val="28"/>
        </w:rPr>
        <w:t>Заявление</w:t>
      </w:r>
      <w:r w:rsidR="003E7C25">
        <w:rPr>
          <w:szCs w:val="28"/>
        </w:rPr>
        <w:t xml:space="preserve"> </w:t>
      </w:r>
      <w:r w:rsidR="003E7C25" w:rsidRPr="003E7C25">
        <w:rPr>
          <w:szCs w:val="28"/>
        </w:rPr>
        <w:t>о предварительном согласовании предоставления</w:t>
      </w:r>
      <w:r w:rsidR="003E7C25">
        <w:rPr>
          <w:szCs w:val="28"/>
        </w:rPr>
        <w:t xml:space="preserve"> </w:t>
      </w:r>
      <w:r w:rsidR="003E7C25" w:rsidRPr="003E7C25">
        <w:rPr>
          <w:szCs w:val="28"/>
        </w:rPr>
        <w:t>земельного участка</w:t>
      </w:r>
      <w:r w:rsidRPr="0020570A">
        <w:rPr>
          <w:szCs w:val="28"/>
        </w:rPr>
        <w:t>» пункт «результат рассмотрения заявления прошу:» изложить в следующей редакции:</w:t>
      </w:r>
    </w:p>
    <w:p w14:paraId="36D65B76" w14:textId="77777777" w:rsidR="003E7C25" w:rsidRPr="003E7C25" w:rsidRDefault="0020570A" w:rsidP="003E7C25">
      <w:pPr>
        <w:rPr>
          <w:szCs w:val="28"/>
        </w:rPr>
      </w:pPr>
      <w:r w:rsidRPr="0020570A">
        <w:rPr>
          <w:szCs w:val="28"/>
        </w:rPr>
        <w:t>«</w:t>
      </w:r>
      <w:r w:rsidR="003E7C25" w:rsidRPr="003E7C25">
        <w:rPr>
          <w:szCs w:val="28"/>
        </w:rPr>
        <w:t>Результат рассмотрения заявления прошу:</w:t>
      </w: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8523"/>
      </w:tblGrid>
      <w:tr w:rsidR="0020570A" w:rsidRPr="0020570A" w14:paraId="05205D3D" w14:textId="77777777" w:rsidTr="0020570A">
        <w:trPr>
          <w:trHeight w:val="3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9139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  <w:p w14:paraId="7FC31776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680F50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20570A">
              <w:rPr>
                <w:rFonts w:eastAsia="Calibri"/>
                <w:sz w:val="22"/>
                <w:szCs w:val="22"/>
                <w:lang w:eastAsia="en-US"/>
              </w:rPr>
              <w:t xml:space="preserve">выдать на руки в МФЦ, </w:t>
            </w:r>
          </w:p>
        </w:tc>
      </w:tr>
      <w:tr w:rsidR="0020570A" w:rsidRPr="0020570A" w14:paraId="5731F2C4" w14:textId="77777777" w:rsidTr="0020570A">
        <w:trPr>
          <w:trHeight w:val="42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934C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  <w:p w14:paraId="7C10B5E7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1F6351" w14:textId="77777777" w:rsidR="0020570A" w:rsidRPr="0020570A" w:rsidRDefault="0020570A" w:rsidP="0020570A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направить в электронной форме в личный кабинет на ПГУ ЛО/ЕПГУ</w:t>
            </w:r>
          </w:p>
        </w:tc>
      </w:tr>
      <w:tr w:rsidR="0020570A" w:rsidRPr="0020570A" w14:paraId="6F5342D5" w14:textId="77777777" w:rsidTr="0020570A">
        <w:trPr>
          <w:trHeight w:val="40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8F6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  <w:p w14:paraId="229F4474" w14:textId="77777777" w:rsidR="0020570A" w:rsidRPr="0020570A" w:rsidRDefault="0020570A" w:rsidP="002057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</w:tc>
        <w:tc>
          <w:tcPr>
            <w:tcW w:w="85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11DCDF" w14:textId="77777777" w:rsidR="0020570A" w:rsidRPr="0020570A" w:rsidRDefault="0020570A" w:rsidP="0020570A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по электронной почте (</w:t>
            </w:r>
            <w:r w:rsidRPr="0020570A">
              <w:rPr>
                <w:sz w:val="22"/>
                <w:szCs w:val="22"/>
                <w:lang w:val="en-US"/>
              </w:rPr>
              <w:t>e</w:t>
            </w:r>
            <w:r w:rsidRPr="0020570A">
              <w:rPr>
                <w:sz w:val="22"/>
                <w:szCs w:val="22"/>
              </w:rPr>
              <w:t>-</w:t>
            </w:r>
            <w:r w:rsidRPr="0020570A">
              <w:rPr>
                <w:sz w:val="22"/>
                <w:szCs w:val="22"/>
                <w:lang w:val="en-US"/>
              </w:rPr>
              <w:t>mail</w:t>
            </w:r>
            <w:r w:rsidRPr="0020570A">
              <w:rPr>
                <w:sz w:val="22"/>
                <w:szCs w:val="22"/>
              </w:rPr>
              <w:t>).</w:t>
            </w:r>
            <w:r w:rsidRPr="0020570A">
              <w:rPr>
                <w:szCs w:val="28"/>
              </w:rPr>
              <w:t>»</w:t>
            </w:r>
          </w:p>
        </w:tc>
      </w:tr>
    </w:tbl>
    <w:p w14:paraId="6837CDD4" w14:textId="1E23C540" w:rsidR="0020570A" w:rsidRPr="0020570A" w:rsidRDefault="0020570A" w:rsidP="0020570A">
      <w:pPr>
        <w:pStyle w:val="a9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ind w:left="0" w:firstLine="720"/>
        <w:rPr>
          <w:szCs w:val="28"/>
        </w:rPr>
      </w:pPr>
      <w:r w:rsidRPr="0020570A">
        <w:rPr>
          <w:szCs w:val="28"/>
        </w:rPr>
        <w:t>Опубликовать настоящее постановление в газете «Трудовая слава», административный регламент обнародовать путём размещения в сети Интернет на официальном сайте Тихвинского района (https://tikhvin.org).</w:t>
      </w:r>
    </w:p>
    <w:p w14:paraId="3FE01FF2" w14:textId="40963358" w:rsidR="0020570A" w:rsidRPr="0020570A" w:rsidRDefault="0020570A" w:rsidP="0020570A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bookmarkStart w:id="0" w:name="_Hlk149144287"/>
      <w:r w:rsidRPr="0020570A">
        <w:rPr>
          <w:color w:val="000000"/>
          <w:szCs w:val="28"/>
        </w:rPr>
        <w:t>Внести изменения по административному регламенту в Реестре государственных и муниципальных услуг в течении 15 дней после опубликования.</w:t>
      </w:r>
    </w:p>
    <w:bookmarkEnd w:id="0"/>
    <w:p w14:paraId="14367044" w14:textId="579C737C" w:rsidR="0020570A" w:rsidRPr="0020570A" w:rsidRDefault="0020570A" w:rsidP="0020570A">
      <w:pPr>
        <w:pStyle w:val="a9"/>
        <w:numPr>
          <w:ilvl w:val="0"/>
          <w:numId w:val="3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20570A">
        <w:rPr>
          <w:color w:val="000000"/>
          <w:szCs w:val="28"/>
        </w:rPr>
        <w:t xml:space="preserve">Контроль за исполнением постановления возложить на заместителя главы администрации - председателя комитета по управлению муниципальным имуществом и градостроительству. </w:t>
      </w:r>
    </w:p>
    <w:p w14:paraId="077DA305" w14:textId="77777777" w:rsidR="0020570A" w:rsidRDefault="0020570A" w:rsidP="0020570A">
      <w:pPr>
        <w:tabs>
          <w:tab w:val="left" w:pos="1134"/>
        </w:tabs>
        <w:ind w:firstLine="720"/>
        <w:rPr>
          <w:color w:val="000000"/>
          <w:szCs w:val="28"/>
        </w:rPr>
      </w:pPr>
    </w:p>
    <w:p w14:paraId="3659E6DB" w14:textId="77777777" w:rsidR="0020570A" w:rsidRPr="0020570A" w:rsidRDefault="0020570A" w:rsidP="0020570A">
      <w:pPr>
        <w:rPr>
          <w:color w:val="000000"/>
          <w:szCs w:val="28"/>
        </w:rPr>
      </w:pPr>
    </w:p>
    <w:p w14:paraId="79E3A0C6" w14:textId="4444E8E7" w:rsidR="0020570A" w:rsidRPr="0020570A" w:rsidRDefault="0020570A" w:rsidP="0020570A">
      <w:pPr>
        <w:rPr>
          <w:color w:val="000000"/>
          <w:szCs w:val="28"/>
        </w:rPr>
      </w:pPr>
      <w:r w:rsidRPr="0020570A">
        <w:rPr>
          <w:color w:val="000000"/>
          <w:szCs w:val="28"/>
        </w:rPr>
        <w:t>Глава администрации                                                                         Ю.А. Наумов</w:t>
      </w:r>
    </w:p>
    <w:p w14:paraId="2C9BC158" w14:textId="77777777" w:rsidR="0020570A" w:rsidRPr="0020570A" w:rsidRDefault="0020570A" w:rsidP="0020570A">
      <w:pPr>
        <w:jc w:val="left"/>
        <w:rPr>
          <w:szCs w:val="28"/>
        </w:rPr>
      </w:pPr>
    </w:p>
    <w:p w14:paraId="6E5518B8" w14:textId="77777777" w:rsidR="0020570A" w:rsidRPr="0020570A" w:rsidRDefault="0020570A" w:rsidP="0020570A">
      <w:pPr>
        <w:jc w:val="left"/>
        <w:rPr>
          <w:sz w:val="24"/>
          <w:szCs w:val="24"/>
        </w:rPr>
      </w:pPr>
    </w:p>
    <w:p w14:paraId="42DD3A75" w14:textId="77777777" w:rsidR="0020570A" w:rsidRDefault="0020570A" w:rsidP="0020570A">
      <w:pPr>
        <w:jc w:val="left"/>
        <w:rPr>
          <w:sz w:val="24"/>
          <w:szCs w:val="24"/>
        </w:rPr>
      </w:pPr>
    </w:p>
    <w:p w14:paraId="2D403665" w14:textId="77777777" w:rsidR="0058189A" w:rsidRDefault="0058189A" w:rsidP="0020570A">
      <w:pPr>
        <w:jc w:val="left"/>
        <w:rPr>
          <w:sz w:val="24"/>
          <w:szCs w:val="24"/>
        </w:rPr>
      </w:pPr>
    </w:p>
    <w:p w14:paraId="5497899B" w14:textId="77777777" w:rsidR="0058189A" w:rsidRDefault="0058189A" w:rsidP="0020570A">
      <w:pPr>
        <w:jc w:val="left"/>
        <w:rPr>
          <w:sz w:val="24"/>
          <w:szCs w:val="24"/>
        </w:rPr>
      </w:pPr>
    </w:p>
    <w:p w14:paraId="52D28929" w14:textId="77777777" w:rsidR="0058189A" w:rsidRDefault="0058189A" w:rsidP="0020570A">
      <w:pPr>
        <w:jc w:val="left"/>
        <w:rPr>
          <w:sz w:val="24"/>
          <w:szCs w:val="24"/>
        </w:rPr>
      </w:pPr>
    </w:p>
    <w:p w14:paraId="6F52BF2F" w14:textId="77777777" w:rsidR="0058189A" w:rsidRDefault="0058189A" w:rsidP="0020570A">
      <w:pPr>
        <w:jc w:val="left"/>
        <w:rPr>
          <w:sz w:val="24"/>
          <w:szCs w:val="24"/>
        </w:rPr>
      </w:pPr>
    </w:p>
    <w:p w14:paraId="67FA0E32" w14:textId="77777777" w:rsidR="0058189A" w:rsidRDefault="0058189A" w:rsidP="0020570A">
      <w:pPr>
        <w:jc w:val="left"/>
        <w:rPr>
          <w:sz w:val="24"/>
          <w:szCs w:val="24"/>
        </w:rPr>
      </w:pPr>
    </w:p>
    <w:p w14:paraId="2DAF4E8A" w14:textId="77777777" w:rsidR="0058189A" w:rsidRDefault="0058189A" w:rsidP="0020570A">
      <w:pPr>
        <w:jc w:val="left"/>
        <w:rPr>
          <w:sz w:val="24"/>
          <w:szCs w:val="24"/>
        </w:rPr>
      </w:pPr>
    </w:p>
    <w:p w14:paraId="694EDD0C" w14:textId="77777777" w:rsidR="0058189A" w:rsidRDefault="0058189A" w:rsidP="0020570A">
      <w:pPr>
        <w:jc w:val="left"/>
        <w:rPr>
          <w:sz w:val="24"/>
          <w:szCs w:val="24"/>
        </w:rPr>
      </w:pPr>
    </w:p>
    <w:p w14:paraId="69BA2B32" w14:textId="77777777" w:rsidR="0058189A" w:rsidRDefault="0058189A" w:rsidP="0020570A">
      <w:pPr>
        <w:jc w:val="left"/>
        <w:rPr>
          <w:sz w:val="24"/>
          <w:szCs w:val="24"/>
        </w:rPr>
      </w:pPr>
    </w:p>
    <w:p w14:paraId="00CD6EA4" w14:textId="77777777" w:rsidR="0058189A" w:rsidRDefault="0058189A" w:rsidP="0020570A">
      <w:pPr>
        <w:jc w:val="left"/>
        <w:rPr>
          <w:sz w:val="24"/>
          <w:szCs w:val="24"/>
        </w:rPr>
      </w:pPr>
    </w:p>
    <w:p w14:paraId="5F937D83" w14:textId="77777777" w:rsidR="0058189A" w:rsidRDefault="0058189A" w:rsidP="0020570A">
      <w:pPr>
        <w:jc w:val="left"/>
        <w:rPr>
          <w:sz w:val="24"/>
          <w:szCs w:val="24"/>
        </w:rPr>
      </w:pPr>
    </w:p>
    <w:p w14:paraId="7DEB0BF6" w14:textId="77777777" w:rsidR="0058189A" w:rsidRDefault="0058189A" w:rsidP="0020570A">
      <w:pPr>
        <w:jc w:val="left"/>
        <w:rPr>
          <w:sz w:val="24"/>
          <w:szCs w:val="24"/>
        </w:rPr>
      </w:pPr>
    </w:p>
    <w:p w14:paraId="7951A5E5" w14:textId="77777777" w:rsidR="0058189A" w:rsidRDefault="0058189A" w:rsidP="0020570A">
      <w:pPr>
        <w:jc w:val="left"/>
        <w:rPr>
          <w:sz w:val="24"/>
          <w:szCs w:val="24"/>
        </w:rPr>
      </w:pPr>
    </w:p>
    <w:p w14:paraId="2194AD2A" w14:textId="77777777" w:rsidR="0058189A" w:rsidRDefault="0058189A" w:rsidP="0020570A">
      <w:pPr>
        <w:jc w:val="left"/>
        <w:rPr>
          <w:sz w:val="24"/>
          <w:szCs w:val="24"/>
        </w:rPr>
      </w:pPr>
    </w:p>
    <w:p w14:paraId="7BE1034C" w14:textId="77777777" w:rsidR="0058189A" w:rsidRDefault="0058189A" w:rsidP="0020570A">
      <w:pPr>
        <w:jc w:val="left"/>
        <w:rPr>
          <w:sz w:val="24"/>
          <w:szCs w:val="24"/>
        </w:rPr>
      </w:pPr>
    </w:p>
    <w:p w14:paraId="2E35566C" w14:textId="77777777" w:rsidR="0058189A" w:rsidRDefault="0058189A" w:rsidP="0020570A">
      <w:pPr>
        <w:jc w:val="left"/>
        <w:rPr>
          <w:sz w:val="24"/>
          <w:szCs w:val="24"/>
        </w:rPr>
      </w:pPr>
    </w:p>
    <w:p w14:paraId="13A74B3B" w14:textId="77777777" w:rsidR="0058189A" w:rsidRDefault="0058189A" w:rsidP="0020570A">
      <w:pPr>
        <w:jc w:val="left"/>
        <w:rPr>
          <w:sz w:val="24"/>
          <w:szCs w:val="24"/>
        </w:rPr>
      </w:pPr>
    </w:p>
    <w:p w14:paraId="3C186C07" w14:textId="77777777" w:rsidR="0020570A" w:rsidRPr="0020570A" w:rsidRDefault="0020570A" w:rsidP="0020570A">
      <w:pPr>
        <w:ind w:right="22"/>
        <w:jc w:val="left"/>
        <w:rPr>
          <w:sz w:val="24"/>
          <w:szCs w:val="24"/>
        </w:rPr>
      </w:pPr>
      <w:r w:rsidRPr="0020570A">
        <w:rPr>
          <w:sz w:val="24"/>
          <w:szCs w:val="24"/>
        </w:rPr>
        <w:t>Бычкова Елена Михайловна</w:t>
      </w:r>
    </w:p>
    <w:p w14:paraId="0FF51400" w14:textId="07620AE7" w:rsidR="0020570A" w:rsidRPr="0020570A" w:rsidRDefault="0058189A" w:rsidP="0020570A">
      <w:pPr>
        <w:ind w:right="22"/>
        <w:jc w:val="left"/>
        <w:rPr>
          <w:sz w:val="24"/>
          <w:szCs w:val="24"/>
        </w:rPr>
      </w:pPr>
      <w:r>
        <w:rPr>
          <w:sz w:val="24"/>
          <w:szCs w:val="24"/>
        </w:rPr>
        <w:t>8</w:t>
      </w:r>
      <w:r w:rsidR="0020570A" w:rsidRPr="0020570A">
        <w:rPr>
          <w:sz w:val="24"/>
          <w:szCs w:val="24"/>
        </w:rPr>
        <w:t xml:space="preserve"> (81367) 75-634</w:t>
      </w:r>
    </w:p>
    <w:p w14:paraId="707EFFE6" w14:textId="5461CBAD" w:rsidR="0058189A" w:rsidRPr="0020570A" w:rsidRDefault="0058189A" w:rsidP="0058189A">
      <w:pPr>
        <w:jc w:val="left"/>
        <w:rPr>
          <w:sz w:val="24"/>
          <w:szCs w:val="24"/>
        </w:rPr>
      </w:pPr>
      <w:r w:rsidRPr="0020570A">
        <w:rPr>
          <w:sz w:val="24"/>
          <w:szCs w:val="24"/>
        </w:rPr>
        <w:t>СОГЛАСОВАН</w:t>
      </w:r>
      <w:r w:rsidR="00DE200C">
        <w:rPr>
          <w:sz w:val="24"/>
          <w:szCs w:val="24"/>
        </w:rPr>
        <w:t>О</w:t>
      </w:r>
      <w:r w:rsidRPr="0020570A">
        <w:rPr>
          <w:sz w:val="24"/>
          <w:szCs w:val="24"/>
        </w:rPr>
        <w:t xml:space="preserve">: </w:t>
      </w: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663"/>
        <w:gridCol w:w="709"/>
        <w:gridCol w:w="2126"/>
      </w:tblGrid>
      <w:tr w:rsidR="00DE200C" w:rsidRPr="00DE200C" w14:paraId="086EACF4" w14:textId="77777777" w:rsidTr="00DE200C">
        <w:trPr>
          <w:trHeight w:val="555"/>
        </w:trPr>
        <w:tc>
          <w:tcPr>
            <w:tcW w:w="6663" w:type="dxa"/>
            <w:shd w:val="clear" w:color="auto" w:fill="auto"/>
            <w:vAlign w:val="center"/>
          </w:tcPr>
          <w:p w14:paraId="1EB5968C" w14:textId="245BDA2E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И.</w:t>
            </w:r>
            <w:r w:rsidRPr="00DE200C">
              <w:rPr>
                <w:sz w:val="22"/>
                <w:szCs w:val="22"/>
              </w:rPr>
              <w:t>о</w:t>
            </w:r>
            <w:r w:rsidRPr="0020570A">
              <w:rPr>
                <w:sz w:val="22"/>
                <w:szCs w:val="22"/>
              </w:rPr>
              <w:t>.</w:t>
            </w:r>
            <w:r w:rsidRPr="00DE200C">
              <w:rPr>
                <w:sz w:val="22"/>
                <w:szCs w:val="22"/>
              </w:rPr>
              <w:t xml:space="preserve"> з</w:t>
            </w:r>
            <w:r w:rsidRPr="0020570A">
              <w:rPr>
                <w:sz w:val="22"/>
                <w:szCs w:val="22"/>
              </w:rPr>
              <w:t>аместителя главы администрации - председателя комитета по управлению муниципальным имуществом и градостроительству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91845F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8FF9CB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Иванова Ю.П.</w:t>
            </w:r>
          </w:p>
        </w:tc>
      </w:tr>
      <w:tr w:rsidR="00DE200C" w:rsidRPr="00DE200C" w14:paraId="6C2B08B7" w14:textId="77777777" w:rsidTr="00DE200C">
        <w:trPr>
          <w:trHeight w:val="155"/>
        </w:trPr>
        <w:tc>
          <w:tcPr>
            <w:tcW w:w="6663" w:type="dxa"/>
            <w:shd w:val="clear" w:color="auto" w:fill="auto"/>
            <w:vAlign w:val="center"/>
          </w:tcPr>
          <w:p w14:paraId="18EDB5B4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7D0BA0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33E028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Савранская И.Г.</w:t>
            </w:r>
          </w:p>
        </w:tc>
      </w:tr>
      <w:tr w:rsidR="00DE200C" w:rsidRPr="00DE200C" w14:paraId="56E150F0" w14:textId="77777777" w:rsidTr="00DE200C">
        <w:trPr>
          <w:trHeight w:val="188"/>
        </w:trPr>
        <w:tc>
          <w:tcPr>
            <w:tcW w:w="6663" w:type="dxa"/>
            <w:shd w:val="clear" w:color="auto" w:fill="auto"/>
            <w:vAlign w:val="center"/>
          </w:tcPr>
          <w:p w14:paraId="49FA386F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B0C3C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A1525B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Павличенко И.С.</w:t>
            </w:r>
          </w:p>
        </w:tc>
      </w:tr>
      <w:tr w:rsidR="00DE200C" w:rsidRPr="00DE200C" w14:paraId="37DC4537" w14:textId="77777777" w:rsidTr="00DE200C">
        <w:trPr>
          <w:trHeight w:val="219"/>
        </w:trPr>
        <w:tc>
          <w:tcPr>
            <w:tcW w:w="6663" w:type="dxa"/>
            <w:shd w:val="clear" w:color="auto" w:fill="auto"/>
            <w:vAlign w:val="center"/>
          </w:tcPr>
          <w:p w14:paraId="1CEAE5E6" w14:textId="38F29009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И.о.</w:t>
            </w:r>
            <w:r>
              <w:rPr>
                <w:sz w:val="22"/>
                <w:szCs w:val="22"/>
              </w:rPr>
              <w:t xml:space="preserve"> з</w:t>
            </w:r>
            <w:r w:rsidRPr="0020570A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его</w:t>
            </w:r>
            <w:r w:rsidRPr="0020570A">
              <w:rPr>
                <w:sz w:val="22"/>
                <w:szCs w:val="22"/>
              </w:rPr>
              <w:t xml:space="preserve"> отделом земельных отношений</w:t>
            </w:r>
            <w:r>
              <w:t xml:space="preserve"> </w:t>
            </w:r>
            <w:r w:rsidRPr="00DE200C">
              <w:rPr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7B4943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B67612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Шамшурина О.В.</w:t>
            </w:r>
          </w:p>
        </w:tc>
      </w:tr>
      <w:tr w:rsidR="00DE200C" w:rsidRPr="00DE200C" w14:paraId="1B560B4A" w14:textId="77777777" w:rsidTr="00DE200C">
        <w:trPr>
          <w:trHeight w:val="80"/>
        </w:trPr>
        <w:tc>
          <w:tcPr>
            <w:tcW w:w="6663" w:type="dxa"/>
            <w:shd w:val="clear" w:color="auto" w:fill="auto"/>
            <w:vAlign w:val="center"/>
          </w:tcPr>
          <w:p w14:paraId="18581D0F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Заведующий  отделом информационного обеспечения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EB2EB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712E7DF" w14:textId="77777777" w:rsidR="00DE200C" w:rsidRPr="0020570A" w:rsidRDefault="00DE200C" w:rsidP="00F82A76">
            <w:pPr>
              <w:jc w:val="left"/>
              <w:rPr>
                <w:sz w:val="22"/>
                <w:szCs w:val="22"/>
              </w:rPr>
            </w:pPr>
            <w:r w:rsidRPr="0020570A">
              <w:rPr>
                <w:sz w:val="22"/>
                <w:szCs w:val="22"/>
              </w:rPr>
              <w:t>Васильева Е.Ю.</w:t>
            </w:r>
          </w:p>
        </w:tc>
      </w:tr>
    </w:tbl>
    <w:p w14:paraId="6A1D5F28" w14:textId="77777777" w:rsidR="00A24244" w:rsidRDefault="00A24244" w:rsidP="0020570A">
      <w:pPr>
        <w:ind w:right="22"/>
        <w:jc w:val="left"/>
        <w:rPr>
          <w:sz w:val="24"/>
          <w:szCs w:val="24"/>
        </w:rPr>
      </w:pPr>
    </w:p>
    <w:p w14:paraId="7CE947DB" w14:textId="381DCBBA" w:rsidR="0020570A" w:rsidRPr="0020570A" w:rsidRDefault="0020570A" w:rsidP="0020570A">
      <w:pPr>
        <w:ind w:right="22"/>
        <w:jc w:val="left"/>
        <w:rPr>
          <w:sz w:val="24"/>
          <w:szCs w:val="24"/>
        </w:rPr>
      </w:pPr>
      <w:r w:rsidRPr="0020570A">
        <w:rPr>
          <w:sz w:val="24"/>
          <w:szCs w:val="24"/>
        </w:rPr>
        <w:t xml:space="preserve">РАССЫЛКА: </w:t>
      </w:r>
      <w:r w:rsidRPr="0020570A">
        <w:rPr>
          <w:sz w:val="24"/>
          <w:szCs w:val="24"/>
        </w:rPr>
        <w:tab/>
      </w:r>
    </w:p>
    <w:tbl>
      <w:tblPr>
        <w:tblW w:w="8364" w:type="dxa"/>
        <w:tblInd w:w="-142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7797"/>
        <w:gridCol w:w="567"/>
      </w:tblGrid>
      <w:tr w:rsidR="0020570A" w:rsidRPr="0020570A" w14:paraId="65EC4BF3" w14:textId="77777777" w:rsidTr="00A24244">
        <w:tc>
          <w:tcPr>
            <w:tcW w:w="7797" w:type="dxa"/>
          </w:tcPr>
          <w:p w14:paraId="1C7693B2" w14:textId="77777777" w:rsidR="0020570A" w:rsidRPr="0020570A" w:rsidRDefault="0020570A" w:rsidP="0020570A">
            <w:pPr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567" w:type="dxa"/>
          </w:tcPr>
          <w:p w14:paraId="0C0CE650" w14:textId="77777777" w:rsidR="0020570A" w:rsidRPr="0020570A" w:rsidRDefault="0020570A" w:rsidP="0020570A">
            <w:pPr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20570A" w:rsidRPr="0020570A" w14:paraId="36C05897" w14:textId="77777777" w:rsidTr="00A24244">
        <w:tc>
          <w:tcPr>
            <w:tcW w:w="7797" w:type="dxa"/>
          </w:tcPr>
          <w:p w14:paraId="352A8EA8" w14:textId="77777777" w:rsidR="0020570A" w:rsidRPr="0020570A" w:rsidRDefault="0020570A" w:rsidP="0020570A">
            <w:pPr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67" w:type="dxa"/>
          </w:tcPr>
          <w:p w14:paraId="3CAF93A8" w14:textId="77777777" w:rsidR="0020570A" w:rsidRPr="0020570A" w:rsidRDefault="0020570A" w:rsidP="0020570A">
            <w:pPr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 xml:space="preserve">1 </w:t>
            </w:r>
          </w:p>
        </w:tc>
      </w:tr>
      <w:tr w:rsidR="0020570A" w:rsidRPr="0020570A" w14:paraId="17E99F5F" w14:textId="77777777" w:rsidTr="00A24244">
        <w:tc>
          <w:tcPr>
            <w:tcW w:w="7797" w:type="dxa"/>
          </w:tcPr>
          <w:p w14:paraId="0C137A6A" w14:textId="77777777" w:rsidR="0020570A" w:rsidRPr="0020570A" w:rsidRDefault="0020570A" w:rsidP="0020570A">
            <w:pPr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Общий отдел</w:t>
            </w:r>
          </w:p>
        </w:tc>
        <w:tc>
          <w:tcPr>
            <w:tcW w:w="567" w:type="dxa"/>
          </w:tcPr>
          <w:p w14:paraId="624BFB03" w14:textId="77777777" w:rsidR="0020570A" w:rsidRPr="0020570A" w:rsidRDefault="0020570A" w:rsidP="0020570A">
            <w:pPr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570A" w:rsidRPr="0020570A" w14:paraId="1BB8C74F" w14:textId="77777777" w:rsidTr="00A24244">
        <w:tc>
          <w:tcPr>
            <w:tcW w:w="7797" w:type="dxa"/>
          </w:tcPr>
          <w:p w14:paraId="7893CDF5" w14:textId="77777777" w:rsidR="0020570A" w:rsidRPr="0020570A" w:rsidRDefault="0020570A" w:rsidP="0020570A">
            <w:pPr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Филиал ГБУ ЛО «МФЦ» «Тихвинский»</w:t>
            </w:r>
          </w:p>
        </w:tc>
        <w:tc>
          <w:tcPr>
            <w:tcW w:w="567" w:type="dxa"/>
          </w:tcPr>
          <w:p w14:paraId="59513706" w14:textId="77777777" w:rsidR="0020570A" w:rsidRPr="0020570A" w:rsidRDefault="0020570A" w:rsidP="0020570A">
            <w:pPr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570A" w:rsidRPr="0020570A" w14:paraId="30E72BF4" w14:textId="77777777" w:rsidTr="00A24244">
        <w:tc>
          <w:tcPr>
            <w:tcW w:w="7797" w:type="dxa"/>
          </w:tcPr>
          <w:p w14:paraId="1AC2EB48" w14:textId="77777777" w:rsidR="0020570A" w:rsidRPr="0020570A" w:rsidRDefault="0020570A" w:rsidP="0020570A">
            <w:pPr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67" w:type="dxa"/>
          </w:tcPr>
          <w:p w14:paraId="42C8EADE" w14:textId="77777777" w:rsidR="0020570A" w:rsidRPr="0020570A" w:rsidRDefault="0020570A" w:rsidP="0020570A">
            <w:pPr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1</w:t>
            </w:r>
          </w:p>
        </w:tc>
      </w:tr>
      <w:tr w:rsidR="0020570A" w:rsidRPr="0020570A" w14:paraId="77B57510" w14:textId="77777777" w:rsidTr="00A24244">
        <w:tc>
          <w:tcPr>
            <w:tcW w:w="7797" w:type="dxa"/>
          </w:tcPr>
          <w:p w14:paraId="2F8DF94C" w14:textId="5061FD94" w:rsidR="0020570A" w:rsidRPr="0020570A" w:rsidRDefault="00DE200C" w:rsidP="00DE200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E200C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7" w:type="dxa"/>
          </w:tcPr>
          <w:p w14:paraId="74A1A149" w14:textId="77777777" w:rsidR="0020570A" w:rsidRPr="0020570A" w:rsidRDefault="0020570A" w:rsidP="002057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0570A">
              <w:rPr>
                <w:color w:val="000000"/>
                <w:sz w:val="22"/>
                <w:szCs w:val="22"/>
              </w:rPr>
              <w:t>4</w:t>
            </w:r>
          </w:p>
        </w:tc>
      </w:tr>
    </w:tbl>
    <w:p w14:paraId="3A66CC9E" w14:textId="77777777" w:rsidR="0020570A" w:rsidRPr="000D2CD8" w:rsidRDefault="0020570A" w:rsidP="001A2440">
      <w:pPr>
        <w:ind w:right="-1" w:firstLine="709"/>
        <w:rPr>
          <w:sz w:val="22"/>
          <w:szCs w:val="22"/>
        </w:rPr>
      </w:pPr>
    </w:p>
    <w:sectPr w:rsidR="0020570A" w:rsidRPr="000D2CD8" w:rsidSect="00D46C9C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B0EB" w14:textId="77777777" w:rsidR="00D46C9C" w:rsidRDefault="00D46C9C" w:rsidP="0020570A">
      <w:r>
        <w:separator/>
      </w:r>
    </w:p>
  </w:endnote>
  <w:endnote w:type="continuationSeparator" w:id="0">
    <w:p w14:paraId="32AA8CA5" w14:textId="77777777" w:rsidR="00D46C9C" w:rsidRDefault="00D46C9C" w:rsidP="0020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7B149" w14:textId="77777777" w:rsidR="00D46C9C" w:rsidRDefault="00D46C9C" w:rsidP="0020570A">
      <w:r>
        <w:separator/>
      </w:r>
    </w:p>
  </w:footnote>
  <w:footnote w:type="continuationSeparator" w:id="0">
    <w:p w14:paraId="453A3889" w14:textId="77777777" w:rsidR="00D46C9C" w:rsidRDefault="00D46C9C" w:rsidP="0020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823105"/>
      <w:docPartObj>
        <w:docPartGallery w:val="Page Numbers (Top of Page)"/>
        <w:docPartUnique/>
      </w:docPartObj>
    </w:sdtPr>
    <w:sdtContent>
      <w:p w14:paraId="27C2B744" w14:textId="1A2EA043" w:rsidR="0020570A" w:rsidRDefault="002057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FC4564" w14:textId="77777777" w:rsidR="0020570A" w:rsidRDefault="0020570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D604AE"/>
    <w:multiLevelType w:val="hybridMultilevel"/>
    <w:tmpl w:val="271CAD5C"/>
    <w:lvl w:ilvl="0" w:tplc="3F864A02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DC1237"/>
    <w:multiLevelType w:val="hybridMultilevel"/>
    <w:tmpl w:val="ED8EE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7744439">
    <w:abstractNumId w:val="0"/>
  </w:num>
  <w:num w:numId="2" w16cid:durableId="568926061">
    <w:abstractNumId w:val="2"/>
  </w:num>
  <w:num w:numId="3" w16cid:durableId="1203976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0570A"/>
    <w:rsid w:val="00285D0C"/>
    <w:rsid w:val="002A2B11"/>
    <w:rsid w:val="002F22EB"/>
    <w:rsid w:val="00326996"/>
    <w:rsid w:val="003E7C25"/>
    <w:rsid w:val="0043001D"/>
    <w:rsid w:val="004914DD"/>
    <w:rsid w:val="00511A2B"/>
    <w:rsid w:val="00554BEC"/>
    <w:rsid w:val="0058189A"/>
    <w:rsid w:val="00595F6F"/>
    <w:rsid w:val="005C0140"/>
    <w:rsid w:val="006415B0"/>
    <w:rsid w:val="006463D8"/>
    <w:rsid w:val="00711921"/>
    <w:rsid w:val="00796BD1"/>
    <w:rsid w:val="00855115"/>
    <w:rsid w:val="008A3858"/>
    <w:rsid w:val="009840BA"/>
    <w:rsid w:val="00A03876"/>
    <w:rsid w:val="00A13C7B"/>
    <w:rsid w:val="00A24244"/>
    <w:rsid w:val="00AE1A2A"/>
    <w:rsid w:val="00AE2A40"/>
    <w:rsid w:val="00B52D22"/>
    <w:rsid w:val="00B83D8D"/>
    <w:rsid w:val="00B95FEE"/>
    <w:rsid w:val="00BC272C"/>
    <w:rsid w:val="00BF2B0B"/>
    <w:rsid w:val="00D368DC"/>
    <w:rsid w:val="00D46C9C"/>
    <w:rsid w:val="00D97342"/>
    <w:rsid w:val="00DE200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C1671"/>
  <w15:chartTrackingRefBased/>
  <w15:docId w15:val="{86717C73-B223-4388-A6FF-6BBAA3CF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570A"/>
    <w:pPr>
      <w:ind w:left="720"/>
      <w:contextualSpacing/>
    </w:pPr>
  </w:style>
  <w:style w:type="paragraph" w:styleId="aa">
    <w:name w:val="header"/>
    <w:basedOn w:val="a"/>
    <w:link w:val="ab"/>
    <w:uiPriority w:val="99"/>
    <w:rsid w:val="00205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570A"/>
    <w:rPr>
      <w:sz w:val="28"/>
    </w:rPr>
  </w:style>
  <w:style w:type="paragraph" w:styleId="ac">
    <w:name w:val="footer"/>
    <w:basedOn w:val="a"/>
    <w:link w:val="ad"/>
    <w:rsid w:val="002057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057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2024-04-26T09:24:00Z</cp:lastPrinted>
  <dcterms:created xsi:type="dcterms:W3CDTF">2024-04-24T12:58:00Z</dcterms:created>
  <dcterms:modified xsi:type="dcterms:W3CDTF">2024-04-26T09:24:00Z</dcterms:modified>
</cp:coreProperties>
</file>