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2750C">
      <w:pPr>
        <w:tabs>
          <w:tab w:val="left" w:pos="567"/>
          <w:tab w:val="left" w:pos="3686"/>
        </w:tabs>
      </w:pPr>
      <w:r>
        <w:tab/>
        <w:t>31 марта 2023 г.</w:t>
      </w:r>
      <w:r>
        <w:tab/>
        <w:t>01-823-а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0C2D4B" w:rsidP="00D51E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Тихвинского района от 22 декабря 2022 года</w:t>
            </w:r>
            <w:r w:rsidR="00FA1C68">
              <w:rPr>
                <w:sz w:val="24"/>
                <w:szCs w:val="24"/>
              </w:rPr>
              <w:t xml:space="preserve"> №</w:t>
            </w:r>
            <w:r w:rsidR="00D51EFA">
              <w:rPr>
                <w:sz w:val="24"/>
                <w:szCs w:val="24"/>
              </w:rPr>
              <w:t>01-</w:t>
            </w:r>
            <w:r w:rsidR="00FA1C68">
              <w:rPr>
                <w:sz w:val="24"/>
                <w:szCs w:val="24"/>
              </w:rPr>
              <w:t>3010-а</w:t>
            </w:r>
            <w:r>
              <w:rPr>
                <w:sz w:val="24"/>
                <w:szCs w:val="24"/>
              </w:rPr>
              <w:t xml:space="preserve"> «О предоставлении отсрочки а</w:t>
            </w:r>
            <w:r w:rsidRPr="00ED5241">
              <w:rPr>
                <w:sz w:val="24"/>
                <w:szCs w:val="24"/>
              </w:rPr>
              <w:t>рендной платы по договорам аренды муниципального имущества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возможности расторжения договоров аренды без применения штрафных санкций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B2750C" w:rsidRPr="00666A40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D4B" w:rsidRPr="00666A40" w:rsidRDefault="000C2D4B" w:rsidP="00B2750C">
            <w:pPr>
              <w:rPr>
                <w:color w:val="000000"/>
                <w:sz w:val="24"/>
                <w:szCs w:val="24"/>
              </w:rPr>
            </w:pPr>
            <w:r w:rsidRPr="00666A40">
              <w:rPr>
                <w:color w:val="000000"/>
                <w:sz w:val="24"/>
                <w:szCs w:val="24"/>
              </w:rPr>
              <w:t>21, 1500 ОБ НПА</w:t>
            </w:r>
          </w:p>
        </w:tc>
      </w:tr>
    </w:tbl>
    <w:p w:rsidR="000C2D4B" w:rsidRDefault="000C2D4B" w:rsidP="00F1014F">
      <w:pPr>
        <w:ind w:right="-1" w:firstLine="709"/>
      </w:pPr>
    </w:p>
    <w:p w:rsidR="000C2D4B" w:rsidRDefault="000C2D4B" w:rsidP="00F1014F">
      <w:pPr>
        <w:ind w:right="-1" w:firstLine="709"/>
      </w:pPr>
      <w:r>
        <w:t xml:space="preserve">   На основании пункта 7 р</w:t>
      </w:r>
      <w:r w:rsidRPr="00A23649">
        <w:t>аспоряжения Правительств</w:t>
      </w:r>
      <w:r>
        <w:t xml:space="preserve">а Российской Федерации от 15 октября </w:t>
      </w:r>
      <w:r w:rsidRPr="00A23649">
        <w:t>2022 № 3046-р «О предоставлении отсрочки арендной п</w:t>
      </w:r>
      <w:bookmarkStart w:id="0" w:name="_GoBack"/>
      <w:bookmarkEnd w:id="0"/>
      <w:r w:rsidRPr="00A23649">
        <w:t xml:space="preserve">латы по договорам аренды федерального имущества в связи с частичной мобилизацией», </w:t>
      </w:r>
      <w:r>
        <w:t>в соответствии с распоряжением Правительства Ленинградской области  от 16 марта 2023 года № 168-р «О внесении изменений в распоряжение  Правительства Ленинградской области от 5 декабря 2022 года № 885-р «О предоставлении отсрочки арендной платы по договорам аренды государственного имущества Ленинградской области</w:t>
      </w:r>
      <w:r w:rsidRPr="00A23649">
        <w:t>, администрация Тихвинского муниципального района ПОСТАНОВЛЯЕТ:</w:t>
      </w:r>
    </w:p>
    <w:p w:rsidR="000C2D4B" w:rsidRPr="00F00776" w:rsidRDefault="000C2D4B" w:rsidP="00F1014F">
      <w:pPr>
        <w:ind w:right="-1" w:firstLine="709"/>
      </w:pPr>
      <w:r w:rsidRPr="00A23649">
        <w:t xml:space="preserve">1. </w:t>
      </w:r>
      <w:r w:rsidRPr="00F00776">
        <w:t xml:space="preserve">Внести в постановление администрации Тихвинского района </w:t>
      </w:r>
      <w:r w:rsidRPr="00FA1C68">
        <w:rPr>
          <w:b/>
        </w:rPr>
        <w:t xml:space="preserve">от 22 декабря 2022 года </w:t>
      </w:r>
      <w:r w:rsidR="00FA1C68" w:rsidRPr="00FA1C68">
        <w:rPr>
          <w:b/>
          <w:szCs w:val="24"/>
        </w:rPr>
        <w:t>№</w:t>
      </w:r>
      <w:r w:rsidR="00D51EFA">
        <w:rPr>
          <w:b/>
          <w:szCs w:val="24"/>
        </w:rPr>
        <w:t>01-</w:t>
      </w:r>
      <w:r w:rsidR="00FA1C68" w:rsidRPr="00FA1C68">
        <w:rPr>
          <w:b/>
          <w:szCs w:val="24"/>
        </w:rPr>
        <w:t>3010-а</w:t>
      </w:r>
      <w:r w:rsidR="00FA1C68" w:rsidRPr="00FA1C68">
        <w:rPr>
          <w:b/>
          <w:sz w:val="24"/>
          <w:szCs w:val="24"/>
        </w:rPr>
        <w:t xml:space="preserve"> </w:t>
      </w:r>
      <w:r w:rsidRPr="00F00776">
        <w:t>«О предоставлении отсрочки арендной платы по договорам аренды муниципального имущества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возможности расторжения договоров аренды без применения штрафных санкций» следующие дополнения и изменения:</w:t>
      </w:r>
    </w:p>
    <w:p w:rsidR="000C2D4B" w:rsidRPr="00F00776" w:rsidRDefault="000C2D4B" w:rsidP="00F1014F">
      <w:pPr>
        <w:ind w:right="-1" w:firstLine="709"/>
      </w:pPr>
      <w:r w:rsidRPr="00F00776">
        <w:t>1.1.  в пункте 1 после слов «предоставить отсрочку уплаты арендной платы» дополнить словами «на 90 календарных дней со дня окончания периода»</w:t>
      </w:r>
      <w:r w:rsidR="00FA1C68">
        <w:t>;</w:t>
      </w:r>
      <w:r w:rsidRPr="00F00776">
        <w:t xml:space="preserve"> </w:t>
      </w:r>
    </w:p>
    <w:p w:rsidR="000C2D4B" w:rsidRPr="00F00776" w:rsidRDefault="000C2D4B" w:rsidP="008D30AE">
      <w:pPr>
        <w:ind w:right="-1" w:firstLine="709"/>
      </w:pPr>
      <w:r w:rsidRPr="00F00776">
        <w:t xml:space="preserve">1.2. абзац 3 пункта 3 изложить в следующей редакции: </w:t>
      </w:r>
    </w:p>
    <w:p w:rsidR="000C2D4B" w:rsidRPr="00F00776" w:rsidRDefault="000C2D4B" w:rsidP="00F1014F">
      <w:pPr>
        <w:ind w:right="-1" w:firstLine="709"/>
      </w:pPr>
      <w:r w:rsidRPr="00F00776">
        <w:t>«- арендатору предоставляется отсрочка уплаты арендной платы на 90 календарных дней со дня окончания периода прохождения лицом, указанным в пункте 1 настоящего постановления, военной службы или оказа</w:t>
      </w:r>
      <w:r w:rsidRPr="00F00776">
        <w:lastRenderedPageBreak/>
        <w:t>ния добровольного содействия в выполнении задач, возложенных на Вооруженные Силы Российской Федерации»;</w:t>
      </w:r>
    </w:p>
    <w:p w:rsidR="000C2D4B" w:rsidRPr="00F00776" w:rsidRDefault="000C2D4B" w:rsidP="00F1014F">
      <w:pPr>
        <w:ind w:right="-1" w:firstLine="709"/>
      </w:pPr>
      <w:r w:rsidRPr="00F00776">
        <w:t>1.3. абзац 4 пункта 3 изложить в следующей редакции:</w:t>
      </w:r>
    </w:p>
    <w:p w:rsidR="000C2D4B" w:rsidRPr="00F00776" w:rsidRDefault="000C2D4B" w:rsidP="00F1014F">
      <w:pPr>
        <w:ind w:right="-1" w:firstLine="709"/>
      </w:pPr>
      <w:r w:rsidRPr="00F00776">
        <w:t>«-задолженность по арендной плате подлежит уплате на основании дополнительного соглашения к договору аренды по истечени</w:t>
      </w:r>
      <w:r w:rsidR="00FA1C68">
        <w:t>и</w:t>
      </w:r>
      <w:r w:rsidRPr="00F00776"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FA1C68">
        <w:t>»</w:t>
      </w:r>
      <w:r w:rsidRPr="00F00776">
        <w:t>;</w:t>
      </w:r>
    </w:p>
    <w:p w:rsidR="000C2D4B" w:rsidRPr="00F00776" w:rsidRDefault="000C2D4B" w:rsidP="00F1014F">
      <w:pPr>
        <w:ind w:right="-1" w:firstLine="709"/>
      </w:pPr>
      <w:r w:rsidRPr="00F00776">
        <w:t>1.4. абзац 6</w:t>
      </w:r>
      <w:r w:rsidR="00FA1C68">
        <w:t xml:space="preserve"> пункта 3</w:t>
      </w:r>
      <w:r w:rsidRPr="00F00776">
        <w:t xml:space="preserve"> изложить в следующей редакции:</w:t>
      </w:r>
    </w:p>
    <w:p w:rsidR="000C2D4B" w:rsidRPr="00F00776" w:rsidRDefault="000C2D4B" w:rsidP="00F1014F">
      <w:pPr>
        <w:ind w:right="-1" w:firstLine="709"/>
      </w:pPr>
      <w:r w:rsidRPr="00F00776">
        <w:t>«-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течение 90 календарных дней со дня окончания прохождения военной службы или оказания добровольного содействия выполнении задач, возложенных на Вооруженные Силы Российской Федерации, указанным лицом в пункте 1 настоящего постановления»</w:t>
      </w:r>
      <w:r w:rsidR="00FA1C68">
        <w:t>;</w:t>
      </w:r>
    </w:p>
    <w:p w:rsidR="000C2D4B" w:rsidRPr="00F00776" w:rsidRDefault="000C2D4B" w:rsidP="00F1014F">
      <w:pPr>
        <w:ind w:right="-1" w:firstLine="709"/>
      </w:pPr>
      <w:r w:rsidRPr="00F00776">
        <w:t>1.5. абзац 7</w:t>
      </w:r>
      <w:r w:rsidR="00FA1C68">
        <w:t xml:space="preserve"> пункта 3</w:t>
      </w:r>
      <w:r w:rsidRPr="00F00776">
        <w:t xml:space="preserve"> изложить в следующей редакции:</w:t>
      </w:r>
    </w:p>
    <w:p w:rsidR="000C2D4B" w:rsidRPr="00A23649" w:rsidRDefault="000C2D4B" w:rsidP="00F1014F">
      <w:pPr>
        <w:ind w:right="-1" w:firstLine="709"/>
      </w:pPr>
      <w:r w:rsidRPr="00F00776">
        <w:t>«-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A1C68">
        <w:t>»</w:t>
      </w:r>
      <w:r w:rsidRPr="00F00776">
        <w:t>.</w:t>
      </w:r>
    </w:p>
    <w:p w:rsidR="000C2D4B" w:rsidRPr="00A23649" w:rsidRDefault="000C2D4B" w:rsidP="00510E07">
      <w:pPr>
        <w:ind w:right="-1" w:firstLine="709"/>
      </w:pPr>
      <w:r w:rsidRPr="00510E07">
        <w:t>2</w:t>
      </w:r>
      <w:r w:rsidRPr="00A23649">
        <w:t>. Обнародовать настоящее постановление путём размещения в сети Интернет на официальном сайте Тихвинского района (https://tikhvin.org).</w:t>
      </w:r>
    </w:p>
    <w:p w:rsidR="000C2D4B" w:rsidRPr="00A23649" w:rsidRDefault="000C2D4B" w:rsidP="00510E07">
      <w:pPr>
        <w:ind w:right="-1" w:firstLine="709"/>
      </w:pPr>
      <w:r w:rsidRPr="00510E07">
        <w:t>3</w:t>
      </w:r>
      <w:r w:rsidRPr="00A23649">
        <w:t>. Настоящее постановление вступает в силу со дня его подписания.</w:t>
      </w:r>
    </w:p>
    <w:p w:rsidR="000C2D4B" w:rsidRDefault="000C2D4B" w:rsidP="00510E07">
      <w:pPr>
        <w:ind w:right="-1" w:firstLine="709"/>
      </w:pPr>
      <w:r w:rsidRPr="00510E07">
        <w:t>4</w:t>
      </w:r>
      <w:r w:rsidRPr="00A23649">
        <w:t>. Контроль за исполнением постановления возложить на заместителя главы администрации</w:t>
      </w:r>
      <w:r w:rsidR="00FA1C68">
        <w:t xml:space="preserve"> </w:t>
      </w:r>
      <w:r w:rsidRPr="00A23649">
        <w:t>- председателя комитета по управлению муниципальным имуществом и градостроительству.</w:t>
      </w: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  <w:r>
        <w:t>Глава администрации                                                                    Ю.А. Наумов</w:t>
      </w: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Default="000C2D4B" w:rsidP="00F1014F">
      <w:pPr>
        <w:ind w:right="-1"/>
      </w:pPr>
    </w:p>
    <w:p w:rsidR="000C2D4B" w:rsidRPr="00F1014F" w:rsidRDefault="000C2D4B" w:rsidP="00F1014F">
      <w:pPr>
        <w:ind w:right="-1"/>
        <w:rPr>
          <w:sz w:val="24"/>
          <w:szCs w:val="24"/>
        </w:rPr>
      </w:pPr>
      <w:r w:rsidRPr="00F1014F">
        <w:rPr>
          <w:sz w:val="24"/>
          <w:szCs w:val="24"/>
        </w:rPr>
        <w:t>Кузнецова Людмила Юрьевна,</w:t>
      </w:r>
    </w:p>
    <w:p w:rsidR="000C2D4B" w:rsidRDefault="000C2D4B" w:rsidP="00F1014F">
      <w:pPr>
        <w:ind w:right="-1"/>
        <w:rPr>
          <w:sz w:val="24"/>
          <w:szCs w:val="24"/>
        </w:rPr>
      </w:pPr>
      <w:r w:rsidRPr="00F1014F">
        <w:rPr>
          <w:sz w:val="24"/>
          <w:szCs w:val="24"/>
        </w:rPr>
        <w:t>75-200</w:t>
      </w:r>
    </w:p>
    <w:p w:rsidR="000C2D4B" w:rsidRDefault="000C2D4B" w:rsidP="00F1014F">
      <w:pPr>
        <w:ind w:right="-1"/>
        <w:rPr>
          <w:sz w:val="24"/>
          <w:szCs w:val="24"/>
        </w:rPr>
      </w:pPr>
    </w:p>
    <w:p w:rsidR="000C2D4B" w:rsidRPr="00A65F4A" w:rsidRDefault="000C2D4B" w:rsidP="00ED5241">
      <w:pPr>
        <w:spacing w:line="360" w:lineRule="auto"/>
        <w:rPr>
          <w:b/>
          <w:i/>
          <w:sz w:val="18"/>
          <w:szCs w:val="18"/>
        </w:rPr>
      </w:pPr>
      <w:r w:rsidRPr="00A65F4A">
        <w:rPr>
          <w:b/>
          <w:i/>
          <w:sz w:val="18"/>
          <w:szCs w:val="18"/>
        </w:rPr>
        <w:lastRenderedPageBreak/>
        <w:t>СОГЛАСОВАНО:</w:t>
      </w:r>
      <w:r w:rsidRPr="00A65F4A">
        <w:rPr>
          <w:b/>
          <w:i/>
          <w:sz w:val="18"/>
          <w:szCs w:val="18"/>
        </w:rPr>
        <w:tab/>
      </w:r>
    </w:p>
    <w:tbl>
      <w:tblPr>
        <w:tblW w:w="85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459"/>
        <w:gridCol w:w="2551"/>
      </w:tblGrid>
      <w:tr w:rsidR="000C2D4B" w:rsidRPr="00A65F4A" w:rsidTr="00A65F4A">
        <w:trPr>
          <w:trHeight w:val="585"/>
        </w:trPr>
        <w:tc>
          <w:tcPr>
            <w:tcW w:w="552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Заместитель главы администрации -</w:t>
            </w:r>
            <w:r w:rsidR="00A65F4A">
              <w:rPr>
                <w:i/>
                <w:sz w:val="18"/>
                <w:szCs w:val="18"/>
              </w:rPr>
              <w:t xml:space="preserve"> </w:t>
            </w:r>
            <w:r w:rsidRPr="00A65F4A">
              <w:rPr>
                <w:i/>
                <w:sz w:val="18"/>
                <w:szCs w:val="18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C2D4B" w:rsidP="00A65F4A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И.о. заместителя главы администрации</w:t>
            </w:r>
            <w:r w:rsidR="00A65F4A">
              <w:rPr>
                <w:i/>
                <w:sz w:val="18"/>
                <w:szCs w:val="18"/>
              </w:rPr>
              <w:t xml:space="preserve"> </w:t>
            </w:r>
            <w:r w:rsidRPr="00A65F4A">
              <w:rPr>
                <w:i/>
                <w:sz w:val="18"/>
                <w:szCs w:val="18"/>
              </w:rPr>
              <w:t>-</w:t>
            </w:r>
            <w:r w:rsidR="00A65F4A">
              <w:rPr>
                <w:i/>
                <w:sz w:val="18"/>
                <w:szCs w:val="18"/>
              </w:rPr>
              <w:t xml:space="preserve"> </w:t>
            </w:r>
            <w:r w:rsidRPr="00A65F4A">
              <w:rPr>
                <w:i/>
                <w:sz w:val="18"/>
                <w:szCs w:val="18"/>
              </w:rPr>
              <w:t>председател</w:t>
            </w:r>
            <w:r w:rsidR="00A65F4A">
              <w:rPr>
                <w:i/>
                <w:sz w:val="18"/>
                <w:szCs w:val="18"/>
              </w:rPr>
              <w:t>я</w:t>
            </w:r>
            <w:r w:rsidRPr="00A65F4A">
              <w:rPr>
                <w:i/>
                <w:sz w:val="18"/>
                <w:szCs w:val="18"/>
              </w:rPr>
              <w:t xml:space="preserve"> комитета по экономике и инвестициям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Мастицкая А.В.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Заместитель главы администрации-председатель комитета финансов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Заведующий отделом по управлению муниципальным имуществом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Зеркова В.Н.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C2D4B" w:rsidP="00A65F4A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И.о. з</w:t>
            </w:r>
            <w:r w:rsidR="00A65F4A">
              <w:rPr>
                <w:i/>
                <w:sz w:val="18"/>
                <w:szCs w:val="18"/>
              </w:rPr>
              <w:t>аведующего</w:t>
            </w:r>
            <w:r w:rsidRPr="00A65F4A">
              <w:rPr>
                <w:i/>
                <w:sz w:val="18"/>
                <w:szCs w:val="18"/>
              </w:rPr>
              <w:t xml:space="preserve"> отделом </w:t>
            </w:r>
            <w:r w:rsidR="00A65F4A">
              <w:rPr>
                <w:i/>
                <w:sz w:val="18"/>
                <w:szCs w:val="18"/>
              </w:rPr>
              <w:t>земельных отношений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Шамшурина О.В.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A7E5C" w:rsidP="00EF45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="000C2D4B" w:rsidRPr="00A65F4A">
              <w:rPr>
                <w:i/>
                <w:sz w:val="18"/>
                <w:szCs w:val="18"/>
              </w:rPr>
              <w:t xml:space="preserve"> отделом по развитию малого, среднего бизнеса и потребительского рынка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A7E5C" w:rsidP="00EF45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Горская С.В.</w:t>
            </w: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  <w:r w:rsidRPr="00A65F4A">
              <w:rPr>
                <w:i/>
                <w:sz w:val="18"/>
                <w:szCs w:val="18"/>
              </w:rPr>
              <w:t>Максимов В.В.</w:t>
            </w:r>
          </w:p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</w:tr>
      <w:tr w:rsidR="000C2D4B" w:rsidRPr="00A65F4A" w:rsidTr="00A65F4A">
        <w:tc>
          <w:tcPr>
            <w:tcW w:w="5529" w:type="dxa"/>
          </w:tcPr>
          <w:p w:rsidR="000C2D4B" w:rsidRPr="00A65F4A" w:rsidRDefault="000A7E5C" w:rsidP="00EF45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="000C2D4B" w:rsidRPr="00A65F4A">
              <w:rPr>
                <w:i/>
                <w:sz w:val="18"/>
                <w:szCs w:val="18"/>
              </w:rPr>
              <w:t xml:space="preserve"> общим отделом </w:t>
            </w:r>
          </w:p>
        </w:tc>
        <w:tc>
          <w:tcPr>
            <w:tcW w:w="459" w:type="dxa"/>
          </w:tcPr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0C2D4B" w:rsidRPr="00A65F4A" w:rsidRDefault="000A7E5C" w:rsidP="00EF459F">
            <w:pPr>
              <w:rPr>
                <w:i/>
                <w:sz w:val="18"/>
                <w:szCs w:val="18"/>
              </w:rPr>
            </w:pPr>
            <w:r w:rsidRPr="000A7E5C"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0C2D4B" w:rsidRPr="00A65F4A" w:rsidRDefault="000C2D4B" w:rsidP="00EF459F">
            <w:pPr>
              <w:rPr>
                <w:i/>
                <w:sz w:val="18"/>
                <w:szCs w:val="18"/>
              </w:rPr>
            </w:pPr>
          </w:p>
        </w:tc>
      </w:tr>
    </w:tbl>
    <w:p w:rsidR="000C2D4B" w:rsidRPr="00A65F4A" w:rsidRDefault="000C2D4B" w:rsidP="00ED5241">
      <w:pPr>
        <w:spacing w:line="360" w:lineRule="auto"/>
        <w:rPr>
          <w:b/>
          <w:i/>
          <w:sz w:val="18"/>
          <w:szCs w:val="18"/>
        </w:rPr>
      </w:pPr>
    </w:p>
    <w:p w:rsidR="000C2D4B" w:rsidRPr="00A65F4A" w:rsidRDefault="000C2D4B" w:rsidP="00ED5241">
      <w:pPr>
        <w:spacing w:line="360" w:lineRule="auto"/>
        <w:rPr>
          <w:b/>
          <w:i/>
          <w:sz w:val="18"/>
          <w:szCs w:val="18"/>
        </w:rPr>
      </w:pPr>
      <w:r w:rsidRPr="00A65F4A">
        <w:rPr>
          <w:b/>
          <w:i/>
          <w:sz w:val="18"/>
          <w:szCs w:val="18"/>
        </w:rPr>
        <w:t>РАССЫЛКА: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"/>
        <w:gridCol w:w="7932"/>
        <w:gridCol w:w="6"/>
        <w:gridCol w:w="461"/>
        <w:gridCol w:w="167"/>
        <w:gridCol w:w="84"/>
      </w:tblGrid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Комитет по управлению муниципальным имуществом</w:t>
            </w:r>
            <w:r w:rsidR="00A65F4A">
              <w:rPr>
                <w:i/>
                <w:color w:val="000000"/>
                <w:sz w:val="18"/>
                <w:szCs w:val="18"/>
              </w:rPr>
              <w:t xml:space="preserve"> и градостроительству 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МУ «Тихвинский футбольный клуб «Кировец»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МП «Бани»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A65F4A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МУ «</w:t>
            </w:r>
            <w:r w:rsidR="00A65F4A">
              <w:rPr>
                <w:i/>
                <w:color w:val="000000"/>
                <w:sz w:val="18"/>
                <w:szCs w:val="18"/>
              </w:rPr>
              <w:t>Т</w:t>
            </w:r>
            <w:r w:rsidRPr="00A65F4A">
              <w:rPr>
                <w:i/>
                <w:color w:val="000000"/>
                <w:sz w:val="18"/>
                <w:szCs w:val="18"/>
              </w:rPr>
              <w:t>РДК»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МБУ БСЦ «Тэффи»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МБУДО «ДШИ им. Н.А. Римского-Корсакова»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rPr>
          <w:gridBefore w:val="1"/>
          <w:gridAfter w:val="1"/>
          <w:wBefore w:w="108" w:type="dxa"/>
          <w:wAfter w:w="84" w:type="dxa"/>
        </w:trPr>
        <w:tc>
          <w:tcPr>
            <w:tcW w:w="7938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МОУ «Гимназия № 2»</w:t>
            </w:r>
          </w:p>
        </w:tc>
        <w:tc>
          <w:tcPr>
            <w:tcW w:w="606" w:type="dxa"/>
            <w:gridSpan w:val="2"/>
          </w:tcPr>
          <w:p w:rsidR="000C2D4B" w:rsidRPr="00A65F4A" w:rsidRDefault="000C2D4B" w:rsidP="00EF459F">
            <w:pPr>
              <w:rPr>
                <w:i/>
                <w:color w:val="000000"/>
                <w:sz w:val="18"/>
                <w:szCs w:val="18"/>
              </w:rPr>
            </w:pPr>
            <w:r w:rsidRPr="00A65F4A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0C2D4B" w:rsidRPr="00A65F4A" w:rsidTr="00A65F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040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0C2D4B" w:rsidRPr="00A65F4A" w:rsidRDefault="000C2D4B" w:rsidP="00EF459F">
            <w:pPr>
              <w:rPr>
                <w:b/>
                <w:i/>
                <w:sz w:val="18"/>
                <w:szCs w:val="18"/>
              </w:rPr>
            </w:pPr>
            <w:r w:rsidRPr="00A65F4A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67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0C2D4B" w:rsidRPr="00A65F4A" w:rsidRDefault="000C2D4B" w:rsidP="00EF459F">
            <w:pPr>
              <w:rPr>
                <w:b/>
                <w:i/>
                <w:sz w:val="18"/>
                <w:szCs w:val="18"/>
              </w:rPr>
            </w:pPr>
            <w:r w:rsidRPr="00A65F4A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229" w:type="dxa"/>
            <w:gridSpan w:val="2"/>
            <w:tcBorders>
              <w:left w:val="nil"/>
              <w:bottom w:val="nil"/>
              <w:right w:val="nil"/>
            </w:tcBorders>
          </w:tcPr>
          <w:p w:rsidR="000C2D4B" w:rsidRPr="00A65F4A" w:rsidRDefault="000C2D4B" w:rsidP="00EF459F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C2D4B" w:rsidRPr="00A65F4A" w:rsidRDefault="000C2D4B" w:rsidP="00F1014F">
      <w:pPr>
        <w:ind w:right="-1"/>
        <w:rPr>
          <w:i/>
          <w:sz w:val="18"/>
          <w:szCs w:val="18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40" w:rsidRDefault="00666A40" w:rsidP="00AF6855">
      <w:r>
        <w:separator/>
      </w:r>
    </w:p>
  </w:endnote>
  <w:endnote w:type="continuationSeparator" w:id="0">
    <w:p w:rsidR="00666A40" w:rsidRDefault="00666A4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40" w:rsidRDefault="00666A40" w:rsidP="00AF6855">
      <w:r>
        <w:separator/>
      </w:r>
    </w:p>
  </w:footnote>
  <w:footnote w:type="continuationSeparator" w:id="0">
    <w:p w:rsidR="00666A40" w:rsidRDefault="00666A4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750C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DE9"/>
    <w:rsid w:val="000478EB"/>
    <w:rsid w:val="000600B7"/>
    <w:rsid w:val="000A4C8B"/>
    <w:rsid w:val="000A7E5C"/>
    <w:rsid w:val="000C2D4B"/>
    <w:rsid w:val="000E78DD"/>
    <w:rsid w:val="000F1A02"/>
    <w:rsid w:val="00137667"/>
    <w:rsid w:val="001464B2"/>
    <w:rsid w:val="001A2440"/>
    <w:rsid w:val="001B4F8D"/>
    <w:rsid w:val="001F265D"/>
    <w:rsid w:val="0023477A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66A40"/>
    <w:rsid w:val="00711921"/>
    <w:rsid w:val="00723562"/>
    <w:rsid w:val="00796BD1"/>
    <w:rsid w:val="00841230"/>
    <w:rsid w:val="008A3858"/>
    <w:rsid w:val="00962DE9"/>
    <w:rsid w:val="009840BA"/>
    <w:rsid w:val="009847E6"/>
    <w:rsid w:val="009F7FDF"/>
    <w:rsid w:val="00A03876"/>
    <w:rsid w:val="00A13C7B"/>
    <w:rsid w:val="00A65F4A"/>
    <w:rsid w:val="00AE1A2A"/>
    <w:rsid w:val="00AF6855"/>
    <w:rsid w:val="00B2750C"/>
    <w:rsid w:val="00B52D22"/>
    <w:rsid w:val="00B83D8D"/>
    <w:rsid w:val="00B95FEE"/>
    <w:rsid w:val="00BA32CE"/>
    <w:rsid w:val="00BF2B0B"/>
    <w:rsid w:val="00D368DC"/>
    <w:rsid w:val="00D51EFA"/>
    <w:rsid w:val="00D97342"/>
    <w:rsid w:val="00F4320C"/>
    <w:rsid w:val="00F71B7A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F077A"/>
  <w15:chartTrackingRefBased/>
  <w15:docId w15:val="{808410F1-D78F-4EA3-B6E0-5262083D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68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2023-03-31T09:07:00Z</cp:lastPrinted>
  <dcterms:created xsi:type="dcterms:W3CDTF">2023-03-28T07:23:00Z</dcterms:created>
  <dcterms:modified xsi:type="dcterms:W3CDTF">2023-03-31T09:08:00Z</dcterms:modified>
</cp:coreProperties>
</file>