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851C8">
      <w:pPr>
        <w:tabs>
          <w:tab w:val="left" w:pos="567"/>
          <w:tab w:val="left" w:pos="3686"/>
        </w:tabs>
      </w:pPr>
      <w:r>
        <w:tab/>
        <w:t>7 апреля 2020 г.</w:t>
      </w:r>
      <w:r>
        <w:tab/>
        <w:t>01-733-а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462D0" w:rsidTr="00E462D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462D0" w:rsidRDefault="00E462D0" w:rsidP="00B52D22">
            <w:pPr>
              <w:rPr>
                <w:b/>
                <w:sz w:val="24"/>
                <w:szCs w:val="24"/>
              </w:rPr>
            </w:pPr>
            <w:r w:rsidRPr="00E462D0">
              <w:rPr>
                <w:sz w:val="24"/>
                <w:szCs w:val="24"/>
              </w:rPr>
              <w:t>О внесении дополнений и изменений в постановление администрации Тихвинского рай</w:t>
            </w:r>
            <w:r w:rsidR="008C56AF">
              <w:rPr>
                <w:sz w:val="24"/>
                <w:szCs w:val="24"/>
              </w:rPr>
              <w:t>она от 17 января 2013 года №</w:t>
            </w:r>
            <w:r w:rsidRPr="00E462D0">
              <w:rPr>
                <w:sz w:val="24"/>
                <w:szCs w:val="24"/>
              </w:rPr>
              <w:t>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</w:t>
            </w:r>
          </w:p>
        </w:tc>
      </w:tr>
    </w:tbl>
    <w:p w:rsidR="00554BEC" w:rsidRPr="00B46839" w:rsidRDefault="00DE0C1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46839">
        <w:rPr>
          <w:color w:val="000000"/>
          <w:sz w:val="22"/>
          <w:szCs w:val="22"/>
        </w:rPr>
        <w:t>21.1500   ДО НПА</w:t>
      </w:r>
    </w:p>
    <w:bookmarkEnd w:id="0"/>
    <w:p w:rsidR="00E462D0" w:rsidRDefault="00E462D0" w:rsidP="001A2440">
      <w:pPr>
        <w:ind w:right="-1" w:firstLine="709"/>
        <w:rPr>
          <w:sz w:val="22"/>
          <w:szCs w:val="22"/>
        </w:rPr>
      </w:pPr>
    </w:p>
    <w:p w:rsidR="00E462D0" w:rsidRPr="00E462D0" w:rsidRDefault="00E462D0" w:rsidP="00E462D0">
      <w:pPr>
        <w:ind w:firstLine="709"/>
        <w:rPr>
          <w:szCs w:val="28"/>
        </w:rPr>
      </w:pPr>
      <w:r w:rsidRPr="00E462D0">
        <w:rPr>
          <w:color w:val="000000"/>
          <w:szCs w:val="28"/>
        </w:rPr>
        <w:t>В соответствии с Федеральным законом от 13 марта 2006 года №38-ФЗ «О рекламе» (с изменениями);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области, утвержденного решением совета депутатов Тихвинского района от 27 июня 2012 года №01-326, постановления администрации Тихвинского района от 17 января 2013 года №01-112-а «Об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рекламных конструкций»</w:t>
      </w:r>
      <w:r w:rsidR="00676C86">
        <w:rPr>
          <w:szCs w:val="28"/>
        </w:rPr>
        <w:t>, протеста (вх. от 25 марта 2020 года №</w:t>
      </w:r>
      <w:r w:rsidRPr="00E462D0">
        <w:rPr>
          <w:szCs w:val="28"/>
        </w:rPr>
        <w:t xml:space="preserve">01-02-14-2763/2020-0)  </w:t>
      </w:r>
      <w:r w:rsidRPr="00676C86">
        <w:rPr>
          <w:b/>
          <w:szCs w:val="28"/>
        </w:rPr>
        <w:t>Тихвинской городской прокуратуры</w:t>
      </w:r>
      <w:r w:rsidRPr="00E462D0">
        <w:rPr>
          <w:szCs w:val="28"/>
        </w:rPr>
        <w:t>, администрация Тихвинского района ПОСТАНОВЛЯЕТ:</w:t>
      </w:r>
    </w:p>
    <w:p w:rsidR="00E462D0" w:rsidRPr="00E462D0" w:rsidRDefault="00E462D0" w:rsidP="00E462D0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462D0">
        <w:rPr>
          <w:szCs w:val="28"/>
        </w:rPr>
        <w:t>Внести в Положение о порядке организации и проведения аукционов на право заключения договоров на установку и эксплуатацию рекламных конструкций, типовой формы договора и методики расчета платы по договору на установку и эксплуатацию рекл</w:t>
      </w:r>
      <w:r w:rsidR="008C56AF">
        <w:rPr>
          <w:szCs w:val="28"/>
        </w:rPr>
        <w:t>амных конструкций, утвержденное</w:t>
      </w:r>
      <w:r w:rsidRPr="00E462D0">
        <w:rPr>
          <w:szCs w:val="28"/>
        </w:rPr>
        <w:t xml:space="preserve"> постановлением администрации Тихвинского </w:t>
      </w:r>
      <w:r w:rsidR="00676C86">
        <w:rPr>
          <w:szCs w:val="28"/>
        </w:rPr>
        <w:t xml:space="preserve">района </w:t>
      </w:r>
      <w:r w:rsidR="00676C86" w:rsidRPr="00676C86">
        <w:rPr>
          <w:b/>
          <w:szCs w:val="28"/>
        </w:rPr>
        <w:t>от 17 января 2013 года №</w:t>
      </w:r>
      <w:r w:rsidRPr="00676C86">
        <w:rPr>
          <w:b/>
          <w:szCs w:val="28"/>
        </w:rPr>
        <w:t>01-112-а</w:t>
      </w:r>
      <w:r w:rsidRPr="00E462D0">
        <w:rPr>
          <w:szCs w:val="28"/>
        </w:rPr>
        <w:t xml:space="preserve">, в раздел 6 следующие изменения и дополнения: </w:t>
      </w:r>
    </w:p>
    <w:p w:rsidR="00E462D0" w:rsidRPr="00E462D0" w:rsidRDefault="008C56AF" w:rsidP="00E462D0">
      <w:pPr>
        <w:ind w:firstLine="709"/>
        <w:rPr>
          <w:color w:val="000000"/>
          <w:szCs w:val="28"/>
        </w:rPr>
      </w:pPr>
      <w:r>
        <w:rPr>
          <w:szCs w:val="28"/>
        </w:rPr>
        <w:t xml:space="preserve">1.1. дополнить </w:t>
      </w:r>
      <w:r w:rsidR="00676C86" w:rsidRPr="00E462D0">
        <w:rPr>
          <w:szCs w:val="28"/>
        </w:rPr>
        <w:t>подпункт 3)</w:t>
      </w:r>
      <w:r w:rsidR="00676C86">
        <w:rPr>
          <w:szCs w:val="28"/>
        </w:rPr>
        <w:t xml:space="preserve"> </w:t>
      </w:r>
      <w:r>
        <w:rPr>
          <w:szCs w:val="28"/>
        </w:rPr>
        <w:t>пункт</w:t>
      </w:r>
      <w:r w:rsidR="00676C86">
        <w:rPr>
          <w:szCs w:val="28"/>
        </w:rPr>
        <w:t>а</w:t>
      </w:r>
      <w:r w:rsidR="00E462D0" w:rsidRPr="00E462D0">
        <w:rPr>
          <w:szCs w:val="28"/>
        </w:rPr>
        <w:t xml:space="preserve"> 6.3</w:t>
      </w:r>
      <w:r w:rsidR="00676C86">
        <w:rPr>
          <w:szCs w:val="28"/>
        </w:rPr>
        <w:t>.</w:t>
      </w:r>
      <w:r w:rsidR="00E462D0" w:rsidRPr="00E462D0">
        <w:rPr>
          <w:szCs w:val="28"/>
        </w:rPr>
        <w:t xml:space="preserve"> после слов «</w:t>
      </w:r>
      <w:r w:rsidR="00E462D0" w:rsidRPr="00676C86">
        <w:rPr>
          <w:b/>
          <w:szCs w:val="28"/>
        </w:rPr>
        <w:t xml:space="preserve">заверенную печатью </w:t>
      </w:r>
      <w:r w:rsidR="00E462D0" w:rsidRPr="00676C86">
        <w:rPr>
          <w:b/>
          <w:color w:val="000000"/>
          <w:szCs w:val="28"/>
        </w:rPr>
        <w:t>претендента</w:t>
      </w:r>
      <w:r w:rsidR="00E462D0" w:rsidRPr="00E462D0">
        <w:rPr>
          <w:color w:val="000000"/>
          <w:szCs w:val="28"/>
        </w:rPr>
        <w:t xml:space="preserve">» словами </w:t>
      </w:r>
      <w:r w:rsidR="00E462D0" w:rsidRPr="00676C86">
        <w:rPr>
          <w:color w:val="000000"/>
          <w:szCs w:val="28"/>
        </w:rPr>
        <w:t>«</w:t>
      </w:r>
      <w:r w:rsidR="00E462D0" w:rsidRPr="00676C86">
        <w:rPr>
          <w:b/>
          <w:color w:val="000000"/>
          <w:szCs w:val="28"/>
        </w:rPr>
        <w:t>(при наличии печати)</w:t>
      </w:r>
      <w:r w:rsidR="00E462D0" w:rsidRPr="00E462D0">
        <w:rPr>
          <w:color w:val="000000"/>
          <w:szCs w:val="28"/>
        </w:rPr>
        <w:t>»;</w:t>
      </w:r>
    </w:p>
    <w:p w:rsidR="00E462D0" w:rsidRPr="00E462D0" w:rsidRDefault="00E462D0" w:rsidP="00E462D0">
      <w:pPr>
        <w:ind w:firstLine="709"/>
        <w:rPr>
          <w:color w:val="000000"/>
          <w:szCs w:val="28"/>
        </w:rPr>
      </w:pPr>
      <w:r w:rsidRPr="00E462D0">
        <w:rPr>
          <w:color w:val="000000"/>
          <w:szCs w:val="28"/>
        </w:rPr>
        <w:t>1.2.</w:t>
      </w:r>
      <w:r>
        <w:rPr>
          <w:color w:val="000000"/>
          <w:szCs w:val="28"/>
        </w:rPr>
        <w:t xml:space="preserve"> </w:t>
      </w:r>
      <w:r w:rsidRPr="00E462D0">
        <w:rPr>
          <w:color w:val="000000"/>
          <w:szCs w:val="28"/>
        </w:rPr>
        <w:t xml:space="preserve">заменить в абзаце 2 подпункта 5) </w:t>
      </w:r>
      <w:r w:rsidR="00676C86">
        <w:rPr>
          <w:color w:val="000000"/>
          <w:szCs w:val="28"/>
        </w:rPr>
        <w:t xml:space="preserve">пункта 6.3. </w:t>
      </w:r>
      <w:r w:rsidRPr="00E462D0">
        <w:rPr>
          <w:color w:val="000000"/>
          <w:szCs w:val="28"/>
        </w:rPr>
        <w:t xml:space="preserve">слова </w:t>
      </w:r>
      <w:r w:rsidRPr="00676C86">
        <w:rPr>
          <w:color w:val="000000"/>
          <w:szCs w:val="28"/>
        </w:rPr>
        <w:t>«</w:t>
      </w:r>
      <w:r w:rsidRPr="00676C86">
        <w:rPr>
          <w:b/>
          <w:color w:val="000000"/>
          <w:szCs w:val="28"/>
        </w:rPr>
        <w:t>(для юридических лиц)</w:t>
      </w:r>
      <w:r w:rsidRPr="00E462D0">
        <w:rPr>
          <w:color w:val="000000"/>
          <w:szCs w:val="28"/>
        </w:rPr>
        <w:t xml:space="preserve">» </w:t>
      </w:r>
      <w:r w:rsidR="00676C86">
        <w:rPr>
          <w:color w:val="000000"/>
          <w:szCs w:val="28"/>
        </w:rPr>
        <w:t>словами</w:t>
      </w:r>
      <w:r w:rsidRPr="00E462D0">
        <w:rPr>
          <w:color w:val="000000"/>
          <w:szCs w:val="28"/>
        </w:rPr>
        <w:t xml:space="preserve"> </w:t>
      </w:r>
      <w:r w:rsidRPr="00676C86">
        <w:rPr>
          <w:color w:val="000000"/>
          <w:szCs w:val="28"/>
        </w:rPr>
        <w:t>«</w:t>
      </w:r>
      <w:r w:rsidRPr="00676C86">
        <w:rPr>
          <w:b/>
          <w:color w:val="000000"/>
          <w:szCs w:val="28"/>
        </w:rPr>
        <w:t>(для юридических лиц при наличии печати)</w:t>
      </w:r>
      <w:r w:rsidRPr="00E462D0">
        <w:rPr>
          <w:color w:val="000000"/>
          <w:szCs w:val="28"/>
        </w:rPr>
        <w:t>».</w:t>
      </w:r>
    </w:p>
    <w:p w:rsidR="00E462D0" w:rsidRPr="00E462D0" w:rsidRDefault="00E462D0" w:rsidP="00E462D0">
      <w:pPr>
        <w:ind w:firstLine="709"/>
        <w:rPr>
          <w:color w:val="000000"/>
          <w:szCs w:val="28"/>
        </w:rPr>
      </w:pPr>
      <w:r w:rsidRPr="00E462D0">
        <w:rPr>
          <w:szCs w:val="28"/>
        </w:rPr>
        <w:t xml:space="preserve">2. Обнародовать </w:t>
      </w:r>
      <w:r w:rsidR="008C56AF">
        <w:rPr>
          <w:szCs w:val="28"/>
        </w:rPr>
        <w:t xml:space="preserve">постановление </w:t>
      </w:r>
      <w:r w:rsidRPr="00E462D0">
        <w:rPr>
          <w:szCs w:val="28"/>
        </w:rPr>
        <w:t xml:space="preserve">путем размещения на </w:t>
      </w:r>
      <w:r w:rsidRPr="00E462D0">
        <w:rPr>
          <w:color w:val="000000"/>
          <w:szCs w:val="28"/>
        </w:rPr>
        <w:t>официальном сайте Тихвинского района в сети Интернет.</w:t>
      </w:r>
    </w:p>
    <w:p w:rsidR="00E462D0" w:rsidRDefault="00E462D0" w:rsidP="00E462D0">
      <w:pPr>
        <w:ind w:firstLine="709"/>
        <w:rPr>
          <w:color w:val="000000"/>
          <w:szCs w:val="28"/>
        </w:rPr>
      </w:pPr>
      <w:r w:rsidRPr="00E462D0">
        <w:rPr>
          <w:szCs w:val="28"/>
        </w:rPr>
        <w:lastRenderedPageBreak/>
        <w:t>3</w:t>
      </w:r>
      <w:r w:rsidRPr="00E462D0">
        <w:rPr>
          <w:color w:val="000000"/>
          <w:szCs w:val="28"/>
        </w:rPr>
        <w:t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E462D0" w:rsidRDefault="00E462D0" w:rsidP="00E462D0">
      <w:pPr>
        <w:rPr>
          <w:color w:val="000000"/>
          <w:szCs w:val="28"/>
        </w:rPr>
      </w:pPr>
    </w:p>
    <w:p w:rsidR="00E462D0" w:rsidRDefault="00E462D0" w:rsidP="00E462D0">
      <w:pPr>
        <w:rPr>
          <w:color w:val="000000"/>
          <w:szCs w:val="28"/>
        </w:rPr>
      </w:pPr>
    </w:p>
    <w:p w:rsidR="00E462D0" w:rsidRDefault="00E462D0" w:rsidP="00E462D0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E462D0" w:rsidRDefault="00E462D0" w:rsidP="00E462D0">
      <w:pPr>
        <w:rPr>
          <w:color w:val="000000"/>
          <w:szCs w:val="28"/>
        </w:rPr>
      </w:pPr>
    </w:p>
    <w:p w:rsidR="00E462D0" w:rsidRDefault="00E462D0" w:rsidP="00E462D0">
      <w:pPr>
        <w:rPr>
          <w:color w:val="000000"/>
          <w:szCs w:val="28"/>
        </w:rPr>
      </w:pPr>
    </w:p>
    <w:p w:rsidR="00E462D0" w:rsidRDefault="00E462D0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676C86" w:rsidRDefault="00676C86" w:rsidP="00E462D0">
      <w:pPr>
        <w:rPr>
          <w:color w:val="000000"/>
          <w:szCs w:val="28"/>
        </w:rPr>
      </w:pPr>
    </w:p>
    <w:p w:rsidR="00E462D0" w:rsidRPr="00E462D0" w:rsidRDefault="00E462D0" w:rsidP="00E462D0">
      <w:pPr>
        <w:rPr>
          <w:color w:val="000000"/>
          <w:szCs w:val="28"/>
        </w:rPr>
      </w:pPr>
      <w:r w:rsidRPr="00E462D0">
        <w:rPr>
          <w:color w:val="000000"/>
          <w:szCs w:val="28"/>
        </w:rPr>
        <w:t>Кузнецова Людмила Юрьевна,</w:t>
      </w:r>
    </w:p>
    <w:p w:rsidR="00E462D0" w:rsidRDefault="00E462D0" w:rsidP="00E462D0">
      <w:pPr>
        <w:rPr>
          <w:color w:val="000000"/>
          <w:szCs w:val="28"/>
        </w:rPr>
      </w:pPr>
      <w:r w:rsidRPr="00E462D0">
        <w:rPr>
          <w:color w:val="000000"/>
          <w:szCs w:val="28"/>
        </w:rPr>
        <w:t>75-200</w:t>
      </w:r>
    </w:p>
    <w:p w:rsidR="00E462D0" w:rsidRDefault="00E462D0" w:rsidP="00E462D0">
      <w:pPr>
        <w:rPr>
          <w:color w:val="000000"/>
          <w:szCs w:val="28"/>
        </w:rPr>
      </w:pPr>
    </w:p>
    <w:p w:rsidR="00E462D0" w:rsidRPr="00AA166B" w:rsidRDefault="00E462D0" w:rsidP="00E462D0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E462D0" w:rsidRPr="00AA166B" w:rsidTr="009E6E3E">
        <w:trPr>
          <w:trHeight w:val="90"/>
        </w:trPr>
        <w:tc>
          <w:tcPr>
            <w:tcW w:w="3330" w:type="pct"/>
          </w:tcPr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E462D0" w:rsidRPr="00FF4C29" w:rsidRDefault="00E462D0" w:rsidP="009E6E3E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47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  <w:tr w:rsidR="00E462D0" w:rsidRPr="00AA166B" w:rsidTr="009E6E3E">
        <w:trPr>
          <w:trHeight w:val="555"/>
        </w:trPr>
        <w:tc>
          <w:tcPr>
            <w:tcW w:w="3330" w:type="pct"/>
          </w:tcPr>
          <w:p w:rsidR="008C56AF" w:rsidRDefault="00E462D0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</w:t>
            </w:r>
            <w:r w:rsidR="008C56AF">
              <w:rPr>
                <w:sz w:val="22"/>
                <w:szCs w:val="22"/>
              </w:rPr>
              <w:t xml:space="preserve">по управлению муниципальным </w:t>
            </w:r>
          </w:p>
          <w:p w:rsidR="008C56AF" w:rsidRDefault="008C56AF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имуществом</w:t>
            </w:r>
            <w:r w:rsidR="00E462D0" w:rsidRPr="00AA166B">
              <w:rPr>
                <w:sz w:val="22"/>
                <w:szCs w:val="22"/>
              </w:rPr>
              <w:t xml:space="preserve"> комитета по управлению муниципальным </w:t>
            </w:r>
          </w:p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имуществом</w:t>
            </w:r>
            <w:r>
              <w:rPr>
                <w:sz w:val="22"/>
                <w:szCs w:val="22"/>
              </w:rPr>
              <w:t xml:space="preserve"> и градостроительству</w:t>
            </w:r>
          </w:p>
        </w:tc>
        <w:tc>
          <w:tcPr>
            <w:tcW w:w="119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Pr="00AA166B" w:rsidRDefault="008C56AF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47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  <w:tr w:rsidR="00E462D0" w:rsidRPr="00AA166B" w:rsidTr="009E6E3E">
        <w:trPr>
          <w:trHeight w:val="168"/>
        </w:trPr>
        <w:tc>
          <w:tcPr>
            <w:tcW w:w="3330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Максимов</w:t>
            </w:r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75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  <w:tr w:rsidR="00E462D0" w:rsidRPr="00AA166B" w:rsidTr="009E6E3E">
        <w:trPr>
          <w:trHeight w:val="128"/>
        </w:trPr>
        <w:tc>
          <w:tcPr>
            <w:tcW w:w="3330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95" w:type="pct"/>
            <w:shd w:val="clear" w:color="auto" w:fill="auto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  <w:shd w:val="clear" w:color="auto" w:fill="auto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</w:tbl>
    <w:p w:rsidR="00E462D0" w:rsidRPr="00AA166B" w:rsidRDefault="00E462D0" w:rsidP="00E462D0">
      <w:pPr>
        <w:ind w:right="-1"/>
        <w:rPr>
          <w:b/>
          <w:bCs/>
          <w:sz w:val="22"/>
          <w:szCs w:val="22"/>
        </w:rPr>
      </w:pPr>
    </w:p>
    <w:p w:rsidR="00E462D0" w:rsidRPr="00AA166B" w:rsidRDefault="00E462D0" w:rsidP="00E462D0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E462D0" w:rsidRPr="00AA166B" w:rsidTr="009E6E3E">
        <w:trPr>
          <w:trHeight w:val="135"/>
        </w:trPr>
        <w:tc>
          <w:tcPr>
            <w:tcW w:w="3512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  <w:tr w:rsidR="00E462D0" w:rsidRPr="00AA166B" w:rsidTr="009E6E3E">
        <w:trPr>
          <w:trHeight w:val="135"/>
        </w:trPr>
        <w:tc>
          <w:tcPr>
            <w:tcW w:w="3512" w:type="pct"/>
          </w:tcPr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</w:p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294" w:type="pct"/>
          </w:tcPr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Pr="00AA166B" w:rsidRDefault="008C56AF" w:rsidP="009E6E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E462D0" w:rsidRDefault="00E462D0" w:rsidP="009E6E3E">
            <w:pPr>
              <w:ind w:right="-1"/>
              <w:rPr>
                <w:sz w:val="22"/>
                <w:szCs w:val="22"/>
              </w:rPr>
            </w:pPr>
          </w:p>
          <w:p w:rsidR="00E462D0" w:rsidRPr="00AA166B" w:rsidRDefault="00E462D0" w:rsidP="009E6E3E">
            <w:pPr>
              <w:ind w:right="-1"/>
              <w:rPr>
                <w:sz w:val="22"/>
                <w:szCs w:val="22"/>
              </w:rPr>
            </w:pPr>
          </w:p>
        </w:tc>
      </w:tr>
    </w:tbl>
    <w:p w:rsidR="00E462D0" w:rsidRPr="00AA166B" w:rsidRDefault="00E462D0" w:rsidP="00E462D0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E462D0" w:rsidRPr="00AA166B" w:rsidTr="009E6E3E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D0" w:rsidRPr="00AA166B" w:rsidRDefault="00E462D0" w:rsidP="009E6E3E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D0" w:rsidRPr="00AA166B" w:rsidRDefault="008C56AF" w:rsidP="009E6E3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D0" w:rsidRPr="00AA166B" w:rsidRDefault="00E462D0" w:rsidP="009E6E3E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E462D0" w:rsidRPr="000D2CD8" w:rsidRDefault="00E462D0" w:rsidP="00E462D0">
      <w:pPr>
        <w:rPr>
          <w:sz w:val="22"/>
          <w:szCs w:val="22"/>
        </w:rPr>
      </w:pPr>
    </w:p>
    <w:sectPr w:rsidR="00E462D0" w:rsidRPr="000D2CD8" w:rsidSect="00E462D0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39" w:rsidRDefault="00B46839" w:rsidP="00E462D0">
      <w:r>
        <w:separator/>
      </w:r>
    </w:p>
  </w:endnote>
  <w:endnote w:type="continuationSeparator" w:id="0">
    <w:p w:rsidR="00B46839" w:rsidRDefault="00B46839" w:rsidP="00E4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39" w:rsidRDefault="00B46839" w:rsidP="00E462D0">
      <w:r>
        <w:separator/>
      </w:r>
    </w:p>
  </w:footnote>
  <w:footnote w:type="continuationSeparator" w:id="0">
    <w:p w:rsidR="00B46839" w:rsidRDefault="00B46839" w:rsidP="00E4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D0" w:rsidRDefault="00E462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51C8">
      <w:rPr>
        <w:noProof/>
      </w:rPr>
      <w:t>3</w:t>
    </w:r>
    <w:r>
      <w:fldChar w:fldCharType="end"/>
    </w:r>
  </w:p>
  <w:p w:rsidR="00E462D0" w:rsidRDefault="00E462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76D"/>
    <w:multiLevelType w:val="multilevel"/>
    <w:tmpl w:val="F7ECB21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6925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6C86"/>
    <w:rsid w:val="00711921"/>
    <w:rsid w:val="00796BD1"/>
    <w:rsid w:val="008A3858"/>
    <w:rsid w:val="008C56AF"/>
    <w:rsid w:val="009840BA"/>
    <w:rsid w:val="00A03876"/>
    <w:rsid w:val="00A13C7B"/>
    <w:rsid w:val="00AE1A2A"/>
    <w:rsid w:val="00B46839"/>
    <w:rsid w:val="00B52D22"/>
    <w:rsid w:val="00B83D8D"/>
    <w:rsid w:val="00B95FEE"/>
    <w:rsid w:val="00BF2B0B"/>
    <w:rsid w:val="00C851C8"/>
    <w:rsid w:val="00D368DC"/>
    <w:rsid w:val="00D97342"/>
    <w:rsid w:val="00DE0C1F"/>
    <w:rsid w:val="00E462D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361C"/>
  <w15:chartTrackingRefBased/>
  <w15:docId w15:val="{602EA7AE-26F4-4AF6-8F0D-68AFD52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46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462D0"/>
    <w:rPr>
      <w:sz w:val="28"/>
    </w:rPr>
  </w:style>
  <w:style w:type="paragraph" w:styleId="ab">
    <w:name w:val="footer"/>
    <w:basedOn w:val="a"/>
    <w:link w:val="ac"/>
    <w:rsid w:val="00E46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462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2020-04-07T12:58:00Z</cp:lastPrinted>
  <dcterms:created xsi:type="dcterms:W3CDTF">2020-04-06T11:11:00Z</dcterms:created>
  <dcterms:modified xsi:type="dcterms:W3CDTF">2020-04-07T12:58:00Z</dcterms:modified>
</cp:coreProperties>
</file>