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32DA8">
      <w:pPr>
        <w:tabs>
          <w:tab w:val="left" w:pos="567"/>
          <w:tab w:val="left" w:pos="3686"/>
        </w:tabs>
      </w:pPr>
      <w:r>
        <w:tab/>
        <w:t>31 марта 2020 г.</w:t>
      </w:r>
      <w:r>
        <w:tab/>
        <w:t>01-693-а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7307F" w:rsidP="00B52D22">
            <w:pPr>
              <w:rPr>
                <w:b/>
                <w:sz w:val="24"/>
                <w:szCs w:val="24"/>
              </w:rPr>
            </w:pPr>
            <w:r w:rsidRPr="0097307F">
              <w:rPr>
                <w:sz w:val="24"/>
              </w:rPr>
              <w:t xml:space="preserve">О внесении </w:t>
            </w:r>
            <w:r>
              <w:rPr>
                <w:sz w:val="24"/>
              </w:rPr>
              <w:t xml:space="preserve">изменений и </w:t>
            </w:r>
            <w:r w:rsidRPr="0097307F">
              <w:rPr>
                <w:sz w:val="24"/>
              </w:rPr>
              <w:t>дополнений в постановление администрации Тихвинского района от 19 марта 2020 года № 01-567-а «О проведении аукциона на право заключения договора на установку и эксплуатацию рекламных конструкций на земельном участке»</w:t>
            </w:r>
          </w:p>
        </w:tc>
      </w:tr>
      <w:tr w:rsidR="0097307F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07F" w:rsidRPr="0097307F" w:rsidRDefault="00732DA8" w:rsidP="00B52D22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7307F" w:rsidRPr="00A44A62" w:rsidRDefault="0097307F" w:rsidP="0044251A">
      <w:pPr>
        <w:ind w:firstLine="709"/>
      </w:pPr>
      <w:r w:rsidRPr="0077750C">
        <w:rPr>
          <w:color w:val="000000"/>
        </w:rPr>
        <w:t>В соответствии с Федеральным законом от 13 марта 2006 года №38-ФЗ «О рекламе» (с изменениями);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области, утвержденного решением совета депутатов Тихвинского района от 27 июня 2012 года №01-326, постановления администрации Тихвинского района от 17 января 2013 года №01-112-а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</w:t>
      </w:r>
      <w:r>
        <w:rPr>
          <w:color w:val="000000"/>
        </w:rPr>
        <w:t>»</w:t>
      </w:r>
      <w:r w:rsidRPr="00A44A62">
        <w:t>, протестом (вх. от 25 марта 2020 года №01-02-</w:t>
      </w:r>
      <w:r>
        <w:t>14</w:t>
      </w:r>
      <w:r w:rsidRPr="00A44A62">
        <w:t>-27</w:t>
      </w:r>
      <w:r>
        <w:t>63</w:t>
      </w:r>
      <w:r w:rsidRPr="00A44A62">
        <w:t>/2020-0)  Тихвинской городской прокуратуры, администрация Тихвинского района ПОСТАНОВЛЯЕТ:</w:t>
      </w:r>
    </w:p>
    <w:p w:rsidR="0097307F" w:rsidRDefault="0097307F" w:rsidP="0097307F">
      <w:pPr>
        <w:ind w:right="-142" w:firstLine="709"/>
      </w:pPr>
      <w:r>
        <w:t xml:space="preserve">1. Внести в пункт 5 приложения №1 и приложения №2 к постановлению </w:t>
      </w:r>
      <w:r w:rsidRPr="00A44A62">
        <w:t xml:space="preserve">администрации Тихвинского района </w:t>
      </w:r>
      <w:r w:rsidRPr="0097307F">
        <w:rPr>
          <w:b/>
        </w:rPr>
        <w:t>от 19 марта 2020 года №01-567-а</w:t>
      </w:r>
      <w:r w:rsidRPr="00A44A62">
        <w:t xml:space="preserve"> «О проведении аукциона на право заключения договора </w:t>
      </w:r>
      <w:r>
        <w:t xml:space="preserve">на установку и эксплуатацию рекламных конструкций на земельном участке» следующие дополнения и изменения:  </w:t>
      </w:r>
    </w:p>
    <w:p w:rsidR="0097307F" w:rsidRPr="0097307F" w:rsidRDefault="0097307F" w:rsidP="0097307F">
      <w:pPr>
        <w:ind w:right="-142" w:firstLine="709"/>
        <w:rPr>
          <w:color w:val="000000"/>
        </w:rPr>
      </w:pPr>
      <w:r>
        <w:t>-  дополнить подпункт 3) после слов «</w:t>
      </w:r>
      <w:r w:rsidR="005870FD">
        <w:t>заверенную</w:t>
      </w:r>
      <w:r>
        <w:t xml:space="preserve"> печатью </w:t>
      </w:r>
      <w:r w:rsidRPr="005870FD">
        <w:rPr>
          <w:color w:val="000000"/>
          <w:szCs w:val="23"/>
        </w:rPr>
        <w:t xml:space="preserve">претендента» </w:t>
      </w:r>
      <w:r w:rsidRPr="005870FD">
        <w:rPr>
          <w:color w:val="000000"/>
        </w:rPr>
        <w:t>словами</w:t>
      </w:r>
      <w:r w:rsidRPr="0097307F">
        <w:rPr>
          <w:color w:val="000000"/>
        </w:rPr>
        <w:t xml:space="preserve"> «(при наличии печати)»;</w:t>
      </w:r>
    </w:p>
    <w:p w:rsidR="0097307F" w:rsidRPr="0097307F" w:rsidRDefault="0097307F" w:rsidP="0097307F">
      <w:pPr>
        <w:ind w:right="-142" w:firstLine="709"/>
        <w:rPr>
          <w:color w:val="000000"/>
        </w:rPr>
      </w:pPr>
      <w:r w:rsidRPr="0097307F">
        <w:rPr>
          <w:color w:val="000000"/>
        </w:rPr>
        <w:t>-  заменить в абзаце 2 подпункта 5) слова «</w:t>
      </w:r>
      <w:r w:rsidR="005870FD" w:rsidRPr="00CE3167">
        <w:rPr>
          <w:color w:val="000000"/>
          <w:szCs w:val="24"/>
        </w:rPr>
        <w:t>скреплены печатью претендента</w:t>
      </w:r>
      <w:r w:rsidR="005870FD" w:rsidRPr="005870FD">
        <w:rPr>
          <w:color w:val="000000"/>
          <w:sz w:val="32"/>
        </w:rPr>
        <w:t xml:space="preserve"> </w:t>
      </w:r>
      <w:r w:rsidRPr="0097307F">
        <w:rPr>
          <w:color w:val="000000"/>
        </w:rPr>
        <w:t>(для юридических лиц)» слова</w:t>
      </w:r>
      <w:r w:rsidR="005870FD">
        <w:rPr>
          <w:color w:val="000000"/>
        </w:rPr>
        <w:t>ми</w:t>
      </w:r>
      <w:r w:rsidRPr="0097307F">
        <w:rPr>
          <w:color w:val="000000"/>
        </w:rPr>
        <w:t xml:space="preserve"> «</w:t>
      </w:r>
      <w:r w:rsidR="005870FD" w:rsidRPr="005870FD">
        <w:rPr>
          <w:color w:val="000000"/>
          <w:szCs w:val="24"/>
        </w:rPr>
        <w:t>скреплены печатью претендента</w:t>
      </w:r>
      <w:r w:rsidR="005870FD" w:rsidRPr="0097307F">
        <w:rPr>
          <w:color w:val="000000"/>
        </w:rPr>
        <w:t xml:space="preserve"> </w:t>
      </w:r>
      <w:r w:rsidRPr="0097307F">
        <w:rPr>
          <w:color w:val="000000"/>
        </w:rPr>
        <w:t>(для юридических лиц при наличии печати)».</w:t>
      </w:r>
    </w:p>
    <w:p w:rsidR="0097307F" w:rsidRPr="0077750C" w:rsidRDefault="0097307F" w:rsidP="00B90ACE">
      <w:pPr>
        <w:ind w:firstLine="709"/>
        <w:rPr>
          <w:color w:val="000000"/>
        </w:rPr>
      </w:pPr>
      <w:r w:rsidRPr="0097307F">
        <w:t xml:space="preserve">2. </w:t>
      </w:r>
      <w:r w:rsidRPr="0097307F">
        <w:rPr>
          <w:color w:val="000000"/>
        </w:rPr>
        <w:t xml:space="preserve">Комитету по управлению муниципальным имуществом </w:t>
      </w:r>
      <w:r>
        <w:rPr>
          <w:color w:val="000000"/>
        </w:rPr>
        <w:t xml:space="preserve">и градостроительству </w:t>
      </w:r>
      <w:r w:rsidRPr="0097307F">
        <w:rPr>
          <w:color w:val="000000"/>
        </w:rPr>
        <w:t>разместить</w:t>
      </w:r>
      <w:r w:rsidRPr="0077750C">
        <w:rPr>
          <w:color w:val="000000"/>
        </w:rPr>
        <w:t xml:space="preserve"> в сети Интернет на сайте Тихвинского района - http://tikhvin.or</w:t>
      </w:r>
      <w:r w:rsidRPr="0077750C">
        <w:rPr>
          <w:color w:val="000000"/>
          <w:lang w:val="en-US"/>
        </w:rPr>
        <w:t>g</w:t>
      </w:r>
      <w:r w:rsidRPr="0077750C">
        <w:rPr>
          <w:color w:val="000000"/>
        </w:rPr>
        <w:t>, информацию о проведении аукциона на право заключения договора на установку и эксплуатацию рекламной конструкции на земельном участке.</w:t>
      </w:r>
    </w:p>
    <w:p w:rsidR="0097307F" w:rsidRPr="00A44A62" w:rsidRDefault="0097307F" w:rsidP="00B90ACE">
      <w:pPr>
        <w:ind w:right="-142"/>
        <w:rPr>
          <w:color w:val="000000"/>
        </w:rPr>
      </w:pPr>
      <w:r>
        <w:lastRenderedPageBreak/>
        <w:t xml:space="preserve">           3</w:t>
      </w:r>
      <w:r w:rsidRPr="00A44A62">
        <w:rPr>
          <w:color w:val="000000"/>
        </w:rPr>
        <w:t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97307F" w:rsidRPr="00A44A62" w:rsidRDefault="0097307F" w:rsidP="009A3A0F">
      <w:pPr>
        <w:pStyle w:val="a5"/>
        <w:rPr>
          <w:color w:val="000000"/>
          <w:szCs w:val="24"/>
        </w:rPr>
      </w:pPr>
    </w:p>
    <w:p w:rsidR="0097307F" w:rsidRPr="00A44A62" w:rsidRDefault="0097307F" w:rsidP="00787B69">
      <w:r w:rsidRPr="00A44A62">
        <w:t xml:space="preserve">   </w:t>
      </w:r>
    </w:p>
    <w:p w:rsidR="0097307F" w:rsidRPr="006F3F8C" w:rsidRDefault="0097307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7307F" w:rsidRDefault="0097307F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5870FD" w:rsidRDefault="005870FD" w:rsidP="0097307F"/>
    <w:p w:rsidR="0097307F" w:rsidRDefault="0097307F" w:rsidP="0097307F"/>
    <w:p w:rsidR="0097307F" w:rsidRDefault="0097307F" w:rsidP="0097307F">
      <w:pPr>
        <w:rPr>
          <w:sz w:val="24"/>
        </w:rPr>
      </w:pPr>
      <w:r>
        <w:rPr>
          <w:sz w:val="24"/>
        </w:rPr>
        <w:t xml:space="preserve">Кузнецова Людмила Юрьевна, </w:t>
      </w:r>
    </w:p>
    <w:p w:rsidR="0097307F" w:rsidRDefault="0097307F" w:rsidP="0097307F">
      <w:pPr>
        <w:rPr>
          <w:sz w:val="24"/>
        </w:rPr>
      </w:pPr>
      <w:r>
        <w:rPr>
          <w:sz w:val="24"/>
        </w:rPr>
        <w:t>75-200</w:t>
      </w:r>
    </w:p>
    <w:p w:rsidR="0097307F" w:rsidRDefault="0097307F" w:rsidP="0097307F">
      <w:pPr>
        <w:tabs>
          <w:tab w:val="left" w:pos="1575"/>
        </w:tabs>
        <w:rPr>
          <w:color w:val="000000"/>
        </w:rPr>
      </w:pPr>
    </w:p>
    <w:p w:rsidR="0097307F" w:rsidRDefault="0097307F" w:rsidP="0097307F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97307F" w:rsidTr="0097307F">
        <w:tc>
          <w:tcPr>
            <w:tcW w:w="5812" w:type="dxa"/>
            <w:hideMark/>
          </w:tcPr>
          <w:p w:rsidR="0097307F" w:rsidRDefault="0097307F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97307F" w:rsidTr="0097307F">
        <w:tc>
          <w:tcPr>
            <w:tcW w:w="5812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97307F" w:rsidTr="0097307F">
        <w:tc>
          <w:tcPr>
            <w:tcW w:w="5812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97307F" w:rsidTr="0097307F">
        <w:tc>
          <w:tcPr>
            <w:tcW w:w="5812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97307F" w:rsidRDefault="0097307F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97307F" w:rsidRDefault="0097307F" w:rsidP="0097307F">
      <w:pPr>
        <w:rPr>
          <w:i/>
          <w:color w:val="000000"/>
          <w:sz w:val="18"/>
          <w:szCs w:val="18"/>
        </w:rPr>
      </w:pPr>
    </w:p>
    <w:p w:rsidR="0097307F" w:rsidRDefault="0097307F" w:rsidP="0097307F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97307F" w:rsidTr="0097307F">
        <w:tc>
          <w:tcPr>
            <w:tcW w:w="4111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97307F" w:rsidTr="0097307F">
        <w:tc>
          <w:tcPr>
            <w:tcW w:w="4111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97307F" w:rsidTr="0097307F">
        <w:tc>
          <w:tcPr>
            <w:tcW w:w="4111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Прокуратура</w:t>
            </w:r>
          </w:p>
        </w:tc>
        <w:tc>
          <w:tcPr>
            <w:tcW w:w="3260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97307F" w:rsidTr="0097307F">
        <w:tc>
          <w:tcPr>
            <w:tcW w:w="4111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3260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97307F" w:rsidTr="0097307F">
        <w:tc>
          <w:tcPr>
            <w:tcW w:w="4111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97307F" w:rsidRDefault="009730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</w:t>
            </w:r>
          </w:p>
        </w:tc>
      </w:tr>
    </w:tbl>
    <w:p w:rsidR="0097307F" w:rsidRDefault="0097307F" w:rsidP="0097307F">
      <w:pPr>
        <w:ind w:right="-1" w:firstLine="709"/>
        <w:rPr>
          <w:i/>
          <w:sz w:val="18"/>
          <w:szCs w:val="18"/>
        </w:rPr>
      </w:pPr>
    </w:p>
    <w:p w:rsidR="0097307F" w:rsidRDefault="0097307F" w:rsidP="0097307F">
      <w:pPr>
        <w:ind w:right="-1" w:firstLine="709"/>
        <w:rPr>
          <w:i/>
          <w:sz w:val="18"/>
          <w:szCs w:val="18"/>
        </w:rPr>
      </w:pPr>
    </w:p>
    <w:p w:rsidR="0097307F" w:rsidRDefault="0097307F" w:rsidP="0097307F"/>
    <w:p w:rsidR="0097307F" w:rsidRDefault="0097307F" w:rsidP="0097307F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A3" w:rsidRDefault="00D24EA3" w:rsidP="00AF6855">
      <w:r>
        <w:separator/>
      </w:r>
    </w:p>
  </w:endnote>
  <w:endnote w:type="continuationSeparator" w:id="0">
    <w:p w:rsidR="00D24EA3" w:rsidRDefault="00D24EA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A3" w:rsidRDefault="00D24EA3" w:rsidP="00AF6855">
      <w:r>
        <w:separator/>
      </w:r>
    </w:p>
  </w:footnote>
  <w:footnote w:type="continuationSeparator" w:id="0">
    <w:p w:rsidR="00D24EA3" w:rsidRDefault="00D24EA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32DA8">
      <w:rPr>
        <w:noProof/>
      </w:rPr>
      <w:t>2</w:t>
    </w:r>
    <w:r>
      <w:fldChar w:fldCharType="end"/>
    </w:r>
  </w:p>
  <w:p w:rsidR="00AF6855" w:rsidRDefault="00AF68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76D"/>
    <w:multiLevelType w:val="multilevel"/>
    <w:tmpl w:val="F7ECB21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E30"/>
    <w:rsid w:val="000478EB"/>
    <w:rsid w:val="00072E30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870FD"/>
    <w:rsid w:val="00595F6F"/>
    <w:rsid w:val="005C0140"/>
    <w:rsid w:val="006415B0"/>
    <w:rsid w:val="006463D8"/>
    <w:rsid w:val="0066275F"/>
    <w:rsid w:val="00711921"/>
    <w:rsid w:val="00723562"/>
    <w:rsid w:val="00732DA8"/>
    <w:rsid w:val="00796BD1"/>
    <w:rsid w:val="00841230"/>
    <w:rsid w:val="008A3858"/>
    <w:rsid w:val="0097307F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E3167"/>
    <w:rsid w:val="00D24EA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34B17"/>
  <w15:chartTrackingRefBased/>
  <w15:docId w15:val="{CA786279-8ED4-451A-AEE6-A91CAE6D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styleId="ae">
    <w:name w:val="Title"/>
    <w:basedOn w:val="a"/>
    <w:link w:val="af"/>
    <w:qFormat/>
    <w:rsid w:val="0097307F"/>
    <w:pPr>
      <w:jc w:val="center"/>
    </w:pPr>
    <w:rPr>
      <w:sz w:val="24"/>
      <w:szCs w:val="20"/>
    </w:rPr>
  </w:style>
  <w:style w:type="character" w:customStyle="1" w:styleId="af">
    <w:name w:val="Заголовок Знак"/>
    <w:link w:val="ae"/>
    <w:rsid w:val="0097307F"/>
    <w:rPr>
      <w:sz w:val="24"/>
    </w:rPr>
  </w:style>
  <w:style w:type="character" w:customStyle="1" w:styleId="a6">
    <w:name w:val="Основной текст Знак"/>
    <w:link w:val="a5"/>
    <w:rsid w:val="0097307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18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2020-03-31T13:12:00Z</cp:lastPrinted>
  <dcterms:created xsi:type="dcterms:W3CDTF">2020-03-31T06:38:00Z</dcterms:created>
  <dcterms:modified xsi:type="dcterms:W3CDTF">2020-03-31T13:13:00Z</dcterms:modified>
</cp:coreProperties>
</file>