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65D11">
      <w:pPr>
        <w:tabs>
          <w:tab w:val="left" w:pos="567"/>
          <w:tab w:val="left" w:pos="3686"/>
        </w:tabs>
      </w:pPr>
      <w:r>
        <w:tab/>
        <w:t>28 марта 2019 г.</w:t>
      </w:r>
      <w:r>
        <w:tab/>
        <w:t>01-640-а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06D7D" w:rsidTr="00E06D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06D7D" w:rsidRDefault="00E06D7D" w:rsidP="00FB358D">
            <w:pPr>
              <w:rPr>
                <w:b/>
                <w:sz w:val="24"/>
                <w:szCs w:val="24"/>
              </w:rPr>
            </w:pPr>
            <w:r w:rsidRPr="00E06D7D">
              <w:rPr>
                <w:color w:val="000000"/>
                <w:sz w:val="24"/>
              </w:rPr>
              <w:t>Об утверждении схемы размещения нестационарных торговых объектов на территории Тихвинского городского поселения в новой редакции</w:t>
            </w:r>
          </w:p>
        </w:tc>
      </w:tr>
      <w:tr w:rsidR="00E06D7D" w:rsidRPr="00E06D7D" w:rsidTr="00E06D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D7D" w:rsidRPr="00E06D7D" w:rsidRDefault="00D65D11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06D7D" w:rsidRPr="00E06D7D" w:rsidRDefault="00E06D7D" w:rsidP="00E06D7D">
      <w:pPr>
        <w:ind w:firstLine="720"/>
        <w:rPr>
          <w:color w:val="000000"/>
          <w:szCs w:val="28"/>
        </w:rPr>
      </w:pPr>
      <w:r w:rsidRPr="00E06D7D">
        <w:rPr>
          <w:color w:val="000000"/>
          <w:szCs w:val="28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18 августа 2016 года №22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Тихвинского района ПОСТАНОВЛЯЕТ:</w:t>
      </w:r>
    </w:p>
    <w:p w:rsidR="00E06D7D" w:rsidRPr="00E06D7D" w:rsidRDefault="00FB358D" w:rsidP="00FB358D">
      <w:pPr>
        <w:pStyle w:val="ae"/>
        <w:ind w:left="0" w:firstLine="720"/>
        <w:rPr>
          <w:color w:val="000000"/>
        </w:rPr>
      </w:pPr>
      <w:r>
        <w:rPr>
          <w:color w:val="000000"/>
        </w:rPr>
        <w:t xml:space="preserve">1. </w:t>
      </w:r>
      <w:r w:rsidR="00E06D7D" w:rsidRPr="00E06D7D">
        <w:rPr>
          <w:color w:val="000000"/>
        </w:rPr>
        <w:t>В схеме размещения нестационарных торговых объектов на территории Тихвинского городского поселения (текстовая часть):</w:t>
      </w:r>
    </w:p>
    <w:p w:rsidR="00E06D7D" w:rsidRPr="00E06D7D" w:rsidRDefault="00E06D7D" w:rsidP="00FB358D">
      <w:pPr>
        <w:ind w:firstLine="720"/>
        <w:rPr>
          <w:color w:val="000000"/>
          <w:szCs w:val="28"/>
        </w:rPr>
      </w:pPr>
      <w:r w:rsidRPr="00E06D7D">
        <w:rPr>
          <w:color w:val="000000"/>
          <w:szCs w:val="28"/>
        </w:rPr>
        <w:t>1.1. Нумерацию идентификационных номеров нестационарных торговых объектов применять по группам:</w:t>
      </w:r>
    </w:p>
    <w:p w:rsidR="00E06D7D" w:rsidRPr="00E06D7D" w:rsidRDefault="00E06D7D" w:rsidP="00E06D7D">
      <w:pPr>
        <w:pStyle w:val="ae"/>
        <w:ind w:left="284" w:hanging="284"/>
        <w:rPr>
          <w:color w:val="000000"/>
        </w:rPr>
      </w:pPr>
      <w:r w:rsidRPr="00E06D7D">
        <w:rPr>
          <w:color w:val="000000"/>
        </w:rPr>
        <w:t>1 – киоски</w:t>
      </w:r>
    </w:p>
    <w:p w:rsidR="00E06D7D" w:rsidRPr="00E06D7D" w:rsidRDefault="00E06D7D" w:rsidP="00E06D7D">
      <w:pPr>
        <w:pStyle w:val="ae"/>
        <w:ind w:left="284" w:hanging="284"/>
        <w:rPr>
          <w:color w:val="000000"/>
        </w:rPr>
      </w:pPr>
      <w:r w:rsidRPr="00E06D7D">
        <w:rPr>
          <w:color w:val="000000"/>
        </w:rPr>
        <w:t>2 – передвижные павильоны</w:t>
      </w:r>
    </w:p>
    <w:p w:rsidR="00E06D7D" w:rsidRPr="00E06D7D" w:rsidRDefault="00E06D7D" w:rsidP="00E06D7D">
      <w:pPr>
        <w:pStyle w:val="ae"/>
        <w:ind w:left="284" w:hanging="284"/>
        <w:rPr>
          <w:color w:val="000000"/>
        </w:rPr>
      </w:pPr>
      <w:r w:rsidRPr="00E06D7D">
        <w:rPr>
          <w:color w:val="000000"/>
        </w:rPr>
        <w:t>3 – лоточная торговля</w:t>
      </w:r>
    </w:p>
    <w:p w:rsidR="00E06D7D" w:rsidRPr="00E06D7D" w:rsidRDefault="00E06D7D" w:rsidP="00E06D7D">
      <w:pPr>
        <w:pStyle w:val="ae"/>
        <w:ind w:left="284" w:hanging="284"/>
        <w:rPr>
          <w:color w:val="000000"/>
        </w:rPr>
      </w:pPr>
      <w:r w:rsidRPr="00E06D7D">
        <w:rPr>
          <w:color w:val="000000"/>
        </w:rPr>
        <w:t>4 – торговые палатки</w:t>
      </w:r>
    </w:p>
    <w:p w:rsidR="00E06D7D" w:rsidRPr="00E06D7D" w:rsidRDefault="00E06D7D" w:rsidP="00E06D7D">
      <w:pPr>
        <w:pStyle w:val="ae"/>
        <w:ind w:left="284" w:hanging="284"/>
        <w:rPr>
          <w:color w:val="000000"/>
        </w:rPr>
      </w:pPr>
      <w:r w:rsidRPr="00E06D7D">
        <w:rPr>
          <w:color w:val="000000"/>
        </w:rPr>
        <w:t>5 – торговые павильоны</w:t>
      </w:r>
    </w:p>
    <w:p w:rsidR="00E06D7D" w:rsidRPr="00E06D7D" w:rsidRDefault="00E06D7D" w:rsidP="00FB358D">
      <w:pPr>
        <w:pStyle w:val="ae"/>
        <w:ind w:left="0" w:firstLine="720"/>
        <w:rPr>
          <w:color w:val="000000"/>
        </w:rPr>
      </w:pPr>
      <w:r w:rsidRPr="00E06D7D">
        <w:rPr>
          <w:color w:val="000000"/>
        </w:rPr>
        <w:t>1.2. Идентификационные номера нестационарных торговых объектов закрепить за местом размещения НТО (адресным ориентиром).</w:t>
      </w:r>
    </w:p>
    <w:p w:rsidR="00E06D7D" w:rsidRPr="00E06D7D" w:rsidRDefault="00E06D7D" w:rsidP="00FB358D">
      <w:pPr>
        <w:pStyle w:val="ae"/>
        <w:ind w:left="0" w:firstLine="720"/>
        <w:rPr>
          <w:color w:val="000000"/>
        </w:rPr>
      </w:pPr>
      <w:r w:rsidRPr="00E06D7D">
        <w:rPr>
          <w:color w:val="000000"/>
        </w:rPr>
        <w:t>1.3. Дополнительные (свободные) места под размещение нестационарных торговых объектов формировать согласно идентификационных номеров, присвоенных к конкретной группе.</w:t>
      </w:r>
    </w:p>
    <w:p w:rsidR="00FB358D" w:rsidRDefault="00E06D7D" w:rsidP="00FB358D">
      <w:pPr>
        <w:pStyle w:val="ae"/>
        <w:ind w:left="0" w:firstLine="720"/>
        <w:rPr>
          <w:color w:val="000000"/>
        </w:rPr>
      </w:pPr>
      <w:r w:rsidRPr="00E06D7D">
        <w:rPr>
          <w:color w:val="000000"/>
        </w:rPr>
        <w:t>2. Утвердить схему размещения нестационарных торговых объектов на территории Тихвинского городского поселения (таблица с идентификационными номерами нестационарных торговых объектов, графические изображения в масштабе 1:500-1:2000) в новой редакции (приложение).</w:t>
      </w:r>
    </w:p>
    <w:p w:rsidR="00E06D7D" w:rsidRPr="00E06D7D" w:rsidRDefault="00E06D7D" w:rsidP="00FB358D">
      <w:pPr>
        <w:pStyle w:val="ae"/>
        <w:ind w:left="0" w:firstLine="720"/>
        <w:rPr>
          <w:color w:val="000000"/>
        </w:rPr>
      </w:pPr>
      <w:r w:rsidRPr="00E06D7D">
        <w:rPr>
          <w:color w:val="000000"/>
        </w:rPr>
        <w:t xml:space="preserve">3. Отделу по развитию малого, среднего бизнеса и потребительского рынка разместить схему размещения нестационарных торговых объектов на территории Тихвинского городского поселения на официальном сайте Тихвинского района в сети Интернет. </w:t>
      </w:r>
    </w:p>
    <w:p w:rsidR="00E06D7D" w:rsidRPr="00E06D7D" w:rsidRDefault="00E06D7D" w:rsidP="00FB358D">
      <w:pPr>
        <w:ind w:firstLine="720"/>
        <w:rPr>
          <w:color w:val="000000"/>
          <w:szCs w:val="28"/>
        </w:rPr>
      </w:pPr>
      <w:r w:rsidRPr="00E06D7D">
        <w:rPr>
          <w:color w:val="000000"/>
          <w:szCs w:val="28"/>
        </w:rPr>
        <w:t>4.  Обнародовать настоящее постановление в сети Интернет на официальном сайте Тихвинского района: www.tikhvin.org.</w:t>
      </w:r>
    </w:p>
    <w:p w:rsidR="00E06D7D" w:rsidRPr="00E06D7D" w:rsidRDefault="00E06D7D" w:rsidP="00FB358D">
      <w:pPr>
        <w:ind w:firstLine="720"/>
        <w:rPr>
          <w:color w:val="000000"/>
          <w:szCs w:val="28"/>
        </w:rPr>
      </w:pPr>
      <w:r w:rsidRPr="00E06D7D">
        <w:rPr>
          <w:color w:val="000000"/>
          <w:szCs w:val="28"/>
        </w:rPr>
        <w:lastRenderedPageBreak/>
        <w:t xml:space="preserve">5. Признать утратившим силу постановление администрации Тихвинского района </w:t>
      </w:r>
      <w:r w:rsidRPr="00E06D7D">
        <w:rPr>
          <w:b/>
          <w:bCs/>
          <w:color w:val="000000"/>
          <w:szCs w:val="28"/>
        </w:rPr>
        <w:t>от 9 ноября 2018 года №01-2512-а</w:t>
      </w:r>
      <w:r w:rsidRPr="00E06D7D">
        <w:rPr>
          <w:color w:val="000000"/>
          <w:szCs w:val="28"/>
        </w:rPr>
        <w:t xml:space="preserve"> «Об утверждении схемы размещения нестационарных торговых объектов на территории Тихвинского городского поселения».</w:t>
      </w:r>
    </w:p>
    <w:p w:rsidR="00E06D7D" w:rsidRPr="00E06D7D" w:rsidRDefault="00E06D7D" w:rsidP="00FB358D">
      <w:pPr>
        <w:ind w:firstLine="720"/>
        <w:rPr>
          <w:color w:val="000000"/>
          <w:szCs w:val="28"/>
        </w:rPr>
      </w:pPr>
      <w:r w:rsidRPr="00E06D7D">
        <w:rPr>
          <w:color w:val="000000"/>
          <w:szCs w:val="28"/>
        </w:rPr>
        <w:t>6. Настоящее постановление вступает в силу с момента подписания.</w:t>
      </w:r>
    </w:p>
    <w:p w:rsidR="00E06D7D" w:rsidRPr="00E06D7D" w:rsidRDefault="00E06D7D" w:rsidP="00FB358D">
      <w:pPr>
        <w:ind w:firstLine="720"/>
        <w:rPr>
          <w:color w:val="000000"/>
          <w:szCs w:val="28"/>
        </w:rPr>
      </w:pPr>
      <w:r w:rsidRPr="00E06D7D">
        <w:rPr>
          <w:color w:val="000000"/>
          <w:szCs w:val="28"/>
        </w:rPr>
        <w:t>7. Контроль за исполнением постановления возложить на заместителя главы администрации по экономике и инвестициям.</w:t>
      </w:r>
    </w:p>
    <w:p w:rsidR="00E06D7D" w:rsidRDefault="00E06D7D" w:rsidP="00E06D7D">
      <w:pPr>
        <w:ind w:firstLine="225"/>
        <w:rPr>
          <w:color w:val="000000"/>
          <w:szCs w:val="28"/>
        </w:rPr>
      </w:pPr>
    </w:p>
    <w:p w:rsidR="00E06D7D" w:rsidRPr="00E06D7D" w:rsidRDefault="00E06D7D" w:rsidP="00E06D7D">
      <w:pPr>
        <w:ind w:firstLine="225"/>
        <w:rPr>
          <w:color w:val="000000"/>
          <w:szCs w:val="28"/>
        </w:rPr>
      </w:pPr>
    </w:p>
    <w:p w:rsidR="00E06D7D" w:rsidRPr="00E06D7D" w:rsidRDefault="00E06D7D" w:rsidP="00E06D7D">
      <w:pPr>
        <w:rPr>
          <w:color w:val="000000"/>
          <w:szCs w:val="28"/>
        </w:rPr>
      </w:pPr>
      <w:r w:rsidRPr="00E06D7D">
        <w:rPr>
          <w:color w:val="000000"/>
          <w:szCs w:val="28"/>
        </w:rPr>
        <w:t>И.о. главы администрации</w:t>
      </w:r>
      <w:r w:rsidRPr="00E06D7D">
        <w:rPr>
          <w:color w:val="000000"/>
          <w:szCs w:val="28"/>
        </w:rPr>
        <w:tab/>
      </w:r>
      <w:r w:rsidRPr="00E06D7D">
        <w:rPr>
          <w:color w:val="000000"/>
          <w:szCs w:val="28"/>
        </w:rPr>
        <w:tab/>
      </w:r>
      <w:r w:rsidRPr="00E06D7D">
        <w:rPr>
          <w:color w:val="000000"/>
          <w:szCs w:val="28"/>
        </w:rPr>
        <w:tab/>
      </w:r>
      <w:r w:rsidRPr="00E06D7D">
        <w:rPr>
          <w:color w:val="000000"/>
          <w:szCs w:val="28"/>
        </w:rPr>
        <w:tab/>
      </w:r>
      <w:r w:rsidRPr="00E06D7D">
        <w:rPr>
          <w:color w:val="000000"/>
          <w:szCs w:val="28"/>
        </w:rPr>
        <w:tab/>
        <w:t xml:space="preserve">       И.В. Гребешкова </w:t>
      </w:r>
    </w:p>
    <w:p w:rsidR="00E06D7D" w:rsidRDefault="00E06D7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FB358D" w:rsidRDefault="00FB358D" w:rsidP="00E06D7D">
      <w:pPr>
        <w:rPr>
          <w:color w:val="000000"/>
          <w:sz w:val="20"/>
        </w:rPr>
      </w:pPr>
    </w:p>
    <w:p w:rsidR="00E06D7D" w:rsidRPr="00E06D7D" w:rsidRDefault="00E06D7D" w:rsidP="00E06D7D">
      <w:pPr>
        <w:rPr>
          <w:color w:val="000000"/>
          <w:sz w:val="24"/>
        </w:rPr>
      </w:pPr>
      <w:r w:rsidRPr="00E06D7D">
        <w:rPr>
          <w:color w:val="000000"/>
          <w:sz w:val="24"/>
        </w:rPr>
        <w:t>Курганова Маргарита Николаевна,</w:t>
      </w:r>
    </w:p>
    <w:p w:rsidR="00FB358D" w:rsidRDefault="00E06D7D" w:rsidP="00FB358D">
      <w:pPr>
        <w:rPr>
          <w:color w:val="000000"/>
          <w:sz w:val="24"/>
        </w:rPr>
      </w:pPr>
      <w:r w:rsidRPr="00E06D7D">
        <w:rPr>
          <w:color w:val="000000"/>
          <w:sz w:val="24"/>
        </w:rPr>
        <w:t>77-333</w:t>
      </w:r>
    </w:p>
    <w:p w:rsidR="006F75DF" w:rsidRDefault="006F75DF" w:rsidP="00FB358D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</w:p>
    <w:p w:rsidR="006F75DF" w:rsidRDefault="006F75DF" w:rsidP="00FB358D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</w:p>
    <w:p w:rsidR="00E06D7D" w:rsidRPr="00FB358D" w:rsidRDefault="00E06D7D" w:rsidP="00FB358D">
      <w:pPr>
        <w:rPr>
          <w:color w:val="000000"/>
          <w:sz w:val="24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Согласовано:</w:t>
      </w: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Зам. главы администрации</w:t>
      </w:r>
      <w:r w:rsidRPr="00E06D7D">
        <w:rPr>
          <w:rFonts w:eastAsia="Calibri"/>
          <w:color w:val="000000"/>
          <w:sz w:val="18"/>
          <w:szCs w:val="22"/>
          <w:lang w:eastAsia="en-US"/>
        </w:rPr>
        <w:t xml:space="preserve"> </w:t>
      </w: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по экономике и инвестициям</w:t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  <w:t>Пчелин А.Е.</w:t>
      </w:r>
    </w:p>
    <w:p w:rsidR="00E06D7D" w:rsidRPr="00E06D7D" w:rsidRDefault="00E06D7D" w:rsidP="00E06D7D">
      <w:pPr>
        <w:ind w:firstLine="225"/>
        <w:rPr>
          <w:rFonts w:eastAsia="Calibri"/>
          <w:i/>
          <w:iCs/>
          <w:color w:val="000000"/>
          <w:sz w:val="18"/>
          <w:szCs w:val="22"/>
          <w:lang w:eastAsia="en-US"/>
        </w:rPr>
      </w:pPr>
    </w:p>
    <w:p w:rsidR="00E06D7D" w:rsidRDefault="00E06D7D" w:rsidP="00FB358D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Зав. юридическим отделом</w:t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  <w:t xml:space="preserve"> Максимов В.В.</w:t>
      </w:r>
    </w:p>
    <w:p w:rsidR="00E06D7D" w:rsidRDefault="00E06D7D" w:rsidP="00E06D7D">
      <w:pPr>
        <w:ind w:firstLine="225"/>
        <w:rPr>
          <w:rFonts w:eastAsia="Calibri"/>
          <w:i/>
          <w:iCs/>
          <w:color w:val="000000"/>
          <w:sz w:val="18"/>
          <w:szCs w:val="22"/>
          <w:lang w:eastAsia="en-US"/>
        </w:rPr>
      </w:pPr>
    </w:p>
    <w:p w:rsidR="00E06D7D" w:rsidRDefault="00E06D7D" w:rsidP="00FB358D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>
        <w:rPr>
          <w:rFonts w:eastAsia="Calibri"/>
          <w:i/>
          <w:iCs/>
          <w:color w:val="000000"/>
          <w:sz w:val="18"/>
          <w:szCs w:val="22"/>
          <w:lang w:eastAsia="en-US"/>
        </w:rPr>
        <w:t>Зав. отделом архитектуры</w:t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  <w:t>Катышевский Ю.В.</w:t>
      </w:r>
    </w:p>
    <w:p w:rsidR="00E06D7D" w:rsidRDefault="00E06D7D" w:rsidP="00E06D7D">
      <w:pPr>
        <w:ind w:firstLine="225"/>
        <w:rPr>
          <w:rFonts w:eastAsia="Calibri"/>
          <w:i/>
          <w:iCs/>
          <w:color w:val="000000"/>
          <w:sz w:val="18"/>
          <w:szCs w:val="22"/>
          <w:lang w:eastAsia="en-US"/>
        </w:rPr>
      </w:pP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>
        <w:rPr>
          <w:rFonts w:eastAsia="Calibri"/>
          <w:i/>
          <w:iCs/>
          <w:color w:val="000000"/>
          <w:sz w:val="18"/>
          <w:szCs w:val="22"/>
          <w:lang w:eastAsia="en-US"/>
        </w:rPr>
        <w:t>И.о. председателя КУМИ</w:t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22"/>
          <w:lang w:eastAsia="en-US"/>
        </w:rPr>
        <w:tab/>
        <w:t>Якушина Т.В.</w:t>
      </w:r>
    </w:p>
    <w:p w:rsidR="00E06D7D" w:rsidRPr="00E06D7D" w:rsidRDefault="00E06D7D" w:rsidP="00E06D7D">
      <w:pPr>
        <w:ind w:firstLine="225"/>
        <w:rPr>
          <w:rFonts w:eastAsia="Calibri"/>
          <w:color w:val="000000"/>
          <w:sz w:val="18"/>
          <w:szCs w:val="22"/>
          <w:lang w:eastAsia="en-US"/>
        </w:rPr>
      </w:pP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Зав. общим отделом</w:t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ab/>
        <w:t>Савранская И.Г.</w:t>
      </w:r>
    </w:p>
    <w:p w:rsidR="00E06D7D" w:rsidRPr="00E06D7D" w:rsidRDefault="00E06D7D" w:rsidP="00E06D7D">
      <w:pPr>
        <w:ind w:firstLine="225"/>
        <w:rPr>
          <w:rFonts w:eastAsia="Calibri"/>
          <w:color w:val="000000"/>
          <w:sz w:val="18"/>
          <w:szCs w:val="22"/>
          <w:lang w:eastAsia="en-US"/>
        </w:rPr>
      </w:pPr>
    </w:p>
    <w:p w:rsidR="00E06D7D" w:rsidRPr="00E06D7D" w:rsidRDefault="00E06D7D" w:rsidP="00E06D7D">
      <w:pPr>
        <w:ind w:firstLine="225"/>
        <w:rPr>
          <w:rFonts w:eastAsia="Calibri"/>
          <w:color w:val="000000"/>
          <w:sz w:val="18"/>
          <w:szCs w:val="22"/>
          <w:lang w:eastAsia="en-US"/>
        </w:rPr>
      </w:pP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Рассылка:</w:t>
      </w:r>
      <w:r w:rsidRPr="00E06D7D">
        <w:rPr>
          <w:rFonts w:eastAsia="Calibri"/>
          <w:color w:val="000000"/>
          <w:sz w:val="18"/>
          <w:szCs w:val="22"/>
          <w:lang w:eastAsia="en-US"/>
        </w:rPr>
        <w:t xml:space="preserve"> </w:t>
      </w: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Дело - 1</w:t>
      </w:r>
      <w:r w:rsidRPr="00E06D7D">
        <w:rPr>
          <w:rFonts w:eastAsia="Calibri"/>
          <w:color w:val="000000"/>
          <w:sz w:val="18"/>
          <w:szCs w:val="22"/>
          <w:lang w:eastAsia="en-US"/>
        </w:rPr>
        <w:t xml:space="preserve"> </w:t>
      </w: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Отдел по развитию малого, среднего бизнеса и потребительского рынка - 1</w:t>
      </w: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КУМИ - 1</w:t>
      </w: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Отдел архитектуры - 1</w:t>
      </w:r>
      <w:r w:rsidRPr="00E06D7D">
        <w:rPr>
          <w:rFonts w:eastAsia="Calibri"/>
          <w:color w:val="000000"/>
          <w:sz w:val="18"/>
          <w:szCs w:val="22"/>
          <w:lang w:eastAsia="en-US"/>
        </w:rPr>
        <w:t xml:space="preserve"> </w:t>
      </w:r>
    </w:p>
    <w:p w:rsidR="00E06D7D" w:rsidRPr="00E06D7D" w:rsidRDefault="00E06D7D" w:rsidP="00FB358D">
      <w:pPr>
        <w:rPr>
          <w:rFonts w:eastAsia="Calibri"/>
          <w:color w:val="000000"/>
          <w:sz w:val="18"/>
          <w:szCs w:val="22"/>
          <w:lang w:eastAsia="en-US"/>
        </w:rPr>
      </w:pPr>
      <w:r w:rsidRPr="00E06D7D">
        <w:rPr>
          <w:rFonts w:eastAsia="Calibri"/>
          <w:i/>
          <w:iCs/>
          <w:color w:val="000000"/>
          <w:sz w:val="18"/>
          <w:szCs w:val="22"/>
          <w:lang w:eastAsia="en-US"/>
        </w:rPr>
        <w:t>Итого - 4 экз.</w:t>
      </w:r>
    </w:p>
    <w:p w:rsidR="00E06D7D" w:rsidRDefault="00E06D7D" w:rsidP="00E06D7D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18"/>
          <w:szCs w:val="22"/>
          <w:lang w:eastAsia="en-US"/>
        </w:rPr>
      </w:pPr>
    </w:p>
    <w:p w:rsidR="00E06D7D" w:rsidRPr="00BB2282" w:rsidRDefault="00E06D7D" w:rsidP="00E06D7D">
      <w:pPr>
        <w:rPr>
          <w:color w:val="000000"/>
          <w:sz w:val="20"/>
        </w:rPr>
        <w:sectPr w:rsidR="00E06D7D" w:rsidRPr="00BB2282" w:rsidSect="006F75DF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:rsidR="00E06D7D" w:rsidRPr="00D65D11" w:rsidRDefault="00E06D7D" w:rsidP="006F75DF">
      <w:pPr>
        <w:pStyle w:val="ConsPlusNormal"/>
        <w:ind w:left="10080"/>
        <w:outlineLvl w:val="0"/>
        <w:rPr>
          <w:sz w:val="22"/>
          <w:szCs w:val="22"/>
        </w:rPr>
      </w:pPr>
      <w:r w:rsidRPr="00D65D11">
        <w:rPr>
          <w:sz w:val="22"/>
          <w:szCs w:val="22"/>
        </w:rPr>
        <w:lastRenderedPageBreak/>
        <w:t>УТВЕРЖДЕНО</w:t>
      </w:r>
    </w:p>
    <w:p w:rsidR="00E06D7D" w:rsidRPr="00D65D11" w:rsidRDefault="00E06D7D" w:rsidP="006F75DF">
      <w:pPr>
        <w:pStyle w:val="ConsPlusNormal"/>
        <w:ind w:left="10080"/>
        <w:rPr>
          <w:sz w:val="22"/>
          <w:szCs w:val="22"/>
        </w:rPr>
      </w:pPr>
      <w:r w:rsidRPr="00D65D11">
        <w:rPr>
          <w:sz w:val="22"/>
          <w:szCs w:val="22"/>
        </w:rPr>
        <w:t>постановлением администрации</w:t>
      </w:r>
    </w:p>
    <w:p w:rsidR="00E06D7D" w:rsidRPr="00D65D11" w:rsidRDefault="00E06D7D" w:rsidP="006F75DF">
      <w:pPr>
        <w:pStyle w:val="ConsPlusNormal"/>
        <w:ind w:left="10080"/>
        <w:rPr>
          <w:sz w:val="22"/>
          <w:szCs w:val="22"/>
        </w:rPr>
      </w:pPr>
      <w:r w:rsidRPr="00D65D11">
        <w:rPr>
          <w:sz w:val="22"/>
          <w:szCs w:val="22"/>
        </w:rPr>
        <w:t>Тихвинского района</w:t>
      </w:r>
    </w:p>
    <w:p w:rsidR="00E06D7D" w:rsidRPr="00D65D11" w:rsidRDefault="00E06D7D" w:rsidP="006F75DF">
      <w:pPr>
        <w:pStyle w:val="ConsPlusNormal"/>
        <w:ind w:left="10080"/>
        <w:rPr>
          <w:sz w:val="22"/>
          <w:szCs w:val="22"/>
        </w:rPr>
      </w:pPr>
      <w:r w:rsidRPr="00D65D11">
        <w:rPr>
          <w:sz w:val="22"/>
          <w:szCs w:val="22"/>
        </w:rPr>
        <w:t xml:space="preserve">от </w:t>
      </w:r>
      <w:r w:rsidR="00D65D11">
        <w:rPr>
          <w:sz w:val="22"/>
          <w:szCs w:val="22"/>
        </w:rPr>
        <w:t>28 марта</w:t>
      </w:r>
      <w:r w:rsidRPr="00D65D11">
        <w:rPr>
          <w:sz w:val="22"/>
          <w:szCs w:val="22"/>
        </w:rPr>
        <w:t xml:space="preserve"> 2019г. №01-</w:t>
      </w:r>
      <w:r w:rsidR="00D65D11">
        <w:rPr>
          <w:sz w:val="22"/>
          <w:szCs w:val="22"/>
        </w:rPr>
        <w:t>640</w:t>
      </w:r>
      <w:r w:rsidRPr="00D65D11">
        <w:rPr>
          <w:sz w:val="22"/>
          <w:szCs w:val="22"/>
        </w:rPr>
        <w:t>-а</w:t>
      </w:r>
    </w:p>
    <w:p w:rsidR="00E06D7D" w:rsidRPr="00D65D11" w:rsidRDefault="00E06D7D" w:rsidP="006F75DF">
      <w:pPr>
        <w:pStyle w:val="ConsPlusNormal"/>
        <w:ind w:left="10080"/>
        <w:rPr>
          <w:sz w:val="22"/>
          <w:szCs w:val="22"/>
        </w:rPr>
      </w:pPr>
      <w:r w:rsidRPr="00D65D11">
        <w:rPr>
          <w:sz w:val="22"/>
          <w:szCs w:val="22"/>
        </w:rPr>
        <w:t>(приложение)</w:t>
      </w:r>
    </w:p>
    <w:p w:rsidR="00E06D7D" w:rsidRPr="00D65D11" w:rsidRDefault="00E06D7D" w:rsidP="00E06D7D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06D7D" w:rsidRPr="006F75DF" w:rsidRDefault="00E06D7D" w:rsidP="00E06D7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F75DF">
        <w:rPr>
          <w:rFonts w:eastAsia="Calibri"/>
          <w:b/>
          <w:bCs/>
          <w:color w:val="000000"/>
          <w:sz w:val="22"/>
          <w:szCs w:val="22"/>
          <w:lang w:eastAsia="en-US"/>
        </w:rPr>
        <w:t>Схема</w:t>
      </w:r>
    </w:p>
    <w:p w:rsidR="00E06D7D" w:rsidRPr="006F75DF" w:rsidRDefault="00E06D7D" w:rsidP="00E06D7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F75DF">
        <w:rPr>
          <w:rFonts w:eastAsia="Calibri"/>
          <w:b/>
          <w:bCs/>
          <w:color w:val="000000"/>
          <w:sz w:val="22"/>
          <w:szCs w:val="22"/>
          <w:lang w:eastAsia="en-US"/>
        </w:rPr>
        <w:t>размещения нестационарных торговых объектов на территории</w:t>
      </w:r>
    </w:p>
    <w:p w:rsidR="006F75DF" w:rsidRPr="006F75DF" w:rsidRDefault="00E06D7D" w:rsidP="006F75DF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F75DF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городского поселения (текстовая часть) в новой редакции</w:t>
      </w:r>
    </w:p>
    <w:p w:rsidR="00E06D7D" w:rsidRPr="006F75DF" w:rsidRDefault="00E06D7D" w:rsidP="006F75DF">
      <w:pPr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75D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5593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1256"/>
        <w:gridCol w:w="990"/>
        <w:gridCol w:w="1723"/>
        <w:gridCol w:w="2409"/>
        <w:gridCol w:w="2025"/>
        <w:gridCol w:w="1299"/>
        <w:gridCol w:w="1779"/>
      </w:tblGrid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Идентификационный</w:t>
            </w:r>
          </w:p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номер НТО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Место размещения НТО (адресный ориентир)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Тип торгового предприятия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НТО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Специализация НТО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Правообладатель НТО (наименование, ИНН)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Реквизиты документов на размещение НТО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Период размещения НТО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(с ___ по ___)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E06D7D" w:rsidRPr="006F75DF" w:rsidTr="006F75DF">
        <w:tc>
          <w:tcPr>
            <w:tcW w:w="155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pStyle w:val="ae"/>
              <w:numPr>
                <w:ilvl w:val="0"/>
                <w:numId w:val="2"/>
              </w:numPr>
              <w:ind w:left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КИОСКИ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1а микрорайон, у дома 19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Свободное место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3 года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у дома 15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Болотов А.Е.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471500158794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№02-289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01.11.2017 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аренды: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01.11.2020г.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у дома 10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Болотов А.Е.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471500158794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№02-292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аренды: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01.11.2020г.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1-й микрорайон, у дома 32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ООО «Ленпресса»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4701007971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№02-349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04.12.2017г.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04.12.2017г.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04.12.2020г.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у дома 50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Свободное место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3 года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Тихвин, 1 микрорайон, у дома 17 Позиция 1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Специализиро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ИП Мешкова О.В.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Договор №02-378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 20.12.2017г.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20.12.2017г.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по 20.12.2020г.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 у дома 17 Позиция № 2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ООО «Ленпресса»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4701007971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№02-347 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04.12.2017г.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04.12.2017г.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04.12.2020г.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у дома 17 Позиция 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Максимова О. 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471505500725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 02-256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у дома 28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Болотов А.Е.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471500158794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№02-291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 01.11.2020г.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Ленинградская область, г. Тихвин, 2 микрорайон, у дома 5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Максимова О. 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471505500725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 02-296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16.11.2017г.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16.11.2017г.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16.11.2020г.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3-й микрорайон, у дома 36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ООО «Ленпресса»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4701007971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№02-348 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04.12.2017г.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04.12.2017г.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04.12.2020г. (возобновлен на неопределенный срок)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4-й микрорайон, у дома 2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Болотов А. Е.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471500158794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№02-290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аренды: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01.11.2020г.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5-й микрорайон, у дома 33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ООО «Ленпресса»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4701007971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№02-350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04.12.2017г.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04.12.2017г.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04.12.2020г.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5-й микрорайон, у дома 1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119,4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Курганов А. Н.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471500087374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№02-262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5-й микрорайон, у дома 1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39,8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Малинюк Н. 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471500055990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№02-255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1.16.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5-й микрорайон, у дома 1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39,8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Саламов А. Ю.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471500223612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 02-258 от 26.10.2017г.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1.17.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г.Тихвин, 6-й микрорайон, у дома 18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Иванов В.В.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471500150756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№02-265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1.18.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6-й микрорайон у дома 40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Саламов А.Ю.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471500223612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№02-259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1.19.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г.Тихвин, 6 микрорайон, восточнее дома 40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Смирнов С. Д.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471500030628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№02-266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1.20.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6-й микрорайон, у дома 40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Гашпаренко А.В.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471508221991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 02-346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04.12.2017г.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04.12.2017г.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04.12.2020г.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6 микрорайон, у дома 40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ООО «ЭРМА»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4715017761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 02-297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16.11.2017г.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16.11.2017г.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16.11.2020г.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Связи, у дома 34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26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Маратаев И. 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471500005050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№02-261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Связи, у дома 34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26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Смирнов С. Д.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471500030628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№02-267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г.Тихвин, улица Карла Маркса, у дома 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ООО «Ленпресса»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4701007971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№02-351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04.12.2017г.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04.12.2017г.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04.12.2020г.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г.Тихвин, Пересечение улиц Полевой-Кузнецкой и Чернышевской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Строкач О.В.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471500648693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№02-264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1.26.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Тихвинский район, п. Березовик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Воробьев О.В.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781624735784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 02-60 от 16 мая 2018 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16.05.2018 г. по 16.05.2021 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1.27.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юго-восточнее дома № 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АО «Культура-Агро»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4715002099 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 02-140 от 28.09.2018 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28.09.2018 г. по 28.09.2021 г.</w:t>
            </w:r>
          </w:p>
        </w:tc>
      </w:tr>
      <w:tr w:rsidR="00E06D7D" w:rsidRPr="006F75DF" w:rsidTr="006F75DF">
        <w:tc>
          <w:tcPr>
            <w:tcW w:w="155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2.ПЕРЕДВИЖНЫЕ ПАВИЛЬОНЫ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1а микрорайон, у дома 36/2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Мешкова О.В.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№02-201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Карла Маркса, у дома 62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Мешкова О.В.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№02-200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у дома 1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Мешкова О.В.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№02-202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Тихвин, 3 микрорайон, у дома 9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 Пере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Специализиро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ИП Мешкова О.В.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Договор №02-203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5 микрорайон, у дома 2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Мешкова О.В.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№02-204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6 микрорайон, у дома 40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Мешкова О.В.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№02-205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Карла Маркса, у дома 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Мешкова О.В.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471505850430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№02-198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с торца восточной стороны дома 9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ООО «Астрал ОРеО.Н.»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4715015700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 02-165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04.08.2017г.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04.08.2017г.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04.08.2020г.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территория между ул. Карельской и пер. Тверским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Свободное место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года 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6 микрорайон, западнее дома 33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18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Свободное место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года </w:t>
            </w:r>
          </w:p>
        </w:tc>
      </w:tr>
      <w:tr w:rsidR="00E06D7D" w:rsidRPr="006F75DF" w:rsidTr="006F75DF">
        <w:tc>
          <w:tcPr>
            <w:tcW w:w="155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3.ЛОТОЧНАЯ ТОРГОВЛЯ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Балясова Е.В.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471506085729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№02-210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22.09.2020г.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Торопова Е.Ю.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471501979000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№02-211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22.09.2020г.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Трошкова Н.К.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471503985721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№02-212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22.09.2020г.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Ленинградская, на территории гражданского 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кладбища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Останина Н.В.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471502745452 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№02-2013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22.09.2017г.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22.09.2020г.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Свободное место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года </w:t>
            </w:r>
          </w:p>
        </w:tc>
      </w:tr>
      <w:tr w:rsidR="00E06D7D" w:rsidRPr="006F75DF" w:rsidTr="006F75DF">
        <w:tc>
          <w:tcPr>
            <w:tcW w:w="155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4.ТОРГОВЫЕ ПАЛАТКИ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Водяк Н.Б.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471503955710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 02-195 от 18.09.2017г.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Падарова К.С.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470103044799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 02-196 от 18.09.2017г.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 ул. Тихвинская,  территория, прилегающая к Захаровскому парку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Водяк Н.Б.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471503955710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 02-197 от 18.09.2017г.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ул. Тихвинская, территория, прилегающая к Захаровскому парку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Падарова К.С.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470103044799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Договор № 02-199 от 18.09.2017г.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18.09.2017г.</w:t>
            </w:r>
          </w:p>
          <w:p w:rsidR="00E06D7D" w:rsidRPr="006F75DF" w:rsidRDefault="00E06D7D" w:rsidP="006F75DF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18.09.2020г.</w:t>
            </w:r>
          </w:p>
        </w:tc>
      </w:tr>
      <w:tr w:rsidR="00E06D7D" w:rsidRPr="006F75DF" w:rsidTr="006F75DF">
        <w:tc>
          <w:tcPr>
            <w:tcW w:w="155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5.ТОРГОВЫЕ ПАВИЛЬОНЫ</w:t>
            </w: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Ленинградская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область, г. Тихвин, ул. Ново-Вязитская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торговый павильон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41,7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Болотов А.Е.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471500158794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 02-288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01.11.2017г.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01.11.2017г.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01.11.2020г.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Ленинградская область, г. Тихвин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ул. Ново-Вязитская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торговый павильон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41,6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Сачаво С. В.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471500020838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№02-257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Ленинградская область, г. Тихвин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ул. Ново-Вязитская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торговый павильон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41,6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Смирнов С. Д.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471500030628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№02-268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с 26.10.2017г.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26.10.2020г.</w:t>
            </w:r>
          </w:p>
        </w:tc>
      </w:tr>
      <w:tr w:rsidR="00E06D7D" w:rsidRPr="006F75DF" w:rsidTr="006F75D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1а микрорайон, у дома 39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Свободное место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</w:t>
            </w:r>
          </w:p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6D7D" w:rsidRPr="006F75DF" w:rsidRDefault="00E06D7D" w:rsidP="006F75D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75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года </w:t>
            </w:r>
          </w:p>
        </w:tc>
      </w:tr>
    </w:tbl>
    <w:p w:rsidR="00850EF6" w:rsidRPr="000D2CD8" w:rsidRDefault="00E06D7D" w:rsidP="006F75DF">
      <w:pPr>
        <w:spacing w:after="160" w:line="259" w:lineRule="auto"/>
        <w:jc w:val="center"/>
        <w:rPr>
          <w:sz w:val="22"/>
          <w:szCs w:val="22"/>
        </w:rPr>
      </w:pPr>
      <w:r w:rsidRPr="006F75D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  <w:r w:rsidRPr="00E06D7D">
        <w:rPr>
          <w:rFonts w:ascii="Calibri" w:eastAsia="Calibri" w:hAnsi="Calibri"/>
          <w:color w:val="000000"/>
          <w:sz w:val="22"/>
          <w:szCs w:val="22"/>
          <w:lang w:eastAsia="en-US"/>
        </w:rPr>
        <w:t>______________</w:t>
      </w:r>
    </w:p>
    <w:sectPr w:rsidR="00850EF6" w:rsidRPr="000D2CD8" w:rsidSect="00E06D7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F9" w:rsidRDefault="003812F9" w:rsidP="00E06D7D">
      <w:r>
        <w:separator/>
      </w:r>
    </w:p>
  </w:endnote>
  <w:endnote w:type="continuationSeparator" w:id="0">
    <w:p w:rsidR="003812F9" w:rsidRDefault="003812F9" w:rsidP="00E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F9" w:rsidRDefault="003812F9" w:rsidP="00E06D7D">
      <w:r>
        <w:separator/>
      </w:r>
    </w:p>
  </w:footnote>
  <w:footnote w:type="continuationSeparator" w:id="0">
    <w:p w:rsidR="003812F9" w:rsidRDefault="003812F9" w:rsidP="00E0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7D" w:rsidRDefault="00E06D7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65D11">
      <w:rPr>
        <w:noProof/>
      </w:rPr>
      <w:t>2</w:t>
    </w:r>
    <w:r>
      <w:fldChar w:fldCharType="end"/>
    </w:r>
  </w:p>
  <w:p w:rsidR="00E06D7D" w:rsidRDefault="00E06D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259"/>
    <w:multiLevelType w:val="multilevel"/>
    <w:tmpl w:val="8322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41DE3108"/>
    <w:multiLevelType w:val="hybridMultilevel"/>
    <w:tmpl w:val="A23A2AB2"/>
    <w:lvl w:ilvl="0" w:tplc="F3AA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78D9"/>
    <w:multiLevelType w:val="multilevel"/>
    <w:tmpl w:val="9C48ED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3ED4"/>
    <w:rsid w:val="001A2440"/>
    <w:rsid w:val="001B4F8D"/>
    <w:rsid w:val="001F265D"/>
    <w:rsid w:val="0027400A"/>
    <w:rsid w:val="00285D0C"/>
    <w:rsid w:val="002A2B11"/>
    <w:rsid w:val="002F22EB"/>
    <w:rsid w:val="00326996"/>
    <w:rsid w:val="003812F9"/>
    <w:rsid w:val="0043001D"/>
    <w:rsid w:val="004914DD"/>
    <w:rsid w:val="00511A2B"/>
    <w:rsid w:val="00554BEC"/>
    <w:rsid w:val="00595F6F"/>
    <w:rsid w:val="005C0140"/>
    <w:rsid w:val="006415B0"/>
    <w:rsid w:val="006463D8"/>
    <w:rsid w:val="006F75DF"/>
    <w:rsid w:val="00711921"/>
    <w:rsid w:val="00796BD1"/>
    <w:rsid w:val="00850EF6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65D11"/>
    <w:rsid w:val="00D97342"/>
    <w:rsid w:val="00E06D7D"/>
    <w:rsid w:val="00F4320C"/>
    <w:rsid w:val="00F71B7A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E571A"/>
  <w15:chartTrackingRefBased/>
  <w15:docId w15:val="{FF780AD7-4AF2-4D39-895C-848BB79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06D7D"/>
    <w:pPr>
      <w:tabs>
        <w:tab w:val="center" w:pos="4677"/>
        <w:tab w:val="right" w:pos="9355"/>
      </w:tabs>
    </w:pPr>
    <w:rPr>
      <w:szCs w:val="28"/>
    </w:rPr>
  </w:style>
  <w:style w:type="character" w:customStyle="1" w:styleId="aa">
    <w:name w:val="Верхний колонтитул Знак"/>
    <w:link w:val="a9"/>
    <w:uiPriority w:val="99"/>
    <w:rsid w:val="00E06D7D"/>
    <w:rPr>
      <w:sz w:val="28"/>
      <w:szCs w:val="28"/>
    </w:rPr>
  </w:style>
  <w:style w:type="paragraph" w:styleId="ab">
    <w:name w:val="footer"/>
    <w:basedOn w:val="a"/>
    <w:link w:val="ac"/>
    <w:rsid w:val="00E06D7D"/>
    <w:pPr>
      <w:tabs>
        <w:tab w:val="center" w:pos="4677"/>
        <w:tab w:val="right" w:pos="9355"/>
      </w:tabs>
    </w:pPr>
    <w:rPr>
      <w:szCs w:val="28"/>
    </w:rPr>
  </w:style>
  <w:style w:type="character" w:customStyle="1" w:styleId="ac">
    <w:name w:val="Нижний колонтитул Знак"/>
    <w:link w:val="ab"/>
    <w:rsid w:val="00E06D7D"/>
    <w:rPr>
      <w:sz w:val="28"/>
      <w:szCs w:val="28"/>
    </w:rPr>
  </w:style>
  <w:style w:type="paragraph" w:customStyle="1" w:styleId="Heading">
    <w:name w:val="Heading"/>
    <w:uiPriority w:val="99"/>
    <w:rsid w:val="00E06D7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E06D7D"/>
    <w:pPr>
      <w:widowControl w:val="0"/>
      <w:autoSpaceDE w:val="0"/>
      <w:autoSpaceDN w:val="0"/>
    </w:pPr>
    <w:rPr>
      <w:sz w:val="24"/>
    </w:rPr>
  </w:style>
  <w:style w:type="character" w:styleId="ad">
    <w:name w:val="Emphasis"/>
    <w:qFormat/>
    <w:rsid w:val="00E06D7D"/>
    <w:rPr>
      <w:i/>
      <w:iCs/>
    </w:rPr>
  </w:style>
  <w:style w:type="paragraph" w:styleId="ae">
    <w:name w:val="List Paragraph"/>
    <w:basedOn w:val="a"/>
    <w:uiPriority w:val="34"/>
    <w:qFormat/>
    <w:rsid w:val="00E06D7D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2019-04-02T06:34:00Z</cp:lastPrinted>
  <dcterms:created xsi:type="dcterms:W3CDTF">2019-04-01T09:05:00Z</dcterms:created>
  <dcterms:modified xsi:type="dcterms:W3CDTF">2019-04-02T06:34:00Z</dcterms:modified>
</cp:coreProperties>
</file>