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71440D">
      <w:pPr>
        <w:tabs>
          <w:tab w:val="left" w:pos="851"/>
          <w:tab w:val="left" w:pos="3686"/>
        </w:tabs>
        <w:rPr>
          <w:sz w:val="24"/>
        </w:rPr>
      </w:pPr>
      <w:r>
        <w:rPr>
          <w:sz w:val="24"/>
        </w:rPr>
        <w:tab/>
      </w:r>
    </w:p>
    <w:p w:rsidR="00B52D22" w:rsidRDefault="0071440D">
      <w:pPr>
        <w:tabs>
          <w:tab w:val="left" w:pos="567"/>
          <w:tab w:val="left" w:pos="3686"/>
        </w:tabs>
      </w:pPr>
      <w:r>
        <w:tab/>
        <w:t>5 апреля 2021 г.</w:t>
      </w:r>
      <w:r>
        <w:tab/>
        <w:t>01-628-а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B0630" w:rsidTr="004B063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B0630" w:rsidRDefault="00346EB6" w:rsidP="00B52D22">
            <w:pPr>
              <w:rPr>
                <w:b/>
                <w:sz w:val="24"/>
                <w:szCs w:val="24"/>
              </w:rPr>
            </w:pPr>
            <w:r w:rsidRPr="004B0630">
              <w:rPr>
                <w:sz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17 февраля 2021 года № 01-286-а</w:t>
            </w:r>
          </w:p>
        </w:tc>
      </w:tr>
      <w:tr w:rsidR="00346EB6" w:rsidRPr="004B0630" w:rsidTr="004B063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EB6" w:rsidRPr="004B0630" w:rsidRDefault="00585AF6" w:rsidP="00B52D22">
            <w:pPr>
              <w:rPr>
                <w:sz w:val="24"/>
              </w:rPr>
            </w:pPr>
            <w:r>
              <w:rPr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46EB6" w:rsidRPr="00346EB6" w:rsidRDefault="00346EB6" w:rsidP="0076457E">
      <w:pPr>
        <w:ind w:firstLine="709"/>
        <w:rPr>
          <w:rFonts w:eastAsia="Calibri"/>
          <w:lang w:eastAsia="en-US"/>
        </w:rPr>
      </w:pPr>
      <w:r w:rsidRPr="00346EB6">
        <w:t xml:space="preserve">В целях создания условий для эффективного развития сферы культуры в Тихвинском городском поселении; </w:t>
      </w:r>
      <w:r w:rsidRPr="00346EB6">
        <w:rPr>
          <w:rFonts w:eastAsia="Calibri"/>
          <w:lang w:eastAsia="en-US"/>
        </w:rPr>
        <w:t xml:space="preserve">в соответствии с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346EB6" w:rsidRPr="00346EB6" w:rsidRDefault="00346EB6" w:rsidP="004B0630">
      <w:pPr>
        <w:ind w:firstLine="709"/>
      </w:pPr>
      <w:r w:rsidRPr="00346EB6">
        <w:t>1.</w:t>
      </w:r>
      <w:r w:rsidR="004B0630">
        <w:t xml:space="preserve"> </w:t>
      </w:r>
      <w:r w:rsidRPr="00346EB6">
        <w:rPr>
          <w:rFonts w:eastAsia="Calibri"/>
          <w:lang w:eastAsia="en-US"/>
        </w:rPr>
        <w:t xml:space="preserve">Внести в муниципальную программу Тихвинского городского поселения </w:t>
      </w:r>
      <w:r w:rsidRPr="00346EB6">
        <w:t>«Развитие сферы культуры Тихвинского городского поселения»</w:t>
      </w:r>
      <w:r w:rsidRPr="00346EB6">
        <w:rPr>
          <w:rFonts w:eastAsia="Calibri"/>
          <w:lang w:eastAsia="en-US"/>
        </w:rPr>
        <w:t xml:space="preserve">, утвержденную </w:t>
      </w:r>
      <w:r w:rsidRPr="00346EB6">
        <w:t xml:space="preserve">постановлением администрации Тихвинского района </w:t>
      </w:r>
      <w:r w:rsidRPr="004B0630">
        <w:rPr>
          <w:b/>
        </w:rPr>
        <w:t>от 17 февраля 2021 года № 01-286-а</w:t>
      </w:r>
      <w:r w:rsidR="004B0630">
        <w:t>,</w:t>
      </w:r>
      <w:r w:rsidRPr="00346EB6">
        <w:t xml:space="preserve"> следующие изменения:</w:t>
      </w:r>
    </w:p>
    <w:p w:rsidR="00346EB6" w:rsidRPr="004B0630" w:rsidRDefault="00346EB6" w:rsidP="004B0630">
      <w:pPr>
        <w:ind w:firstLine="709"/>
      </w:pPr>
      <w:r w:rsidRPr="00346EB6">
        <w:t>1.1</w:t>
      </w:r>
      <w:r w:rsidR="0076457E">
        <w:t>.</w:t>
      </w:r>
      <w:r w:rsidRPr="00346EB6">
        <w:t xml:space="preserve"> в </w:t>
      </w:r>
      <w:r w:rsidR="0076457E">
        <w:rPr>
          <w:bCs/>
        </w:rPr>
        <w:t>п</w:t>
      </w:r>
      <w:r w:rsidRPr="004B0630">
        <w:rPr>
          <w:bCs/>
        </w:rPr>
        <w:t>аспорте</w:t>
      </w:r>
      <w:r w:rsidRPr="00346EB6">
        <w:t xml:space="preserve"> Программы строку «Финансовое обеспечение муниципальной программы – всего, в том числе по годам реализации» </w:t>
      </w:r>
      <w:r w:rsidRPr="004B0630">
        <w:rPr>
          <w:bCs/>
        </w:rPr>
        <w:t>изложить в новой редакции</w:t>
      </w:r>
      <w:r w:rsidR="004B0630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346EB6" w:rsidRPr="00346EB6" w:rsidTr="00346EB6"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6EB6" w:rsidRPr="00346EB6" w:rsidRDefault="00346EB6" w:rsidP="0076457E">
            <w:pPr>
              <w:rPr>
                <w:sz w:val="24"/>
              </w:rPr>
            </w:pPr>
            <w:r w:rsidRPr="00346EB6">
              <w:rPr>
                <w:sz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6EB6" w:rsidRPr="00346EB6" w:rsidRDefault="00346EB6" w:rsidP="0076457E">
            <w:pPr>
              <w:autoSpaceDE w:val="0"/>
              <w:autoSpaceDN w:val="0"/>
              <w:adjustRightInd w:val="0"/>
              <w:ind w:firstLine="240"/>
              <w:rPr>
                <w:sz w:val="24"/>
              </w:rPr>
            </w:pPr>
            <w:r w:rsidRPr="00346EB6">
              <w:rPr>
                <w:sz w:val="24"/>
              </w:rPr>
              <w:t xml:space="preserve">Общий объем финансового обеспечения программы составляет </w:t>
            </w:r>
            <w:r w:rsidRPr="00346EB6">
              <w:rPr>
                <w:b/>
                <w:sz w:val="24"/>
              </w:rPr>
              <w:t xml:space="preserve">356625,1 </w:t>
            </w:r>
            <w:r w:rsidRPr="00346EB6">
              <w:rPr>
                <w:sz w:val="24"/>
              </w:rPr>
              <w:t>тыс. рублей, из них: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бюджета Тихвинского городского поселения 261853,5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областного бюджета – 89771,6 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федерального бюджета -5000,0 тыс.</w:t>
            </w:r>
            <w:r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руб.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в том числе по годам: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46EB6">
              <w:rPr>
                <w:b/>
                <w:sz w:val="24"/>
              </w:rPr>
              <w:t>в 2021 году – 143633,0 тыс. руб. в том числе: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бюджета Тихвинского городского поселения – 98365,4</w:t>
            </w:r>
            <w:r w:rsidRPr="00346EB6">
              <w:rPr>
                <w:b/>
                <w:sz w:val="24"/>
              </w:rPr>
              <w:t xml:space="preserve"> </w:t>
            </w:r>
            <w:r w:rsidRPr="00346EB6">
              <w:rPr>
                <w:sz w:val="24"/>
              </w:rPr>
              <w:t>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областного бюджета – 40267,6 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федерального бюджета -</w:t>
            </w:r>
            <w:r w:rsidR="0076457E"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5000,0 тыс.</w:t>
            </w:r>
            <w:r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руб.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46EB6">
              <w:rPr>
                <w:b/>
                <w:sz w:val="24"/>
              </w:rPr>
              <w:t>в 2022 году –110417,8 тыс. руб. в том числе: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бюджета Тихвинского городского поселения – 82057,8 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областного бюджета – 28360,0 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федерального бюджета -0,0 тыс.</w:t>
            </w:r>
            <w:r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руб.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46EB6">
              <w:rPr>
                <w:b/>
                <w:sz w:val="24"/>
              </w:rPr>
              <w:lastRenderedPageBreak/>
              <w:t>в 2023 году – 102574,3 тыс. руб. в том числе: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бюджета Тихвинского городского поселения – 81430,3 тыс. руб.;</w:t>
            </w: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областного бюджета – 21144,0 тыс. руб.</w:t>
            </w:r>
          </w:p>
          <w:p w:rsidR="00346EB6" w:rsidRPr="00346EB6" w:rsidRDefault="00346EB6" w:rsidP="00346EB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46EB6">
              <w:rPr>
                <w:sz w:val="24"/>
              </w:rPr>
              <w:t>- из средств федерального бюджета -</w:t>
            </w:r>
            <w:r w:rsidR="0076457E"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0,0 тыс.</w:t>
            </w:r>
            <w:r>
              <w:rPr>
                <w:sz w:val="24"/>
              </w:rPr>
              <w:t xml:space="preserve"> </w:t>
            </w:r>
            <w:r w:rsidRPr="00346EB6">
              <w:rPr>
                <w:sz w:val="24"/>
              </w:rPr>
              <w:t>руб.</w:t>
            </w:r>
          </w:p>
        </w:tc>
      </w:tr>
    </w:tbl>
    <w:p w:rsidR="00346EB6" w:rsidRDefault="00346EB6" w:rsidP="0076457E">
      <w:pPr>
        <w:rPr>
          <w:sz w:val="20"/>
        </w:rPr>
      </w:pPr>
    </w:p>
    <w:p w:rsidR="00346EB6" w:rsidRPr="00346EB6" w:rsidRDefault="00346EB6" w:rsidP="00346EB6">
      <w:pPr>
        <w:ind w:firstLine="720"/>
      </w:pPr>
      <w:r w:rsidRPr="00346EB6">
        <w:t xml:space="preserve">1.2. </w:t>
      </w:r>
      <w:r w:rsidR="0076457E">
        <w:t>р</w:t>
      </w:r>
      <w:r w:rsidRPr="00346EB6">
        <w:t>аздел 8 Программы «</w:t>
      </w:r>
      <w:r w:rsidRPr="00346EB6">
        <w:rPr>
          <w:rFonts w:eastAsia="Calibri"/>
          <w:lang w:eastAsia="en-US"/>
        </w:rPr>
        <w:t>Объем финансовых ресурсов, необходимых для реализации муниципальной программы»</w:t>
      </w:r>
      <w:r w:rsidRPr="00346EB6">
        <w:rPr>
          <w:rFonts w:eastAsia="Calibri"/>
          <w:b/>
          <w:bCs/>
          <w:lang w:eastAsia="en-US"/>
        </w:rPr>
        <w:t xml:space="preserve"> изложить в новой редакции:</w:t>
      </w:r>
    </w:p>
    <w:p w:rsidR="00346EB6" w:rsidRPr="0076457E" w:rsidRDefault="00346EB6" w:rsidP="0076457E">
      <w:pPr>
        <w:ind w:firstLine="720"/>
        <w:rPr>
          <w:rFonts w:eastAsia="Calibri"/>
          <w:b/>
          <w:bCs/>
          <w:sz w:val="26"/>
          <w:szCs w:val="26"/>
          <w:lang w:eastAsia="en-US"/>
        </w:rPr>
      </w:pPr>
      <w:r w:rsidRPr="0076457E">
        <w:rPr>
          <w:rFonts w:eastAsia="Calibri"/>
          <w:b/>
          <w:bCs/>
          <w:sz w:val="26"/>
          <w:szCs w:val="26"/>
          <w:lang w:eastAsia="en-US"/>
        </w:rPr>
        <w:t>«8. Объем финансовых</w:t>
      </w:r>
      <w:r w:rsidRPr="0076457E">
        <w:rPr>
          <w:rFonts w:eastAsia="Calibri"/>
          <w:sz w:val="26"/>
          <w:szCs w:val="26"/>
          <w:lang w:eastAsia="en-US"/>
        </w:rPr>
        <w:t xml:space="preserve"> </w:t>
      </w:r>
      <w:r w:rsidRPr="0076457E">
        <w:rPr>
          <w:rFonts w:eastAsia="Calibri"/>
          <w:b/>
          <w:bCs/>
          <w:sz w:val="26"/>
          <w:szCs w:val="26"/>
          <w:lang w:eastAsia="en-US"/>
        </w:rPr>
        <w:t>ресурсов, необходимых для реализации муниципальной программы.</w:t>
      </w:r>
    </w:p>
    <w:p w:rsidR="00346EB6" w:rsidRPr="0076457E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76457E">
        <w:rPr>
          <w:rFonts w:eastAsia="Calibri"/>
          <w:bCs/>
          <w:sz w:val="26"/>
          <w:szCs w:val="26"/>
          <w:lang w:eastAsia="en-US"/>
        </w:rPr>
        <w:t xml:space="preserve">Объем бюджетных ассигнований на реализацию муниципальной программы составляет </w:t>
      </w:r>
      <w:r w:rsidRPr="0076457E">
        <w:rPr>
          <w:b/>
          <w:sz w:val="26"/>
          <w:szCs w:val="26"/>
        </w:rPr>
        <w:t xml:space="preserve">356625,1 </w:t>
      </w:r>
      <w:r w:rsidRPr="0076457E">
        <w:rPr>
          <w:sz w:val="26"/>
          <w:szCs w:val="26"/>
        </w:rPr>
        <w:t>тыс. руб., из них: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бюджета Тихвинского городского поселения 261853,5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областного бюджета – 89771,6 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федерального бюджета -5000,0 тыс.</w:t>
      </w:r>
      <w:r w:rsidR="004B0630">
        <w:rPr>
          <w:sz w:val="26"/>
          <w:szCs w:val="26"/>
        </w:rPr>
        <w:t xml:space="preserve"> </w:t>
      </w:r>
      <w:r w:rsidRPr="00346EB6">
        <w:rPr>
          <w:sz w:val="26"/>
          <w:szCs w:val="26"/>
        </w:rPr>
        <w:t>руб.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в том числе по годам:</w:t>
      </w:r>
    </w:p>
    <w:p w:rsidR="00346EB6" w:rsidRPr="00346EB6" w:rsidRDefault="00346EB6" w:rsidP="0076457E">
      <w:pPr>
        <w:autoSpaceDE w:val="0"/>
        <w:autoSpaceDN w:val="0"/>
        <w:adjustRightInd w:val="0"/>
        <w:rPr>
          <w:b/>
          <w:sz w:val="26"/>
          <w:szCs w:val="26"/>
        </w:rPr>
      </w:pPr>
      <w:r w:rsidRPr="00346EB6">
        <w:rPr>
          <w:b/>
          <w:sz w:val="26"/>
          <w:szCs w:val="26"/>
        </w:rPr>
        <w:t>в 2021 году – 143633,0 тыс. руб. в том числе: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бюджета Тихвинского городского поселения – 98365,4</w:t>
      </w:r>
      <w:r w:rsidRPr="00346EB6">
        <w:rPr>
          <w:b/>
          <w:sz w:val="26"/>
          <w:szCs w:val="26"/>
        </w:rPr>
        <w:t xml:space="preserve"> </w:t>
      </w:r>
      <w:r w:rsidRPr="00346EB6">
        <w:rPr>
          <w:sz w:val="26"/>
          <w:szCs w:val="26"/>
        </w:rPr>
        <w:t>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областного бюджета – 40267,6 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федерального бюджета -5000,0 тыс.</w:t>
      </w:r>
      <w:r w:rsidR="004B0630">
        <w:rPr>
          <w:sz w:val="26"/>
          <w:szCs w:val="26"/>
        </w:rPr>
        <w:t xml:space="preserve"> </w:t>
      </w:r>
      <w:r w:rsidRPr="00346EB6">
        <w:rPr>
          <w:sz w:val="26"/>
          <w:szCs w:val="26"/>
        </w:rPr>
        <w:t>руб.</w:t>
      </w:r>
    </w:p>
    <w:p w:rsidR="00346EB6" w:rsidRPr="00346EB6" w:rsidRDefault="00346EB6" w:rsidP="0076457E">
      <w:pPr>
        <w:autoSpaceDE w:val="0"/>
        <w:autoSpaceDN w:val="0"/>
        <w:adjustRightInd w:val="0"/>
        <w:rPr>
          <w:b/>
          <w:sz w:val="26"/>
          <w:szCs w:val="26"/>
        </w:rPr>
      </w:pPr>
      <w:r w:rsidRPr="00346EB6">
        <w:rPr>
          <w:b/>
          <w:sz w:val="26"/>
          <w:szCs w:val="26"/>
        </w:rPr>
        <w:t>в 2022 году –110417,8 тыс. руб. в том числе: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бюджета Тихвинского городского поселения – 82057,8 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областного бюджета – 28360,0 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федерального бюджета -0,0 тыс.</w:t>
      </w:r>
      <w:r w:rsidR="004B0630">
        <w:rPr>
          <w:sz w:val="26"/>
          <w:szCs w:val="26"/>
        </w:rPr>
        <w:t xml:space="preserve"> </w:t>
      </w:r>
      <w:r w:rsidRPr="00346EB6">
        <w:rPr>
          <w:sz w:val="26"/>
          <w:szCs w:val="26"/>
        </w:rPr>
        <w:t>руб.</w:t>
      </w:r>
    </w:p>
    <w:p w:rsidR="00346EB6" w:rsidRPr="00346EB6" w:rsidRDefault="00346EB6" w:rsidP="0076457E">
      <w:pPr>
        <w:autoSpaceDE w:val="0"/>
        <w:autoSpaceDN w:val="0"/>
        <w:adjustRightInd w:val="0"/>
        <w:rPr>
          <w:b/>
          <w:sz w:val="26"/>
          <w:szCs w:val="26"/>
        </w:rPr>
      </w:pPr>
      <w:r w:rsidRPr="00346EB6">
        <w:rPr>
          <w:b/>
          <w:sz w:val="26"/>
          <w:szCs w:val="26"/>
        </w:rPr>
        <w:t>в 2023 году – 102574,3 тыс. руб. в том числе: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бюджета Тихвинского городского поселения – 81430,3 тыс. руб.;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областного бюджета – 21144,0 тыс. руб.</w:t>
      </w:r>
    </w:p>
    <w:p w:rsidR="00346EB6" w:rsidRPr="00346EB6" w:rsidRDefault="00346EB6" w:rsidP="0076457E">
      <w:pPr>
        <w:autoSpaceDE w:val="0"/>
        <w:autoSpaceDN w:val="0"/>
        <w:adjustRightInd w:val="0"/>
        <w:rPr>
          <w:sz w:val="26"/>
          <w:szCs w:val="26"/>
        </w:rPr>
      </w:pPr>
      <w:r w:rsidRPr="00346EB6">
        <w:rPr>
          <w:sz w:val="26"/>
          <w:szCs w:val="26"/>
        </w:rPr>
        <w:t>- из средств федерального бюджета -0,0 тыс.</w:t>
      </w:r>
      <w:r w:rsidR="004B0630">
        <w:rPr>
          <w:sz w:val="26"/>
          <w:szCs w:val="26"/>
        </w:rPr>
        <w:t xml:space="preserve"> </w:t>
      </w:r>
      <w:r w:rsidRPr="00346EB6">
        <w:rPr>
          <w:sz w:val="26"/>
          <w:szCs w:val="26"/>
        </w:rPr>
        <w:t>руб.»</w:t>
      </w:r>
      <w:r w:rsidR="0076457E">
        <w:rPr>
          <w:sz w:val="26"/>
          <w:szCs w:val="26"/>
        </w:rPr>
        <w:t>.</w:t>
      </w:r>
    </w:p>
    <w:p w:rsidR="00346EB6" w:rsidRPr="00346EB6" w:rsidRDefault="00346EB6" w:rsidP="00346EB6">
      <w:pPr>
        <w:ind w:firstLine="720"/>
        <w:rPr>
          <w:rFonts w:eastAsia="Calibri"/>
          <w:lang w:eastAsia="en-US"/>
        </w:rPr>
      </w:pPr>
      <w:r w:rsidRPr="00346EB6">
        <w:t>1.3</w:t>
      </w:r>
      <w:r w:rsidR="0076457E">
        <w:t>.</w:t>
      </w:r>
      <w:r w:rsidRPr="00346EB6">
        <w:t xml:space="preserve"> Приложение №2 </w:t>
      </w:r>
      <w:r w:rsidR="004B0630">
        <w:t>к м</w:t>
      </w:r>
      <w:r w:rsidRPr="00346EB6">
        <w:t xml:space="preserve">униципальной программе Тихвинского </w:t>
      </w:r>
      <w:r w:rsidRPr="00346EB6">
        <w:rPr>
          <w:rFonts w:eastAsia="Calibri"/>
          <w:lang w:eastAsia="en-US"/>
        </w:rPr>
        <w:t xml:space="preserve">городского поселения </w:t>
      </w:r>
      <w:r w:rsidRPr="00346EB6">
        <w:t>«Развитие сферы культуры Тихвинского городского поселения» изложить в новой редакции (приложение).</w:t>
      </w:r>
    </w:p>
    <w:p w:rsidR="00346EB6" w:rsidRDefault="00346EB6" w:rsidP="00346EB6">
      <w:pPr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46EB6">
        <w:rPr>
          <w:rFonts w:eastAsia="Calibri"/>
          <w:lang w:eastAsia="en-US"/>
        </w:rPr>
        <w:t>Обнародовать настоящее постановление в сети Интернет на официальном сайте Тихвинского района</w:t>
      </w:r>
      <w:r>
        <w:rPr>
          <w:rFonts w:eastAsia="Calibri"/>
          <w:lang w:eastAsia="en-US"/>
        </w:rPr>
        <w:t>.</w:t>
      </w:r>
    </w:p>
    <w:p w:rsidR="00346EB6" w:rsidRPr="00346EB6" w:rsidRDefault="00346EB6" w:rsidP="00346EB6">
      <w:pPr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346EB6">
        <w:rPr>
          <w:rFonts w:eastAsia="Calibri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46EB6" w:rsidRPr="00DF1049" w:rsidRDefault="00346EB6" w:rsidP="0076457E">
      <w:pPr>
        <w:spacing w:after="160" w:line="259" w:lineRule="auto"/>
        <w:rPr>
          <w:rFonts w:eastAsia="Calibri"/>
          <w:sz w:val="20"/>
          <w:lang w:eastAsia="en-US"/>
        </w:rPr>
      </w:pPr>
    </w:p>
    <w:p w:rsidR="00346EB6" w:rsidRDefault="00346EB6" w:rsidP="0076457E">
      <w:pPr>
        <w:ind w:firstLine="227"/>
        <w:rPr>
          <w:rFonts w:eastAsia="Calibri"/>
          <w:sz w:val="20"/>
          <w:lang w:eastAsia="en-US"/>
        </w:rPr>
      </w:pPr>
    </w:p>
    <w:p w:rsidR="00346EB6" w:rsidRPr="006F3F8C" w:rsidRDefault="00346EB6" w:rsidP="0076457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46EB6" w:rsidRDefault="00346EB6" w:rsidP="0076457E">
      <w:pPr>
        <w:ind w:firstLine="227"/>
        <w:rPr>
          <w:rFonts w:eastAsia="Calibri"/>
          <w:sz w:val="20"/>
          <w:lang w:eastAsia="en-US"/>
        </w:rPr>
      </w:pPr>
    </w:p>
    <w:p w:rsidR="00346EB6" w:rsidRPr="00DF1049" w:rsidRDefault="00346EB6" w:rsidP="0076457E">
      <w:pPr>
        <w:ind w:firstLine="227"/>
        <w:rPr>
          <w:rFonts w:eastAsia="Calibri"/>
          <w:sz w:val="20"/>
          <w:lang w:eastAsia="en-US"/>
        </w:rPr>
      </w:pPr>
    </w:p>
    <w:p w:rsidR="00346EB6" w:rsidRPr="00DF1049" w:rsidRDefault="00346EB6" w:rsidP="0076457E">
      <w:pPr>
        <w:ind w:firstLine="227"/>
        <w:rPr>
          <w:rFonts w:eastAsia="Calibri"/>
          <w:sz w:val="20"/>
          <w:lang w:eastAsia="en-US"/>
        </w:rPr>
      </w:pPr>
    </w:p>
    <w:p w:rsidR="00346EB6" w:rsidRDefault="00346EB6" w:rsidP="0076457E">
      <w:pPr>
        <w:rPr>
          <w:rFonts w:eastAsia="Calibri"/>
          <w:sz w:val="20"/>
          <w:lang w:eastAsia="en-US"/>
        </w:rPr>
      </w:pPr>
    </w:p>
    <w:p w:rsidR="00346EB6" w:rsidRPr="00DF1049" w:rsidRDefault="00346EB6" w:rsidP="0076457E">
      <w:pPr>
        <w:ind w:firstLine="227"/>
        <w:rPr>
          <w:rFonts w:eastAsia="Calibri"/>
          <w:sz w:val="20"/>
          <w:lang w:eastAsia="en-US"/>
        </w:rPr>
      </w:pPr>
    </w:p>
    <w:p w:rsidR="00346EB6" w:rsidRPr="00346EB6" w:rsidRDefault="00346EB6" w:rsidP="0076457E">
      <w:pPr>
        <w:rPr>
          <w:rFonts w:eastAsia="Calibri"/>
          <w:sz w:val="24"/>
          <w:lang w:eastAsia="en-US"/>
        </w:rPr>
      </w:pPr>
      <w:r w:rsidRPr="00346EB6">
        <w:rPr>
          <w:rFonts w:eastAsia="Calibri"/>
          <w:sz w:val="24"/>
          <w:lang w:eastAsia="en-US"/>
        </w:rPr>
        <w:t>Ефремова Екатерина Геннадьевна,</w:t>
      </w:r>
    </w:p>
    <w:p w:rsidR="00346EB6" w:rsidRPr="00346EB6" w:rsidRDefault="00346EB6" w:rsidP="0076457E">
      <w:pPr>
        <w:rPr>
          <w:rFonts w:eastAsia="Calibri"/>
          <w:sz w:val="24"/>
          <w:lang w:eastAsia="en-US"/>
        </w:rPr>
      </w:pPr>
      <w:r w:rsidRPr="00346EB6">
        <w:rPr>
          <w:rFonts w:eastAsia="Calibri"/>
          <w:sz w:val="24"/>
          <w:lang w:eastAsia="en-US"/>
        </w:rPr>
        <w:t>70-872,</w:t>
      </w:r>
    </w:p>
    <w:p w:rsidR="00346EB6" w:rsidRPr="00346EB6" w:rsidRDefault="00346EB6" w:rsidP="0076457E">
      <w:pPr>
        <w:rPr>
          <w:rFonts w:eastAsia="Calibri"/>
          <w:sz w:val="24"/>
          <w:lang w:eastAsia="en-US"/>
        </w:rPr>
      </w:pPr>
      <w:r w:rsidRPr="00346EB6">
        <w:rPr>
          <w:rFonts w:eastAsia="Calibri"/>
          <w:sz w:val="24"/>
          <w:lang w:eastAsia="en-US"/>
        </w:rPr>
        <w:t>Фомина Наталья Анатольевна,</w:t>
      </w:r>
    </w:p>
    <w:p w:rsidR="00346EB6" w:rsidRPr="00346EB6" w:rsidRDefault="00346EB6" w:rsidP="0076457E">
      <w:pPr>
        <w:tabs>
          <w:tab w:val="left" w:pos="5505"/>
        </w:tabs>
        <w:rPr>
          <w:rFonts w:eastAsia="Calibri"/>
          <w:sz w:val="24"/>
          <w:lang w:eastAsia="en-US"/>
        </w:rPr>
      </w:pPr>
      <w:r w:rsidRPr="00346EB6">
        <w:rPr>
          <w:rFonts w:eastAsia="Calibri"/>
          <w:sz w:val="24"/>
          <w:lang w:eastAsia="en-US"/>
        </w:rPr>
        <w:t>70-878</w:t>
      </w:r>
      <w:r w:rsidRPr="00346EB6">
        <w:rPr>
          <w:rFonts w:eastAsia="Calibri"/>
          <w:sz w:val="24"/>
          <w:lang w:eastAsia="en-US"/>
        </w:rPr>
        <w:tab/>
      </w:r>
    </w:p>
    <w:p w:rsidR="00346EB6" w:rsidRPr="00657783" w:rsidRDefault="00346EB6" w:rsidP="0076457E">
      <w:pPr>
        <w:spacing w:after="160" w:line="259" w:lineRule="auto"/>
        <w:ind w:firstLine="225"/>
        <w:rPr>
          <w:rFonts w:eastAsia="Calibri"/>
          <w:sz w:val="18"/>
          <w:szCs w:val="18"/>
          <w:lang w:eastAsia="en-US"/>
        </w:rPr>
      </w:pPr>
      <w:r w:rsidRPr="00657783">
        <w:rPr>
          <w:rFonts w:eastAsia="Calibri"/>
          <w:bCs/>
          <w:i/>
          <w:iCs/>
          <w:sz w:val="18"/>
          <w:szCs w:val="18"/>
          <w:lang w:eastAsia="en-US"/>
        </w:rPr>
        <w:lastRenderedPageBreak/>
        <w:t>СОГЛАСОВАНО:</w:t>
      </w:r>
      <w:r w:rsidRPr="00657783">
        <w:rPr>
          <w:rFonts w:eastAsia="Calibri"/>
          <w:sz w:val="18"/>
          <w:szCs w:val="18"/>
          <w:lang w:eastAsia="en-US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2126"/>
        <w:gridCol w:w="2551"/>
      </w:tblGrid>
      <w:tr w:rsidR="00346EB6" w:rsidRPr="00657783" w:rsidTr="00346EB6">
        <w:tc>
          <w:tcPr>
            <w:tcW w:w="4503" w:type="dxa"/>
          </w:tcPr>
          <w:p w:rsidR="00346EB6" w:rsidRPr="00657783" w:rsidRDefault="00346EB6" w:rsidP="00346EB6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Т.о. зав. общим отделом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Федорова Л.Е.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Заведующий юридическим отделом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Максимов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В.В.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Заместитель главы администрации по социальным и общим вопросам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Гребешкова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И.В.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финансов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Суворова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С.А.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по экономике и инвестициям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Федоров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П.А.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Председатель комитета по культуре, спорту и молодежной политике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Котова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Е.Ю.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Директор МУ «Тихвинский Районный Дом культуры»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Бондарев Д.Н.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Директор МБУ БСЦ «Тэффи»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Мельникова И.О.</w:t>
            </w:r>
          </w:p>
        </w:tc>
      </w:tr>
      <w:tr w:rsidR="00346EB6" w:rsidRPr="00657783" w:rsidTr="00346EB6">
        <w:tc>
          <w:tcPr>
            <w:tcW w:w="4503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Директор МУ «Тихвинская централизованная библиотечная система»</w:t>
            </w:r>
          </w:p>
        </w:tc>
        <w:tc>
          <w:tcPr>
            <w:tcW w:w="2126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Казначеева Н.А.</w:t>
            </w:r>
          </w:p>
        </w:tc>
      </w:tr>
    </w:tbl>
    <w:p w:rsidR="00346EB6" w:rsidRPr="00657783" w:rsidRDefault="00346EB6" w:rsidP="0076457E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346EB6" w:rsidRPr="00657783" w:rsidRDefault="00346EB6" w:rsidP="0076457E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r w:rsidRPr="00657783">
        <w:rPr>
          <w:rFonts w:eastAsia="Calibri"/>
          <w:bCs/>
          <w:i/>
          <w:iCs/>
          <w:sz w:val="18"/>
          <w:szCs w:val="18"/>
          <w:lang w:eastAsia="en-US"/>
        </w:rPr>
        <w:t>РАССЫЛКА:</w:t>
      </w:r>
      <w:r w:rsidRPr="00657783">
        <w:rPr>
          <w:rFonts w:eastAsia="Calibri"/>
          <w:sz w:val="18"/>
          <w:szCs w:val="18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567"/>
        <w:gridCol w:w="1679"/>
      </w:tblGrid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Дело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финансов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по культуре, спорту и молодежной политике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МУ «Тихвинский Районный Дом </w:t>
            </w:r>
            <w:r w:rsidR="0076457E"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</w:t>
            </w: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ультуры»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МБУ БСЦ «Тэффи»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МУ «Тихвинская централизованная библиотечная система»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B6" w:rsidRPr="00657783" w:rsidTr="00346EB6">
        <w:tc>
          <w:tcPr>
            <w:tcW w:w="7054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ИТОГО:</w:t>
            </w:r>
            <w:r w:rsidRPr="006577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7783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79" w:type="dxa"/>
          </w:tcPr>
          <w:p w:rsidR="00346EB6" w:rsidRPr="00657783" w:rsidRDefault="00346EB6" w:rsidP="0076457E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46EB6" w:rsidRPr="00657783" w:rsidRDefault="00346EB6" w:rsidP="0076457E">
      <w:pPr>
        <w:autoSpaceDE w:val="0"/>
        <w:autoSpaceDN w:val="0"/>
        <w:adjustRightInd w:val="0"/>
        <w:rPr>
          <w:sz w:val="18"/>
          <w:szCs w:val="18"/>
        </w:rPr>
      </w:pPr>
    </w:p>
    <w:p w:rsidR="00346EB6" w:rsidRPr="00657783" w:rsidRDefault="00346EB6" w:rsidP="0076457E">
      <w:pPr>
        <w:autoSpaceDE w:val="0"/>
        <w:autoSpaceDN w:val="0"/>
        <w:adjustRightInd w:val="0"/>
        <w:ind w:firstLine="48"/>
        <w:rPr>
          <w:sz w:val="18"/>
          <w:szCs w:val="18"/>
        </w:rPr>
      </w:pPr>
    </w:p>
    <w:p w:rsidR="00346EB6" w:rsidRPr="00657783" w:rsidRDefault="00346EB6" w:rsidP="0076457E">
      <w:pPr>
        <w:autoSpaceDE w:val="0"/>
        <w:autoSpaceDN w:val="0"/>
        <w:adjustRightInd w:val="0"/>
        <w:rPr>
          <w:sz w:val="18"/>
          <w:szCs w:val="18"/>
        </w:rPr>
      </w:pPr>
    </w:p>
    <w:p w:rsidR="00346EB6" w:rsidRPr="00657783" w:rsidRDefault="00346EB6" w:rsidP="0076457E">
      <w:pPr>
        <w:autoSpaceDE w:val="0"/>
        <w:autoSpaceDN w:val="0"/>
        <w:adjustRightInd w:val="0"/>
        <w:rPr>
          <w:sz w:val="18"/>
          <w:szCs w:val="18"/>
        </w:rPr>
        <w:sectPr w:rsidR="00346EB6" w:rsidRPr="00657783" w:rsidSect="004B0630">
          <w:headerReference w:type="default" r:id="rId7"/>
          <w:pgSz w:w="11906" w:h="16838" w:code="9"/>
          <w:pgMar w:top="851" w:right="1134" w:bottom="1134" w:left="1701" w:header="709" w:footer="709" w:gutter="0"/>
          <w:cols w:space="708"/>
          <w:titlePg/>
          <w:docGrid w:linePitch="381"/>
        </w:sectPr>
      </w:pPr>
    </w:p>
    <w:p w:rsidR="00346EB6" w:rsidRPr="0071440D" w:rsidRDefault="00346EB6" w:rsidP="00346EB6">
      <w:pPr>
        <w:ind w:left="10800"/>
        <w:rPr>
          <w:sz w:val="24"/>
        </w:rPr>
      </w:pPr>
      <w:r w:rsidRPr="0071440D">
        <w:rPr>
          <w:sz w:val="24"/>
        </w:rPr>
        <w:lastRenderedPageBreak/>
        <w:t xml:space="preserve">Приложение </w:t>
      </w:r>
    </w:p>
    <w:p w:rsidR="00346EB6" w:rsidRPr="0071440D" w:rsidRDefault="00346EB6" w:rsidP="00346EB6">
      <w:pPr>
        <w:ind w:left="10800"/>
        <w:rPr>
          <w:sz w:val="24"/>
        </w:rPr>
      </w:pPr>
      <w:r w:rsidRPr="0071440D">
        <w:rPr>
          <w:sz w:val="24"/>
        </w:rPr>
        <w:t xml:space="preserve">к постановлению администрации </w:t>
      </w:r>
    </w:p>
    <w:p w:rsidR="00346EB6" w:rsidRPr="0071440D" w:rsidRDefault="00346EB6" w:rsidP="00346EB6">
      <w:pPr>
        <w:ind w:left="10800"/>
        <w:rPr>
          <w:sz w:val="24"/>
        </w:rPr>
      </w:pPr>
      <w:r w:rsidRPr="0071440D">
        <w:rPr>
          <w:sz w:val="24"/>
        </w:rPr>
        <w:t xml:space="preserve">Тихвинского района </w:t>
      </w:r>
    </w:p>
    <w:p w:rsidR="00346EB6" w:rsidRPr="0071440D" w:rsidRDefault="00346EB6" w:rsidP="00346EB6">
      <w:pPr>
        <w:ind w:left="10800"/>
        <w:rPr>
          <w:sz w:val="24"/>
        </w:rPr>
      </w:pPr>
      <w:r w:rsidRPr="0071440D">
        <w:rPr>
          <w:sz w:val="24"/>
        </w:rPr>
        <w:t xml:space="preserve">от </w:t>
      </w:r>
      <w:r w:rsidR="0071440D">
        <w:rPr>
          <w:sz w:val="24"/>
        </w:rPr>
        <w:t>5 апреля</w:t>
      </w:r>
      <w:r w:rsidRPr="0071440D">
        <w:rPr>
          <w:sz w:val="24"/>
        </w:rPr>
        <w:t xml:space="preserve"> 2021 г. №01-</w:t>
      </w:r>
      <w:r w:rsidR="0071440D">
        <w:rPr>
          <w:sz w:val="24"/>
        </w:rPr>
        <w:t>628</w:t>
      </w:r>
      <w:r w:rsidRPr="0071440D">
        <w:rPr>
          <w:sz w:val="24"/>
        </w:rPr>
        <w:t>-а</w:t>
      </w:r>
    </w:p>
    <w:p w:rsidR="00346EB6" w:rsidRPr="0071440D" w:rsidRDefault="00346EB6" w:rsidP="0076457E">
      <w:pPr>
        <w:autoSpaceDE w:val="0"/>
        <w:autoSpaceDN w:val="0"/>
        <w:adjustRightInd w:val="0"/>
        <w:jc w:val="right"/>
        <w:rPr>
          <w:sz w:val="20"/>
        </w:rPr>
      </w:pPr>
    </w:p>
    <w:p w:rsidR="0076457E" w:rsidRDefault="0076457E" w:rsidP="0076457E">
      <w:pPr>
        <w:autoSpaceDE w:val="0"/>
        <w:autoSpaceDN w:val="0"/>
        <w:adjustRightInd w:val="0"/>
        <w:jc w:val="right"/>
        <w:rPr>
          <w:sz w:val="20"/>
        </w:rPr>
      </w:pPr>
    </w:p>
    <w:p w:rsidR="00346EB6" w:rsidRPr="00DF1049" w:rsidRDefault="00346EB6" w:rsidP="0076457E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Приложение №2 к муниципальной программе </w:t>
      </w:r>
    </w:p>
    <w:p w:rsidR="00346EB6" w:rsidRPr="00DF1049" w:rsidRDefault="00346EB6" w:rsidP="0076457E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Тихвинского городского поселения </w:t>
      </w:r>
    </w:p>
    <w:p w:rsidR="00346EB6" w:rsidRPr="00DF1049" w:rsidRDefault="00346EB6" w:rsidP="0076457E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«Развитие сферы культуры Тихвинского  </w:t>
      </w:r>
    </w:p>
    <w:p w:rsidR="00346EB6" w:rsidRPr="00DF1049" w:rsidRDefault="00346EB6" w:rsidP="0076457E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>городского поселения</w:t>
      </w:r>
      <w:r>
        <w:rPr>
          <w:sz w:val="20"/>
        </w:rPr>
        <w:t>»</w:t>
      </w:r>
    </w:p>
    <w:p w:rsidR="00346EB6" w:rsidRPr="00DF1049" w:rsidRDefault="00346EB6" w:rsidP="00346EB6">
      <w:pPr>
        <w:autoSpaceDE w:val="0"/>
        <w:autoSpaceDN w:val="0"/>
        <w:adjustRightInd w:val="0"/>
        <w:rPr>
          <w:sz w:val="20"/>
        </w:rPr>
      </w:pPr>
    </w:p>
    <w:p w:rsidR="00346EB6" w:rsidRPr="00DF1049" w:rsidRDefault="00346EB6" w:rsidP="0076457E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DF1049">
        <w:rPr>
          <w:b/>
          <w:bCs/>
          <w:sz w:val="20"/>
        </w:rPr>
        <w:t xml:space="preserve">План реализации муниципальной программы Тихвинского городского поселения </w:t>
      </w:r>
    </w:p>
    <w:p w:rsidR="00346EB6" w:rsidRPr="00DF1049" w:rsidRDefault="00346EB6" w:rsidP="0076457E">
      <w:pPr>
        <w:autoSpaceDE w:val="0"/>
        <w:autoSpaceDN w:val="0"/>
        <w:adjustRightInd w:val="0"/>
        <w:jc w:val="center"/>
        <w:rPr>
          <w:sz w:val="20"/>
        </w:rPr>
      </w:pPr>
      <w:r w:rsidRPr="00DF1049">
        <w:rPr>
          <w:b/>
          <w:bCs/>
          <w:sz w:val="20"/>
        </w:rPr>
        <w:t>«Развитие сферы культуры Тихвинского городского поселения»</w:t>
      </w:r>
      <w:r w:rsidRPr="00DF1049">
        <w:rPr>
          <w:sz w:val="20"/>
        </w:rPr>
        <w:t xml:space="preserve"> </w:t>
      </w:r>
    </w:p>
    <w:p w:rsidR="00346EB6" w:rsidRPr="00DF1049" w:rsidRDefault="00346EB6" w:rsidP="0076457E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495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95"/>
      </w:tblGrid>
      <w:tr w:rsidR="00346EB6" w:rsidRPr="00346EB6" w:rsidTr="0076457E">
        <w:trPr>
          <w:trHeight w:val="387"/>
        </w:trPr>
        <w:tc>
          <w:tcPr>
            <w:tcW w:w="15495" w:type="dxa"/>
            <w:vAlign w:val="center"/>
          </w:tcPr>
          <w:tbl>
            <w:tblPr>
              <w:tblW w:w="1532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2"/>
              <w:gridCol w:w="4434"/>
              <w:gridCol w:w="6"/>
              <w:gridCol w:w="1270"/>
              <w:gridCol w:w="6"/>
              <w:gridCol w:w="1128"/>
              <w:gridCol w:w="6"/>
              <w:gridCol w:w="986"/>
              <w:gridCol w:w="6"/>
              <w:gridCol w:w="1270"/>
              <w:gridCol w:w="6"/>
              <w:gridCol w:w="1269"/>
              <w:gridCol w:w="6"/>
              <w:gridCol w:w="987"/>
              <w:gridCol w:w="6"/>
            </w:tblGrid>
            <w:tr w:rsidR="00346EB6" w:rsidRPr="00346EB6" w:rsidTr="004B0630">
              <w:trPr>
                <w:gridAfter w:val="1"/>
                <w:wAfter w:w="6" w:type="dxa"/>
                <w:trHeight w:val="840"/>
              </w:trPr>
              <w:tc>
                <w:tcPr>
                  <w:tcW w:w="3942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Наименование основного мероприятия в составе муниципальной программы (подпрограммы)</w:t>
                  </w: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5670" w:type="dxa"/>
                  <w:gridSpan w:val="10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Оценка расходов</w:t>
                  </w:r>
                  <w:r w:rsidRPr="00346EB6">
                    <w:rPr>
                      <w:b/>
                      <w:bCs/>
                      <w:sz w:val="22"/>
                      <w:szCs w:val="22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420"/>
              </w:trPr>
              <w:tc>
                <w:tcPr>
                  <w:tcW w:w="3942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15328" w:type="dxa"/>
                  <w:gridSpan w:val="15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1. 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1.1. Обеспечение деятельности (услуг, работ) муниципальных учреждений по организации библиотечного обслуживания и досуга населения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spacing w:after="240"/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28279,7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84839,1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84839,1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 xml:space="preserve">1.2.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</w:t>
                  </w:r>
                  <w:r w:rsidRPr="00346EB6">
                    <w:rPr>
                      <w:sz w:val="22"/>
                      <w:szCs w:val="22"/>
                    </w:rPr>
                    <w:lastRenderedPageBreak/>
                    <w:t>средств областного и районного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lastRenderedPageBreak/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16281,0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16281,0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8140,5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1.3.Организация культурно-просветительских мероприятий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1.4. Государственная поддержка отрасли культуры - 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603,7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555,4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700,3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555,4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144,9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Итого по основному мероприятию 1.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45254,4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8695,9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36558,5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28418,0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102090,4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8695,9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93394,5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15328" w:type="dxa"/>
                  <w:gridSpan w:val="15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2. Основное мероприятие "Федеральный проект "Культурная среда"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2.1. Создание модельных муниципальных библиотек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Итого по основному мероприятию «Создание модельных муниципальных библиотек»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555"/>
              </w:trPr>
              <w:tc>
                <w:tcPr>
                  <w:tcW w:w="15328" w:type="dxa"/>
                  <w:gridSpan w:val="15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spacing w:after="240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3.1. Обеспечение деятельности (услуг, работ) муниципальных учреждений по организации досуга населения и развития самодеятельного народного твор</w:t>
                  </w:r>
                  <w:r w:rsidRPr="00346EB6">
                    <w:rPr>
                      <w:sz w:val="22"/>
                      <w:szCs w:val="22"/>
                    </w:rPr>
                    <w:lastRenderedPageBreak/>
                    <w:t>чества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lastRenderedPageBreak/>
                    <w:t>Ответственный исполнитель - комитет по культуре, спорту и молодежной политике,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44900,0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134700,0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134700,0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3.2.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политике,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17638,0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17638,0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3.3. Организация культурно-досуговых мероприятий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комитет по культуре, спорту и молодежной политике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16315,2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16315,2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346EB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Итого по основному мероприятию 3.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67976,4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59157,4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50338,4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168653,2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8819,0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159834,2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15328" w:type="dxa"/>
                  <w:gridSpan w:val="15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4. Основное мероприятие «Укрепление  и развитие материально-технической базы учреждений культуры»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4.1. Предоставление бюджетным учреждениям субсидии на укрепление  и развитие материально-технической базы учреждений культуры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42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9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710,0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2130,0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2130,0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4.2. Капитальный ремонт объектов культуры в Тихвинском городском поселении- 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 комитет по культуре, спорту и молодежной политике, участник – МУ «Тихвинский Районный Дом Культуры»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22677,7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20863,5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1814,2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30826,1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2466,1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22982,6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76486,4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70367,5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6118,9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 xml:space="preserve">4.3. Мероприятия по формированию доступной среды жизнедеятельности </w:t>
                  </w:r>
                  <w:r w:rsidRPr="00346EB6">
                    <w:rPr>
                      <w:sz w:val="22"/>
                      <w:szCs w:val="22"/>
                    </w:rPr>
                    <w:lastRenderedPageBreak/>
                    <w:t>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lastRenderedPageBreak/>
                    <w:t xml:space="preserve">Ответственный исполнитель -  комитет по культуре, спорту и молодежной политике, </w:t>
                  </w:r>
                  <w:r w:rsidRPr="00346EB6">
                    <w:rPr>
                      <w:sz w:val="22"/>
                      <w:szCs w:val="22"/>
                    </w:rPr>
                    <w:lastRenderedPageBreak/>
                    <w:t>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817,1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751,7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947,9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751,7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196,2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4.4. Развитие общественной инфраструктуры муниципального значения 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Ответственный исполнитель -  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1197,4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1137,5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gridAfter w:val="1"/>
                <w:wAfter w:w="6" w:type="dxa"/>
                <w:trHeight w:val="300"/>
              </w:trPr>
              <w:tc>
                <w:tcPr>
                  <w:tcW w:w="3942" w:type="dxa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4" w:type="dxa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sz w:val="22"/>
                      <w:szCs w:val="22"/>
                    </w:rPr>
                  </w:pPr>
                  <w:r w:rsidRPr="00346EB6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1317,2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1137,5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Итого по основному мероприятию 4. «Укрепление  и развитие материально-технической базы учреждений культуры»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25402,2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22752,7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2649,5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31661,4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3301,4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23817,9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2673,9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80881,5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72256,7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8624,8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143633,0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40267,6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98365,4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110417,8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82057,8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102574,3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21144,0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81430,3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46EB6" w:rsidRPr="00346EB6" w:rsidTr="004B0630">
              <w:trPr>
                <w:trHeight w:val="300"/>
              </w:trPr>
              <w:tc>
                <w:tcPr>
                  <w:tcW w:w="8382" w:type="dxa"/>
                  <w:gridSpan w:val="3"/>
                  <w:vMerge/>
                  <w:vAlign w:val="center"/>
                  <w:hideMark/>
                </w:tcPr>
                <w:p w:rsidR="00346EB6" w:rsidRPr="00346EB6" w:rsidRDefault="00346EB6" w:rsidP="0076457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2021-2023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356625,1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89771,6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261853,5</w:t>
                  </w: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  <w:hideMark/>
                </w:tcPr>
                <w:p w:rsidR="00346EB6" w:rsidRPr="00346EB6" w:rsidRDefault="00346EB6" w:rsidP="007645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6EB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46EB6" w:rsidRPr="00346EB6" w:rsidRDefault="00346EB6" w:rsidP="007645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B6" w:rsidRPr="00346EB6" w:rsidRDefault="00346EB6" w:rsidP="0076457E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46EB6" w:rsidRPr="00346EB6" w:rsidRDefault="00346EB6" w:rsidP="00346EB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______________</w:t>
      </w:r>
    </w:p>
    <w:sectPr w:rsidR="00346EB6" w:rsidRPr="00346EB6" w:rsidSect="004B0630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AD" w:rsidRDefault="002D3DAD" w:rsidP="004B0630">
      <w:r>
        <w:separator/>
      </w:r>
    </w:p>
  </w:endnote>
  <w:endnote w:type="continuationSeparator" w:id="0">
    <w:p w:rsidR="002D3DAD" w:rsidRDefault="002D3DAD" w:rsidP="004B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AD" w:rsidRDefault="002D3DAD" w:rsidP="004B0630">
      <w:r>
        <w:separator/>
      </w:r>
    </w:p>
  </w:footnote>
  <w:footnote w:type="continuationSeparator" w:id="0">
    <w:p w:rsidR="002D3DAD" w:rsidRDefault="002D3DAD" w:rsidP="004B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0D" w:rsidRDefault="0071440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85AF6">
      <w:rPr>
        <w:noProof/>
      </w:rPr>
      <w:t>2</w:t>
    </w:r>
    <w:r>
      <w:fldChar w:fldCharType="end"/>
    </w:r>
  </w:p>
  <w:p w:rsidR="0071440D" w:rsidRDefault="007144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980C9D"/>
    <w:multiLevelType w:val="hybridMultilevel"/>
    <w:tmpl w:val="0290A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4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83079"/>
    <w:multiLevelType w:val="hybridMultilevel"/>
    <w:tmpl w:val="28EC63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3DAD"/>
    <w:rsid w:val="002F22EB"/>
    <w:rsid w:val="00326996"/>
    <w:rsid w:val="00346EB6"/>
    <w:rsid w:val="0043001D"/>
    <w:rsid w:val="00460DEE"/>
    <w:rsid w:val="004914DD"/>
    <w:rsid w:val="004B0630"/>
    <w:rsid w:val="00511A2B"/>
    <w:rsid w:val="00554BEC"/>
    <w:rsid w:val="00585AF6"/>
    <w:rsid w:val="00595F6F"/>
    <w:rsid w:val="005C0140"/>
    <w:rsid w:val="006415B0"/>
    <w:rsid w:val="006463D8"/>
    <w:rsid w:val="00657783"/>
    <w:rsid w:val="00711921"/>
    <w:rsid w:val="0071440D"/>
    <w:rsid w:val="0076457E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14E48"/>
    <w:rsid w:val="00D368DC"/>
    <w:rsid w:val="00D7085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764B"/>
  <w15:chartTrackingRefBased/>
  <w15:docId w15:val="{076957A2-1B8F-4575-912C-1D959131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46E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346E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6EB6"/>
    <w:pPr>
      <w:ind w:left="708"/>
      <w:jc w:val="left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4B06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B0630"/>
    <w:rPr>
      <w:sz w:val="28"/>
    </w:rPr>
  </w:style>
  <w:style w:type="paragraph" w:styleId="ad">
    <w:name w:val="footer"/>
    <w:basedOn w:val="a"/>
    <w:link w:val="ae"/>
    <w:rsid w:val="004B06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B06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2021-04-05T08:08:00Z</cp:lastPrinted>
  <dcterms:created xsi:type="dcterms:W3CDTF">2021-03-30T09:42:00Z</dcterms:created>
  <dcterms:modified xsi:type="dcterms:W3CDTF">2021-04-05T08:09:00Z</dcterms:modified>
</cp:coreProperties>
</file>