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8211CF">
      <w:pPr>
        <w:tabs>
          <w:tab w:val="left" w:pos="567"/>
          <w:tab w:val="left" w:pos="3686"/>
        </w:tabs>
      </w:pPr>
      <w:r>
        <w:tab/>
        <w:t>23 марта 2020 г.</w:t>
      </w:r>
      <w:r>
        <w:tab/>
        <w:t>01-613-а</w:t>
      </w:r>
    </w:p>
    <w:p w:rsidR="00B52D22" w:rsidRDefault="00B52D22">
      <w:pPr>
        <w:rPr>
          <w:b/>
        </w:rPr>
      </w:pPr>
      <w:r>
        <w:rPr>
          <w:b/>
          <w:sz w:val="22"/>
        </w:rPr>
        <w:t>от __________________________ № _________</w:t>
      </w:r>
    </w:p>
    <w:p w:rsidR="00326996" w:rsidRDefault="00326996" w:rsidP="00B52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AF6855" w:rsidTr="00AF6855">
        <w:tc>
          <w:tcPr>
            <w:tcW w:w="4928" w:type="dxa"/>
            <w:tcBorders>
              <w:top w:val="nil"/>
              <w:left w:val="nil"/>
              <w:bottom w:val="nil"/>
              <w:right w:val="nil"/>
            </w:tcBorders>
            <w:shd w:val="clear" w:color="auto" w:fill="auto"/>
          </w:tcPr>
          <w:p w:rsidR="008A3858" w:rsidRPr="00AF6855" w:rsidRDefault="00B353EC" w:rsidP="00B52D22">
            <w:pPr>
              <w:rPr>
                <w:b/>
                <w:sz w:val="24"/>
                <w:szCs w:val="24"/>
              </w:rPr>
            </w:pPr>
            <w:r w:rsidRPr="00DA2938">
              <w:rPr>
                <w:color w:val="000000"/>
                <w:sz w:val="24"/>
                <w:szCs w:val="24"/>
              </w:rPr>
              <w:t>О внесении изменений в приложение к постановлению администрации Тихвинского района от 9 апреля 2019 года №01-723-а «О внесении изменений в постановление администрации Тихвинского района от 17 января 2013 года №01-125-а «Об образовании избирательных участков на территории муниципального образования Тихвинский муниципальный район Ленинградской области</w:t>
            </w:r>
            <w:r w:rsidRPr="00DA2938">
              <w:rPr>
                <w:sz w:val="24"/>
                <w:szCs w:val="24"/>
              </w:rPr>
              <w:t>»</w:t>
            </w:r>
          </w:p>
        </w:tc>
      </w:tr>
      <w:tr w:rsidR="00B353EC" w:rsidRPr="00AF6855" w:rsidTr="00AF6855">
        <w:tc>
          <w:tcPr>
            <w:tcW w:w="4928" w:type="dxa"/>
            <w:tcBorders>
              <w:top w:val="nil"/>
              <w:left w:val="nil"/>
              <w:bottom w:val="nil"/>
              <w:right w:val="nil"/>
            </w:tcBorders>
            <w:shd w:val="clear" w:color="auto" w:fill="auto"/>
          </w:tcPr>
          <w:p w:rsidR="00B353EC" w:rsidRPr="00DA2938" w:rsidRDefault="004F154E" w:rsidP="00B52D22">
            <w:pPr>
              <w:rPr>
                <w:color w:val="000000"/>
                <w:sz w:val="24"/>
                <w:szCs w:val="24"/>
              </w:rPr>
            </w:pPr>
            <w:r>
              <w:rPr>
                <w:color w:val="000000"/>
                <w:sz w:val="24"/>
                <w:szCs w:val="24"/>
              </w:rPr>
              <w:t>21, 0300 ОБ</w:t>
            </w:r>
          </w:p>
        </w:tc>
      </w:tr>
    </w:tbl>
    <w:p w:rsidR="00554BEC" w:rsidRDefault="00554BEC" w:rsidP="001A2440">
      <w:pPr>
        <w:ind w:right="-1" w:firstLine="709"/>
        <w:rPr>
          <w:sz w:val="22"/>
          <w:szCs w:val="22"/>
        </w:rPr>
      </w:pPr>
    </w:p>
    <w:p w:rsidR="00B353EC" w:rsidRPr="00A545BA" w:rsidRDefault="00B353EC" w:rsidP="00DA2938">
      <w:pPr>
        <w:autoSpaceDE w:val="0"/>
        <w:autoSpaceDN w:val="0"/>
        <w:adjustRightInd w:val="0"/>
        <w:ind w:firstLine="720"/>
        <w:rPr>
          <w:color w:val="000000"/>
          <w:sz w:val="27"/>
          <w:szCs w:val="27"/>
        </w:rPr>
      </w:pPr>
      <w:r w:rsidRPr="00A545BA">
        <w:rPr>
          <w:color w:val="000000"/>
          <w:sz w:val="27"/>
          <w:szCs w:val="27"/>
        </w:rPr>
        <w:t>На основании пункта 2.1 статьи 19 Федерального закона от 12 июня 2002 года №67-ФЗ «Об основных гарантиях избирательных прав и права на участие в референдуме граждан Российской Федерации», части 2-1 статьи 32 областного закона от 15 мая 2013 года №26-оз</w:t>
      </w:r>
      <w:bookmarkStart w:id="0" w:name="_GoBack"/>
      <w:bookmarkEnd w:id="0"/>
      <w:r w:rsidRPr="00A545BA">
        <w:rPr>
          <w:color w:val="000000"/>
          <w:sz w:val="27"/>
          <w:szCs w:val="27"/>
        </w:rPr>
        <w:t xml:space="preserve"> «О системе избирательных комиссий и избирательных участках в Ленинградской области», по согласованию с территориальной избирательной комиссией Тихвинского муниципального района Ленинградской области (постановление от </w:t>
      </w:r>
      <w:r>
        <w:rPr>
          <w:color w:val="000000"/>
          <w:sz w:val="27"/>
          <w:szCs w:val="27"/>
        </w:rPr>
        <w:t>23 марта</w:t>
      </w:r>
      <w:r w:rsidRPr="00A545BA">
        <w:rPr>
          <w:color w:val="000000"/>
          <w:sz w:val="27"/>
          <w:szCs w:val="27"/>
        </w:rPr>
        <w:t xml:space="preserve"> 20</w:t>
      </w:r>
      <w:r>
        <w:rPr>
          <w:color w:val="000000"/>
          <w:sz w:val="27"/>
          <w:szCs w:val="27"/>
        </w:rPr>
        <w:t>20</w:t>
      </w:r>
      <w:r w:rsidRPr="00A545BA">
        <w:rPr>
          <w:color w:val="000000"/>
          <w:sz w:val="27"/>
          <w:szCs w:val="27"/>
        </w:rPr>
        <w:t xml:space="preserve"> года №</w:t>
      </w:r>
      <w:r>
        <w:rPr>
          <w:color w:val="000000"/>
          <w:sz w:val="27"/>
          <w:szCs w:val="27"/>
        </w:rPr>
        <w:t>102</w:t>
      </w:r>
      <w:r w:rsidRPr="00A545BA">
        <w:rPr>
          <w:color w:val="000000"/>
          <w:sz w:val="27"/>
          <w:szCs w:val="27"/>
        </w:rPr>
        <w:t>/</w:t>
      </w:r>
      <w:r>
        <w:rPr>
          <w:color w:val="000000"/>
          <w:sz w:val="27"/>
          <w:szCs w:val="27"/>
        </w:rPr>
        <w:t>6</w:t>
      </w:r>
      <w:r w:rsidRPr="00A545BA">
        <w:rPr>
          <w:color w:val="000000"/>
          <w:sz w:val="27"/>
          <w:szCs w:val="27"/>
        </w:rPr>
        <w:t>99)</w:t>
      </w:r>
      <w:r w:rsidRPr="00A545BA">
        <w:rPr>
          <w:sz w:val="27"/>
          <w:szCs w:val="27"/>
        </w:rPr>
        <w:t>, а</w:t>
      </w:r>
      <w:r w:rsidRPr="00A545BA">
        <w:rPr>
          <w:color w:val="000000"/>
          <w:sz w:val="27"/>
          <w:szCs w:val="27"/>
        </w:rPr>
        <w:t>дминистрация Тихвинского района ПОСТАНОВЛЯЕТ:</w:t>
      </w:r>
    </w:p>
    <w:p w:rsidR="00B353EC" w:rsidRPr="00A545BA" w:rsidRDefault="00B353EC" w:rsidP="00DA2938">
      <w:pPr>
        <w:ind w:firstLine="720"/>
        <w:rPr>
          <w:color w:val="000000"/>
          <w:sz w:val="27"/>
          <w:szCs w:val="27"/>
        </w:rPr>
      </w:pPr>
      <w:r w:rsidRPr="00A545BA">
        <w:rPr>
          <w:color w:val="000000"/>
          <w:sz w:val="27"/>
          <w:szCs w:val="27"/>
        </w:rPr>
        <w:t xml:space="preserve">1. Внести изменение в приложение к постановлению администрации Тихвинского района </w:t>
      </w:r>
      <w:r w:rsidRPr="00A545BA">
        <w:rPr>
          <w:b/>
          <w:color w:val="000000"/>
          <w:sz w:val="27"/>
          <w:szCs w:val="27"/>
        </w:rPr>
        <w:t>от 9 апреля 2019 года №01-723-а</w:t>
      </w:r>
      <w:r w:rsidRPr="00A545BA">
        <w:rPr>
          <w:color w:val="000000"/>
          <w:sz w:val="27"/>
          <w:szCs w:val="27"/>
        </w:rPr>
        <w:t xml:space="preserve"> «О внесении изменений в постановление администрации Тихвинского района от 17 января 2013 года №01-125-а «Об образовании избирательных участков на территории муниципального образования Тихвинский муниципальный район Ленинградской области</w:t>
      </w:r>
      <w:r w:rsidRPr="00A545BA">
        <w:rPr>
          <w:sz w:val="27"/>
          <w:szCs w:val="27"/>
        </w:rPr>
        <w:t xml:space="preserve">», </w:t>
      </w:r>
      <w:r w:rsidRPr="00A545BA">
        <w:rPr>
          <w:color w:val="000000"/>
          <w:sz w:val="27"/>
          <w:szCs w:val="27"/>
        </w:rPr>
        <w:t xml:space="preserve">изложив </w:t>
      </w:r>
      <w:r w:rsidRPr="00A545BA">
        <w:rPr>
          <w:b/>
          <w:color w:val="000000"/>
          <w:sz w:val="27"/>
          <w:szCs w:val="27"/>
        </w:rPr>
        <w:t>строки 8</w:t>
      </w:r>
      <w:r>
        <w:rPr>
          <w:b/>
          <w:color w:val="000000"/>
          <w:sz w:val="27"/>
          <w:szCs w:val="27"/>
        </w:rPr>
        <w:t>48</w:t>
      </w:r>
      <w:r w:rsidRPr="00A545BA">
        <w:rPr>
          <w:b/>
          <w:color w:val="000000"/>
          <w:sz w:val="27"/>
          <w:szCs w:val="27"/>
        </w:rPr>
        <w:t>, 8</w:t>
      </w:r>
      <w:r>
        <w:rPr>
          <w:b/>
          <w:color w:val="000000"/>
          <w:sz w:val="27"/>
          <w:szCs w:val="27"/>
        </w:rPr>
        <w:t>49, 850</w:t>
      </w:r>
      <w:r w:rsidRPr="00A545BA">
        <w:rPr>
          <w:b/>
          <w:color w:val="000000"/>
          <w:sz w:val="27"/>
          <w:szCs w:val="27"/>
        </w:rPr>
        <w:t xml:space="preserve"> столбца «Номер избирательного участка»</w:t>
      </w:r>
      <w:r w:rsidRPr="00A545BA">
        <w:rPr>
          <w:color w:val="000000"/>
          <w:sz w:val="27"/>
          <w:szCs w:val="27"/>
        </w:rPr>
        <w:t xml:space="preserve"> в следующей редакции:</w:t>
      </w:r>
    </w:p>
    <w:p w:rsidR="00B353EC" w:rsidRPr="00DA2938" w:rsidRDefault="00B353EC" w:rsidP="00DA2938">
      <w:pPr>
        <w:ind w:left="709"/>
        <w:rPr>
          <w:color w:val="000000"/>
          <w:sz w:val="10"/>
          <w:szCs w:val="10"/>
        </w:rPr>
      </w:pP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111"/>
        <w:gridCol w:w="2126"/>
        <w:gridCol w:w="1975"/>
      </w:tblGrid>
      <w:tr w:rsidR="00B353EC" w:rsidRPr="00471188" w:rsidTr="00B353EC">
        <w:tc>
          <w:tcPr>
            <w:tcW w:w="1242" w:type="dxa"/>
            <w:shd w:val="clear" w:color="auto" w:fill="auto"/>
          </w:tcPr>
          <w:p w:rsidR="00B353EC" w:rsidRPr="00A545BA" w:rsidRDefault="00B353EC" w:rsidP="00A545BA">
            <w:pPr>
              <w:jc w:val="center"/>
              <w:rPr>
                <w:b/>
                <w:sz w:val="20"/>
              </w:rPr>
            </w:pPr>
            <w:r w:rsidRPr="00A545BA">
              <w:rPr>
                <w:b/>
                <w:sz w:val="20"/>
              </w:rPr>
              <w:t>Номер</w:t>
            </w:r>
          </w:p>
          <w:p w:rsidR="00B353EC" w:rsidRPr="00A545BA" w:rsidRDefault="00B353EC" w:rsidP="00A545BA">
            <w:pPr>
              <w:jc w:val="center"/>
              <w:rPr>
                <w:b/>
                <w:sz w:val="20"/>
              </w:rPr>
            </w:pPr>
            <w:r w:rsidRPr="00A545BA">
              <w:rPr>
                <w:b/>
                <w:sz w:val="20"/>
              </w:rPr>
              <w:t>избирательного участка</w:t>
            </w:r>
          </w:p>
        </w:tc>
        <w:tc>
          <w:tcPr>
            <w:tcW w:w="4111" w:type="dxa"/>
            <w:shd w:val="clear" w:color="auto" w:fill="auto"/>
          </w:tcPr>
          <w:p w:rsidR="00B353EC" w:rsidRDefault="00B353EC" w:rsidP="00A545BA">
            <w:pPr>
              <w:jc w:val="center"/>
              <w:rPr>
                <w:b/>
                <w:sz w:val="20"/>
              </w:rPr>
            </w:pPr>
            <w:r w:rsidRPr="00A545BA">
              <w:rPr>
                <w:b/>
                <w:sz w:val="20"/>
              </w:rPr>
              <w:t xml:space="preserve">Описание границ </w:t>
            </w:r>
          </w:p>
          <w:p w:rsidR="00B353EC" w:rsidRPr="00A545BA" w:rsidRDefault="00B353EC" w:rsidP="00A545BA">
            <w:pPr>
              <w:jc w:val="center"/>
              <w:rPr>
                <w:b/>
                <w:sz w:val="20"/>
              </w:rPr>
            </w:pPr>
            <w:r w:rsidRPr="00A545BA">
              <w:rPr>
                <w:b/>
                <w:sz w:val="20"/>
              </w:rPr>
              <w:t>избирательного участка</w:t>
            </w:r>
          </w:p>
        </w:tc>
        <w:tc>
          <w:tcPr>
            <w:tcW w:w="2126" w:type="dxa"/>
            <w:shd w:val="clear" w:color="auto" w:fill="auto"/>
          </w:tcPr>
          <w:p w:rsidR="00B353EC" w:rsidRPr="00A545BA" w:rsidRDefault="00B353EC" w:rsidP="00A545BA">
            <w:pPr>
              <w:jc w:val="center"/>
              <w:rPr>
                <w:b/>
                <w:sz w:val="20"/>
              </w:rPr>
            </w:pPr>
            <w:r w:rsidRPr="00A545BA">
              <w:rPr>
                <w:b/>
                <w:sz w:val="20"/>
              </w:rPr>
              <w:t>Место нахождения</w:t>
            </w:r>
          </w:p>
          <w:p w:rsidR="00B353EC" w:rsidRDefault="00B353EC" w:rsidP="00A545BA">
            <w:pPr>
              <w:jc w:val="center"/>
              <w:rPr>
                <w:b/>
                <w:sz w:val="20"/>
              </w:rPr>
            </w:pPr>
            <w:r w:rsidRPr="00A545BA">
              <w:rPr>
                <w:b/>
                <w:sz w:val="20"/>
              </w:rPr>
              <w:t xml:space="preserve">участковой </w:t>
            </w:r>
          </w:p>
          <w:p w:rsidR="00B353EC" w:rsidRPr="00A545BA" w:rsidRDefault="00B353EC" w:rsidP="00A545BA">
            <w:pPr>
              <w:jc w:val="center"/>
              <w:rPr>
                <w:b/>
                <w:sz w:val="20"/>
              </w:rPr>
            </w:pPr>
            <w:r w:rsidRPr="00A545BA">
              <w:rPr>
                <w:b/>
                <w:sz w:val="20"/>
              </w:rPr>
              <w:t>избирательной</w:t>
            </w:r>
          </w:p>
          <w:p w:rsidR="00B353EC" w:rsidRPr="00A545BA" w:rsidRDefault="00B353EC" w:rsidP="00A545BA">
            <w:pPr>
              <w:jc w:val="center"/>
              <w:rPr>
                <w:b/>
                <w:sz w:val="20"/>
              </w:rPr>
            </w:pPr>
            <w:r w:rsidRPr="00A545BA">
              <w:rPr>
                <w:b/>
                <w:sz w:val="20"/>
              </w:rPr>
              <w:t>комиссии</w:t>
            </w:r>
          </w:p>
        </w:tc>
        <w:tc>
          <w:tcPr>
            <w:tcW w:w="1975" w:type="dxa"/>
            <w:shd w:val="clear" w:color="auto" w:fill="auto"/>
          </w:tcPr>
          <w:p w:rsidR="00B353EC" w:rsidRPr="00A545BA" w:rsidRDefault="00B353EC" w:rsidP="00A545BA">
            <w:pPr>
              <w:jc w:val="center"/>
              <w:rPr>
                <w:b/>
                <w:sz w:val="20"/>
              </w:rPr>
            </w:pPr>
            <w:r w:rsidRPr="00A545BA">
              <w:rPr>
                <w:b/>
                <w:sz w:val="20"/>
              </w:rPr>
              <w:t>Место нахождения</w:t>
            </w:r>
          </w:p>
          <w:p w:rsidR="00B353EC" w:rsidRPr="00A545BA" w:rsidRDefault="00B353EC" w:rsidP="00A545BA">
            <w:pPr>
              <w:jc w:val="center"/>
              <w:rPr>
                <w:b/>
                <w:sz w:val="20"/>
              </w:rPr>
            </w:pPr>
            <w:r w:rsidRPr="00A545BA">
              <w:rPr>
                <w:b/>
                <w:sz w:val="20"/>
              </w:rPr>
              <w:t>помещения для</w:t>
            </w:r>
          </w:p>
          <w:p w:rsidR="00B353EC" w:rsidRPr="00A545BA" w:rsidRDefault="00B353EC" w:rsidP="00A545BA">
            <w:pPr>
              <w:jc w:val="center"/>
              <w:rPr>
                <w:b/>
                <w:sz w:val="20"/>
              </w:rPr>
            </w:pPr>
            <w:r w:rsidRPr="00A545BA">
              <w:rPr>
                <w:b/>
                <w:sz w:val="20"/>
              </w:rPr>
              <w:t>голосования</w:t>
            </w:r>
          </w:p>
        </w:tc>
      </w:tr>
      <w:tr w:rsidR="00B353EC" w:rsidRPr="00471188" w:rsidTr="00B353EC">
        <w:tc>
          <w:tcPr>
            <w:tcW w:w="1242" w:type="dxa"/>
            <w:shd w:val="clear" w:color="auto" w:fill="auto"/>
          </w:tcPr>
          <w:p w:rsidR="00B353EC" w:rsidRPr="00A545BA" w:rsidRDefault="00B353EC" w:rsidP="00E50FDD">
            <w:pPr>
              <w:jc w:val="center"/>
              <w:rPr>
                <w:sz w:val="20"/>
              </w:rPr>
            </w:pPr>
            <w:r>
              <w:rPr>
                <w:sz w:val="20"/>
              </w:rPr>
              <w:t>848</w:t>
            </w:r>
          </w:p>
        </w:tc>
        <w:tc>
          <w:tcPr>
            <w:tcW w:w="4111" w:type="dxa"/>
            <w:shd w:val="clear" w:color="auto" w:fill="auto"/>
          </w:tcPr>
          <w:p w:rsidR="00B353EC" w:rsidRPr="00B82416" w:rsidRDefault="00B353EC" w:rsidP="00E50FDD">
            <w:pPr>
              <w:jc w:val="left"/>
              <w:rPr>
                <w:sz w:val="21"/>
                <w:szCs w:val="21"/>
              </w:rPr>
            </w:pPr>
            <w:r w:rsidRPr="00B82416">
              <w:rPr>
                <w:sz w:val="21"/>
                <w:szCs w:val="21"/>
              </w:rPr>
              <w:t xml:space="preserve">В границы избирательного участка входят территория деревни Стретилово Тихвинского городского поселения и часть территории города Тихвина от дома 78 по улице Ленинградской, включая улицу Дорожников и Карьерный переулок, далее к северо-западному углу участка дома 139 по улице Советской, на юг по западным границам участков домов нечетной стороны  по улице Советской, до юго-западного угла участка дома 89А по улице Советской, </w:t>
            </w:r>
            <w:r w:rsidRPr="00B82416">
              <w:rPr>
                <w:sz w:val="21"/>
                <w:szCs w:val="21"/>
              </w:rPr>
              <w:lastRenderedPageBreak/>
              <w:t>далее по улице Советской до улицы Зайцева, по улице Зайцева до ручья Введенский,  по ручью до  реки Тихвинка, по реке Тихвинка до улицы Шпалорезка, далее на северо-запад до дома 147 по улице Ленинградской, далее к дому 78 по улице Ленинградской</w:t>
            </w:r>
          </w:p>
          <w:p w:rsidR="00B353EC" w:rsidRPr="00B82416" w:rsidRDefault="00B353EC" w:rsidP="00E50FDD">
            <w:pPr>
              <w:jc w:val="left"/>
              <w:rPr>
                <w:sz w:val="21"/>
                <w:szCs w:val="21"/>
              </w:rPr>
            </w:pPr>
          </w:p>
          <w:p w:rsidR="00B353EC" w:rsidRPr="00B82416" w:rsidRDefault="00B353EC" w:rsidP="00E50FDD">
            <w:pPr>
              <w:jc w:val="left"/>
              <w:rPr>
                <w:sz w:val="21"/>
                <w:szCs w:val="21"/>
              </w:rPr>
            </w:pPr>
            <w:r w:rsidRPr="00B82416">
              <w:rPr>
                <w:sz w:val="21"/>
                <w:szCs w:val="21"/>
              </w:rPr>
              <w:t xml:space="preserve"> Избирательный участок включает в себя: </w:t>
            </w:r>
          </w:p>
          <w:p w:rsidR="00B353EC" w:rsidRPr="00B82416" w:rsidRDefault="00B353EC" w:rsidP="00E50FDD">
            <w:pPr>
              <w:jc w:val="left"/>
              <w:rPr>
                <w:b/>
                <w:bCs/>
                <w:color w:val="000000"/>
                <w:sz w:val="21"/>
                <w:szCs w:val="21"/>
              </w:rPr>
            </w:pPr>
            <w:r w:rsidRPr="00B82416">
              <w:rPr>
                <w:b/>
                <w:sz w:val="21"/>
                <w:szCs w:val="21"/>
              </w:rPr>
              <w:t>Тихвинское городское поселение</w:t>
            </w:r>
            <w:r w:rsidRPr="00B82416">
              <w:rPr>
                <w:b/>
                <w:bCs/>
                <w:color w:val="000000"/>
                <w:sz w:val="21"/>
                <w:szCs w:val="21"/>
              </w:rPr>
              <w:t xml:space="preserve"> </w:t>
            </w:r>
          </w:p>
          <w:p w:rsidR="00B353EC" w:rsidRPr="00B82416" w:rsidRDefault="00B353EC" w:rsidP="00E50FDD">
            <w:pPr>
              <w:jc w:val="left"/>
              <w:rPr>
                <w:b/>
                <w:bCs/>
                <w:color w:val="000000"/>
                <w:sz w:val="21"/>
                <w:szCs w:val="21"/>
              </w:rPr>
            </w:pPr>
            <w:r w:rsidRPr="00B82416">
              <w:rPr>
                <w:b/>
                <w:bCs/>
                <w:color w:val="000000"/>
                <w:sz w:val="21"/>
                <w:szCs w:val="21"/>
              </w:rPr>
              <w:t>г. Тихвин,</w:t>
            </w:r>
          </w:p>
          <w:p w:rsidR="00B353EC" w:rsidRPr="00B82416" w:rsidRDefault="00B353EC" w:rsidP="00E50FDD">
            <w:pPr>
              <w:jc w:val="left"/>
              <w:rPr>
                <w:color w:val="000000"/>
                <w:sz w:val="21"/>
                <w:szCs w:val="21"/>
              </w:rPr>
            </w:pPr>
            <w:r w:rsidRPr="00B82416">
              <w:rPr>
                <w:b/>
                <w:bCs/>
                <w:color w:val="000000"/>
                <w:sz w:val="21"/>
                <w:szCs w:val="21"/>
              </w:rPr>
              <w:t>переулки</w:t>
            </w:r>
            <w:r w:rsidRPr="00B82416">
              <w:rPr>
                <w:color w:val="000000"/>
                <w:sz w:val="21"/>
                <w:szCs w:val="21"/>
              </w:rPr>
              <w:t>: Карьерный, Ленинградский, Лесной, Октябрьский</w:t>
            </w:r>
          </w:p>
          <w:p w:rsidR="00B353EC" w:rsidRPr="00B82416" w:rsidRDefault="00B353EC" w:rsidP="00E50FDD">
            <w:pPr>
              <w:jc w:val="left"/>
              <w:rPr>
                <w:color w:val="000000"/>
                <w:sz w:val="21"/>
                <w:szCs w:val="21"/>
              </w:rPr>
            </w:pPr>
            <w:r w:rsidRPr="00B82416">
              <w:rPr>
                <w:b/>
                <w:bCs/>
                <w:color w:val="000000"/>
                <w:sz w:val="21"/>
                <w:szCs w:val="21"/>
              </w:rPr>
              <w:t>улицы</w:t>
            </w:r>
            <w:r w:rsidRPr="00B82416">
              <w:rPr>
                <w:color w:val="000000"/>
                <w:sz w:val="21"/>
                <w:szCs w:val="21"/>
              </w:rPr>
              <w:t>: Артиллеристов, Березовская, Береговая, Большая Заводская, Вяземская, Дорожников, Дружная, Зайцева, Западная, Зеленая, Кольцевая, Ладожская, Ленинградская, Новосельская, Октябрьская, Олонецкая, Шлиссельбургская, Тверская, Тихая, Трудовая</w:t>
            </w:r>
          </w:p>
          <w:p w:rsidR="00B353EC" w:rsidRPr="00B82416" w:rsidRDefault="00B353EC" w:rsidP="00E50FDD">
            <w:pPr>
              <w:jc w:val="left"/>
              <w:rPr>
                <w:color w:val="000000"/>
                <w:sz w:val="21"/>
                <w:szCs w:val="21"/>
              </w:rPr>
            </w:pPr>
          </w:p>
          <w:p w:rsidR="00B353EC" w:rsidRPr="00B82416" w:rsidRDefault="00B353EC" w:rsidP="00E50FDD">
            <w:pPr>
              <w:jc w:val="left"/>
              <w:rPr>
                <w:b/>
                <w:bCs/>
                <w:color w:val="000000"/>
                <w:sz w:val="21"/>
                <w:szCs w:val="21"/>
              </w:rPr>
            </w:pPr>
            <w:r w:rsidRPr="00B82416">
              <w:rPr>
                <w:b/>
                <w:bCs/>
                <w:color w:val="000000"/>
                <w:sz w:val="21"/>
                <w:szCs w:val="21"/>
              </w:rPr>
              <w:t>Населенный пункт Тихвинского городского поселения</w:t>
            </w:r>
          </w:p>
          <w:p w:rsidR="00B353EC" w:rsidRPr="00B82416" w:rsidRDefault="00B353EC" w:rsidP="00E50FDD">
            <w:pPr>
              <w:jc w:val="left"/>
              <w:rPr>
                <w:b/>
                <w:sz w:val="21"/>
                <w:szCs w:val="21"/>
              </w:rPr>
            </w:pPr>
            <w:r w:rsidRPr="00B82416">
              <w:rPr>
                <w:b/>
                <w:bCs/>
                <w:color w:val="000000"/>
                <w:sz w:val="21"/>
                <w:szCs w:val="21"/>
              </w:rPr>
              <w:t>Деревня</w:t>
            </w:r>
            <w:r w:rsidRPr="00B82416">
              <w:rPr>
                <w:color w:val="000000"/>
                <w:sz w:val="21"/>
                <w:szCs w:val="21"/>
              </w:rPr>
              <w:t>: Стретилово</w:t>
            </w:r>
          </w:p>
        </w:tc>
        <w:tc>
          <w:tcPr>
            <w:tcW w:w="2126" w:type="dxa"/>
            <w:shd w:val="clear" w:color="auto" w:fill="auto"/>
          </w:tcPr>
          <w:p w:rsidR="00B353EC" w:rsidRPr="00187F6B" w:rsidRDefault="00B353EC" w:rsidP="00E50FDD">
            <w:pPr>
              <w:jc w:val="left"/>
              <w:rPr>
                <w:sz w:val="22"/>
                <w:szCs w:val="22"/>
              </w:rPr>
            </w:pPr>
            <w:r w:rsidRPr="00187F6B">
              <w:rPr>
                <w:sz w:val="22"/>
                <w:szCs w:val="22"/>
              </w:rPr>
              <w:lastRenderedPageBreak/>
              <w:t xml:space="preserve">Муниципальное учреждение «Тихвинский Районный Дом Культуры» </w:t>
            </w:r>
          </w:p>
          <w:p w:rsidR="00B353EC" w:rsidRPr="00187F6B" w:rsidRDefault="00B353EC" w:rsidP="00E50FDD">
            <w:pPr>
              <w:jc w:val="left"/>
              <w:rPr>
                <w:sz w:val="22"/>
                <w:szCs w:val="22"/>
              </w:rPr>
            </w:pPr>
            <w:r w:rsidRPr="00187F6B">
              <w:rPr>
                <w:sz w:val="22"/>
                <w:szCs w:val="22"/>
              </w:rPr>
              <w:t xml:space="preserve">(г. Тихвин, площадь Свободы, дом 1) </w:t>
            </w:r>
          </w:p>
          <w:p w:rsidR="00B353EC" w:rsidRPr="00187F6B" w:rsidRDefault="00B353EC" w:rsidP="00E50FDD">
            <w:pPr>
              <w:jc w:val="left"/>
              <w:rPr>
                <w:sz w:val="22"/>
                <w:szCs w:val="22"/>
              </w:rPr>
            </w:pPr>
          </w:p>
        </w:tc>
        <w:tc>
          <w:tcPr>
            <w:tcW w:w="1975" w:type="dxa"/>
            <w:shd w:val="clear" w:color="auto" w:fill="auto"/>
          </w:tcPr>
          <w:p w:rsidR="00B353EC" w:rsidRPr="00187F6B" w:rsidRDefault="00B353EC" w:rsidP="00E50FDD">
            <w:pPr>
              <w:jc w:val="left"/>
              <w:rPr>
                <w:sz w:val="22"/>
                <w:szCs w:val="22"/>
              </w:rPr>
            </w:pPr>
            <w:r w:rsidRPr="00187F6B">
              <w:rPr>
                <w:sz w:val="22"/>
                <w:szCs w:val="22"/>
              </w:rPr>
              <w:t xml:space="preserve">Муниципальное учреждение «Тихвинский Районный Дом Культуры» </w:t>
            </w:r>
          </w:p>
          <w:p w:rsidR="00B353EC" w:rsidRPr="00187F6B" w:rsidRDefault="00B353EC" w:rsidP="00E50FDD">
            <w:pPr>
              <w:jc w:val="left"/>
              <w:rPr>
                <w:sz w:val="22"/>
                <w:szCs w:val="22"/>
              </w:rPr>
            </w:pPr>
            <w:r w:rsidRPr="00187F6B">
              <w:rPr>
                <w:sz w:val="22"/>
                <w:szCs w:val="22"/>
              </w:rPr>
              <w:t xml:space="preserve">(г. Тихвин, площадь Свободы, дом 1) </w:t>
            </w:r>
          </w:p>
          <w:p w:rsidR="00B353EC" w:rsidRPr="00187F6B" w:rsidRDefault="00B353EC" w:rsidP="00E50FDD">
            <w:pPr>
              <w:jc w:val="left"/>
              <w:rPr>
                <w:b/>
                <w:sz w:val="22"/>
                <w:szCs w:val="22"/>
              </w:rPr>
            </w:pPr>
          </w:p>
        </w:tc>
      </w:tr>
      <w:tr w:rsidR="00B353EC" w:rsidRPr="00471188" w:rsidTr="00B353EC">
        <w:tc>
          <w:tcPr>
            <w:tcW w:w="1242" w:type="dxa"/>
            <w:shd w:val="clear" w:color="auto" w:fill="auto"/>
          </w:tcPr>
          <w:p w:rsidR="00B353EC" w:rsidRPr="00A545BA" w:rsidRDefault="00B353EC" w:rsidP="00E50FDD">
            <w:pPr>
              <w:jc w:val="center"/>
              <w:rPr>
                <w:sz w:val="20"/>
              </w:rPr>
            </w:pPr>
            <w:r w:rsidRPr="00A545BA">
              <w:rPr>
                <w:sz w:val="20"/>
              </w:rPr>
              <w:t>8</w:t>
            </w:r>
            <w:r>
              <w:rPr>
                <w:sz w:val="20"/>
              </w:rPr>
              <w:t>49</w:t>
            </w:r>
          </w:p>
        </w:tc>
        <w:tc>
          <w:tcPr>
            <w:tcW w:w="4111" w:type="dxa"/>
            <w:shd w:val="clear" w:color="auto" w:fill="auto"/>
          </w:tcPr>
          <w:p w:rsidR="00B353EC" w:rsidRPr="00B82416" w:rsidRDefault="00B353EC" w:rsidP="00E50FDD">
            <w:pPr>
              <w:jc w:val="left"/>
              <w:rPr>
                <w:color w:val="000000"/>
                <w:sz w:val="21"/>
                <w:szCs w:val="21"/>
              </w:rPr>
            </w:pPr>
            <w:r w:rsidRPr="00B82416">
              <w:rPr>
                <w:sz w:val="21"/>
                <w:szCs w:val="21"/>
              </w:rPr>
              <w:t xml:space="preserve">В границы избирательного участка входит часть территории города Тихвина от устья Вязитского ручья </w:t>
            </w:r>
            <w:r w:rsidRPr="00B82416">
              <w:rPr>
                <w:color w:val="000000"/>
                <w:sz w:val="21"/>
                <w:szCs w:val="21"/>
              </w:rPr>
              <w:t>на юг по улице Советской до дома 51, далее на северо-запад до юго-восточного угла участка дома 4 по улице Красной, далее на запад по южной границе участков дома 4 по улице Красной, 14</w:t>
            </w:r>
            <w:r>
              <w:rPr>
                <w:color w:val="000000"/>
                <w:sz w:val="21"/>
                <w:szCs w:val="21"/>
              </w:rPr>
              <w:t>А</w:t>
            </w:r>
            <w:r w:rsidRPr="00B82416">
              <w:rPr>
                <w:color w:val="000000"/>
                <w:sz w:val="21"/>
                <w:szCs w:val="21"/>
              </w:rPr>
              <w:t xml:space="preserve"> по улице Труда, 20, 27 по улице Ращупкина, 10, 8, 6, 4, 2 по улице Труда на запад до реки Тихвинка, далее по реке Тихвинка до устья Введенского ручья, далее по ручью до улицы Зайцева, по улице Зайцева до улицы Советской, по улице Советская до дома 89А,  </w:t>
            </w:r>
            <w:r w:rsidRPr="00B82416">
              <w:rPr>
                <w:sz w:val="21"/>
                <w:szCs w:val="21"/>
              </w:rPr>
              <w:t xml:space="preserve">по западным границам участков домов нечетной стороны  по улице Советской до </w:t>
            </w:r>
            <w:r w:rsidRPr="00B82416">
              <w:rPr>
                <w:color w:val="000000"/>
                <w:sz w:val="21"/>
                <w:szCs w:val="21"/>
              </w:rPr>
              <w:t>Введенского ручья</w:t>
            </w:r>
            <w:r w:rsidRPr="00B82416">
              <w:rPr>
                <w:sz w:val="21"/>
                <w:szCs w:val="21"/>
              </w:rPr>
              <w:t xml:space="preserve">, далее на восток до дома 18 по Речному переулку, далее к северной границе участка дома 49 по улице Гагарина, на восток по северным границам участков домов нечетной стороны улицы Гагарина до городской черты, далее по городской черте до реки Тихвинка, по реке Тихвинка до устья Вязитского ручья </w:t>
            </w:r>
          </w:p>
          <w:p w:rsidR="00B353EC" w:rsidRPr="00B82416" w:rsidRDefault="00B353EC" w:rsidP="00E50FDD">
            <w:pPr>
              <w:jc w:val="left"/>
              <w:rPr>
                <w:sz w:val="21"/>
                <w:szCs w:val="21"/>
              </w:rPr>
            </w:pPr>
          </w:p>
          <w:p w:rsidR="00B353EC" w:rsidRPr="00B82416" w:rsidRDefault="00B353EC" w:rsidP="00E50FDD">
            <w:pPr>
              <w:jc w:val="left"/>
              <w:rPr>
                <w:sz w:val="21"/>
                <w:szCs w:val="21"/>
              </w:rPr>
            </w:pPr>
            <w:r w:rsidRPr="00B82416">
              <w:rPr>
                <w:sz w:val="21"/>
                <w:szCs w:val="21"/>
              </w:rPr>
              <w:t xml:space="preserve">Избирательный участок включает в себя: </w:t>
            </w:r>
          </w:p>
          <w:p w:rsidR="00B353EC" w:rsidRPr="00B82416" w:rsidRDefault="00B353EC" w:rsidP="00E50FDD">
            <w:pPr>
              <w:jc w:val="left"/>
              <w:rPr>
                <w:b/>
                <w:bCs/>
                <w:color w:val="000000"/>
                <w:sz w:val="21"/>
                <w:szCs w:val="21"/>
              </w:rPr>
            </w:pPr>
            <w:r w:rsidRPr="00B82416">
              <w:rPr>
                <w:b/>
                <w:sz w:val="21"/>
                <w:szCs w:val="21"/>
              </w:rPr>
              <w:t>Тихвинское городское поселение</w:t>
            </w:r>
            <w:r w:rsidRPr="00B82416">
              <w:rPr>
                <w:b/>
                <w:bCs/>
                <w:color w:val="000000"/>
                <w:sz w:val="21"/>
                <w:szCs w:val="21"/>
              </w:rPr>
              <w:t xml:space="preserve"> </w:t>
            </w:r>
          </w:p>
          <w:p w:rsidR="00B353EC" w:rsidRPr="00B82416" w:rsidRDefault="00B353EC" w:rsidP="00E50FDD">
            <w:pPr>
              <w:jc w:val="left"/>
              <w:rPr>
                <w:b/>
                <w:bCs/>
                <w:color w:val="000000"/>
                <w:sz w:val="21"/>
                <w:szCs w:val="21"/>
              </w:rPr>
            </w:pPr>
            <w:r w:rsidRPr="00B82416">
              <w:rPr>
                <w:b/>
                <w:bCs/>
                <w:color w:val="000000"/>
                <w:sz w:val="21"/>
                <w:szCs w:val="21"/>
              </w:rPr>
              <w:t>г. Тихвин,</w:t>
            </w:r>
          </w:p>
          <w:p w:rsidR="00B353EC" w:rsidRPr="00B82416" w:rsidRDefault="00B353EC" w:rsidP="00E50FDD">
            <w:pPr>
              <w:jc w:val="left"/>
              <w:rPr>
                <w:sz w:val="21"/>
                <w:szCs w:val="21"/>
              </w:rPr>
            </w:pPr>
            <w:r w:rsidRPr="00B82416">
              <w:rPr>
                <w:b/>
                <w:bCs/>
                <w:color w:val="000000"/>
                <w:sz w:val="21"/>
                <w:szCs w:val="21"/>
              </w:rPr>
              <w:t>переулки</w:t>
            </w:r>
            <w:r w:rsidRPr="00B82416">
              <w:rPr>
                <w:color w:val="000000"/>
                <w:sz w:val="21"/>
                <w:szCs w:val="21"/>
              </w:rPr>
              <w:t>: Водный, Новый, Пролетарский, Речной, Советский</w:t>
            </w:r>
          </w:p>
          <w:p w:rsidR="00B353EC" w:rsidRPr="00B82416" w:rsidRDefault="00B353EC" w:rsidP="00E50FDD">
            <w:pPr>
              <w:jc w:val="left"/>
              <w:rPr>
                <w:color w:val="000000"/>
                <w:sz w:val="21"/>
                <w:szCs w:val="21"/>
              </w:rPr>
            </w:pPr>
            <w:r w:rsidRPr="00B82416">
              <w:rPr>
                <w:b/>
                <w:bCs/>
                <w:color w:val="000000"/>
                <w:sz w:val="21"/>
                <w:szCs w:val="21"/>
              </w:rPr>
              <w:t>улицы</w:t>
            </w:r>
            <w:r w:rsidRPr="00B82416">
              <w:rPr>
                <w:color w:val="000000"/>
                <w:sz w:val="21"/>
                <w:szCs w:val="21"/>
              </w:rPr>
              <w:t xml:space="preserve">: Верхне-Береговая до улицы Труда, Гагарина, Красная (четная сторона - дома с № 4, нечетная сторона - дома с №7), Кузьмина, Полковая, Ращупкина (нечетная сторона - дома с № 27, четная сторона - </w:t>
            </w:r>
            <w:r w:rsidRPr="00B82416">
              <w:rPr>
                <w:color w:val="000000"/>
                <w:sz w:val="21"/>
                <w:szCs w:val="21"/>
              </w:rPr>
              <w:lastRenderedPageBreak/>
              <w:t>дома с № 20), Римского-Корсакова, Советская (нечетная сторона - дома с №53 по №109, четная сторона – дома с № 70 по №106)</w:t>
            </w:r>
          </w:p>
          <w:p w:rsidR="00B353EC" w:rsidRPr="00B82416" w:rsidRDefault="00B353EC" w:rsidP="00E50FDD">
            <w:pPr>
              <w:jc w:val="left"/>
              <w:rPr>
                <w:color w:val="000000"/>
                <w:sz w:val="21"/>
                <w:szCs w:val="21"/>
              </w:rPr>
            </w:pPr>
            <w:r w:rsidRPr="00B82416">
              <w:rPr>
                <w:bCs/>
                <w:color w:val="000000"/>
                <w:sz w:val="21"/>
                <w:szCs w:val="21"/>
              </w:rPr>
              <w:t>улица Труда до улицы Советской</w:t>
            </w:r>
            <w:r w:rsidRPr="00B82416">
              <w:rPr>
                <w:color w:val="000000"/>
                <w:sz w:val="21"/>
                <w:szCs w:val="21"/>
              </w:rPr>
              <w:t xml:space="preserve">      </w:t>
            </w:r>
          </w:p>
        </w:tc>
        <w:tc>
          <w:tcPr>
            <w:tcW w:w="2126" w:type="dxa"/>
            <w:shd w:val="clear" w:color="auto" w:fill="auto"/>
          </w:tcPr>
          <w:p w:rsidR="00B353EC" w:rsidRPr="00187F6B" w:rsidRDefault="00B353EC" w:rsidP="00E50FDD">
            <w:pPr>
              <w:jc w:val="left"/>
              <w:rPr>
                <w:sz w:val="22"/>
                <w:szCs w:val="22"/>
              </w:rPr>
            </w:pPr>
            <w:r w:rsidRPr="00187F6B">
              <w:rPr>
                <w:sz w:val="22"/>
                <w:szCs w:val="22"/>
              </w:rPr>
              <w:lastRenderedPageBreak/>
              <w:t xml:space="preserve">Муниципальное общеобразовательное учреждение «Средняя общеобразовательная школа №1» </w:t>
            </w:r>
          </w:p>
          <w:p w:rsidR="00B353EC" w:rsidRPr="00187F6B" w:rsidRDefault="00B353EC" w:rsidP="00E50FDD">
            <w:pPr>
              <w:jc w:val="left"/>
              <w:rPr>
                <w:b/>
                <w:sz w:val="22"/>
                <w:szCs w:val="22"/>
              </w:rPr>
            </w:pPr>
            <w:r w:rsidRPr="00187F6B">
              <w:rPr>
                <w:sz w:val="22"/>
                <w:szCs w:val="22"/>
              </w:rPr>
              <w:t>(г. Тихвин, улица Школьная, дом 33</w:t>
            </w:r>
            <w:r>
              <w:rPr>
                <w:sz w:val="22"/>
                <w:szCs w:val="22"/>
              </w:rPr>
              <w:t>)</w:t>
            </w:r>
          </w:p>
          <w:p w:rsidR="00B353EC" w:rsidRPr="00187F6B" w:rsidRDefault="00B353EC" w:rsidP="00E50FDD">
            <w:pPr>
              <w:jc w:val="left"/>
              <w:rPr>
                <w:b/>
                <w:sz w:val="22"/>
                <w:szCs w:val="22"/>
              </w:rPr>
            </w:pPr>
          </w:p>
        </w:tc>
        <w:tc>
          <w:tcPr>
            <w:tcW w:w="1975" w:type="dxa"/>
            <w:shd w:val="clear" w:color="auto" w:fill="auto"/>
          </w:tcPr>
          <w:p w:rsidR="00B353EC" w:rsidRPr="00187F6B" w:rsidRDefault="00B353EC" w:rsidP="00E50FDD">
            <w:pPr>
              <w:jc w:val="left"/>
              <w:rPr>
                <w:sz w:val="22"/>
                <w:szCs w:val="22"/>
              </w:rPr>
            </w:pPr>
            <w:r w:rsidRPr="00187F6B">
              <w:rPr>
                <w:sz w:val="22"/>
                <w:szCs w:val="22"/>
              </w:rPr>
              <w:t xml:space="preserve">Муниципальное общеобразовательное учреждение «Средняя общеобразовательная школа №1» </w:t>
            </w:r>
          </w:p>
          <w:p w:rsidR="00B353EC" w:rsidRPr="00187F6B" w:rsidRDefault="00B353EC" w:rsidP="00E50FDD">
            <w:pPr>
              <w:jc w:val="left"/>
              <w:rPr>
                <w:b/>
                <w:sz w:val="22"/>
                <w:szCs w:val="22"/>
              </w:rPr>
            </w:pPr>
            <w:r w:rsidRPr="00187F6B">
              <w:rPr>
                <w:sz w:val="22"/>
                <w:szCs w:val="22"/>
              </w:rPr>
              <w:t>(г. Тихвин, улица Школьная, дом 33</w:t>
            </w:r>
            <w:r>
              <w:rPr>
                <w:sz w:val="22"/>
                <w:szCs w:val="22"/>
              </w:rPr>
              <w:t>)</w:t>
            </w:r>
          </w:p>
          <w:p w:rsidR="00B353EC" w:rsidRPr="00187F6B" w:rsidRDefault="00B353EC" w:rsidP="00E50FDD">
            <w:pPr>
              <w:jc w:val="left"/>
              <w:rPr>
                <w:b/>
                <w:sz w:val="22"/>
                <w:szCs w:val="22"/>
              </w:rPr>
            </w:pPr>
          </w:p>
        </w:tc>
      </w:tr>
      <w:tr w:rsidR="00B353EC" w:rsidRPr="00471188" w:rsidTr="00B353EC">
        <w:tc>
          <w:tcPr>
            <w:tcW w:w="1242" w:type="dxa"/>
            <w:shd w:val="clear" w:color="auto" w:fill="auto"/>
          </w:tcPr>
          <w:p w:rsidR="00B353EC" w:rsidRPr="00A545BA" w:rsidRDefault="00B353EC" w:rsidP="00E50FDD">
            <w:pPr>
              <w:jc w:val="center"/>
              <w:rPr>
                <w:sz w:val="20"/>
              </w:rPr>
            </w:pPr>
            <w:r>
              <w:rPr>
                <w:sz w:val="20"/>
              </w:rPr>
              <w:t>850</w:t>
            </w:r>
          </w:p>
        </w:tc>
        <w:tc>
          <w:tcPr>
            <w:tcW w:w="4111" w:type="dxa"/>
            <w:shd w:val="clear" w:color="auto" w:fill="auto"/>
          </w:tcPr>
          <w:p w:rsidR="00B353EC" w:rsidRPr="00B82416" w:rsidRDefault="00B353EC" w:rsidP="00E50FDD">
            <w:pPr>
              <w:jc w:val="left"/>
              <w:rPr>
                <w:sz w:val="21"/>
                <w:szCs w:val="21"/>
              </w:rPr>
            </w:pPr>
            <w:r w:rsidRPr="00B82416">
              <w:rPr>
                <w:sz w:val="21"/>
                <w:szCs w:val="21"/>
              </w:rPr>
              <w:t>В границы избирательного участка входят территории населенных пунктов: Заболотье, Фишева Гора Тихвинского городского поселения и часть территории города Тихвина от улицы Пригородный кордон, вдоль Загородного переулка к домам 74, 74А по улице Саши Забелина, далее к дому 15 по улице Дачной, затем к улице Новгородский шлюз, далее на запад до восточной стороны городской черты, далее на север до улицы Гагарина, на запад по северным границам  участков домов нечетной стороны улицы Гагарина до дома 49, далее к дому 18 по Речному переулку на запад до пересечения улицы Советской и Вязитского ручья, по западным границам  участков домов нечетной стороны  по улице Советской до дома 173, далее к  улице  Пригородный кордон</w:t>
            </w:r>
          </w:p>
          <w:p w:rsidR="00B353EC" w:rsidRPr="00B82416" w:rsidRDefault="00B353EC" w:rsidP="00E50FDD">
            <w:pPr>
              <w:jc w:val="left"/>
              <w:rPr>
                <w:sz w:val="21"/>
                <w:szCs w:val="21"/>
              </w:rPr>
            </w:pPr>
            <w:r w:rsidRPr="00B82416">
              <w:rPr>
                <w:sz w:val="21"/>
                <w:szCs w:val="21"/>
              </w:rPr>
              <w:t xml:space="preserve"> </w:t>
            </w:r>
          </w:p>
          <w:p w:rsidR="00B353EC" w:rsidRPr="00B82416" w:rsidRDefault="00B353EC" w:rsidP="00E50FDD">
            <w:pPr>
              <w:jc w:val="left"/>
              <w:rPr>
                <w:sz w:val="21"/>
                <w:szCs w:val="21"/>
              </w:rPr>
            </w:pPr>
            <w:r w:rsidRPr="00B82416">
              <w:rPr>
                <w:sz w:val="21"/>
                <w:szCs w:val="21"/>
              </w:rPr>
              <w:t xml:space="preserve">Избирательный участок включает в себя: </w:t>
            </w:r>
          </w:p>
          <w:p w:rsidR="00B353EC" w:rsidRPr="00B82416" w:rsidRDefault="00B353EC" w:rsidP="00E50FDD">
            <w:pPr>
              <w:jc w:val="left"/>
              <w:rPr>
                <w:b/>
                <w:bCs/>
                <w:color w:val="000000"/>
                <w:sz w:val="21"/>
                <w:szCs w:val="21"/>
              </w:rPr>
            </w:pPr>
            <w:r w:rsidRPr="00B82416">
              <w:rPr>
                <w:b/>
                <w:sz w:val="21"/>
                <w:szCs w:val="21"/>
              </w:rPr>
              <w:t>Тихвинское городское поселение</w:t>
            </w:r>
            <w:r w:rsidRPr="00B82416">
              <w:rPr>
                <w:b/>
                <w:bCs/>
                <w:color w:val="000000"/>
                <w:sz w:val="21"/>
                <w:szCs w:val="21"/>
              </w:rPr>
              <w:t xml:space="preserve"> </w:t>
            </w:r>
          </w:p>
          <w:p w:rsidR="00B353EC" w:rsidRPr="00B82416" w:rsidRDefault="00B353EC" w:rsidP="00E50FDD">
            <w:pPr>
              <w:jc w:val="left"/>
              <w:rPr>
                <w:b/>
                <w:bCs/>
                <w:color w:val="000000"/>
                <w:sz w:val="21"/>
                <w:szCs w:val="21"/>
              </w:rPr>
            </w:pPr>
            <w:r w:rsidRPr="00B82416">
              <w:rPr>
                <w:b/>
                <w:bCs/>
                <w:color w:val="000000"/>
                <w:sz w:val="21"/>
                <w:szCs w:val="21"/>
              </w:rPr>
              <w:t>г. Тихвин,</w:t>
            </w:r>
          </w:p>
          <w:p w:rsidR="00B353EC" w:rsidRPr="00B82416" w:rsidRDefault="00B353EC" w:rsidP="00E50FDD">
            <w:pPr>
              <w:jc w:val="left"/>
              <w:rPr>
                <w:b/>
                <w:bCs/>
                <w:color w:val="000000"/>
                <w:sz w:val="21"/>
                <w:szCs w:val="21"/>
              </w:rPr>
            </w:pPr>
            <w:r w:rsidRPr="00B82416">
              <w:rPr>
                <w:b/>
                <w:bCs/>
                <w:color w:val="000000"/>
                <w:sz w:val="21"/>
                <w:szCs w:val="21"/>
              </w:rPr>
              <w:t xml:space="preserve">бульвар: </w:t>
            </w:r>
            <w:r w:rsidRPr="00B82416">
              <w:rPr>
                <w:bCs/>
                <w:color w:val="000000"/>
                <w:sz w:val="21"/>
                <w:szCs w:val="21"/>
              </w:rPr>
              <w:t>Де-Воланта</w:t>
            </w:r>
          </w:p>
          <w:p w:rsidR="00B353EC" w:rsidRPr="00B82416" w:rsidRDefault="00B353EC" w:rsidP="00E50FDD">
            <w:pPr>
              <w:jc w:val="left"/>
              <w:rPr>
                <w:color w:val="000000"/>
                <w:sz w:val="21"/>
                <w:szCs w:val="21"/>
              </w:rPr>
            </w:pPr>
            <w:r w:rsidRPr="00B82416">
              <w:rPr>
                <w:b/>
                <w:bCs/>
                <w:color w:val="000000"/>
                <w:sz w:val="21"/>
                <w:szCs w:val="21"/>
              </w:rPr>
              <w:t>переулки</w:t>
            </w:r>
            <w:r w:rsidRPr="00B82416">
              <w:rPr>
                <w:color w:val="000000"/>
                <w:sz w:val="21"/>
                <w:szCs w:val="21"/>
              </w:rPr>
              <w:t xml:space="preserve">: Загородный, 2-й Загородный, Квартальный, Нагорный, Тверской, 1-й Хвойный, 2-й Хвойный </w:t>
            </w:r>
          </w:p>
          <w:p w:rsidR="00B353EC" w:rsidRPr="00B82416" w:rsidRDefault="00B353EC" w:rsidP="00E50FDD">
            <w:pPr>
              <w:jc w:val="left"/>
              <w:rPr>
                <w:color w:val="000000"/>
                <w:sz w:val="21"/>
                <w:szCs w:val="21"/>
              </w:rPr>
            </w:pPr>
            <w:r w:rsidRPr="00B82416">
              <w:rPr>
                <w:b/>
                <w:bCs/>
                <w:color w:val="000000"/>
                <w:sz w:val="21"/>
                <w:szCs w:val="21"/>
              </w:rPr>
              <w:t>улицы</w:t>
            </w:r>
            <w:r w:rsidRPr="00B82416">
              <w:rPr>
                <w:color w:val="000000"/>
                <w:sz w:val="21"/>
                <w:szCs w:val="21"/>
              </w:rPr>
              <w:t>: Вепсская, Волжская, Заболотская, Загорская, Заречная, Земская, Ивовая, Карельская, Колыванецкая, Крупинская, Ланская, Моховая, Озерная, Ольховая, Песочная, Плаунская, Пригородная, Пригородный кордон, Северная, Славянская, Соминская, Тверская, Троицкая</w:t>
            </w:r>
          </w:p>
          <w:p w:rsidR="00B353EC" w:rsidRPr="00B82416" w:rsidRDefault="00B353EC" w:rsidP="00E50FDD">
            <w:pPr>
              <w:jc w:val="left"/>
              <w:rPr>
                <w:color w:val="000000"/>
                <w:sz w:val="21"/>
                <w:szCs w:val="21"/>
              </w:rPr>
            </w:pPr>
            <w:r w:rsidRPr="00B82416">
              <w:rPr>
                <w:b/>
                <w:bCs/>
                <w:color w:val="000000"/>
                <w:sz w:val="21"/>
                <w:szCs w:val="21"/>
              </w:rPr>
              <w:t>улица</w:t>
            </w:r>
            <w:r w:rsidRPr="00B82416">
              <w:rPr>
                <w:color w:val="000000"/>
                <w:sz w:val="21"/>
                <w:szCs w:val="21"/>
              </w:rPr>
              <w:t xml:space="preserve"> Советская с дома №110</w:t>
            </w:r>
          </w:p>
          <w:p w:rsidR="00B353EC" w:rsidRPr="00B82416" w:rsidRDefault="00B353EC" w:rsidP="00E50FDD">
            <w:pPr>
              <w:jc w:val="left"/>
              <w:rPr>
                <w:color w:val="000000"/>
                <w:sz w:val="21"/>
                <w:szCs w:val="21"/>
              </w:rPr>
            </w:pPr>
          </w:p>
          <w:p w:rsidR="00B353EC" w:rsidRPr="00B82416" w:rsidRDefault="00B353EC" w:rsidP="00E50FDD">
            <w:pPr>
              <w:jc w:val="left"/>
              <w:rPr>
                <w:color w:val="000000"/>
                <w:sz w:val="21"/>
                <w:szCs w:val="21"/>
              </w:rPr>
            </w:pPr>
            <w:r w:rsidRPr="00B82416">
              <w:rPr>
                <w:b/>
                <w:bCs/>
                <w:color w:val="000000"/>
                <w:sz w:val="21"/>
                <w:szCs w:val="21"/>
              </w:rPr>
              <w:t>Населенные пункты Тихвинского городского поселения</w:t>
            </w:r>
          </w:p>
          <w:p w:rsidR="00B353EC" w:rsidRPr="00B82416" w:rsidRDefault="00B353EC" w:rsidP="00E50FDD">
            <w:pPr>
              <w:jc w:val="left"/>
              <w:rPr>
                <w:b/>
                <w:sz w:val="21"/>
                <w:szCs w:val="21"/>
              </w:rPr>
            </w:pPr>
            <w:r w:rsidRPr="00B82416">
              <w:rPr>
                <w:b/>
                <w:bCs/>
                <w:color w:val="000000"/>
                <w:sz w:val="21"/>
                <w:szCs w:val="21"/>
              </w:rPr>
              <w:t>Деревни</w:t>
            </w:r>
            <w:r w:rsidRPr="00B82416">
              <w:rPr>
                <w:color w:val="000000"/>
                <w:sz w:val="21"/>
                <w:szCs w:val="21"/>
              </w:rPr>
              <w:t>: Заболотье, Фишева Гора</w:t>
            </w:r>
          </w:p>
        </w:tc>
        <w:tc>
          <w:tcPr>
            <w:tcW w:w="2126" w:type="dxa"/>
            <w:shd w:val="clear" w:color="auto" w:fill="auto"/>
          </w:tcPr>
          <w:p w:rsidR="00B353EC" w:rsidRPr="00187F6B" w:rsidRDefault="00B353EC" w:rsidP="00E50FDD">
            <w:pPr>
              <w:jc w:val="left"/>
              <w:rPr>
                <w:b/>
                <w:sz w:val="22"/>
                <w:szCs w:val="22"/>
              </w:rPr>
            </w:pPr>
            <w:r w:rsidRPr="00187F6B">
              <w:rPr>
                <w:sz w:val="22"/>
                <w:szCs w:val="22"/>
              </w:rPr>
              <w:t>Муниципальное образовательное учреждение дополнительного образования «Школа искусств кино и телевидения «Лантан» (г. Тихвин, пл. Свободы, д. 4</w:t>
            </w:r>
            <w:r>
              <w:rPr>
                <w:sz w:val="22"/>
                <w:szCs w:val="22"/>
              </w:rPr>
              <w:t>)</w:t>
            </w:r>
          </w:p>
        </w:tc>
        <w:tc>
          <w:tcPr>
            <w:tcW w:w="1975" w:type="dxa"/>
            <w:shd w:val="clear" w:color="auto" w:fill="auto"/>
          </w:tcPr>
          <w:p w:rsidR="00B353EC" w:rsidRPr="00187F6B" w:rsidRDefault="00B353EC" w:rsidP="00E50FDD">
            <w:pPr>
              <w:jc w:val="left"/>
              <w:rPr>
                <w:b/>
                <w:sz w:val="22"/>
                <w:szCs w:val="22"/>
              </w:rPr>
            </w:pPr>
            <w:r w:rsidRPr="00187F6B">
              <w:rPr>
                <w:sz w:val="22"/>
                <w:szCs w:val="22"/>
              </w:rPr>
              <w:t>Муниципальное образовательное учреждение дополнительного образования «Школа искусств кино и телевидения «Лантан» (г. Тихвин, пл. Свободы, д. 4</w:t>
            </w:r>
            <w:r>
              <w:rPr>
                <w:sz w:val="22"/>
                <w:szCs w:val="22"/>
              </w:rPr>
              <w:t>)</w:t>
            </w:r>
          </w:p>
        </w:tc>
      </w:tr>
    </w:tbl>
    <w:p w:rsidR="00B353EC" w:rsidRPr="00A545BA" w:rsidRDefault="00B353EC" w:rsidP="00DA2938">
      <w:pPr>
        <w:ind w:firstLine="720"/>
        <w:rPr>
          <w:color w:val="000000"/>
          <w:sz w:val="10"/>
          <w:szCs w:val="10"/>
        </w:rPr>
      </w:pPr>
    </w:p>
    <w:p w:rsidR="00B353EC" w:rsidRPr="00A545BA" w:rsidRDefault="00B353EC" w:rsidP="00DA2938">
      <w:pPr>
        <w:ind w:firstLine="720"/>
        <w:rPr>
          <w:color w:val="000000"/>
          <w:sz w:val="27"/>
          <w:szCs w:val="27"/>
        </w:rPr>
      </w:pPr>
    </w:p>
    <w:p w:rsidR="00B353EC" w:rsidRPr="00A545BA" w:rsidRDefault="00B353EC" w:rsidP="00DA2938">
      <w:pPr>
        <w:ind w:firstLine="720"/>
        <w:rPr>
          <w:color w:val="000000"/>
          <w:sz w:val="27"/>
          <w:szCs w:val="27"/>
        </w:rPr>
      </w:pPr>
      <w:r>
        <w:rPr>
          <w:color w:val="000000"/>
          <w:sz w:val="27"/>
          <w:szCs w:val="27"/>
        </w:rPr>
        <w:t>2</w:t>
      </w:r>
      <w:r w:rsidRPr="00A545BA">
        <w:rPr>
          <w:color w:val="000000"/>
          <w:sz w:val="27"/>
          <w:szCs w:val="27"/>
        </w:rPr>
        <w:t>. Обнародовать постановление на официальном сайте Тихвинского района.</w:t>
      </w:r>
    </w:p>
    <w:p w:rsidR="00B353EC" w:rsidRPr="00A545BA" w:rsidRDefault="00B353EC" w:rsidP="00DA2938">
      <w:pPr>
        <w:ind w:right="-1"/>
        <w:rPr>
          <w:color w:val="000000"/>
          <w:sz w:val="27"/>
          <w:szCs w:val="27"/>
        </w:rPr>
      </w:pPr>
    </w:p>
    <w:p w:rsidR="00B353EC" w:rsidRPr="00A545BA" w:rsidRDefault="00B353EC" w:rsidP="00DA2938">
      <w:pPr>
        <w:ind w:right="-1"/>
        <w:rPr>
          <w:color w:val="000000"/>
          <w:sz w:val="27"/>
          <w:szCs w:val="27"/>
        </w:rPr>
      </w:pPr>
    </w:p>
    <w:p w:rsidR="00B353EC" w:rsidRDefault="00B353EC" w:rsidP="00DA2938">
      <w:pPr>
        <w:ind w:right="-1"/>
        <w:rPr>
          <w:color w:val="000000"/>
        </w:rPr>
      </w:pPr>
      <w:r w:rsidRPr="00A545BA">
        <w:rPr>
          <w:color w:val="000000"/>
          <w:sz w:val="27"/>
          <w:szCs w:val="27"/>
        </w:rPr>
        <w:t xml:space="preserve">Глава администрации                                                                   </w:t>
      </w:r>
      <w:r>
        <w:rPr>
          <w:color w:val="000000"/>
          <w:sz w:val="27"/>
          <w:szCs w:val="27"/>
        </w:rPr>
        <w:t xml:space="preserve">    Ю.А.Наумов</w:t>
      </w:r>
    </w:p>
    <w:p w:rsidR="00B353EC" w:rsidRDefault="00B353EC" w:rsidP="00DA2938">
      <w:pPr>
        <w:spacing w:line="360" w:lineRule="auto"/>
        <w:rPr>
          <w:b/>
          <w:sz w:val="24"/>
          <w:szCs w:val="24"/>
        </w:rPr>
      </w:pPr>
    </w:p>
    <w:p w:rsidR="00B353EC" w:rsidRDefault="00B353EC" w:rsidP="00DA2938">
      <w:pPr>
        <w:spacing w:line="360" w:lineRule="auto"/>
        <w:rPr>
          <w:b/>
          <w:sz w:val="24"/>
          <w:szCs w:val="24"/>
        </w:rPr>
      </w:pPr>
    </w:p>
    <w:p w:rsidR="00B353EC" w:rsidRDefault="001429D8" w:rsidP="00DA2938">
      <w:pPr>
        <w:spacing w:line="360" w:lineRule="auto"/>
        <w:rPr>
          <w:b/>
          <w:sz w:val="24"/>
          <w:szCs w:val="24"/>
        </w:rPr>
      </w:pPr>
      <w:r>
        <w:rPr>
          <w:b/>
          <w:sz w:val="24"/>
          <w:szCs w:val="24"/>
        </w:rPr>
        <w:t xml:space="preserve"> </w:t>
      </w:r>
    </w:p>
    <w:p w:rsidR="00B353EC" w:rsidRPr="00B353EC" w:rsidRDefault="00B353EC" w:rsidP="00A545BA">
      <w:pPr>
        <w:ind w:right="-1"/>
        <w:rPr>
          <w:sz w:val="24"/>
          <w:szCs w:val="16"/>
        </w:rPr>
      </w:pPr>
      <w:r w:rsidRPr="00B353EC">
        <w:rPr>
          <w:sz w:val="24"/>
          <w:szCs w:val="16"/>
        </w:rPr>
        <w:t>Салов Алексей Владимирович,</w:t>
      </w:r>
    </w:p>
    <w:p w:rsidR="00B353EC" w:rsidRDefault="00B353EC" w:rsidP="00DA2938">
      <w:pPr>
        <w:spacing w:line="360" w:lineRule="auto"/>
        <w:rPr>
          <w:b/>
          <w:sz w:val="24"/>
          <w:szCs w:val="24"/>
        </w:rPr>
      </w:pPr>
      <w:r w:rsidRPr="00B353EC">
        <w:rPr>
          <w:sz w:val="24"/>
          <w:szCs w:val="16"/>
        </w:rPr>
        <w:t>74-113</w:t>
      </w:r>
    </w:p>
    <w:p w:rsidR="00B353EC" w:rsidRPr="00B353EC" w:rsidRDefault="00B353EC" w:rsidP="00DA2938">
      <w:pPr>
        <w:spacing w:line="360" w:lineRule="auto"/>
        <w:rPr>
          <w:b/>
          <w:i/>
          <w:sz w:val="18"/>
          <w:szCs w:val="18"/>
        </w:rPr>
      </w:pPr>
      <w:r w:rsidRPr="00B353EC">
        <w:rPr>
          <w:b/>
          <w:i/>
          <w:sz w:val="18"/>
          <w:szCs w:val="18"/>
        </w:rPr>
        <w:lastRenderedPageBreak/>
        <w:t>СОГЛАСОВАНО:</w:t>
      </w:r>
      <w:r w:rsidRPr="00B353EC">
        <w:rPr>
          <w:b/>
          <w:i/>
          <w:sz w:val="18"/>
          <w:szCs w:val="18"/>
        </w:rPr>
        <w:tab/>
      </w:r>
    </w:p>
    <w:tbl>
      <w:tblPr>
        <w:tblW w:w="4477" w:type="pct"/>
        <w:tblLook w:val="04A0" w:firstRow="1" w:lastRow="0" w:firstColumn="1" w:lastColumn="0" w:noHBand="0" w:noVBand="1"/>
      </w:tblPr>
      <w:tblGrid>
        <w:gridCol w:w="4786"/>
        <w:gridCol w:w="2382"/>
        <w:gridCol w:w="1148"/>
      </w:tblGrid>
      <w:tr w:rsidR="00B353EC" w:rsidRPr="00B353EC" w:rsidTr="008211CF">
        <w:trPr>
          <w:trHeight w:val="130"/>
        </w:trPr>
        <w:tc>
          <w:tcPr>
            <w:tcW w:w="2878" w:type="pct"/>
          </w:tcPr>
          <w:p w:rsidR="00B353EC" w:rsidRPr="00B353EC" w:rsidRDefault="00B353EC" w:rsidP="00803E56">
            <w:pPr>
              <w:rPr>
                <w:i/>
                <w:sz w:val="18"/>
                <w:szCs w:val="18"/>
              </w:rPr>
            </w:pPr>
            <w:r w:rsidRPr="00B353EC">
              <w:rPr>
                <w:i/>
                <w:sz w:val="18"/>
                <w:szCs w:val="18"/>
              </w:rPr>
              <w:t xml:space="preserve">Заместитель главы администрации по социальным </w:t>
            </w:r>
          </w:p>
          <w:p w:rsidR="00B353EC" w:rsidRPr="00B353EC" w:rsidRDefault="00B353EC" w:rsidP="00803E56">
            <w:pPr>
              <w:rPr>
                <w:i/>
                <w:sz w:val="18"/>
                <w:szCs w:val="18"/>
              </w:rPr>
            </w:pPr>
            <w:r w:rsidRPr="00B353EC">
              <w:rPr>
                <w:i/>
                <w:sz w:val="18"/>
                <w:szCs w:val="18"/>
              </w:rPr>
              <w:t xml:space="preserve">и общим вопросам </w:t>
            </w:r>
          </w:p>
          <w:p w:rsidR="00B353EC" w:rsidRPr="00B353EC" w:rsidRDefault="00B353EC" w:rsidP="00803E56">
            <w:pPr>
              <w:rPr>
                <w:i/>
                <w:sz w:val="18"/>
                <w:szCs w:val="18"/>
              </w:rPr>
            </w:pPr>
          </w:p>
        </w:tc>
        <w:tc>
          <w:tcPr>
            <w:tcW w:w="1432" w:type="pct"/>
            <w:shd w:val="clear" w:color="auto" w:fill="auto"/>
          </w:tcPr>
          <w:p w:rsidR="00B353EC" w:rsidRPr="00B353EC" w:rsidRDefault="00B353EC" w:rsidP="00803E56">
            <w:pPr>
              <w:rPr>
                <w:i/>
                <w:sz w:val="18"/>
                <w:szCs w:val="18"/>
              </w:rPr>
            </w:pPr>
          </w:p>
          <w:p w:rsidR="00B353EC" w:rsidRPr="00B353EC" w:rsidRDefault="00B353EC" w:rsidP="00803E56">
            <w:pPr>
              <w:rPr>
                <w:i/>
                <w:sz w:val="18"/>
                <w:szCs w:val="18"/>
              </w:rPr>
            </w:pPr>
            <w:r w:rsidRPr="00B353EC">
              <w:rPr>
                <w:i/>
                <w:sz w:val="18"/>
                <w:szCs w:val="18"/>
              </w:rPr>
              <w:t xml:space="preserve">         Гребешкова И.В.</w:t>
            </w:r>
          </w:p>
        </w:tc>
        <w:tc>
          <w:tcPr>
            <w:tcW w:w="690" w:type="pct"/>
            <w:shd w:val="clear" w:color="auto" w:fill="auto"/>
          </w:tcPr>
          <w:p w:rsidR="00B353EC" w:rsidRPr="00B353EC" w:rsidRDefault="00B353EC" w:rsidP="00803E56">
            <w:pPr>
              <w:rPr>
                <w:i/>
                <w:sz w:val="18"/>
                <w:szCs w:val="18"/>
              </w:rPr>
            </w:pPr>
          </w:p>
        </w:tc>
      </w:tr>
      <w:tr w:rsidR="00B353EC" w:rsidRPr="00B353EC" w:rsidTr="008211CF">
        <w:trPr>
          <w:trHeight w:val="130"/>
        </w:trPr>
        <w:tc>
          <w:tcPr>
            <w:tcW w:w="2878" w:type="pct"/>
          </w:tcPr>
          <w:p w:rsidR="00B353EC" w:rsidRPr="00B353EC" w:rsidRDefault="00B353EC" w:rsidP="00803E56">
            <w:pPr>
              <w:rPr>
                <w:i/>
                <w:sz w:val="18"/>
                <w:szCs w:val="18"/>
              </w:rPr>
            </w:pPr>
            <w:r w:rsidRPr="00B353EC">
              <w:rPr>
                <w:i/>
                <w:sz w:val="18"/>
                <w:szCs w:val="18"/>
              </w:rPr>
              <w:t>Заместитель главы администрации по безопасности</w:t>
            </w:r>
          </w:p>
          <w:p w:rsidR="00B353EC" w:rsidRPr="00B353EC" w:rsidRDefault="00B353EC" w:rsidP="00803E56">
            <w:pPr>
              <w:rPr>
                <w:i/>
                <w:sz w:val="18"/>
                <w:szCs w:val="18"/>
              </w:rPr>
            </w:pPr>
          </w:p>
        </w:tc>
        <w:tc>
          <w:tcPr>
            <w:tcW w:w="1432" w:type="pct"/>
            <w:shd w:val="clear" w:color="auto" w:fill="auto"/>
          </w:tcPr>
          <w:p w:rsidR="00B353EC" w:rsidRPr="00B353EC" w:rsidRDefault="00B353EC" w:rsidP="00803E56">
            <w:pPr>
              <w:rPr>
                <w:i/>
                <w:sz w:val="18"/>
                <w:szCs w:val="18"/>
              </w:rPr>
            </w:pPr>
            <w:r w:rsidRPr="00B353EC">
              <w:rPr>
                <w:i/>
                <w:sz w:val="18"/>
                <w:szCs w:val="18"/>
              </w:rPr>
              <w:t xml:space="preserve">         Федоров К.А.</w:t>
            </w:r>
          </w:p>
        </w:tc>
        <w:tc>
          <w:tcPr>
            <w:tcW w:w="690" w:type="pct"/>
            <w:shd w:val="clear" w:color="auto" w:fill="auto"/>
          </w:tcPr>
          <w:p w:rsidR="00B353EC" w:rsidRPr="00B353EC" w:rsidRDefault="00B353EC" w:rsidP="00803E56">
            <w:pPr>
              <w:rPr>
                <w:i/>
                <w:sz w:val="18"/>
                <w:szCs w:val="18"/>
              </w:rPr>
            </w:pPr>
          </w:p>
        </w:tc>
      </w:tr>
      <w:tr w:rsidR="00B353EC" w:rsidRPr="00B353EC" w:rsidTr="008211CF">
        <w:trPr>
          <w:trHeight w:val="262"/>
        </w:trPr>
        <w:tc>
          <w:tcPr>
            <w:tcW w:w="2878" w:type="pct"/>
          </w:tcPr>
          <w:p w:rsidR="00B353EC" w:rsidRPr="00B353EC" w:rsidRDefault="00B353EC" w:rsidP="00F262EB">
            <w:pPr>
              <w:rPr>
                <w:i/>
                <w:sz w:val="18"/>
                <w:szCs w:val="18"/>
              </w:rPr>
            </w:pPr>
            <w:r w:rsidRPr="00B353EC">
              <w:rPr>
                <w:i/>
                <w:sz w:val="18"/>
                <w:szCs w:val="18"/>
              </w:rPr>
              <w:t>Заведующий юридическим отделом</w:t>
            </w:r>
          </w:p>
          <w:p w:rsidR="00B353EC" w:rsidRPr="00B353EC" w:rsidRDefault="00B353EC" w:rsidP="00F262EB">
            <w:pPr>
              <w:rPr>
                <w:i/>
                <w:sz w:val="18"/>
                <w:szCs w:val="18"/>
              </w:rPr>
            </w:pPr>
          </w:p>
        </w:tc>
        <w:tc>
          <w:tcPr>
            <w:tcW w:w="1432" w:type="pct"/>
          </w:tcPr>
          <w:p w:rsidR="00B353EC" w:rsidRPr="00B353EC" w:rsidRDefault="00B353EC" w:rsidP="00803E56">
            <w:pPr>
              <w:rPr>
                <w:i/>
                <w:sz w:val="18"/>
                <w:szCs w:val="18"/>
              </w:rPr>
            </w:pPr>
            <w:r w:rsidRPr="00B353EC">
              <w:rPr>
                <w:i/>
                <w:sz w:val="18"/>
                <w:szCs w:val="18"/>
              </w:rPr>
              <w:t xml:space="preserve">         Максимов В.В.</w:t>
            </w:r>
          </w:p>
        </w:tc>
        <w:tc>
          <w:tcPr>
            <w:tcW w:w="690" w:type="pct"/>
          </w:tcPr>
          <w:p w:rsidR="00B353EC" w:rsidRPr="00B353EC" w:rsidRDefault="00B353EC" w:rsidP="00803E56">
            <w:pPr>
              <w:rPr>
                <w:i/>
                <w:sz w:val="18"/>
                <w:szCs w:val="18"/>
              </w:rPr>
            </w:pPr>
          </w:p>
        </w:tc>
      </w:tr>
      <w:tr w:rsidR="00B353EC" w:rsidRPr="00B353EC" w:rsidTr="008211CF">
        <w:trPr>
          <w:trHeight w:val="261"/>
        </w:trPr>
        <w:tc>
          <w:tcPr>
            <w:tcW w:w="2878" w:type="pct"/>
          </w:tcPr>
          <w:p w:rsidR="00B353EC" w:rsidRPr="00B353EC" w:rsidRDefault="00B353EC" w:rsidP="00803E56">
            <w:pPr>
              <w:rPr>
                <w:i/>
                <w:sz w:val="18"/>
                <w:szCs w:val="18"/>
              </w:rPr>
            </w:pPr>
            <w:r w:rsidRPr="00B353EC">
              <w:rPr>
                <w:i/>
                <w:sz w:val="18"/>
                <w:szCs w:val="18"/>
              </w:rPr>
              <w:t>Заведующий общим отделом</w:t>
            </w:r>
          </w:p>
          <w:p w:rsidR="00B353EC" w:rsidRPr="00B353EC" w:rsidRDefault="00B353EC" w:rsidP="00803E56">
            <w:pPr>
              <w:rPr>
                <w:i/>
                <w:sz w:val="18"/>
                <w:szCs w:val="18"/>
              </w:rPr>
            </w:pPr>
          </w:p>
        </w:tc>
        <w:tc>
          <w:tcPr>
            <w:tcW w:w="1432" w:type="pct"/>
            <w:shd w:val="clear" w:color="auto" w:fill="auto"/>
          </w:tcPr>
          <w:p w:rsidR="00B353EC" w:rsidRPr="00B353EC" w:rsidRDefault="00B353EC" w:rsidP="00803E56">
            <w:pPr>
              <w:rPr>
                <w:i/>
                <w:sz w:val="18"/>
                <w:szCs w:val="18"/>
              </w:rPr>
            </w:pPr>
            <w:r w:rsidRPr="00B353EC">
              <w:rPr>
                <w:i/>
                <w:sz w:val="18"/>
                <w:szCs w:val="18"/>
              </w:rPr>
              <w:t xml:space="preserve">       Савранская И.Г.</w:t>
            </w:r>
          </w:p>
        </w:tc>
        <w:tc>
          <w:tcPr>
            <w:tcW w:w="690" w:type="pct"/>
            <w:shd w:val="clear" w:color="auto" w:fill="auto"/>
          </w:tcPr>
          <w:p w:rsidR="00B353EC" w:rsidRPr="00B353EC" w:rsidRDefault="00B353EC" w:rsidP="00803E56">
            <w:pPr>
              <w:rPr>
                <w:i/>
                <w:sz w:val="18"/>
                <w:szCs w:val="18"/>
              </w:rPr>
            </w:pPr>
          </w:p>
        </w:tc>
      </w:tr>
      <w:tr w:rsidR="00B353EC" w:rsidRPr="00B353EC" w:rsidTr="008211CF">
        <w:trPr>
          <w:trHeight w:val="261"/>
        </w:trPr>
        <w:tc>
          <w:tcPr>
            <w:tcW w:w="2878" w:type="pct"/>
          </w:tcPr>
          <w:p w:rsidR="00B353EC" w:rsidRPr="00B353EC" w:rsidRDefault="00B353EC" w:rsidP="00803E56">
            <w:pPr>
              <w:rPr>
                <w:i/>
                <w:sz w:val="18"/>
                <w:szCs w:val="18"/>
              </w:rPr>
            </w:pPr>
            <w:r w:rsidRPr="00B353EC">
              <w:rPr>
                <w:i/>
                <w:sz w:val="18"/>
                <w:szCs w:val="18"/>
              </w:rPr>
              <w:t>Заведующий организационным отделом</w:t>
            </w:r>
          </w:p>
        </w:tc>
        <w:tc>
          <w:tcPr>
            <w:tcW w:w="1432" w:type="pct"/>
            <w:shd w:val="clear" w:color="auto" w:fill="auto"/>
          </w:tcPr>
          <w:p w:rsidR="00B353EC" w:rsidRPr="00B353EC" w:rsidRDefault="00B353EC" w:rsidP="00803E56">
            <w:pPr>
              <w:rPr>
                <w:i/>
                <w:sz w:val="18"/>
                <w:szCs w:val="18"/>
              </w:rPr>
            </w:pPr>
            <w:r w:rsidRPr="00B353EC">
              <w:rPr>
                <w:i/>
                <w:sz w:val="18"/>
                <w:szCs w:val="18"/>
              </w:rPr>
              <w:t xml:space="preserve">       Акмаева О.Д.</w:t>
            </w:r>
          </w:p>
        </w:tc>
        <w:tc>
          <w:tcPr>
            <w:tcW w:w="690" w:type="pct"/>
            <w:shd w:val="clear" w:color="auto" w:fill="auto"/>
          </w:tcPr>
          <w:p w:rsidR="00B353EC" w:rsidRPr="00B353EC" w:rsidRDefault="00B353EC" w:rsidP="00803E56">
            <w:pPr>
              <w:rPr>
                <w:i/>
                <w:sz w:val="18"/>
                <w:szCs w:val="18"/>
              </w:rPr>
            </w:pPr>
          </w:p>
        </w:tc>
      </w:tr>
    </w:tbl>
    <w:p w:rsidR="00B353EC" w:rsidRPr="00B353EC" w:rsidRDefault="00B353EC" w:rsidP="00DA2938">
      <w:pPr>
        <w:spacing w:line="360" w:lineRule="auto"/>
        <w:rPr>
          <w:b/>
          <w:i/>
          <w:sz w:val="18"/>
          <w:szCs w:val="18"/>
        </w:rPr>
      </w:pPr>
    </w:p>
    <w:p w:rsidR="00B353EC" w:rsidRPr="00B353EC" w:rsidRDefault="00B353EC" w:rsidP="00DA2938">
      <w:pPr>
        <w:spacing w:line="360" w:lineRule="auto"/>
        <w:rPr>
          <w:b/>
          <w:i/>
          <w:sz w:val="18"/>
          <w:szCs w:val="18"/>
        </w:rPr>
      </w:pPr>
      <w:r w:rsidRPr="00B353EC">
        <w:rPr>
          <w:b/>
          <w:i/>
          <w:sz w:val="18"/>
          <w:szCs w:val="18"/>
        </w:rPr>
        <w:t>РАССЫЛКА:</w:t>
      </w:r>
    </w:p>
    <w:tbl>
      <w:tblPr>
        <w:tblW w:w="4866" w:type="pct"/>
        <w:tblLook w:val="01E0" w:firstRow="1" w:lastRow="1" w:firstColumn="1" w:lastColumn="1" w:noHBand="0" w:noVBand="0"/>
      </w:tblPr>
      <w:tblGrid>
        <w:gridCol w:w="6772"/>
        <w:gridCol w:w="566"/>
        <w:gridCol w:w="1701"/>
      </w:tblGrid>
      <w:tr w:rsidR="00B353EC" w:rsidRPr="00B353EC" w:rsidTr="00DA2938">
        <w:trPr>
          <w:trHeight w:val="135"/>
        </w:trPr>
        <w:tc>
          <w:tcPr>
            <w:tcW w:w="3746" w:type="pct"/>
          </w:tcPr>
          <w:p w:rsidR="00B353EC" w:rsidRPr="00B353EC" w:rsidRDefault="00B353EC" w:rsidP="00803E56">
            <w:pPr>
              <w:rPr>
                <w:i/>
                <w:sz w:val="18"/>
                <w:szCs w:val="18"/>
              </w:rPr>
            </w:pPr>
            <w:r w:rsidRPr="00B353EC">
              <w:rPr>
                <w:i/>
                <w:sz w:val="18"/>
                <w:szCs w:val="18"/>
              </w:rPr>
              <w:t xml:space="preserve">Дело </w:t>
            </w:r>
          </w:p>
        </w:tc>
        <w:tc>
          <w:tcPr>
            <w:tcW w:w="313" w:type="pct"/>
            <w:shd w:val="clear" w:color="auto" w:fill="auto"/>
          </w:tcPr>
          <w:p w:rsidR="00B353EC" w:rsidRPr="00B353EC" w:rsidRDefault="00B353EC" w:rsidP="00803E56">
            <w:pPr>
              <w:rPr>
                <w:i/>
                <w:sz w:val="18"/>
                <w:szCs w:val="18"/>
              </w:rPr>
            </w:pPr>
            <w:r w:rsidRPr="00B353EC">
              <w:rPr>
                <w:i/>
                <w:sz w:val="18"/>
                <w:szCs w:val="18"/>
              </w:rPr>
              <w:t>1</w:t>
            </w:r>
          </w:p>
        </w:tc>
        <w:tc>
          <w:tcPr>
            <w:tcW w:w="941" w:type="pct"/>
            <w:shd w:val="clear" w:color="auto" w:fill="auto"/>
          </w:tcPr>
          <w:p w:rsidR="00B353EC" w:rsidRPr="00B353EC" w:rsidRDefault="00B353EC" w:rsidP="00803E56">
            <w:pPr>
              <w:rPr>
                <w:i/>
                <w:sz w:val="18"/>
                <w:szCs w:val="18"/>
              </w:rPr>
            </w:pPr>
          </w:p>
        </w:tc>
      </w:tr>
      <w:tr w:rsidR="00B353EC" w:rsidRPr="00B353EC" w:rsidTr="00DA2938">
        <w:trPr>
          <w:trHeight w:val="45"/>
        </w:trPr>
        <w:tc>
          <w:tcPr>
            <w:tcW w:w="3746" w:type="pct"/>
          </w:tcPr>
          <w:p w:rsidR="00B353EC" w:rsidRPr="00B353EC" w:rsidRDefault="00B353EC" w:rsidP="00803E56">
            <w:pPr>
              <w:rPr>
                <w:i/>
                <w:sz w:val="18"/>
                <w:szCs w:val="18"/>
              </w:rPr>
            </w:pPr>
            <w:r w:rsidRPr="00B353EC">
              <w:rPr>
                <w:i/>
                <w:sz w:val="18"/>
                <w:szCs w:val="18"/>
              </w:rPr>
              <w:t>Федоров К.А.</w:t>
            </w:r>
          </w:p>
        </w:tc>
        <w:tc>
          <w:tcPr>
            <w:tcW w:w="313" w:type="pct"/>
            <w:shd w:val="clear" w:color="auto" w:fill="auto"/>
          </w:tcPr>
          <w:p w:rsidR="00B353EC" w:rsidRPr="00B353EC" w:rsidRDefault="00B353EC" w:rsidP="00803E56">
            <w:pPr>
              <w:rPr>
                <w:i/>
                <w:sz w:val="18"/>
                <w:szCs w:val="18"/>
              </w:rPr>
            </w:pPr>
            <w:r w:rsidRPr="00B353EC">
              <w:rPr>
                <w:i/>
                <w:sz w:val="18"/>
                <w:szCs w:val="18"/>
              </w:rPr>
              <w:t>1</w:t>
            </w:r>
          </w:p>
        </w:tc>
        <w:tc>
          <w:tcPr>
            <w:tcW w:w="941" w:type="pct"/>
            <w:shd w:val="clear" w:color="auto" w:fill="auto"/>
          </w:tcPr>
          <w:p w:rsidR="00B353EC" w:rsidRPr="00B353EC" w:rsidRDefault="00B353EC" w:rsidP="00803E56">
            <w:pPr>
              <w:rPr>
                <w:i/>
                <w:sz w:val="18"/>
                <w:szCs w:val="18"/>
              </w:rPr>
            </w:pPr>
          </w:p>
        </w:tc>
      </w:tr>
      <w:tr w:rsidR="00B353EC" w:rsidRPr="00B353EC" w:rsidTr="00DA2938">
        <w:trPr>
          <w:trHeight w:val="45"/>
        </w:trPr>
        <w:tc>
          <w:tcPr>
            <w:tcW w:w="3746" w:type="pct"/>
          </w:tcPr>
          <w:p w:rsidR="00B353EC" w:rsidRPr="00B353EC" w:rsidRDefault="00B353EC" w:rsidP="00803E56">
            <w:pPr>
              <w:rPr>
                <w:i/>
                <w:sz w:val="18"/>
                <w:szCs w:val="18"/>
              </w:rPr>
            </w:pPr>
            <w:r w:rsidRPr="00B353EC">
              <w:rPr>
                <w:i/>
                <w:sz w:val="18"/>
                <w:szCs w:val="18"/>
              </w:rPr>
              <w:t>Гребешкова И.В.</w:t>
            </w:r>
          </w:p>
        </w:tc>
        <w:tc>
          <w:tcPr>
            <w:tcW w:w="313" w:type="pct"/>
            <w:shd w:val="clear" w:color="auto" w:fill="auto"/>
          </w:tcPr>
          <w:p w:rsidR="00B353EC" w:rsidRPr="00B353EC" w:rsidRDefault="00B353EC" w:rsidP="00803E56">
            <w:pPr>
              <w:rPr>
                <w:i/>
                <w:sz w:val="18"/>
                <w:szCs w:val="18"/>
              </w:rPr>
            </w:pPr>
            <w:r w:rsidRPr="00B353EC">
              <w:rPr>
                <w:i/>
                <w:sz w:val="18"/>
                <w:szCs w:val="18"/>
              </w:rPr>
              <w:t>1</w:t>
            </w:r>
          </w:p>
        </w:tc>
        <w:tc>
          <w:tcPr>
            <w:tcW w:w="941" w:type="pct"/>
            <w:shd w:val="clear" w:color="auto" w:fill="auto"/>
          </w:tcPr>
          <w:p w:rsidR="00B353EC" w:rsidRPr="00B353EC" w:rsidRDefault="00B353EC" w:rsidP="00803E56">
            <w:pPr>
              <w:rPr>
                <w:i/>
                <w:sz w:val="18"/>
                <w:szCs w:val="18"/>
              </w:rPr>
            </w:pPr>
          </w:p>
        </w:tc>
      </w:tr>
      <w:tr w:rsidR="00B353EC" w:rsidRPr="00B353EC" w:rsidTr="00DA2938">
        <w:trPr>
          <w:trHeight w:val="45"/>
        </w:trPr>
        <w:tc>
          <w:tcPr>
            <w:tcW w:w="3746" w:type="pct"/>
          </w:tcPr>
          <w:p w:rsidR="00B353EC" w:rsidRPr="00B353EC" w:rsidRDefault="00B353EC" w:rsidP="00803E56">
            <w:pPr>
              <w:rPr>
                <w:i/>
                <w:sz w:val="18"/>
                <w:szCs w:val="18"/>
              </w:rPr>
            </w:pPr>
            <w:r w:rsidRPr="00B353EC">
              <w:rPr>
                <w:i/>
                <w:sz w:val="18"/>
                <w:szCs w:val="18"/>
              </w:rPr>
              <w:t>Организационный отдел</w:t>
            </w:r>
          </w:p>
        </w:tc>
        <w:tc>
          <w:tcPr>
            <w:tcW w:w="313" w:type="pct"/>
            <w:shd w:val="clear" w:color="auto" w:fill="auto"/>
          </w:tcPr>
          <w:p w:rsidR="00B353EC" w:rsidRPr="00B353EC" w:rsidRDefault="00B353EC" w:rsidP="00803E56">
            <w:pPr>
              <w:rPr>
                <w:i/>
                <w:sz w:val="18"/>
                <w:szCs w:val="18"/>
              </w:rPr>
            </w:pPr>
            <w:r w:rsidRPr="00B353EC">
              <w:rPr>
                <w:i/>
                <w:sz w:val="18"/>
                <w:szCs w:val="18"/>
              </w:rPr>
              <w:t>1</w:t>
            </w:r>
          </w:p>
        </w:tc>
        <w:tc>
          <w:tcPr>
            <w:tcW w:w="941" w:type="pct"/>
            <w:shd w:val="clear" w:color="auto" w:fill="auto"/>
          </w:tcPr>
          <w:p w:rsidR="00B353EC" w:rsidRPr="00B353EC" w:rsidRDefault="00B353EC" w:rsidP="00803E56">
            <w:pPr>
              <w:rPr>
                <w:i/>
                <w:sz w:val="18"/>
                <w:szCs w:val="18"/>
              </w:rPr>
            </w:pPr>
          </w:p>
        </w:tc>
      </w:tr>
      <w:tr w:rsidR="00B353EC" w:rsidRPr="00B353EC" w:rsidTr="00DA2938">
        <w:trPr>
          <w:trHeight w:val="45"/>
        </w:trPr>
        <w:tc>
          <w:tcPr>
            <w:tcW w:w="3746" w:type="pct"/>
          </w:tcPr>
          <w:p w:rsidR="00B353EC" w:rsidRPr="00B353EC" w:rsidRDefault="00B353EC" w:rsidP="00803E56">
            <w:pPr>
              <w:rPr>
                <w:i/>
                <w:sz w:val="18"/>
                <w:szCs w:val="18"/>
              </w:rPr>
            </w:pPr>
            <w:r w:rsidRPr="00B353EC">
              <w:rPr>
                <w:i/>
                <w:sz w:val="18"/>
                <w:szCs w:val="18"/>
              </w:rPr>
              <w:t>Территориальная избирательная комиссия Тихвинского района</w:t>
            </w:r>
          </w:p>
        </w:tc>
        <w:tc>
          <w:tcPr>
            <w:tcW w:w="313" w:type="pct"/>
            <w:shd w:val="clear" w:color="auto" w:fill="auto"/>
          </w:tcPr>
          <w:p w:rsidR="00B353EC" w:rsidRPr="00B353EC" w:rsidRDefault="00B353EC" w:rsidP="00803E56">
            <w:pPr>
              <w:rPr>
                <w:i/>
                <w:sz w:val="18"/>
                <w:szCs w:val="18"/>
              </w:rPr>
            </w:pPr>
            <w:r w:rsidRPr="00B353EC">
              <w:rPr>
                <w:i/>
                <w:sz w:val="18"/>
                <w:szCs w:val="18"/>
              </w:rPr>
              <w:t>3</w:t>
            </w:r>
          </w:p>
        </w:tc>
        <w:tc>
          <w:tcPr>
            <w:tcW w:w="941" w:type="pct"/>
            <w:shd w:val="clear" w:color="auto" w:fill="auto"/>
          </w:tcPr>
          <w:p w:rsidR="00B353EC" w:rsidRPr="00B353EC" w:rsidRDefault="00B353EC" w:rsidP="00803E56">
            <w:pPr>
              <w:rPr>
                <w:i/>
                <w:sz w:val="18"/>
                <w:szCs w:val="18"/>
              </w:rPr>
            </w:pPr>
          </w:p>
        </w:tc>
      </w:tr>
      <w:tr w:rsidR="00B353EC" w:rsidRPr="00B353EC" w:rsidTr="00DA2938">
        <w:trPr>
          <w:trHeight w:val="45"/>
        </w:trPr>
        <w:tc>
          <w:tcPr>
            <w:tcW w:w="3746" w:type="pct"/>
          </w:tcPr>
          <w:p w:rsidR="00B353EC" w:rsidRPr="00B353EC" w:rsidRDefault="00B353EC" w:rsidP="00803E56">
            <w:pPr>
              <w:rPr>
                <w:i/>
                <w:sz w:val="18"/>
                <w:szCs w:val="18"/>
              </w:rPr>
            </w:pPr>
            <w:r w:rsidRPr="00B353EC">
              <w:rPr>
                <w:i/>
                <w:sz w:val="18"/>
                <w:szCs w:val="18"/>
              </w:rPr>
              <w:t>Тихвинская городская прокуратура</w:t>
            </w:r>
          </w:p>
        </w:tc>
        <w:tc>
          <w:tcPr>
            <w:tcW w:w="313" w:type="pct"/>
            <w:shd w:val="clear" w:color="auto" w:fill="auto"/>
          </w:tcPr>
          <w:p w:rsidR="00B353EC" w:rsidRPr="00B353EC" w:rsidRDefault="00B353EC" w:rsidP="00803E56">
            <w:pPr>
              <w:rPr>
                <w:i/>
                <w:sz w:val="18"/>
                <w:szCs w:val="18"/>
              </w:rPr>
            </w:pPr>
            <w:r w:rsidRPr="00B353EC">
              <w:rPr>
                <w:i/>
                <w:sz w:val="18"/>
                <w:szCs w:val="18"/>
              </w:rPr>
              <w:t>1</w:t>
            </w:r>
          </w:p>
        </w:tc>
        <w:tc>
          <w:tcPr>
            <w:tcW w:w="941" w:type="pct"/>
            <w:shd w:val="clear" w:color="auto" w:fill="auto"/>
          </w:tcPr>
          <w:p w:rsidR="00B353EC" w:rsidRPr="00B353EC" w:rsidRDefault="00B353EC" w:rsidP="00803E56">
            <w:pPr>
              <w:rPr>
                <w:i/>
                <w:sz w:val="18"/>
                <w:szCs w:val="18"/>
              </w:rPr>
            </w:pPr>
          </w:p>
        </w:tc>
      </w:tr>
      <w:tr w:rsidR="00B353EC" w:rsidRPr="00B353EC" w:rsidTr="00A864BB">
        <w:tblPrEx>
          <w:tblLook w:val="04A0" w:firstRow="1" w:lastRow="0" w:firstColumn="1" w:lastColumn="0" w:noHBand="0" w:noVBand="1"/>
        </w:tblPrEx>
        <w:trPr>
          <w:trHeight w:val="70"/>
        </w:trPr>
        <w:tc>
          <w:tcPr>
            <w:tcW w:w="3746" w:type="pct"/>
            <w:tcBorders>
              <w:left w:val="nil"/>
              <w:bottom w:val="nil"/>
              <w:right w:val="nil"/>
            </w:tcBorders>
          </w:tcPr>
          <w:p w:rsidR="00B353EC" w:rsidRPr="00B353EC" w:rsidRDefault="00B353EC" w:rsidP="00803E56">
            <w:pPr>
              <w:jc w:val="left"/>
              <w:rPr>
                <w:b/>
                <w:i/>
                <w:sz w:val="18"/>
                <w:szCs w:val="18"/>
              </w:rPr>
            </w:pPr>
            <w:r w:rsidRPr="00B353EC">
              <w:rPr>
                <w:b/>
                <w:i/>
                <w:sz w:val="18"/>
                <w:szCs w:val="18"/>
              </w:rPr>
              <w:t>ИТОГО:</w:t>
            </w:r>
          </w:p>
        </w:tc>
        <w:tc>
          <w:tcPr>
            <w:tcW w:w="313" w:type="pct"/>
            <w:tcBorders>
              <w:left w:val="nil"/>
              <w:bottom w:val="nil"/>
              <w:right w:val="nil"/>
            </w:tcBorders>
          </w:tcPr>
          <w:p w:rsidR="00B353EC" w:rsidRPr="00B353EC" w:rsidRDefault="00C74B24" w:rsidP="00803E56">
            <w:pPr>
              <w:rPr>
                <w:b/>
                <w:i/>
                <w:sz w:val="18"/>
                <w:szCs w:val="18"/>
              </w:rPr>
            </w:pPr>
            <w:r>
              <w:rPr>
                <w:b/>
                <w:i/>
                <w:sz w:val="18"/>
                <w:szCs w:val="18"/>
              </w:rPr>
              <w:t>8</w:t>
            </w:r>
          </w:p>
        </w:tc>
        <w:tc>
          <w:tcPr>
            <w:tcW w:w="941" w:type="pct"/>
            <w:tcBorders>
              <w:left w:val="nil"/>
              <w:bottom w:val="nil"/>
              <w:right w:val="nil"/>
            </w:tcBorders>
          </w:tcPr>
          <w:p w:rsidR="00B353EC" w:rsidRPr="00B353EC" w:rsidRDefault="00B353EC" w:rsidP="00803E56">
            <w:pPr>
              <w:rPr>
                <w:b/>
                <w:i/>
                <w:sz w:val="18"/>
                <w:szCs w:val="18"/>
              </w:rPr>
            </w:pPr>
          </w:p>
        </w:tc>
      </w:tr>
    </w:tbl>
    <w:p w:rsidR="00B353EC" w:rsidRPr="00B353EC" w:rsidRDefault="00B353EC" w:rsidP="00DA2938">
      <w:pPr>
        <w:ind w:right="-1"/>
        <w:rPr>
          <w:i/>
          <w:sz w:val="18"/>
          <w:szCs w:val="18"/>
        </w:rPr>
      </w:pPr>
    </w:p>
    <w:p w:rsidR="00B353EC" w:rsidRPr="00B353EC" w:rsidRDefault="00B353EC" w:rsidP="001A2440">
      <w:pPr>
        <w:ind w:right="-1" w:firstLine="709"/>
        <w:rPr>
          <w:i/>
          <w:sz w:val="18"/>
          <w:szCs w:val="18"/>
        </w:rPr>
      </w:pPr>
    </w:p>
    <w:p w:rsidR="00AF6855" w:rsidRDefault="008211CF" w:rsidP="001A2440">
      <w:pPr>
        <w:ind w:right="-1" w:firstLine="709"/>
        <w:rPr>
          <w:sz w:val="22"/>
          <w:szCs w:val="22"/>
        </w:rPr>
      </w:pPr>
      <w:r>
        <w:rPr>
          <w:sz w:val="22"/>
          <w:szCs w:val="22"/>
        </w:rPr>
        <w:t xml:space="preserve"> </w:t>
      </w: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Pr="000D2CD8" w:rsidRDefault="000E78DD" w:rsidP="001A2440">
      <w:pPr>
        <w:ind w:right="-1" w:firstLine="709"/>
        <w:rPr>
          <w:sz w:val="22"/>
          <w:szCs w:val="22"/>
        </w:rPr>
      </w:pPr>
    </w:p>
    <w:sectPr w:rsidR="000E78DD" w:rsidRPr="000D2CD8" w:rsidSect="00AF6855">
      <w:headerReference w:type="default" r:id="rId6"/>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091" w:rsidRDefault="00624091" w:rsidP="00AF6855">
      <w:r>
        <w:separator/>
      </w:r>
    </w:p>
  </w:endnote>
  <w:endnote w:type="continuationSeparator" w:id="0">
    <w:p w:rsidR="00624091" w:rsidRDefault="00624091" w:rsidP="00AF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091" w:rsidRDefault="00624091" w:rsidP="00AF6855">
      <w:r>
        <w:separator/>
      </w:r>
    </w:p>
  </w:footnote>
  <w:footnote w:type="continuationSeparator" w:id="0">
    <w:p w:rsidR="00624091" w:rsidRDefault="00624091" w:rsidP="00AF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55" w:rsidRDefault="00AF6855">
    <w:pPr>
      <w:pStyle w:val="a9"/>
      <w:jc w:val="center"/>
    </w:pPr>
    <w:r>
      <w:fldChar w:fldCharType="begin"/>
    </w:r>
    <w:r>
      <w:instrText>PAGE   \* MERGEFORMAT</w:instrText>
    </w:r>
    <w:r>
      <w:fldChar w:fldCharType="separate"/>
    </w:r>
    <w:r w:rsidR="004F154E">
      <w:rPr>
        <w:noProof/>
      </w:rPr>
      <w:t>2</w:t>
    </w:r>
    <w:r>
      <w:fldChar w:fldCharType="end"/>
    </w:r>
  </w:p>
  <w:p w:rsidR="00AF6855" w:rsidRDefault="00AF685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3EC"/>
    <w:rsid w:val="00030479"/>
    <w:rsid w:val="000478EB"/>
    <w:rsid w:val="000A4C8B"/>
    <w:rsid w:val="000E78DD"/>
    <w:rsid w:val="000F1A02"/>
    <w:rsid w:val="00137667"/>
    <w:rsid w:val="001429D8"/>
    <w:rsid w:val="001464B2"/>
    <w:rsid w:val="001A2440"/>
    <w:rsid w:val="001B4F8D"/>
    <w:rsid w:val="001F265D"/>
    <w:rsid w:val="00285D0C"/>
    <w:rsid w:val="002A2B11"/>
    <w:rsid w:val="002F22EB"/>
    <w:rsid w:val="00326996"/>
    <w:rsid w:val="0043001D"/>
    <w:rsid w:val="004914DD"/>
    <w:rsid w:val="004F154E"/>
    <w:rsid w:val="00511A2B"/>
    <w:rsid w:val="00523283"/>
    <w:rsid w:val="00554BEC"/>
    <w:rsid w:val="00595F6F"/>
    <w:rsid w:val="005C0140"/>
    <w:rsid w:val="00624091"/>
    <w:rsid w:val="006415B0"/>
    <w:rsid w:val="006463D8"/>
    <w:rsid w:val="00711921"/>
    <w:rsid w:val="00723562"/>
    <w:rsid w:val="00796BD1"/>
    <w:rsid w:val="007D47E1"/>
    <w:rsid w:val="008211CF"/>
    <w:rsid w:val="00841230"/>
    <w:rsid w:val="008A3858"/>
    <w:rsid w:val="0095791B"/>
    <w:rsid w:val="009840BA"/>
    <w:rsid w:val="009847E6"/>
    <w:rsid w:val="00A03876"/>
    <w:rsid w:val="00A13C7B"/>
    <w:rsid w:val="00A864BB"/>
    <w:rsid w:val="00AE1A2A"/>
    <w:rsid w:val="00AF6855"/>
    <w:rsid w:val="00B353EC"/>
    <w:rsid w:val="00B52D22"/>
    <w:rsid w:val="00B83D8D"/>
    <w:rsid w:val="00B95FEE"/>
    <w:rsid w:val="00BF2B0B"/>
    <w:rsid w:val="00C74B24"/>
    <w:rsid w:val="00D368DC"/>
    <w:rsid w:val="00D97342"/>
    <w:rsid w:val="00F20A8D"/>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FC9F2"/>
  <w15:chartTrackingRefBased/>
  <w15:docId w15:val="{E52EF04F-760C-4F41-9983-3660FD9C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szCs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szCs w:val="28"/>
    </w:rPr>
  </w:style>
  <w:style w:type="paragraph" w:customStyle="1" w:styleId="a4">
    <w:name w:val="постановление"/>
    <w:autoRedefine/>
    <w:pPr>
      <w:ind w:right="-1"/>
      <w:jc w:val="both"/>
    </w:pPr>
    <w:rPr>
      <w:rFonts w:ascii="Arial" w:hAnsi="Arial"/>
      <w:sz w:val="24"/>
      <w:szCs w:val="28"/>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F6855"/>
    <w:pPr>
      <w:tabs>
        <w:tab w:val="center" w:pos="4677"/>
        <w:tab w:val="right" w:pos="9355"/>
      </w:tabs>
    </w:pPr>
  </w:style>
  <w:style w:type="character" w:customStyle="1" w:styleId="aa">
    <w:name w:val="Верхний колонтитул Знак"/>
    <w:link w:val="a9"/>
    <w:uiPriority w:val="99"/>
    <w:rsid w:val="00AF6855"/>
    <w:rPr>
      <w:sz w:val="28"/>
    </w:rPr>
  </w:style>
  <w:style w:type="paragraph" w:styleId="ab">
    <w:name w:val="footer"/>
    <w:basedOn w:val="a"/>
    <w:link w:val="ac"/>
    <w:rsid w:val="00AF6855"/>
    <w:pPr>
      <w:tabs>
        <w:tab w:val="center" w:pos="4677"/>
        <w:tab w:val="right" w:pos="9355"/>
      </w:tabs>
    </w:pPr>
  </w:style>
  <w:style w:type="character" w:customStyle="1" w:styleId="ac">
    <w:name w:val="Нижний колонтитул Знак"/>
    <w:link w:val="ab"/>
    <w:rsid w:val="00AF685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087;&#1086;&#1089;&#1090;.&#1088;&#1072;&#1081;&#1086;&#1085;&#1072;\&#1041;&#1051;&#1040;&#1053;&#1050;&#1048;%20&#1056;&#1040;&#1049;&#1054;&#1053;\&#1087;&#1086;&#1089;&#1090;&#1072;&#1085;&#1086;&#1074;&#1083;&#1077;&#1085;&#1080;&#1077;%20&#1089;%20&#1085;&#1086;&#1084;&#1077;&#1088;&#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с номером</Template>
  <TotalTime>56</TotalTime>
  <Pages>1</Pages>
  <Words>1062</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7</cp:revision>
  <cp:lastPrinted>2020-03-24T07:43:00Z</cp:lastPrinted>
  <dcterms:created xsi:type="dcterms:W3CDTF">2020-03-24T06:16:00Z</dcterms:created>
  <dcterms:modified xsi:type="dcterms:W3CDTF">2020-03-24T07:43:00Z</dcterms:modified>
</cp:coreProperties>
</file>