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A46E2">
      <w:pPr>
        <w:tabs>
          <w:tab w:val="left" w:pos="567"/>
          <w:tab w:val="left" w:pos="3686"/>
        </w:tabs>
      </w:pPr>
      <w:r>
        <w:tab/>
        <w:t>1 апреля 2021 г.</w:t>
      </w:r>
      <w:r>
        <w:tab/>
        <w:t>01-611-а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E03E2" w:rsidTr="00BE03E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E03E2" w:rsidRDefault="00341A60" w:rsidP="00266692">
            <w:pPr>
              <w:rPr>
                <w:sz w:val="24"/>
                <w:szCs w:val="24"/>
              </w:rPr>
            </w:pPr>
            <w:r w:rsidRPr="00BE03E2">
              <w:rPr>
                <w:rFonts w:eastAsia="Calibri"/>
                <w:sz w:val="24"/>
              </w:rPr>
              <w:t>Об утверждении Порядка предоставления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      </w:r>
          </w:p>
        </w:tc>
      </w:tr>
      <w:tr w:rsidR="00341A60" w:rsidRPr="00BE03E2" w:rsidTr="00BE03E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A60" w:rsidRPr="00BE03E2" w:rsidRDefault="000A46E2" w:rsidP="00B52D22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21, 2300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F2586" w:rsidRDefault="00CF2586" w:rsidP="001A2440">
      <w:pPr>
        <w:ind w:right="-1" w:firstLine="709"/>
        <w:rPr>
          <w:sz w:val="22"/>
          <w:szCs w:val="22"/>
        </w:rPr>
      </w:pPr>
    </w:p>
    <w:p w:rsidR="00341A60" w:rsidRDefault="00341A60" w:rsidP="00823EEB">
      <w:pPr>
        <w:ind w:firstLine="720"/>
      </w:pPr>
      <w:r>
        <w:t>В соответствии с  пунктом 3  статьи 78 Бюджетного кодекса Российской Федерации, постановлением Правительства Российской Федерации от 18</w:t>
      </w:r>
      <w:r w:rsidR="00823EEB">
        <w:t xml:space="preserve"> сентября </w:t>
      </w:r>
      <w:r>
        <w:t>2020</w:t>
      </w:r>
      <w:r w:rsidR="00823EEB">
        <w:t xml:space="preserve"> года</w:t>
      </w:r>
      <w:r>
        <w:t xml:space="preserve">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услуг, и о признании утратившим силу некоторых актов </w:t>
      </w:r>
      <w:r w:rsidR="00823EEB">
        <w:t>П</w:t>
      </w:r>
      <w:r>
        <w:t>равительства Российской Федерации и отдельных положений некоторых актов Правительства Российской Федерации», областным законом от 18 ноября 2009 года № 91-</w:t>
      </w:r>
      <w:r w:rsidR="00823EEB">
        <w:t>оз</w:t>
      </w:r>
      <w:r>
        <w:t xml:space="preserve">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производства», в целях реализации мероприятий муниципальной программы Тихвинского района «Развитие сельского хозяйства Тихвинского района»</w:t>
      </w:r>
      <w:r w:rsidR="00823EEB">
        <w:t xml:space="preserve">, </w:t>
      </w:r>
      <w:r>
        <w:t>утвержденной постановлением администрации Тихвинского района от 16 октября 2020 года № 01-2017-а</w:t>
      </w:r>
      <w:r w:rsidR="00823EEB">
        <w:t>,</w:t>
      </w:r>
      <w:r>
        <w:t xml:space="preserve"> администрация Тихвинского района ПОСТАНОВЛЯЕТ:</w:t>
      </w:r>
    </w:p>
    <w:p w:rsidR="00341A60" w:rsidRDefault="00341A60" w:rsidP="00823EEB">
      <w:pPr>
        <w:numPr>
          <w:ilvl w:val="0"/>
          <w:numId w:val="13"/>
        </w:numPr>
      </w:pPr>
      <w:r>
        <w:t xml:space="preserve">Утвердить </w:t>
      </w:r>
      <w:r>
        <w:rPr>
          <w:rFonts w:eastAsia="Calibri"/>
        </w:rPr>
        <w:t>Порядок предоставления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  <w:r>
        <w:t xml:space="preserve"> (приложение).</w:t>
      </w:r>
    </w:p>
    <w:p w:rsidR="00823EEB" w:rsidRDefault="00341A60" w:rsidP="00823EEB">
      <w:pPr>
        <w:numPr>
          <w:ilvl w:val="0"/>
          <w:numId w:val="13"/>
        </w:numPr>
      </w:pPr>
      <w:r>
        <w:t>Признать утратившим</w:t>
      </w:r>
      <w:r w:rsidR="00823EEB">
        <w:t>и силу постановления</w:t>
      </w:r>
      <w:r>
        <w:t xml:space="preserve"> администрации Тихвинского района</w:t>
      </w:r>
      <w:r w:rsidR="00823EEB">
        <w:t>:</w:t>
      </w:r>
      <w:r>
        <w:t xml:space="preserve"> </w:t>
      </w:r>
    </w:p>
    <w:p w:rsidR="00823EEB" w:rsidRDefault="00823EEB" w:rsidP="00823EEB">
      <w:pPr>
        <w:ind w:firstLine="720"/>
      </w:pPr>
      <w:r>
        <w:t xml:space="preserve">- </w:t>
      </w:r>
      <w:r w:rsidR="00341A60" w:rsidRPr="00823EEB">
        <w:rPr>
          <w:b/>
        </w:rPr>
        <w:t>от 23 июня 2020 года №01-1202-а</w:t>
      </w:r>
      <w:r w:rsidR="00341A60">
        <w:t xml:space="preserve"> «</w:t>
      </w:r>
      <w:r w:rsidR="00341A60" w:rsidRPr="00823EEB">
        <w:rPr>
          <w:color w:val="000000"/>
        </w:rPr>
        <w:t>Об утверждении Порядка предоставления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  <w:r>
        <w:t>»;</w:t>
      </w:r>
    </w:p>
    <w:p w:rsidR="00341A60" w:rsidRDefault="00823EEB" w:rsidP="00A70DE0">
      <w:pPr>
        <w:ind w:firstLine="720"/>
      </w:pPr>
      <w:r>
        <w:lastRenderedPageBreak/>
        <w:t xml:space="preserve">- </w:t>
      </w:r>
      <w:r w:rsidR="00341A60" w:rsidRPr="00823EEB">
        <w:rPr>
          <w:b/>
        </w:rPr>
        <w:t xml:space="preserve">от 14 декабря 2020 года №01-2523-а </w:t>
      </w:r>
      <w:r w:rsidR="00341A60">
        <w:t xml:space="preserve">«О внесении изменения в Порядок предоставления </w:t>
      </w:r>
      <w:r w:rsidR="00341A60" w:rsidRPr="00823EEB">
        <w:rPr>
          <w:color w:val="000000"/>
        </w:rPr>
        <w:t>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  <w:r w:rsidR="00A70DE0">
        <w:rPr>
          <w:color w:val="000000"/>
        </w:rPr>
        <w:t xml:space="preserve">, </w:t>
      </w:r>
      <w:r w:rsidR="00A70DE0" w:rsidRPr="00A70DE0">
        <w:rPr>
          <w:color w:val="000000"/>
        </w:rPr>
        <w:t>утвержденный постановлением администрации Тихвинского района от 23</w:t>
      </w:r>
      <w:r w:rsidR="00A70DE0">
        <w:rPr>
          <w:color w:val="000000"/>
        </w:rPr>
        <w:t xml:space="preserve"> </w:t>
      </w:r>
      <w:r w:rsidR="00A70DE0" w:rsidRPr="00A70DE0">
        <w:rPr>
          <w:color w:val="000000"/>
        </w:rPr>
        <w:t>июня 2020 года №01-1202-а</w:t>
      </w:r>
      <w:r w:rsidR="00341A60">
        <w:t>».</w:t>
      </w:r>
    </w:p>
    <w:p w:rsidR="00341A60" w:rsidRDefault="00341A60" w:rsidP="00823EEB">
      <w:r>
        <w:t xml:space="preserve">         3.Опубликовать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341A60" w:rsidRDefault="00341A60" w:rsidP="00823EEB">
      <w:r>
        <w:t xml:space="preserve">         4.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341A60" w:rsidRDefault="00341A60" w:rsidP="00341A60">
      <w:pPr>
        <w:suppressAutoHyphens/>
      </w:pPr>
    </w:p>
    <w:p w:rsidR="00341A60" w:rsidRDefault="00341A60" w:rsidP="00341A60">
      <w:pPr>
        <w:suppressAutoHyphens/>
      </w:pPr>
    </w:p>
    <w:p w:rsidR="00823EEB" w:rsidRPr="006F3F8C" w:rsidRDefault="00823EE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23EEB" w:rsidRDefault="00823EEB" w:rsidP="00341A60">
      <w:pPr>
        <w:suppressAutoHyphens/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341A60" w:rsidRDefault="00341A60" w:rsidP="00341A60">
      <w:pPr>
        <w:suppressAutoHyphens/>
        <w:rPr>
          <w:sz w:val="24"/>
          <w:szCs w:val="24"/>
        </w:rPr>
      </w:pPr>
    </w:p>
    <w:p w:rsidR="00341A60" w:rsidRDefault="00341A60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823EEB" w:rsidRDefault="00823EEB" w:rsidP="00341A60">
      <w:pPr>
        <w:suppressAutoHyphens/>
        <w:rPr>
          <w:sz w:val="24"/>
          <w:szCs w:val="24"/>
        </w:rPr>
      </w:pPr>
    </w:p>
    <w:p w:rsidR="00A70DE0" w:rsidRDefault="00A70DE0" w:rsidP="00341A60">
      <w:pPr>
        <w:suppressAutoHyphens/>
        <w:rPr>
          <w:sz w:val="24"/>
          <w:szCs w:val="24"/>
        </w:rPr>
      </w:pPr>
    </w:p>
    <w:p w:rsidR="00A70DE0" w:rsidRDefault="00A70DE0" w:rsidP="00341A60">
      <w:pPr>
        <w:suppressAutoHyphens/>
        <w:rPr>
          <w:sz w:val="24"/>
          <w:szCs w:val="24"/>
        </w:rPr>
      </w:pPr>
    </w:p>
    <w:p w:rsidR="00341A60" w:rsidRDefault="00341A60" w:rsidP="00341A60">
      <w:pPr>
        <w:suppressAutoHyphens/>
        <w:rPr>
          <w:sz w:val="24"/>
          <w:szCs w:val="24"/>
        </w:rPr>
      </w:pPr>
    </w:p>
    <w:p w:rsidR="00823EEB" w:rsidRDefault="00341A60" w:rsidP="00341A60">
      <w:pPr>
        <w:suppressAutoHyphens/>
        <w:rPr>
          <w:sz w:val="24"/>
          <w:szCs w:val="24"/>
        </w:rPr>
      </w:pPr>
      <w:r>
        <w:rPr>
          <w:sz w:val="24"/>
          <w:szCs w:val="24"/>
        </w:rPr>
        <w:t>Харченко</w:t>
      </w:r>
      <w:r w:rsidR="00823EEB">
        <w:rPr>
          <w:sz w:val="24"/>
          <w:szCs w:val="24"/>
        </w:rPr>
        <w:t xml:space="preserve"> Елена Валериевна</w:t>
      </w:r>
      <w:r>
        <w:rPr>
          <w:sz w:val="24"/>
          <w:szCs w:val="24"/>
        </w:rPr>
        <w:t>,</w:t>
      </w:r>
    </w:p>
    <w:p w:rsidR="00341A60" w:rsidRDefault="00341A60" w:rsidP="00341A60">
      <w:pPr>
        <w:suppressAutoHyphens/>
        <w:rPr>
          <w:sz w:val="20"/>
        </w:rPr>
      </w:pPr>
      <w:r>
        <w:rPr>
          <w:sz w:val="20"/>
        </w:rPr>
        <w:t>79-432</w:t>
      </w:r>
    </w:p>
    <w:p w:rsidR="00341A60" w:rsidRDefault="00341A60" w:rsidP="00341A60">
      <w:pPr>
        <w:jc w:val="left"/>
        <w:rPr>
          <w:sz w:val="20"/>
        </w:rPr>
        <w:sectPr w:rsidR="00341A60" w:rsidSect="00BE03E2">
          <w:headerReference w:type="default" r:id="rId7"/>
          <w:pgSz w:w="11907" w:h="16840"/>
          <w:pgMar w:top="599" w:right="1134" w:bottom="851" w:left="1701" w:header="567" w:footer="720" w:gutter="0"/>
          <w:cols w:space="720"/>
          <w:titlePg/>
          <w:docGrid w:linePitch="381"/>
        </w:sectPr>
      </w:pPr>
    </w:p>
    <w:p w:rsidR="00341A60" w:rsidRPr="00A70DE0" w:rsidRDefault="00341A60" w:rsidP="00341A60">
      <w:pPr>
        <w:suppressAutoHyphens/>
        <w:spacing w:line="360" w:lineRule="auto"/>
        <w:rPr>
          <w:b/>
          <w:i/>
          <w:sz w:val="18"/>
          <w:szCs w:val="18"/>
        </w:rPr>
      </w:pPr>
      <w:r w:rsidRPr="00A70DE0">
        <w:rPr>
          <w:b/>
          <w:i/>
          <w:sz w:val="18"/>
          <w:szCs w:val="18"/>
        </w:rPr>
        <w:lastRenderedPageBreak/>
        <w:t>СОГЛАСОВАНО:</w:t>
      </w:r>
      <w:r w:rsidRPr="00A70DE0">
        <w:rPr>
          <w:b/>
          <w:i/>
          <w:sz w:val="18"/>
          <w:szCs w:val="18"/>
        </w:rPr>
        <w:tab/>
      </w:r>
    </w:p>
    <w:tbl>
      <w:tblPr>
        <w:tblW w:w="4979" w:type="pct"/>
        <w:tblInd w:w="-108" w:type="dxa"/>
        <w:tblLook w:val="04A0" w:firstRow="1" w:lastRow="0" w:firstColumn="1" w:lastColumn="0" w:noHBand="0" w:noVBand="1"/>
      </w:tblPr>
      <w:tblGrid>
        <w:gridCol w:w="6643"/>
        <w:gridCol w:w="18"/>
        <w:gridCol w:w="1595"/>
        <w:gridCol w:w="9"/>
        <w:gridCol w:w="984"/>
      </w:tblGrid>
      <w:tr w:rsidR="00A70DE0" w:rsidRPr="00A70DE0" w:rsidTr="00A70DE0">
        <w:trPr>
          <w:trHeight w:val="168"/>
        </w:trPr>
        <w:tc>
          <w:tcPr>
            <w:tcW w:w="3591" w:type="pct"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</w:t>
            </w:r>
            <w:r w:rsidRPr="00A70DE0">
              <w:rPr>
                <w:i/>
                <w:sz w:val="18"/>
                <w:szCs w:val="18"/>
              </w:rPr>
              <w:t xml:space="preserve"> общим отделом </w:t>
            </w:r>
          </w:p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</w:p>
        </w:tc>
        <w:tc>
          <w:tcPr>
            <w:tcW w:w="877" w:type="pct"/>
            <w:gridSpan w:val="3"/>
            <w:hideMark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  <w:tc>
          <w:tcPr>
            <w:tcW w:w="532" w:type="pct"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</w:p>
        </w:tc>
      </w:tr>
      <w:tr w:rsidR="00A70DE0" w:rsidRPr="00A70DE0" w:rsidTr="00A70DE0">
        <w:trPr>
          <w:trHeight w:val="168"/>
        </w:trPr>
        <w:tc>
          <w:tcPr>
            <w:tcW w:w="3591" w:type="pct"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Заместитель главы администрации –</w:t>
            </w:r>
            <w:r w:rsidR="00266692">
              <w:rPr>
                <w:i/>
                <w:sz w:val="18"/>
                <w:szCs w:val="18"/>
              </w:rPr>
              <w:t xml:space="preserve"> </w:t>
            </w:r>
            <w:r w:rsidRPr="00A70DE0"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</w:p>
        </w:tc>
        <w:tc>
          <w:tcPr>
            <w:tcW w:w="877" w:type="pct"/>
            <w:gridSpan w:val="3"/>
            <w:hideMark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532" w:type="pct"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</w:p>
        </w:tc>
      </w:tr>
      <w:tr w:rsidR="00A70DE0" w:rsidRPr="00A70DE0" w:rsidTr="00A70DE0">
        <w:trPr>
          <w:trHeight w:val="168"/>
        </w:trPr>
        <w:tc>
          <w:tcPr>
            <w:tcW w:w="3591" w:type="pct"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</w:p>
        </w:tc>
        <w:tc>
          <w:tcPr>
            <w:tcW w:w="877" w:type="pct"/>
            <w:gridSpan w:val="3"/>
            <w:hideMark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532" w:type="pct"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</w:p>
        </w:tc>
      </w:tr>
      <w:tr w:rsidR="00A70DE0" w:rsidRPr="00A70DE0" w:rsidTr="00A70DE0">
        <w:trPr>
          <w:trHeight w:val="168"/>
        </w:trPr>
        <w:tc>
          <w:tcPr>
            <w:tcW w:w="3591" w:type="pct"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 xml:space="preserve">Заведующий отделом бухгалтерского учета и отчетности - главный бухгалтер </w:t>
            </w:r>
          </w:p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</w:p>
        </w:tc>
        <w:tc>
          <w:tcPr>
            <w:tcW w:w="877" w:type="pct"/>
            <w:gridSpan w:val="3"/>
            <w:hideMark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Жиркова Л.И.</w:t>
            </w:r>
          </w:p>
        </w:tc>
        <w:tc>
          <w:tcPr>
            <w:tcW w:w="532" w:type="pct"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</w:p>
        </w:tc>
      </w:tr>
      <w:tr w:rsidR="00A70DE0" w:rsidRPr="00A70DE0" w:rsidTr="00A70DE0">
        <w:trPr>
          <w:trHeight w:val="168"/>
        </w:trPr>
        <w:tc>
          <w:tcPr>
            <w:tcW w:w="3591" w:type="pct"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  <w:lang w:val="en-US"/>
              </w:rPr>
            </w:pPr>
            <w:r w:rsidRPr="00A70DE0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A70DE0" w:rsidRPr="00A70DE0" w:rsidRDefault="00A70DE0">
            <w:pPr>
              <w:suppressAutoHyphens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877" w:type="pct"/>
            <w:gridSpan w:val="3"/>
            <w:hideMark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532" w:type="pct"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</w:p>
        </w:tc>
      </w:tr>
      <w:tr w:rsidR="00A70DE0" w:rsidRPr="00A70DE0" w:rsidTr="00A70DE0">
        <w:trPr>
          <w:trHeight w:val="168"/>
        </w:trPr>
        <w:tc>
          <w:tcPr>
            <w:tcW w:w="3601" w:type="pct"/>
            <w:gridSpan w:val="2"/>
            <w:hideMark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 xml:space="preserve">Заведующий отделом по развитию АПК </w:t>
            </w:r>
          </w:p>
        </w:tc>
        <w:tc>
          <w:tcPr>
            <w:tcW w:w="862" w:type="pct"/>
            <w:hideMark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Пархомец Л.Е.</w:t>
            </w:r>
          </w:p>
        </w:tc>
        <w:tc>
          <w:tcPr>
            <w:tcW w:w="537" w:type="pct"/>
            <w:gridSpan w:val="2"/>
          </w:tcPr>
          <w:p w:rsidR="00A70DE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</w:p>
        </w:tc>
      </w:tr>
    </w:tbl>
    <w:p w:rsidR="00341A60" w:rsidRPr="00A70DE0" w:rsidRDefault="00341A60" w:rsidP="00341A60">
      <w:pPr>
        <w:suppressAutoHyphens/>
        <w:spacing w:line="360" w:lineRule="auto"/>
        <w:rPr>
          <w:b/>
          <w:i/>
          <w:color w:val="FFFFFF"/>
          <w:sz w:val="18"/>
          <w:szCs w:val="18"/>
        </w:rPr>
      </w:pPr>
    </w:p>
    <w:p w:rsidR="00341A60" w:rsidRPr="00A70DE0" w:rsidRDefault="00341A60" w:rsidP="00341A60">
      <w:pPr>
        <w:suppressAutoHyphens/>
        <w:spacing w:line="360" w:lineRule="auto"/>
        <w:rPr>
          <w:b/>
          <w:i/>
          <w:sz w:val="18"/>
          <w:szCs w:val="18"/>
        </w:rPr>
      </w:pPr>
      <w:r w:rsidRPr="00A70DE0">
        <w:rPr>
          <w:b/>
          <w:i/>
          <w:sz w:val="18"/>
          <w:szCs w:val="18"/>
        </w:rPr>
        <w:t>РАССЫЛКА: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341A60" w:rsidRPr="00A70DE0" w:rsidTr="00341A60">
        <w:trPr>
          <w:trHeight w:val="206"/>
        </w:trPr>
        <w:tc>
          <w:tcPr>
            <w:tcW w:w="3786" w:type="pct"/>
            <w:hideMark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15" w:type="pct"/>
            <w:hideMark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9" w:type="pct"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</w:p>
        </w:tc>
      </w:tr>
      <w:tr w:rsidR="00341A60" w:rsidRPr="00A70DE0" w:rsidTr="00341A60">
        <w:trPr>
          <w:trHeight w:val="206"/>
        </w:trPr>
        <w:tc>
          <w:tcPr>
            <w:tcW w:w="3786" w:type="pct"/>
            <w:hideMark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Отдел по развитию АПК</w:t>
            </w:r>
          </w:p>
        </w:tc>
        <w:tc>
          <w:tcPr>
            <w:tcW w:w="215" w:type="pct"/>
            <w:hideMark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99" w:type="pct"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</w:p>
        </w:tc>
      </w:tr>
      <w:tr w:rsidR="00341A60" w:rsidRPr="00A70DE0" w:rsidTr="00341A60">
        <w:trPr>
          <w:trHeight w:val="206"/>
        </w:trPr>
        <w:tc>
          <w:tcPr>
            <w:tcW w:w="3786" w:type="pct"/>
            <w:hideMark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15" w:type="pct"/>
            <w:hideMark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9" w:type="pct"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</w:p>
        </w:tc>
      </w:tr>
      <w:tr w:rsidR="00341A60" w:rsidRPr="00A70DE0" w:rsidTr="00A70DE0">
        <w:trPr>
          <w:trHeight w:val="206"/>
        </w:trPr>
        <w:tc>
          <w:tcPr>
            <w:tcW w:w="3786" w:type="pct"/>
            <w:hideMark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 xml:space="preserve">Отдел бухгалтерского учета и отчетности </w:t>
            </w:r>
          </w:p>
          <w:p w:rsidR="00341A60" w:rsidRPr="00A70DE0" w:rsidRDefault="00A70DE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215" w:type="pct"/>
            <w:hideMark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1</w:t>
            </w:r>
          </w:p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  <w:r w:rsidRPr="00A70DE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9" w:type="pct"/>
          </w:tcPr>
          <w:p w:rsidR="00341A60" w:rsidRPr="00A70DE0" w:rsidRDefault="00341A60">
            <w:pPr>
              <w:suppressAutoHyphens/>
              <w:rPr>
                <w:i/>
                <w:sz w:val="18"/>
                <w:szCs w:val="18"/>
              </w:rPr>
            </w:pPr>
          </w:p>
        </w:tc>
      </w:tr>
      <w:tr w:rsidR="00341A60" w:rsidRPr="00A70DE0" w:rsidTr="00A70DE0">
        <w:trPr>
          <w:trHeight w:val="70"/>
        </w:trPr>
        <w:tc>
          <w:tcPr>
            <w:tcW w:w="3786" w:type="pct"/>
            <w:tcBorders>
              <w:left w:val="nil"/>
              <w:right w:val="nil"/>
            </w:tcBorders>
            <w:hideMark/>
          </w:tcPr>
          <w:p w:rsidR="00341A60" w:rsidRPr="00A70DE0" w:rsidRDefault="00341A60" w:rsidP="00A70DE0">
            <w:pPr>
              <w:suppressAutoHyphens/>
              <w:rPr>
                <w:b/>
                <w:i/>
                <w:sz w:val="18"/>
                <w:szCs w:val="18"/>
              </w:rPr>
            </w:pPr>
            <w:r w:rsidRPr="00A70DE0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tcBorders>
              <w:left w:val="nil"/>
              <w:right w:val="nil"/>
            </w:tcBorders>
            <w:hideMark/>
          </w:tcPr>
          <w:p w:rsidR="00341A60" w:rsidRPr="00A70DE0" w:rsidRDefault="00341A60">
            <w:pPr>
              <w:suppressAutoHyphens/>
              <w:rPr>
                <w:b/>
                <w:i/>
                <w:sz w:val="18"/>
                <w:szCs w:val="18"/>
              </w:rPr>
            </w:pPr>
            <w:r w:rsidRPr="00A70DE0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9" w:type="pct"/>
            <w:tcBorders>
              <w:left w:val="nil"/>
              <w:right w:val="nil"/>
            </w:tcBorders>
          </w:tcPr>
          <w:p w:rsidR="00341A60" w:rsidRPr="00A70DE0" w:rsidRDefault="00341A60">
            <w:pPr>
              <w:suppressAutoHyphens/>
              <w:rPr>
                <w:b/>
                <w:i/>
                <w:sz w:val="18"/>
                <w:szCs w:val="18"/>
              </w:rPr>
            </w:pPr>
          </w:p>
        </w:tc>
      </w:tr>
    </w:tbl>
    <w:p w:rsidR="00A70DE0" w:rsidRDefault="00A70DE0">
      <w:pPr>
        <w:tabs>
          <w:tab w:val="left" w:pos="7033"/>
          <w:tab w:val="left" w:pos="7432"/>
        </w:tabs>
        <w:suppressAutoHyphens/>
        <w:jc w:val="left"/>
        <w:rPr>
          <w:b/>
          <w:i/>
          <w:sz w:val="18"/>
          <w:szCs w:val="18"/>
        </w:rPr>
      </w:pPr>
    </w:p>
    <w:p w:rsidR="00A70DE0" w:rsidRPr="00A70DE0" w:rsidRDefault="00A70DE0">
      <w:pPr>
        <w:tabs>
          <w:tab w:val="left" w:pos="7033"/>
          <w:tab w:val="left" w:pos="7432"/>
        </w:tabs>
        <w:suppressAutoHyphens/>
        <w:jc w:val="left"/>
        <w:rPr>
          <w:b/>
          <w:i/>
          <w:sz w:val="18"/>
          <w:szCs w:val="18"/>
        </w:rPr>
      </w:pPr>
    </w:p>
    <w:p w:rsidR="00341A60" w:rsidRDefault="00341A60" w:rsidP="00341A60">
      <w:pPr>
        <w:jc w:val="left"/>
        <w:sectPr w:rsidR="00341A60">
          <w:pgSz w:w="11907" w:h="16840"/>
          <w:pgMar w:top="1134" w:right="1134" w:bottom="851" w:left="1701" w:header="720" w:footer="720" w:gutter="0"/>
          <w:cols w:space="720"/>
        </w:sectPr>
      </w:pPr>
    </w:p>
    <w:p w:rsidR="00BE03E2" w:rsidRPr="006C4D23" w:rsidRDefault="00BE03E2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E03E2" w:rsidRPr="006C4D23" w:rsidRDefault="00BE03E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E03E2" w:rsidRPr="006C4D23" w:rsidRDefault="00BE03E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E03E2" w:rsidRPr="006C4D23" w:rsidRDefault="00BE03E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 w:rsidR="000A46E2">
        <w:rPr>
          <w:rFonts w:ascii="Times New Roman" w:hAnsi="Times New Roman" w:cs="Times New Roman"/>
          <w:sz w:val="24"/>
          <w:szCs w:val="24"/>
        </w:rPr>
        <w:t>1 апреля</w:t>
      </w:r>
      <w:r w:rsidRPr="006C4D2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4D23">
        <w:rPr>
          <w:rFonts w:ascii="Times New Roman" w:hAnsi="Times New Roman" w:cs="Times New Roman"/>
          <w:sz w:val="24"/>
          <w:szCs w:val="24"/>
        </w:rPr>
        <w:t>г. №01-</w:t>
      </w:r>
      <w:r w:rsidR="000A46E2">
        <w:rPr>
          <w:rFonts w:ascii="Times New Roman" w:hAnsi="Times New Roman" w:cs="Times New Roman"/>
          <w:sz w:val="24"/>
          <w:szCs w:val="24"/>
        </w:rPr>
        <w:t>611</w:t>
      </w:r>
      <w:r w:rsidRPr="006C4D23">
        <w:rPr>
          <w:rFonts w:ascii="Times New Roman" w:hAnsi="Times New Roman" w:cs="Times New Roman"/>
          <w:sz w:val="24"/>
          <w:szCs w:val="24"/>
        </w:rPr>
        <w:t>-а</w:t>
      </w:r>
    </w:p>
    <w:p w:rsidR="00BE03E2" w:rsidRPr="006C4D23" w:rsidRDefault="00BE03E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41A60" w:rsidRDefault="00341A60" w:rsidP="00341A60">
      <w:pPr>
        <w:suppressAutoHyphens/>
        <w:ind w:left="4536"/>
        <w:rPr>
          <w:sz w:val="24"/>
          <w:szCs w:val="24"/>
        </w:rPr>
      </w:pPr>
    </w:p>
    <w:p w:rsidR="00341A60" w:rsidRDefault="00341A60" w:rsidP="00341A60">
      <w:pPr>
        <w:suppressAutoHyphens/>
        <w:ind w:left="4536"/>
        <w:rPr>
          <w:color w:val="FFFFFF"/>
          <w:szCs w:val="28"/>
        </w:rPr>
      </w:pPr>
    </w:p>
    <w:p w:rsidR="00341A60" w:rsidRDefault="00341A60" w:rsidP="00341A60">
      <w:pPr>
        <w:suppressAutoHyphens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341A60" w:rsidRDefault="00341A60" w:rsidP="00341A60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субсидии </w:t>
      </w:r>
      <w:r>
        <w:rPr>
          <w:rFonts w:eastAsia="Calibri"/>
          <w:b/>
          <w:sz w:val="24"/>
          <w:szCs w:val="24"/>
        </w:rPr>
        <w:t>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</w:p>
    <w:p w:rsidR="00341A60" w:rsidRDefault="00341A60" w:rsidP="00341A60">
      <w:pPr>
        <w:suppressAutoHyphens/>
        <w:ind w:firstLine="709"/>
        <w:jc w:val="center"/>
        <w:rPr>
          <w:b/>
          <w:sz w:val="24"/>
          <w:szCs w:val="24"/>
        </w:rPr>
      </w:pPr>
    </w:p>
    <w:p w:rsidR="00341A60" w:rsidRDefault="00341A60" w:rsidP="00341A60">
      <w:pPr>
        <w:suppressAutoHyphens/>
        <w:ind w:firstLine="709"/>
        <w:rPr>
          <w:sz w:val="24"/>
          <w:szCs w:val="24"/>
        </w:rPr>
      </w:pPr>
    </w:p>
    <w:p w:rsidR="00341A60" w:rsidRDefault="00341A60" w:rsidP="00341A60">
      <w:pPr>
        <w:suppressAutoHyphens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1. Общие положения</w:t>
      </w:r>
    </w:p>
    <w:p w:rsidR="00341A60" w:rsidRDefault="00341A60" w:rsidP="00341A60">
      <w:pPr>
        <w:pStyle w:val="ac"/>
        <w:widowControl w:val="0"/>
        <w:suppressAutoHyphens/>
        <w:autoSpaceDE w:val="0"/>
        <w:autoSpaceDN w:val="0"/>
        <w:adjustRightInd w:val="0"/>
        <w:ind w:left="0" w:firstLine="709"/>
        <w:jc w:val="both"/>
      </w:pP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>1.1 Настоящий Порядок  разработан в соответствии с пунктом 3  статьи 78 Бюджетного кодекса Российской Федерации, постановлением Правительства Российской Федерации от 18</w:t>
      </w:r>
      <w:r w:rsidR="00BE03E2">
        <w:t xml:space="preserve"> сентября </w:t>
      </w:r>
      <w:r>
        <w:t>2020</w:t>
      </w:r>
      <w:r w:rsidR="00BE03E2">
        <w:t xml:space="preserve"> года</w:t>
      </w:r>
      <w:r>
        <w:t xml:space="preserve">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, индивидуальным предпринимателям, а также физическим лицам – производителям товаров, работ и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и устанавливает цели, условия и порядок предоставления субсидии </w:t>
      </w:r>
      <w:r>
        <w:rPr>
          <w:rFonts w:eastAsia="Calibri"/>
          <w:szCs w:val="20"/>
        </w:rPr>
        <w:t xml:space="preserve">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</w:t>
      </w:r>
      <w:r>
        <w:t>в рамках реализации муниципальной программы Тихвинского района «Развитие сельского хозяйства Тихвинского района» (далее – Порядок, субсидии).</w:t>
      </w:r>
    </w:p>
    <w:p w:rsidR="00341A60" w:rsidRDefault="00341A60" w:rsidP="00BE03E2">
      <w:pPr>
        <w:ind w:firstLine="709"/>
      </w:pPr>
      <w:r>
        <w:rPr>
          <w:rFonts w:eastAsia="Calibri"/>
          <w:sz w:val="24"/>
          <w:szCs w:val="24"/>
        </w:rPr>
        <w:t xml:space="preserve">1.2. Субсидии предоставляются в целях </w:t>
      </w:r>
      <w:r>
        <w:rPr>
          <w:sz w:val="24"/>
          <w:szCs w:val="24"/>
        </w:rPr>
        <w:t xml:space="preserve">реализации отдельных государственных полномочий Ленинградской области по поддержке сельскохозяйственного производства </w:t>
      </w:r>
      <w:r>
        <w:rPr>
          <w:rFonts w:eastAsia="Calibri"/>
          <w:sz w:val="24"/>
          <w:szCs w:val="24"/>
        </w:rPr>
        <w:t>на территории Тихвинского района</w:t>
      </w:r>
      <w:r>
        <w:rPr>
          <w:sz w:val="24"/>
          <w:szCs w:val="24"/>
        </w:rPr>
        <w:t xml:space="preserve"> за счет средств областного бюджета Ленинградской области, предоставленных бюджету Тихвинского района на </w:t>
      </w:r>
      <w:r>
        <w:rPr>
          <w:rFonts w:eastAsia="Calibri"/>
          <w:sz w:val="24"/>
          <w:szCs w:val="24"/>
        </w:rPr>
        <w:t>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  <w:r>
        <w:t>.</w:t>
      </w:r>
    </w:p>
    <w:p w:rsidR="00341A60" w:rsidRDefault="00341A60" w:rsidP="00BE03E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1.3. Главным распорядителем средств бюджета Тихвинского района, до которого доведены в установленном порядке лимиты бюджетных обязательств на предоставление Субсидии, является администрация муниципального образования Тихвинский муниципальный район Ленинградской области (далее – Администрация).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>1.4. Предоставление субсидии осуществляется в соответствии со сводной бюджетной росписью бюджета Тихвинского района на текущий финансовый год в пределах бюджетных ассигнований и лимитов бюджетных обязательств, утвержденных для главного распорядителя бюджетных средств.</w:t>
      </w:r>
    </w:p>
    <w:p w:rsidR="00341A60" w:rsidRDefault="00341A60" w:rsidP="00BE03E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1.5.</w:t>
      </w:r>
      <w:r w:rsidR="00BE03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Тихвинского района обеспечивает публикацию в сети </w:t>
      </w:r>
      <w:r w:rsidR="00BE03E2">
        <w:rPr>
          <w:sz w:val="24"/>
          <w:szCs w:val="24"/>
        </w:rPr>
        <w:t>И</w:t>
      </w:r>
      <w:r>
        <w:rPr>
          <w:sz w:val="24"/>
          <w:szCs w:val="24"/>
        </w:rPr>
        <w:t xml:space="preserve">нтернет на официальном сайте Тихвинского района информацию о приеме документов для заключения договоров о предоставлении субсидий на возмещение гражданам, ведущим </w:t>
      </w:r>
      <w:r>
        <w:rPr>
          <w:rFonts w:eastAsia="Calibri"/>
          <w:sz w:val="24"/>
          <w:szCs w:val="24"/>
        </w:rPr>
        <w:t>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птицы.</w:t>
      </w:r>
    </w:p>
    <w:p w:rsidR="00341A60" w:rsidRDefault="00341A60" w:rsidP="00341A60">
      <w:pPr>
        <w:pStyle w:val="ac"/>
        <w:widowControl w:val="0"/>
        <w:suppressAutoHyphens/>
        <w:autoSpaceDE w:val="0"/>
        <w:autoSpaceDN w:val="0"/>
        <w:adjustRightInd w:val="0"/>
        <w:ind w:left="0" w:firstLine="709"/>
        <w:jc w:val="both"/>
      </w:pPr>
    </w:p>
    <w:p w:rsidR="00341A60" w:rsidRDefault="00341A60" w:rsidP="00341A60">
      <w:pPr>
        <w:pStyle w:val="ac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lastRenderedPageBreak/>
        <w:t xml:space="preserve">2. Категории </w:t>
      </w:r>
      <w:r w:rsidR="00BE03E2">
        <w:rPr>
          <w:b/>
        </w:rPr>
        <w:t xml:space="preserve">получателей </w:t>
      </w:r>
      <w:r>
        <w:rPr>
          <w:b/>
        </w:rPr>
        <w:t>субсидии</w:t>
      </w:r>
    </w:p>
    <w:p w:rsidR="00341A60" w:rsidRDefault="00341A60" w:rsidP="00341A60">
      <w:pPr>
        <w:pStyle w:val="ac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>2.1. К категории лиц, имеющих право на получение субсидии</w:t>
      </w:r>
      <w:r w:rsidR="00BE03E2">
        <w:t>,</w:t>
      </w:r>
      <w:r>
        <w:t xml:space="preserve"> относятся: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 -</w:t>
      </w:r>
      <w:r w:rsidR="00BE03E2">
        <w:t xml:space="preserve"> </w:t>
      </w:r>
      <w:r>
        <w:rPr>
          <w:rFonts w:eastAsia="Calibri"/>
          <w:szCs w:val="20"/>
        </w:rPr>
        <w:t xml:space="preserve">граждане, ведущие личное подсобное хозяйство </w:t>
      </w:r>
      <w:r>
        <w:t>в соответствии с Федеральным законом от 7 июля 2003 года № 112-ФЗ «О личном подсобном хозяйстве», содержащие сельскохозяйственных животных и птицу на территории Тихвинского района;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 -</w:t>
      </w:r>
      <w:r w:rsidR="00562FF2">
        <w:t xml:space="preserve"> </w:t>
      </w:r>
      <w:r>
        <w:t>крестьянские (фермерские) хозяйствам в соответствии с Федеральным законом от 11 июня 2003 года № 74-ФЗ «О крестьянском (фермерском) хозяйстве», включенные в перечень организаций крестьянских (фермерских) хозяйств и индивидуальных предпринимателей - сельскохозяйственных товаропроизводителей, курируемых комитетом по агропромышленному комплексу Ленинградской области, содержащие сельскохозяйственных животных и птицу (далее – получатели субсидии) на территории Тихвинского района.</w:t>
      </w:r>
    </w:p>
    <w:p w:rsidR="00341A60" w:rsidRDefault="00341A60" w:rsidP="00341A60">
      <w:pPr>
        <w:pStyle w:val="ac"/>
        <w:widowControl w:val="0"/>
        <w:suppressAutoHyphens/>
        <w:autoSpaceDE w:val="0"/>
        <w:autoSpaceDN w:val="0"/>
        <w:adjustRightInd w:val="0"/>
        <w:ind w:left="0" w:firstLine="709"/>
        <w:jc w:val="both"/>
      </w:pPr>
    </w:p>
    <w:p w:rsidR="00341A60" w:rsidRDefault="00341A60" w:rsidP="00341A60">
      <w:pPr>
        <w:pStyle w:val="ac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3. Условия и порядок предоставления субсидии</w:t>
      </w:r>
    </w:p>
    <w:p w:rsidR="00341A60" w:rsidRDefault="00341A60" w:rsidP="00341A60">
      <w:pPr>
        <w:pStyle w:val="ac"/>
        <w:widowControl w:val="0"/>
        <w:suppressAutoHyphens/>
        <w:autoSpaceDE w:val="0"/>
        <w:autoSpaceDN w:val="0"/>
        <w:adjustRightInd w:val="0"/>
        <w:ind w:left="0" w:firstLine="709"/>
        <w:jc w:val="both"/>
      </w:pP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>3.1. Условиями предоставления субсидии являются: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</w:p>
    <w:p w:rsidR="00341A60" w:rsidRDefault="00341A60" w:rsidP="00BE03E2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3.1.1.</w:t>
      </w:r>
      <w:r w:rsidR="00BE03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Соответствие получателя субсидии категориям лиц, предусмотренных пунктом 2.1. настоящего порядка</w:t>
      </w:r>
    </w:p>
    <w:p w:rsidR="00341A60" w:rsidRDefault="00341A60" w:rsidP="00BE03E2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3.1.2. К получателям субсидий на первое число месяца, в котором планируется заключения Договора, предъявляются следующие требования: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>- отсутствие  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(для крестьянского (фермерского) хозяйства);</w:t>
      </w:r>
    </w:p>
    <w:p w:rsidR="00341A60" w:rsidRDefault="00341A60" w:rsidP="00BE03E2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возврату в бюджет Тихвинского района субсидий, бюджетных инвестиций, иной просроченной задолженности перед бюджетом Тихвинского района;</w:t>
      </w:r>
    </w:p>
    <w:p w:rsidR="00341A60" w:rsidRDefault="00341A60" w:rsidP="00BE0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выплате заработной платы (для крестьянского(фермерского) хозяйства);</w:t>
      </w:r>
    </w:p>
    <w:p w:rsidR="00341A60" w:rsidRDefault="00341A60" w:rsidP="00BE0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получатели субсидий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(для крестьянского (фермерского) хозяйства;</w:t>
      </w:r>
    </w:p>
    <w:p w:rsidR="00341A60" w:rsidRDefault="00341A60" w:rsidP="00BE03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получатели субсидий не должны являться иностранными юридическими лицами, а также российскими юридическими лицами, в установленном 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:rsidR="00341A60" w:rsidRDefault="00341A60" w:rsidP="00341A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</w:t>
      </w:r>
      <w:r>
        <w:rPr>
          <w:rFonts w:ascii="Times New Roman" w:hAnsi="Times New Roman" w:cs="Times New Roman"/>
          <w:sz w:val="24"/>
          <w:szCs w:val="24"/>
        </w:rPr>
        <w:lastRenderedPageBreak/>
        <w:t>мателе и о физическом лице- производителе товаров, работ услуг, являющихся получателями субсидии.</w:t>
      </w:r>
    </w:p>
    <w:p w:rsidR="00341A60" w:rsidRDefault="00341A60" w:rsidP="00341A6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ab/>
      </w:r>
      <w:r>
        <w:rPr>
          <w:bCs/>
          <w:sz w:val="24"/>
          <w:szCs w:val="24"/>
        </w:rPr>
        <w:t>3.1.3</w:t>
      </w:r>
      <w:r w:rsidRPr="00BE03E2"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Отсутствие получения средств из бюджета Тихвинского района на основании иных муниципальных правовых актов на цели, указанные в п</w:t>
      </w:r>
      <w:r w:rsidR="00BE03E2">
        <w:rPr>
          <w:bCs/>
          <w:sz w:val="24"/>
          <w:szCs w:val="24"/>
        </w:rPr>
        <w:t xml:space="preserve">ункте </w:t>
      </w:r>
      <w:r>
        <w:rPr>
          <w:bCs/>
          <w:sz w:val="24"/>
          <w:szCs w:val="24"/>
        </w:rPr>
        <w:t>1.2.</w:t>
      </w:r>
      <w:r w:rsidR="00BE03E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настоящего Порядка (для личного подсобного хозяйства и крестьянского (фермерского) хозяйства).</w:t>
      </w:r>
    </w:p>
    <w:p w:rsidR="00341A60" w:rsidRDefault="00341A60" w:rsidP="00BE03E2">
      <w:pPr>
        <w:pStyle w:val="ac"/>
        <w:widowControl w:val="0"/>
        <w:suppressAutoHyphens/>
        <w:autoSpaceDE w:val="0"/>
        <w:autoSpaceDN w:val="0"/>
        <w:adjustRightInd w:val="0"/>
        <w:ind w:left="0" w:firstLine="720"/>
        <w:jc w:val="both"/>
      </w:pPr>
      <w:r>
        <w:t>3.1.4. Сохранение или увеличении поголовья на конец текущего года (31.12.202..г) по отношению к началу текущего года (01.01.202..г) в пересчете на условные головы.</w:t>
      </w:r>
    </w:p>
    <w:p w:rsidR="00341A60" w:rsidRDefault="00341A60" w:rsidP="00341A60">
      <w:pPr>
        <w:pStyle w:val="ac"/>
        <w:widowControl w:val="0"/>
        <w:suppressAutoHyphens/>
        <w:autoSpaceDE w:val="0"/>
        <w:autoSpaceDN w:val="0"/>
        <w:adjustRightInd w:val="0"/>
        <w:ind w:left="0"/>
        <w:jc w:val="both"/>
      </w:pPr>
    </w:p>
    <w:p w:rsidR="00341A60" w:rsidRDefault="00341A60" w:rsidP="00341A60">
      <w:pPr>
        <w:pStyle w:val="ac"/>
        <w:widowControl w:val="0"/>
        <w:suppressAutoHyphens/>
        <w:autoSpaceDE w:val="0"/>
        <w:autoSpaceDN w:val="0"/>
        <w:adjustRightInd w:val="0"/>
        <w:ind w:left="0"/>
        <w:jc w:val="both"/>
      </w:pPr>
      <w:r>
        <w:tab/>
        <w:t>3.2. Порядок предоставления субсидии:</w:t>
      </w:r>
    </w:p>
    <w:p w:rsidR="00341A60" w:rsidRDefault="00341A60" w:rsidP="00341A60">
      <w:pPr>
        <w:pStyle w:val="ac"/>
        <w:widowControl w:val="0"/>
        <w:suppressAutoHyphens/>
        <w:autoSpaceDE w:val="0"/>
        <w:autoSpaceDN w:val="0"/>
        <w:adjustRightInd w:val="0"/>
        <w:ind w:left="0"/>
        <w:jc w:val="both"/>
      </w:pP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>3.2.1. Для заключения Договора о предоставлении субсидии на возмещение гражданам, ведущим личное подсобное хозяйство, крестьянским (фермерским) хозяйствам  части затрат по приобретению комбикорма на содержание сельскохозяйственных животных и птицы получатель направляет в администрацию Тихвинского района заявление на заключение договора (приложение №1), выписку из похозяйственной книги (для личного подсобного хозяйства) или справку из администрации сельского поселения (для крестьянского (фермерского ) хозяйства о наличии поголовья животных и птицы на первое число месяца, в котором подается заявление на заключение договора.  Рассмотрение</w:t>
      </w:r>
      <w:r>
        <w:rPr>
          <w:color w:val="000000"/>
        </w:rPr>
        <w:t xml:space="preserve"> документов для заключения Договора осуществляется отделом по развитию АПК администрации Тихвинского района</w:t>
      </w:r>
      <w:r>
        <w:t xml:space="preserve"> в течение пяти рабочих дней со дня приема документов.</w:t>
      </w:r>
    </w:p>
    <w:p w:rsidR="00341A60" w:rsidRDefault="00341A60" w:rsidP="00BE03E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3.2.2.</w:t>
      </w:r>
      <w:r w:rsidR="00BE03E2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Основанием для отказа в заключении Договора является:</w:t>
      </w:r>
    </w:p>
    <w:p w:rsidR="00341A60" w:rsidRDefault="00341A60" w:rsidP="00BE03E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- несоответствие получателя критериям, указанным в пункте 2.1.</w:t>
      </w:r>
      <w:r w:rsidR="00BE03E2">
        <w:rPr>
          <w:sz w:val="24"/>
          <w:szCs w:val="24"/>
        </w:rPr>
        <w:t xml:space="preserve"> </w:t>
      </w:r>
      <w:r>
        <w:rPr>
          <w:sz w:val="24"/>
          <w:szCs w:val="24"/>
        </w:rPr>
        <w:t>и условиям, указанным в пункте 3.1. настоящего Порядка, или непредставление (предоставление не в полном объеме) указанных документов;</w:t>
      </w:r>
    </w:p>
    <w:p w:rsidR="00341A60" w:rsidRDefault="00341A60" w:rsidP="00BE03E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- недостоверность представленной получателем субсидии информации;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3.2.3.  Договор между администрацией Тихвинского района и получателями субсидии о предоставлении субсидии на текущий год из бюджета Тихвинского района заключается по типовой форме, утвержденной приказом комитета финансов </w:t>
      </w:r>
      <w:r w:rsidR="00BE03E2">
        <w:t>администрации</w:t>
      </w:r>
      <w:r>
        <w:t xml:space="preserve"> Тихвинского района.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284" w:firstLine="437"/>
        <w:jc w:val="both"/>
      </w:pPr>
      <w:r>
        <w:t>3.2.4. Размер субсидии рассчитывается исходя из ставки за килограмм приобретенного комбикорма для сельскохозяйственных животных, птицы и фактического объема приобретенного комбикорма с учетом коэффициента перевода поголовья сельскохозяйственных животных, птицы в условные головы, нормативов потребления комбикорма сельскохозяйственными животными, птицей, установленных распоряжением комитета по агропромышленному и рыбохозяйственному комплексу Ленинградской области.</w:t>
      </w:r>
    </w:p>
    <w:p w:rsidR="00341A60" w:rsidRDefault="00341A60" w:rsidP="00341A60">
      <w:pPr>
        <w:pStyle w:val="ac"/>
        <w:widowControl w:val="0"/>
        <w:suppressAutoHyphens/>
        <w:autoSpaceDE w:val="0"/>
        <w:autoSpaceDN w:val="0"/>
        <w:adjustRightInd w:val="0"/>
        <w:ind w:left="284" w:firstLine="436"/>
        <w:jc w:val="both"/>
      </w:pPr>
      <w:r>
        <w:t>Размер субсидии определяется по формуле: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284" w:firstLine="436"/>
        <w:jc w:val="both"/>
      </w:pPr>
      <w:r>
        <w:t xml:space="preserve">С= Куг х </w:t>
      </w:r>
      <w:r>
        <w:rPr>
          <w:lang w:val="en-US"/>
        </w:rPr>
        <w:t>N</w:t>
      </w:r>
      <w:r>
        <w:t>к х Ст, где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284" w:firstLine="436"/>
        <w:jc w:val="both"/>
      </w:pPr>
      <w:r>
        <w:t>С- размер субсидии получателю;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284" w:firstLine="436"/>
        <w:jc w:val="both"/>
      </w:pPr>
      <w:r>
        <w:t>Куг- количество условных голов на конец квартала, за который выплачивается субсидия;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284" w:firstLine="436"/>
        <w:jc w:val="both"/>
      </w:pPr>
      <w:r>
        <w:rPr>
          <w:lang w:val="en-US"/>
        </w:rPr>
        <w:t>N</w:t>
      </w:r>
      <w:r>
        <w:t>к- норма потребления комбикорма на 1 условную голову в квартал (устанавливается распоряжением комитета по агропромышленному и рыбохозяйственному комплексу Ленинградской области);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284" w:firstLine="436"/>
        <w:jc w:val="both"/>
      </w:pPr>
      <w:r>
        <w:t>Ст – ставк</w:t>
      </w:r>
      <w:r w:rsidR="00BE03E2">
        <w:t>а субсидии за 1 кг комбикорма (</w:t>
      </w:r>
      <w:r>
        <w:t>устанавливается распоряжением комитета по агропромышленному и рыбохозяйственному комплексу Ленинградской области).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284" w:firstLine="436"/>
        <w:jc w:val="both"/>
      </w:pPr>
      <w:r>
        <w:t xml:space="preserve">В случае если получатель субсидии приобрел комбикорма в количестве меньше установленного норматива, расчет субсидии производится исходя из фактического </w:t>
      </w:r>
      <w:r>
        <w:lastRenderedPageBreak/>
        <w:t xml:space="preserve">объема приобретенных комбикормов.   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284"/>
        <w:jc w:val="both"/>
      </w:pPr>
      <w:r>
        <w:tab/>
        <w:t>Под комбикормом следует понимать полностью сбалансированный продукт, который содержит все необходимые витамины, микроэлементы, обеспечивающие здоровое развитие сельскохозяйственных животных, птицы.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>3.2.5 Перечисление субсидии за первый, второй и третий кварталы осуществляется на основании документов, подтверждающих фактически произведенные затраты Получателем:</w:t>
      </w:r>
    </w:p>
    <w:p w:rsidR="00341A60" w:rsidRDefault="00341A60" w:rsidP="00BE03E2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заявление (приложение № 2 к Порядку);</w:t>
      </w:r>
    </w:p>
    <w:p w:rsidR="00341A60" w:rsidRDefault="00341A60" w:rsidP="00BE03E2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справка-расчет для выплаты субсидии (приложение № 3 к Порядку);</w:t>
      </w:r>
    </w:p>
    <w:p w:rsidR="00341A60" w:rsidRDefault="00341A60" w:rsidP="00BE03E2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копии документов, подтверждающих </w:t>
      </w:r>
      <w:r w:rsidR="00754637">
        <w:t>оплату и получение комбикорма (</w:t>
      </w:r>
      <w:r>
        <w:t>кассовые чеки или платежные поручения и накладные);</w:t>
      </w:r>
    </w:p>
    <w:p w:rsidR="00341A60" w:rsidRDefault="00341A60" w:rsidP="00BE03E2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справка из администрации сельского (городского) поселения по месту нахождения крестьянского (фермерского) хозяйства о количестве скота на начало и конец отчетного квартала;</w:t>
      </w:r>
    </w:p>
    <w:p w:rsidR="00341A60" w:rsidRDefault="00341A60" w:rsidP="00BE03E2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выписка из похозяйственной книги об учете личного подсобного хозяйства гражданина, ведущего личное подсобное хозяйство, на начало и конец отчетного квартала</w:t>
      </w:r>
      <w:r w:rsidR="00754637">
        <w:t xml:space="preserve"> </w:t>
      </w:r>
      <w:r>
        <w:t>(приложение №6 к Порядку).</w:t>
      </w:r>
    </w:p>
    <w:p w:rsidR="00341A60" w:rsidRDefault="00341A60" w:rsidP="00BE03E2">
      <w:pPr>
        <w:pStyle w:val="ac"/>
        <w:widowControl w:val="0"/>
        <w:autoSpaceDE w:val="0"/>
        <w:autoSpaceDN w:val="0"/>
        <w:adjustRightInd w:val="0"/>
        <w:ind w:left="0" w:firstLine="720"/>
        <w:jc w:val="both"/>
      </w:pPr>
      <w:r>
        <w:t xml:space="preserve">Документы предоставляются ежеквартально до 25-го числа месяца, следующего за отчетным кварталом. В случае предоставления документов после установленного срока выплата субсидии будет производиться в следующем квартале текущего года. </w:t>
      </w:r>
    </w:p>
    <w:p w:rsidR="00341A60" w:rsidRDefault="00341A60" w:rsidP="00754637">
      <w:pPr>
        <w:pStyle w:val="ac"/>
        <w:widowControl w:val="0"/>
        <w:autoSpaceDE w:val="0"/>
        <w:autoSpaceDN w:val="0"/>
        <w:adjustRightInd w:val="0"/>
        <w:ind w:left="0" w:firstLine="720"/>
        <w:jc w:val="both"/>
      </w:pPr>
      <w:r>
        <w:t>3.2.6. Для получения субсидий за четвертый квартал текущего года Получатели до 20 декабря текущего года предоставляют:</w:t>
      </w:r>
    </w:p>
    <w:p w:rsidR="00341A60" w:rsidRDefault="00341A60" w:rsidP="00754637">
      <w:pPr>
        <w:pStyle w:val="ac"/>
        <w:widowControl w:val="0"/>
        <w:autoSpaceDE w:val="0"/>
        <w:autoSpaceDN w:val="0"/>
        <w:adjustRightInd w:val="0"/>
        <w:ind w:left="0"/>
        <w:jc w:val="both"/>
      </w:pPr>
      <w:r>
        <w:t>- заявление (приложение № 2 к Порядку);</w:t>
      </w:r>
    </w:p>
    <w:p w:rsidR="00341A60" w:rsidRDefault="00341A60" w:rsidP="00754637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 справку о планируемом поголовье скота на 31 декабря текущего года (приложение № 5 к Порядку),  </w:t>
      </w:r>
    </w:p>
    <w:p w:rsidR="00341A60" w:rsidRDefault="00341A60" w:rsidP="00754637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справка-расчет для выплаты субсидии (приложение № 3 к Порядку);</w:t>
      </w:r>
    </w:p>
    <w:p w:rsidR="00341A60" w:rsidRDefault="00341A60" w:rsidP="00754637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копии документов, подтверждающих </w:t>
      </w:r>
      <w:r w:rsidR="00754637">
        <w:t>оплату и получение комбикорма (</w:t>
      </w:r>
      <w:r>
        <w:t>кассовые чеки или платежные поручения и накладные);</w:t>
      </w:r>
    </w:p>
    <w:p w:rsidR="00341A60" w:rsidRDefault="00341A60" w:rsidP="00754637">
      <w:pPr>
        <w:pStyle w:val="ac"/>
        <w:widowControl w:val="0"/>
        <w:autoSpaceDE w:val="0"/>
        <w:autoSpaceDN w:val="0"/>
        <w:adjustRightInd w:val="0"/>
        <w:ind w:left="0" w:firstLine="720"/>
        <w:jc w:val="both"/>
      </w:pPr>
      <w:r>
        <w:t>В случае предоставления субсидии за четвертый квартал текущего года получатели субсидий обязаны до 20</w:t>
      </w:r>
      <w:r>
        <w:rPr>
          <w:color w:val="FF0000"/>
        </w:rPr>
        <w:t xml:space="preserve"> </w:t>
      </w:r>
      <w:r>
        <w:t>января года, следующего за отчетным, предоставить в отдел по развитию АПК администрации Тихвинского района:</w:t>
      </w:r>
    </w:p>
    <w:p w:rsidR="00341A60" w:rsidRDefault="00341A60" w:rsidP="00754637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справку из администрации сельского (городского) поселения по месту нахождения крестьянского (фермерского) хозяйства о количестве скота на конец четвертого квартала или выписку из похозяйственной книги об учете личного подсобного хозяйства гражданина, ведущего личное подсобное хозяйство, на конец четвертого квартала;</w:t>
      </w:r>
    </w:p>
    <w:p w:rsidR="00341A60" w:rsidRDefault="00341A60" w:rsidP="00754637">
      <w:pPr>
        <w:pStyle w:val="ac"/>
        <w:widowControl w:val="0"/>
        <w:autoSpaceDE w:val="0"/>
        <w:autoSpaceDN w:val="0"/>
        <w:adjustRightInd w:val="0"/>
        <w:ind w:left="284" w:firstLine="436"/>
        <w:jc w:val="both"/>
      </w:pPr>
      <w:r>
        <w:t>3.2.7. В случае превышения заявленных сумм на выплату субсидии над бюджетными ассигнованиями, субсидии за четвертый квартал выплачиваются всем получателям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получателям.</w:t>
      </w:r>
    </w:p>
    <w:p w:rsidR="00341A60" w:rsidRDefault="00341A60" w:rsidP="00754637">
      <w:pPr>
        <w:pStyle w:val="ac"/>
        <w:widowControl w:val="0"/>
        <w:autoSpaceDE w:val="0"/>
        <w:autoSpaceDN w:val="0"/>
        <w:adjustRightInd w:val="0"/>
        <w:ind w:left="284" w:firstLine="436"/>
        <w:jc w:val="both"/>
      </w:pPr>
      <w:r>
        <w:t>3.3. Администрация осуществляет проверку представленных получателем субсидий документов и пр</w:t>
      </w:r>
      <w:r w:rsidR="00754637">
        <w:t xml:space="preserve">инимает решение о перечислении </w:t>
      </w:r>
      <w:r>
        <w:t xml:space="preserve">субсидии или об отказе в предоставлении субсидии в срок не превышающий 10 рабочих дней с даты поступления документов. </w:t>
      </w:r>
    </w:p>
    <w:p w:rsidR="00341A60" w:rsidRDefault="00754637" w:rsidP="00754637">
      <w:pPr>
        <w:widowControl w:val="0"/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3.4. Перечисление субсидии </w:t>
      </w:r>
      <w:r w:rsidR="00341A60">
        <w:rPr>
          <w:sz w:val="24"/>
          <w:szCs w:val="24"/>
        </w:rPr>
        <w:t>осуществляется администрацией ежеквартально, не позднее 10 рабочих дней с момента формирования реестра справок-расчетов для выплаты субсидии крестьянским (фермерским) хозяйствам, гражданам, ведущим личное подсобное хозяйство, на возмещение части затрат по приобретению комбикорма на содержание сельскохозяйственных животных, птицы (приложение № 4 к Порядку).</w:t>
      </w:r>
    </w:p>
    <w:p w:rsidR="00341A60" w:rsidRDefault="00341A60" w:rsidP="00754637">
      <w:pPr>
        <w:widowControl w:val="0"/>
        <w:tabs>
          <w:tab w:val="num" w:pos="0"/>
        </w:tabs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3.5. Субсидии перечисляются на расчетный счет Получателей субсидий, откры</w:t>
      </w:r>
      <w:r>
        <w:rPr>
          <w:color w:val="000000"/>
          <w:sz w:val="24"/>
          <w:szCs w:val="24"/>
        </w:rPr>
        <w:lastRenderedPageBreak/>
        <w:t>тый в учреждениях Центрального банка Российской Федерации или кредитных организациях.</w:t>
      </w:r>
    </w:p>
    <w:p w:rsidR="00341A60" w:rsidRDefault="00341A60" w:rsidP="00754637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ab/>
        <w:t>3.6. Выплата субсидии не производится в случае неполного предоставления получателем субсидий</w:t>
      </w:r>
      <w:r w:rsidR="00754637">
        <w:t xml:space="preserve"> </w:t>
      </w:r>
      <w:r>
        <w:t>документов, установленных настоящим Порядком, недостоверности представленной получателем субсидии информации.</w:t>
      </w:r>
    </w:p>
    <w:p w:rsidR="00341A60" w:rsidRDefault="00341A60" w:rsidP="0075463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Основанием для отказа</w:t>
      </w:r>
      <w:r w:rsidR="00754637">
        <w:rPr>
          <w:sz w:val="24"/>
          <w:szCs w:val="24"/>
        </w:rPr>
        <w:t xml:space="preserve"> в выплате субсидии получателю </w:t>
      </w:r>
      <w:r>
        <w:rPr>
          <w:sz w:val="24"/>
          <w:szCs w:val="24"/>
        </w:rPr>
        <w:t>является:</w:t>
      </w:r>
    </w:p>
    <w:p w:rsidR="00341A60" w:rsidRDefault="00341A60" w:rsidP="0075463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754637">
        <w:rPr>
          <w:sz w:val="24"/>
          <w:szCs w:val="24"/>
        </w:rPr>
        <w:t xml:space="preserve"> </w:t>
      </w:r>
      <w:r>
        <w:rPr>
          <w:sz w:val="24"/>
          <w:szCs w:val="24"/>
        </w:rPr>
        <w:t>несоответствие представленных получателем субсидии документов требованиям, определенным пунктом 3.2.5 или 3.2.6 настоящего Порядка, или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непредставление (предоставление не в полном объеме) указанных документов;</w:t>
      </w:r>
    </w:p>
    <w:p w:rsidR="00341A60" w:rsidRDefault="00341A60" w:rsidP="00754637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54637"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 представленной получателем субсидии информации;</w:t>
      </w:r>
    </w:p>
    <w:p w:rsidR="00341A60" w:rsidRDefault="00341A60" w:rsidP="00754637">
      <w:pPr>
        <w:pStyle w:val="ConsPlusNormal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не препятствует повторной подаче документов после устранения причины отказа.</w:t>
      </w:r>
    </w:p>
    <w:p w:rsidR="00341A60" w:rsidRDefault="00341A60" w:rsidP="0075463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3.7. Показателем результативности предоставления субсидий является увеличение (сохранение) поголовья </w:t>
      </w:r>
      <w:r w:rsidR="00754637">
        <w:rPr>
          <w:sz w:val="24"/>
          <w:szCs w:val="24"/>
        </w:rPr>
        <w:t xml:space="preserve">сельскохозяйственных животных, </w:t>
      </w:r>
      <w:r>
        <w:rPr>
          <w:sz w:val="24"/>
          <w:szCs w:val="24"/>
        </w:rPr>
        <w:t>птицы в крестьянских (фермерских) и личных подсобных хозяйствах в пересчете на условную голову на</w:t>
      </w:r>
      <w:r w:rsidR="00754637">
        <w:rPr>
          <w:sz w:val="24"/>
          <w:szCs w:val="24"/>
        </w:rPr>
        <w:t xml:space="preserve"> 31 декабря к уровню </w:t>
      </w:r>
      <w:r>
        <w:rPr>
          <w:sz w:val="24"/>
          <w:szCs w:val="24"/>
        </w:rPr>
        <w:t>1</w:t>
      </w:r>
      <w:r w:rsidR="00754637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 текущего года (Приложение 8 к Порядку)</w:t>
      </w:r>
      <w:r w:rsidR="00754637">
        <w:rPr>
          <w:sz w:val="24"/>
          <w:szCs w:val="24"/>
        </w:rPr>
        <w:t>.</w:t>
      </w:r>
    </w:p>
    <w:p w:rsidR="00341A60" w:rsidRDefault="00341A60" w:rsidP="00754637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341A60" w:rsidRDefault="00341A60" w:rsidP="00341A60">
      <w:pPr>
        <w:widowControl w:val="0"/>
        <w:tabs>
          <w:tab w:val="num" w:pos="0"/>
        </w:tabs>
        <w:suppressAutoHyphens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 Требования к отчетности</w:t>
      </w:r>
    </w:p>
    <w:p w:rsidR="00341A60" w:rsidRDefault="00341A60" w:rsidP="00341A60">
      <w:pPr>
        <w:widowControl w:val="0"/>
        <w:tabs>
          <w:tab w:val="num" w:pos="0"/>
        </w:tabs>
        <w:suppressAutoHyphens/>
        <w:rPr>
          <w:b/>
          <w:color w:val="000000"/>
          <w:sz w:val="24"/>
          <w:szCs w:val="24"/>
        </w:rPr>
      </w:pPr>
    </w:p>
    <w:p w:rsidR="00341A60" w:rsidRDefault="00341A60" w:rsidP="00341A60">
      <w:pPr>
        <w:widowControl w:val="0"/>
        <w:tabs>
          <w:tab w:val="num" w:pos="0"/>
        </w:tabs>
        <w:suppressAutoHyphens/>
        <w:rPr>
          <w:sz w:val="24"/>
          <w:szCs w:val="24"/>
        </w:rPr>
      </w:pPr>
      <w:r>
        <w:rPr>
          <w:color w:val="000000"/>
          <w:sz w:val="24"/>
          <w:szCs w:val="24"/>
        </w:rPr>
        <w:t>4.1</w:t>
      </w:r>
      <w:r>
        <w:rPr>
          <w:sz w:val="24"/>
          <w:szCs w:val="24"/>
        </w:rPr>
        <w:t>. Получатель субсидии обязан предоставить отчетность о достижении показателей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результативности использования субсидий </w:t>
      </w:r>
      <w:r>
        <w:rPr>
          <w:rFonts w:eastAsia="Calibri"/>
          <w:sz w:val="24"/>
          <w:szCs w:val="24"/>
        </w:rPr>
        <w:t xml:space="preserve">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</w:t>
      </w:r>
      <w:r>
        <w:rPr>
          <w:sz w:val="24"/>
          <w:szCs w:val="24"/>
        </w:rPr>
        <w:t>в срок до 20 января следующего за отчетным годом</w:t>
      </w:r>
      <w:r w:rsidR="00754637">
        <w:rPr>
          <w:sz w:val="24"/>
          <w:szCs w:val="24"/>
        </w:rPr>
        <w:t xml:space="preserve"> </w:t>
      </w:r>
      <w:r w:rsidR="00562FF2">
        <w:rPr>
          <w:sz w:val="24"/>
          <w:szCs w:val="24"/>
        </w:rPr>
        <w:t>(приложение №7</w:t>
      </w:r>
      <w:r>
        <w:rPr>
          <w:sz w:val="24"/>
          <w:szCs w:val="24"/>
        </w:rPr>
        <w:t xml:space="preserve"> к Порядку).</w:t>
      </w:r>
    </w:p>
    <w:p w:rsidR="00341A60" w:rsidRDefault="00341A60" w:rsidP="00341A60">
      <w:pPr>
        <w:widowControl w:val="0"/>
        <w:tabs>
          <w:tab w:val="num" w:pos="0"/>
        </w:tabs>
        <w:suppressAutoHyphens/>
        <w:rPr>
          <w:color w:val="FF0000"/>
          <w:sz w:val="24"/>
          <w:szCs w:val="24"/>
        </w:rPr>
      </w:pPr>
    </w:p>
    <w:p w:rsidR="00341A60" w:rsidRDefault="00341A60" w:rsidP="00341A6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</w:rPr>
        <w:t xml:space="preserve"> </w:t>
      </w:r>
      <w:r>
        <w:rPr>
          <w:b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субсидий</w:t>
      </w: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5.1. В целях осуществления контроля за соблюдением условий, целей и порядка предоставления Субсидии, а также определения ответственности за их нарушение Администрация вправе:</w:t>
      </w: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5.1.1. Контролировать правильность произведенных получателем субсидии расчетов размера субсидии.  </w:t>
      </w: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5.1.2. Получать в установленные Порядком сроки отчеты, а также дополнительную информацию по вопросам, связанным с предоставлением субсидии.</w:t>
      </w: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5.1.3. Проводить проверки соблюдения условий, целей, порядка предоставления и целевого использования субсидии.</w:t>
      </w: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5.1.4. Прекращать перечисление субсидии в случае невыполнения получателем субсидии условий Договора, в том числе в случае непредставления им необходимой отчетности, и возобновлять перечисление субсидии по истечении 10 рабочих дней после устранения получателем субсидии всех нарушений и представления отчетности.</w:t>
      </w: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5.2. Соблюдение условий, целей и порядка предоставления Субсидии, предоставленной Получателю в рамках Договора, подлежит обязательной проверке Администрацией и органом муниципального финансового контроля. </w:t>
      </w: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5.3. Получатель субсидии несет ответственность за правильность расчета и соблюдение условий предоставления Субсидии.</w:t>
      </w: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5.4. В случае не достижения показателей результативности предоставление субсидии за 4 квартал текущего года не производится.</w:t>
      </w: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5.5. В случае выявления фактов нарушения требований, установленных настоящим Порядком и (или) условий, предусмотренных Договором о предоставлении субсидии, администрация в течение 10 рабочих дней со дня обнаружения нарушения направ</w:t>
      </w:r>
      <w:r>
        <w:rPr>
          <w:sz w:val="24"/>
          <w:szCs w:val="24"/>
        </w:rPr>
        <w:lastRenderedPageBreak/>
        <w:t>ляет получателю субсидии требование о возврате субсидии в бюджет Тихвинского района. Получатель субсидии не позднее 30 календарных дней со дня получения требования о возврате субсидии обеспечивает их возврат в бюджет Тихвинского городского поселения в установленные сроки.</w:t>
      </w: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62FF2" w:rsidRDefault="00562FF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не перечисления получателем средств в бюджет Тихвинского района в установленные сроки взыскание производится в соответствии с требованиями действующего законодательства.</w:t>
      </w:r>
    </w:p>
    <w:p w:rsidR="00562FF2" w:rsidRDefault="00562FF2">
      <w:pPr>
        <w:widowControl w:val="0"/>
        <w:rPr>
          <w:sz w:val="24"/>
          <w:szCs w:val="24"/>
        </w:rPr>
      </w:pPr>
    </w:p>
    <w:p w:rsidR="00562FF2" w:rsidRDefault="00562F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FF2" w:rsidRDefault="00562F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FF2" w:rsidRDefault="00562F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FF2" w:rsidRDefault="00562F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FF2" w:rsidRDefault="00562F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FF2" w:rsidRDefault="00562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1A60" w:rsidRDefault="00341A60" w:rsidP="00341A60">
      <w:pPr>
        <w:widowControl w:val="0"/>
        <w:suppressAutoHyphens/>
        <w:autoSpaceDE w:val="0"/>
        <w:autoSpaceDN w:val="0"/>
        <w:adjustRightInd w:val="0"/>
        <w:rPr>
          <w:b/>
          <w:sz w:val="24"/>
          <w:szCs w:val="24"/>
        </w:rPr>
      </w:pPr>
    </w:p>
    <w:p w:rsidR="00341A60" w:rsidRDefault="00341A60" w:rsidP="00341A60">
      <w:pPr>
        <w:widowControl w:val="0"/>
        <w:tabs>
          <w:tab w:val="num" w:pos="0"/>
        </w:tabs>
        <w:suppressAutoHyphens/>
        <w:rPr>
          <w:color w:val="000000"/>
          <w:sz w:val="24"/>
          <w:szCs w:val="24"/>
        </w:rPr>
      </w:pPr>
    </w:p>
    <w:p w:rsidR="00341A60" w:rsidRDefault="00341A60" w:rsidP="00341A60">
      <w:pPr>
        <w:suppressAutoHyphens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341A60" w:rsidRDefault="00341A60" w:rsidP="00341A60">
      <w:pPr>
        <w:jc w:val="left"/>
        <w:rPr>
          <w:szCs w:val="28"/>
        </w:rPr>
        <w:sectPr w:rsidR="00341A60" w:rsidSect="00BE03E2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:rsidR="00341A60" w:rsidRPr="00562FF2" w:rsidRDefault="00341A60" w:rsidP="00341A60">
      <w:pPr>
        <w:ind w:left="4536"/>
        <w:jc w:val="right"/>
        <w:rPr>
          <w:sz w:val="24"/>
          <w:szCs w:val="24"/>
        </w:rPr>
      </w:pPr>
      <w:r w:rsidRPr="00562FF2">
        <w:rPr>
          <w:sz w:val="24"/>
          <w:szCs w:val="24"/>
        </w:rPr>
        <w:lastRenderedPageBreak/>
        <w:t>(приложение № 1 к ПОРЯДКУ)</w:t>
      </w:r>
    </w:p>
    <w:p w:rsidR="00341A60" w:rsidRPr="00562FF2" w:rsidRDefault="00341A60" w:rsidP="00341A60">
      <w:pPr>
        <w:ind w:left="4536"/>
        <w:jc w:val="right"/>
        <w:rPr>
          <w:b/>
          <w:sz w:val="24"/>
          <w:szCs w:val="24"/>
        </w:rPr>
      </w:pPr>
    </w:p>
    <w:p w:rsidR="00341A60" w:rsidRPr="00562FF2" w:rsidRDefault="00341A60" w:rsidP="00562FF2">
      <w:pPr>
        <w:ind w:left="4320"/>
        <w:jc w:val="right"/>
        <w:outlineLvl w:val="0"/>
        <w:rPr>
          <w:b/>
          <w:sz w:val="24"/>
          <w:szCs w:val="24"/>
        </w:rPr>
      </w:pPr>
      <w:r w:rsidRPr="00562FF2">
        <w:rPr>
          <w:b/>
          <w:sz w:val="24"/>
          <w:szCs w:val="24"/>
        </w:rPr>
        <w:t>Главе администрации</w:t>
      </w:r>
    </w:p>
    <w:p w:rsidR="00341A60" w:rsidRPr="00562FF2" w:rsidRDefault="00341A60" w:rsidP="00562FF2">
      <w:pPr>
        <w:ind w:left="4320"/>
        <w:jc w:val="right"/>
        <w:rPr>
          <w:b/>
          <w:sz w:val="24"/>
          <w:szCs w:val="24"/>
        </w:rPr>
      </w:pPr>
      <w:r w:rsidRPr="00562FF2">
        <w:rPr>
          <w:b/>
          <w:sz w:val="24"/>
          <w:szCs w:val="24"/>
        </w:rPr>
        <w:t>Тихвинского района</w:t>
      </w:r>
    </w:p>
    <w:p w:rsidR="00341A60" w:rsidRPr="00562FF2" w:rsidRDefault="00341A60" w:rsidP="00341A60">
      <w:pPr>
        <w:ind w:left="4536"/>
        <w:jc w:val="right"/>
        <w:rPr>
          <w:b/>
          <w:sz w:val="24"/>
          <w:szCs w:val="24"/>
        </w:rPr>
      </w:pPr>
      <w:r w:rsidRPr="00562FF2">
        <w:rPr>
          <w:b/>
          <w:sz w:val="24"/>
          <w:szCs w:val="24"/>
        </w:rPr>
        <w:t>____________________</w:t>
      </w:r>
    </w:p>
    <w:p w:rsidR="00341A60" w:rsidRPr="00562FF2" w:rsidRDefault="00341A60" w:rsidP="00341A60">
      <w:pPr>
        <w:ind w:left="4536"/>
        <w:jc w:val="left"/>
        <w:rPr>
          <w:sz w:val="24"/>
          <w:szCs w:val="24"/>
        </w:rPr>
      </w:pPr>
      <w:r w:rsidRPr="00562FF2">
        <w:rPr>
          <w:sz w:val="24"/>
          <w:szCs w:val="24"/>
        </w:rPr>
        <w:t>от гражданина, ведущего личное подсобное хозяйство, главы К(Ф)Х</w:t>
      </w:r>
    </w:p>
    <w:p w:rsidR="00341A60" w:rsidRPr="00562FF2" w:rsidRDefault="00341A60" w:rsidP="00341A60">
      <w:pPr>
        <w:ind w:left="4536"/>
        <w:jc w:val="left"/>
        <w:rPr>
          <w:sz w:val="24"/>
          <w:szCs w:val="24"/>
        </w:rPr>
      </w:pPr>
      <w:r w:rsidRPr="00562FF2">
        <w:rPr>
          <w:sz w:val="24"/>
          <w:szCs w:val="24"/>
        </w:rPr>
        <w:t>________________________________</w:t>
      </w:r>
    </w:p>
    <w:p w:rsidR="00341A60" w:rsidRPr="00562FF2" w:rsidRDefault="00562FF2" w:rsidP="00341A60">
      <w:pPr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341A60" w:rsidRPr="00562FF2">
        <w:rPr>
          <w:sz w:val="24"/>
          <w:szCs w:val="24"/>
        </w:rPr>
        <w:t>фамилия, имя , отчество)</w:t>
      </w:r>
    </w:p>
    <w:p w:rsidR="00341A60" w:rsidRDefault="00341A60" w:rsidP="00341A60">
      <w:pPr>
        <w:ind w:left="4536"/>
        <w:jc w:val="left"/>
        <w:rPr>
          <w:szCs w:val="28"/>
        </w:rPr>
      </w:pPr>
      <w:r w:rsidRPr="00562FF2">
        <w:rPr>
          <w:sz w:val="24"/>
          <w:szCs w:val="24"/>
        </w:rPr>
        <w:t>Адрес:_________________________</w:t>
      </w:r>
    </w:p>
    <w:p w:rsidR="00341A60" w:rsidRDefault="00341A60" w:rsidP="00341A60">
      <w:pPr>
        <w:ind w:left="4536"/>
        <w:jc w:val="left"/>
        <w:rPr>
          <w:szCs w:val="28"/>
        </w:rPr>
      </w:pPr>
      <w:r>
        <w:rPr>
          <w:szCs w:val="28"/>
        </w:rPr>
        <w:t>________________________________</w:t>
      </w:r>
    </w:p>
    <w:p w:rsidR="00341A60" w:rsidRDefault="00341A60" w:rsidP="00341A60">
      <w:pPr>
        <w:jc w:val="right"/>
      </w:pPr>
    </w:p>
    <w:p w:rsidR="00341A60" w:rsidRDefault="00341A60" w:rsidP="00341A60">
      <w:pPr>
        <w:jc w:val="right"/>
      </w:pPr>
    </w:p>
    <w:p w:rsidR="00341A60" w:rsidRDefault="00341A60" w:rsidP="00341A60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ЗАЯВЛЕНИЕ</w:t>
      </w: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Прошу заключить Договор о предоставлении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птицы.</w:t>
      </w:r>
    </w:p>
    <w:p w:rsidR="00341A60" w:rsidRDefault="00341A60" w:rsidP="00341A6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Обязуюсь сохранить поголовье сельскохозяйственных животных и птицы на к</w:t>
      </w:r>
      <w:r w:rsidR="00562FF2">
        <w:rPr>
          <w:sz w:val="24"/>
          <w:szCs w:val="24"/>
        </w:rPr>
        <w:t xml:space="preserve">онец текущего года </w:t>
      </w:r>
      <w:r>
        <w:rPr>
          <w:sz w:val="24"/>
          <w:szCs w:val="24"/>
        </w:rPr>
        <w:t>не ниже уровня на начало текущего года в пересчете на условные головы.</w:t>
      </w:r>
    </w:p>
    <w:p w:rsidR="00341A60" w:rsidRDefault="00341A60" w:rsidP="00341A60">
      <w:pPr>
        <w:ind w:firstLine="720"/>
        <w:rPr>
          <w:sz w:val="24"/>
          <w:szCs w:val="24"/>
        </w:rPr>
      </w:pPr>
    </w:p>
    <w:p w:rsidR="00341A60" w:rsidRDefault="00341A60" w:rsidP="00341A60">
      <w:pPr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Статус сельскохозяйственного производителя подтверждаю.</w:t>
      </w:r>
    </w:p>
    <w:p w:rsidR="00341A60" w:rsidRDefault="00341A60" w:rsidP="00341A60">
      <w:pPr>
        <w:ind w:firstLine="720"/>
        <w:outlineLvl w:val="0"/>
        <w:rPr>
          <w:sz w:val="24"/>
          <w:szCs w:val="24"/>
        </w:rPr>
      </w:pPr>
    </w:p>
    <w:p w:rsidR="00341A60" w:rsidRDefault="00341A60" w:rsidP="00341A60">
      <w:pPr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Отсутствие процедуры ликвидации или применение любой из процедур банкротства в отношении заявителя, задолженности по налогам и иным обязательным платежам в бюджеты бюджетной системы Российской Федерации, задолженности перед работниками по</w:t>
      </w:r>
      <w:r w:rsidR="00562FF2">
        <w:rPr>
          <w:sz w:val="24"/>
          <w:szCs w:val="24"/>
        </w:rPr>
        <w:t xml:space="preserve"> заработной плате подтверждаю (</w:t>
      </w:r>
      <w:r>
        <w:rPr>
          <w:sz w:val="24"/>
          <w:szCs w:val="24"/>
        </w:rPr>
        <w:t>для крестьянских (фермерских) хозяйств).</w:t>
      </w: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  <w:r>
        <w:rPr>
          <w:sz w:val="24"/>
          <w:szCs w:val="24"/>
        </w:rPr>
        <w:t>Получатель субсидий:</w:t>
      </w: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  <w:r>
        <w:rPr>
          <w:sz w:val="24"/>
          <w:szCs w:val="24"/>
        </w:rPr>
        <w:t>__________________    _____________________________           _____________________</w:t>
      </w:r>
    </w:p>
    <w:p w:rsidR="00341A60" w:rsidRDefault="00341A60" w:rsidP="00341A60">
      <w:pPr>
        <w:rPr>
          <w:sz w:val="20"/>
        </w:rPr>
      </w:pPr>
      <w:r>
        <w:rPr>
          <w:sz w:val="20"/>
        </w:rPr>
        <w:t xml:space="preserve">      (подпись)                                         (ФИО)                                                                  дата</w:t>
      </w:r>
    </w:p>
    <w:p w:rsidR="00341A60" w:rsidRDefault="00341A60" w:rsidP="00341A60"/>
    <w:p w:rsidR="00341A60" w:rsidRDefault="00341A60" w:rsidP="00341A60"/>
    <w:p w:rsidR="00341A60" w:rsidRDefault="00341A60" w:rsidP="00341A60"/>
    <w:p w:rsidR="00341A60" w:rsidRDefault="00341A60" w:rsidP="00341A60"/>
    <w:p w:rsidR="00341A60" w:rsidRDefault="00341A60" w:rsidP="00341A60"/>
    <w:p w:rsidR="00341A60" w:rsidRDefault="00341A60" w:rsidP="00341A60"/>
    <w:p w:rsidR="00341A60" w:rsidRDefault="00341A60" w:rsidP="00341A60"/>
    <w:p w:rsidR="00341A60" w:rsidRDefault="00341A60" w:rsidP="00341A60"/>
    <w:p w:rsidR="00341A60" w:rsidRPr="00562FF2" w:rsidRDefault="00562FF2" w:rsidP="00341A60">
      <w:pPr>
        <w:ind w:left="4536"/>
        <w:jc w:val="right"/>
        <w:rPr>
          <w:sz w:val="24"/>
          <w:szCs w:val="24"/>
        </w:rPr>
      </w:pPr>
      <w:r>
        <w:br w:type="page"/>
      </w:r>
      <w:r w:rsidR="00341A60">
        <w:lastRenderedPageBreak/>
        <w:t xml:space="preserve"> </w:t>
      </w:r>
      <w:r w:rsidR="00341A60" w:rsidRPr="00562FF2">
        <w:rPr>
          <w:sz w:val="24"/>
          <w:szCs w:val="24"/>
        </w:rPr>
        <w:t>(приложение №2 к ПОРЯДКУ)</w:t>
      </w:r>
    </w:p>
    <w:p w:rsidR="00341A60" w:rsidRPr="00562FF2" w:rsidRDefault="00341A60" w:rsidP="00341A60">
      <w:pPr>
        <w:ind w:left="4536"/>
        <w:jc w:val="right"/>
        <w:rPr>
          <w:b/>
          <w:sz w:val="24"/>
          <w:szCs w:val="24"/>
        </w:rPr>
      </w:pPr>
    </w:p>
    <w:p w:rsidR="00341A60" w:rsidRPr="00562FF2" w:rsidRDefault="00341A60" w:rsidP="00341A60">
      <w:pPr>
        <w:ind w:left="4536"/>
        <w:jc w:val="right"/>
        <w:outlineLvl w:val="0"/>
        <w:rPr>
          <w:b/>
          <w:sz w:val="24"/>
          <w:szCs w:val="24"/>
        </w:rPr>
      </w:pPr>
      <w:r w:rsidRPr="00562FF2">
        <w:rPr>
          <w:b/>
          <w:sz w:val="24"/>
          <w:szCs w:val="24"/>
        </w:rPr>
        <w:t>Главе администрации</w:t>
      </w:r>
    </w:p>
    <w:p w:rsidR="00341A60" w:rsidRPr="00562FF2" w:rsidRDefault="00341A60" w:rsidP="00341A60">
      <w:pPr>
        <w:ind w:left="4536"/>
        <w:jc w:val="right"/>
        <w:rPr>
          <w:b/>
          <w:sz w:val="24"/>
          <w:szCs w:val="24"/>
        </w:rPr>
      </w:pPr>
      <w:r w:rsidRPr="00562FF2">
        <w:rPr>
          <w:b/>
          <w:sz w:val="24"/>
          <w:szCs w:val="24"/>
        </w:rPr>
        <w:t>Тихвинского района</w:t>
      </w:r>
    </w:p>
    <w:p w:rsidR="00341A60" w:rsidRPr="00562FF2" w:rsidRDefault="00341A60" w:rsidP="00341A60">
      <w:pPr>
        <w:ind w:left="4536"/>
        <w:jc w:val="right"/>
        <w:rPr>
          <w:b/>
          <w:sz w:val="24"/>
          <w:szCs w:val="24"/>
        </w:rPr>
      </w:pPr>
      <w:r w:rsidRPr="00562FF2">
        <w:rPr>
          <w:b/>
          <w:sz w:val="24"/>
          <w:szCs w:val="24"/>
        </w:rPr>
        <w:t>____________________</w:t>
      </w:r>
    </w:p>
    <w:p w:rsidR="00341A60" w:rsidRPr="00562FF2" w:rsidRDefault="00341A60" w:rsidP="00341A60">
      <w:pPr>
        <w:ind w:left="4536"/>
        <w:jc w:val="left"/>
        <w:rPr>
          <w:sz w:val="24"/>
          <w:szCs w:val="24"/>
        </w:rPr>
      </w:pPr>
      <w:r w:rsidRPr="00562FF2">
        <w:rPr>
          <w:sz w:val="24"/>
          <w:szCs w:val="24"/>
        </w:rPr>
        <w:t>от______________________________</w:t>
      </w:r>
    </w:p>
    <w:p w:rsidR="00341A60" w:rsidRPr="00562FF2" w:rsidRDefault="00341A60" w:rsidP="00341A60">
      <w:pPr>
        <w:ind w:left="4536"/>
        <w:jc w:val="left"/>
        <w:rPr>
          <w:sz w:val="24"/>
          <w:szCs w:val="24"/>
        </w:rPr>
      </w:pPr>
      <w:r w:rsidRPr="00562FF2">
        <w:rPr>
          <w:sz w:val="24"/>
          <w:szCs w:val="24"/>
        </w:rPr>
        <w:t>________________________________</w:t>
      </w:r>
    </w:p>
    <w:p w:rsidR="00341A60" w:rsidRPr="00562FF2" w:rsidRDefault="00341A60" w:rsidP="00341A60">
      <w:pPr>
        <w:ind w:left="4536"/>
        <w:jc w:val="left"/>
        <w:rPr>
          <w:sz w:val="24"/>
          <w:szCs w:val="24"/>
        </w:rPr>
      </w:pPr>
      <w:r w:rsidRPr="00562FF2">
        <w:rPr>
          <w:sz w:val="24"/>
          <w:szCs w:val="24"/>
        </w:rPr>
        <w:t>________________________________</w:t>
      </w:r>
    </w:p>
    <w:p w:rsidR="00341A60" w:rsidRPr="00562FF2" w:rsidRDefault="00341A60" w:rsidP="00341A60">
      <w:pPr>
        <w:ind w:left="4536"/>
        <w:jc w:val="left"/>
        <w:rPr>
          <w:sz w:val="24"/>
          <w:szCs w:val="24"/>
        </w:rPr>
      </w:pPr>
      <w:r w:rsidRPr="00562FF2">
        <w:rPr>
          <w:sz w:val="24"/>
          <w:szCs w:val="24"/>
        </w:rPr>
        <w:t>(должность, фамилия, имя, отчество)</w:t>
      </w:r>
    </w:p>
    <w:p w:rsidR="00341A60" w:rsidRPr="00562FF2" w:rsidRDefault="00341A60" w:rsidP="00341A60">
      <w:pPr>
        <w:jc w:val="right"/>
        <w:rPr>
          <w:sz w:val="24"/>
          <w:szCs w:val="24"/>
        </w:rPr>
      </w:pPr>
    </w:p>
    <w:p w:rsidR="00341A60" w:rsidRPr="00562FF2" w:rsidRDefault="00341A60" w:rsidP="00341A60">
      <w:pPr>
        <w:jc w:val="right"/>
        <w:rPr>
          <w:sz w:val="24"/>
          <w:szCs w:val="24"/>
        </w:rPr>
      </w:pPr>
    </w:p>
    <w:p w:rsidR="00341A60" w:rsidRPr="00562FF2" w:rsidRDefault="00341A60" w:rsidP="00341A60">
      <w:pPr>
        <w:jc w:val="center"/>
        <w:outlineLvl w:val="0"/>
        <w:rPr>
          <w:b/>
          <w:sz w:val="24"/>
          <w:szCs w:val="24"/>
        </w:rPr>
      </w:pPr>
      <w:r w:rsidRPr="00562FF2">
        <w:rPr>
          <w:b/>
          <w:sz w:val="24"/>
          <w:szCs w:val="24"/>
        </w:rPr>
        <w:t>ЗАЯВЛЕНИЕ</w:t>
      </w:r>
    </w:p>
    <w:p w:rsidR="00341A60" w:rsidRPr="00562FF2" w:rsidRDefault="00341A60" w:rsidP="00341A60">
      <w:pPr>
        <w:ind w:firstLine="720"/>
        <w:rPr>
          <w:sz w:val="24"/>
          <w:szCs w:val="24"/>
        </w:rPr>
      </w:pPr>
      <w:r w:rsidRPr="00562FF2">
        <w:rPr>
          <w:sz w:val="24"/>
          <w:szCs w:val="24"/>
        </w:rPr>
        <w:t>На основании Договора о предоставлении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от «_____» ____г</w:t>
      </w:r>
      <w:r w:rsidR="00562FF2">
        <w:rPr>
          <w:sz w:val="24"/>
          <w:szCs w:val="24"/>
        </w:rPr>
        <w:t>.</w:t>
      </w:r>
      <w:r w:rsidRPr="00562FF2">
        <w:rPr>
          <w:sz w:val="24"/>
          <w:szCs w:val="24"/>
        </w:rPr>
        <w:t xml:space="preserve"> №_____</w:t>
      </w:r>
    </w:p>
    <w:p w:rsidR="00341A60" w:rsidRPr="00562FF2" w:rsidRDefault="00341A60" w:rsidP="00341A60">
      <w:pPr>
        <w:rPr>
          <w:sz w:val="24"/>
          <w:szCs w:val="24"/>
        </w:rPr>
      </w:pPr>
    </w:p>
    <w:p w:rsidR="00341A60" w:rsidRPr="00562FF2" w:rsidRDefault="00341A60" w:rsidP="00341A60">
      <w:pPr>
        <w:rPr>
          <w:sz w:val="24"/>
          <w:szCs w:val="24"/>
        </w:rPr>
      </w:pPr>
      <w:r w:rsidRPr="00562FF2">
        <w:rPr>
          <w:sz w:val="24"/>
          <w:szCs w:val="24"/>
        </w:rPr>
        <w:t xml:space="preserve">прошу предоставить субсидию за ___ квартал на возмещение части затрат по приобретению комбикорма на содержание </w:t>
      </w:r>
      <w:r w:rsidR="00562FF2">
        <w:rPr>
          <w:sz w:val="24"/>
          <w:szCs w:val="24"/>
        </w:rPr>
        <w:t xml:space="preserve">сельскохозяйственных животных, </w:t>
      </w:r>
      <w:r w:rsidRPr="00562FF2">
        <w:rPr>
          <w:sz w:val="24"/>
          <w:szCs w:val="24"/>
        </w:rPr>
        <w:t>птицы в размере______руб.</w:t>
      </w:r>
    </w:p>
    <w:p w:rsidR="00341A60" w:rsidRPr="00562FF2" w:rsidRDefault="00341A60" w:rsidP="00341A60">
      <w:pPr>
        <w:ind w:firstLine="720"/>
        <w:rPr>
          <w:sz w:val="24"/>
          <w:szCs w:val="24"/>
        </w:rPr>
      </w:pPr>
    </w:p>
    <w:p w:rsidR="00341A60" w:rsidRPr="00562FF2" w:rsidRDefault="00341A60" w:rsidP="00341A60">
      <w:pPr>
        <w:ind w:firstLine="720"/>
        <w:outlineLvl w:val="0"/>
        <w:rPr>
          <w:sz w:val="24"/>
          <w:szCs w:val="24"/>
        </w:rPr>
      </w:pPr>
      <w:r w:rsidRPr="00562FF2">
        <w:rPr>
          <w:sz w:val="24"/>
          <w:szCs w:val="24"/>
        </w:rPr>
        <w:t>Статус сельскохозяйственного производителя подтверждаю.</w:t>
      </w:r>
    </w:p>
    <w:p w:rsidR="00341A60" w:rsidRPr="00562FF2" w:rsidRDefault="00341A60" w:rsidP="00341A60">
      <w:pPr>
        <w:ind w:firstLine="720"/>
        <w:outlineLvl w:val="0"/>
        <w:rPr>
          <w:sz w:val="24"/>
          <w:szCs w:val="24"/>
        </w:rPr>
      </w:pPr>
    </w:p>
    <w:p w:rsidR="00341A60" w:rsidRPr="00562FF2" w:rsidRDefault="00341A60" w:rsidP="00341A60">
      <w:pPr>
        <w:ind w:firstLine="720"/>
        <w:outlineLvl w:val="0"/>
        <w:rPr>
          <w:sz w:val="24"/>
          <w:szCs w:val="24"/>
        </w:rPr>
      </w:pPr>
      <w:r w:rsidRPr="00562FF2">
        <w:rPr>
          <w:sz w:val="24"/>
          <w:szCs w:val="24"/>
        </w:rPr>
        <w:t>Отсутствие процедуры ликвидации или применение любой из процедур банкротства в отношении заявителя, задолженности по налогам и иным обязательным платежам в бюджеты бюджетной системы Российской Федерации, задолженности перед работниками по заработной плате по</w:t>
      </w:r>
      <w:r w:rsidR="00562FF2">
        <w:rPr>
          <w:sz w:val="24"/>
          <w:szCs w:val="24"/>
        </w:rPr>
        <w:t>дтверждаю (</w:t>
      </w:r>
      <w:r w:rsidRPr="00562FF2">
        <w:rPr>
          <w:sz w:val="24"/>
          <w:szCs w:val="24"/>
        </w:rPr>
        <w:t>для крестьянских (фермерских) хозяйств).</w:t>
      </w:r>
    </w:p>
    <w:p w:rsidR="00341A60" w:rsidRPr="00562FF2" w:rsidRDefault="00341A60" w:rsidP="00341A60">
      <w:pPr>
        <w:rPr>
          <w:sz w:val="24"/>
          <w:szCs w:val="24"/>
        </w:rPr>
      </w:pPr>
    </w:p>
    <w:p w:rsidR="00341A60" w:rsidRPr="00562FF2" w:rsidRDefault="00341A60" w:rsidP="00341A60">
      <w:pPr>
        <w:rPr>
          <w:sz w:val="24"/>
          <w:szCs w:val="24"/>
        </w:rPr>
      </w:pPr>
    </w:p>
    <w:p w:rsidR="00341A60" w:rsidRPr="00562FF2" w:rsidRDefault="00341A60" w:rsidP="00341A60">
      <w:pPr>
        <w:rPr>
          <w:sz w:val="24"/>
          <w:szCs w:val="24"/>
        </w:rPr>
      </w:pPr>
    </w:p>
    <w:p w:rsidR="00341A60" w:rsidRPr="00562FF2" w:rsidRDefault="00341A60" w:rsidP="00341A60">
      <w:pPr>
        <w:rPr>
          <w:sz w:val="24"/>
          <w:szCs w:val="24"/>
        </w:rPr>
      </w:pPr>
    </w:p>
    <w:p w:rsidR="00341A60" w:rsidRPr="00562FF2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  <w:r>
        <w:rPr>
          <w:sz w:val="24"/>
          <w:szCs w:val="24"/>
        </w:rPr>
        <w:t>Получатель субсидий:</w:t>
      </w: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4"/>
          <w:szCs w:val="24"/>
        </w:rPr>
      </w:pPr>
      <w:r>
        <w:rPr>
          <w:sz w:val="24"/>
          <w:szCs w:val="24"/>
        </w:rPr>
        <w:t>__________________    _____________________________           _____________________</w:t>
      </w:r>
    </w:p>
    <w:p w:rsidR="00341A60" w:rsidRDefault="00341A60" w:rsidP="00341A60">
      <w:pPr>
        <w:rPr>
          <w:sz w:val="20"/>
        </w:rPr>
      </w:pPr>
      <w:r>
        <w:rPr>
          <w:sz w:val="20"/>
        </w:rPr>
        <w:t xml:space="preserve">      (подпись)                                         (ФИО)                                                                  дата</w:t>
      </w:r>
    </w:p>
    <w:p w:rsidR="00341A60" w:rsidRDefault="00341A60" w:rsidP="00341A60"/>
    <w:p w:rsidR="00341A60" w:rsidRDefault="00341A60" w:rsidP="00341A60">
      <w:r>
        <w:t xml:space="preserve">      </w:t>
      </w:r>
    </w:p>
    <w:p w:rsidR="00341A60" w:rsidRDefault="00341A60" w:rsidP="00341A60">
      <w:pPr>
        <w:jc w:val="left"/>
        <w:sectPr w:rsidR="00341A60">
          <w:pgSz w:w="11907" w:h="16840"/>
          <w:pgMar w:top="1134" w:right="1134" w:bottom="851" w:left="1701" w:header="720" w:footer="720" w:gutter="0"/>
          <w:cols w:space="720"/>
        </w:sectPr>
      </w:pPr>
    </w:p>
    <w:p w:rsidR="00341A60" w:rsidRDefault="00341A60" w:rsidP="00341A60">
      <w:pPr>
        <w:tabs>
          <w:tab w:val="left" w:pos="5940"/>
        </w:tabs>
        <w:ind w:left="10773"/>
        <w:jc w:val="left"/>
        <w:rPr>
          <w:szCs w:val="28"/>
        </w:rPr>
      </w:pPr>
    </w:p>
    <w:p w:rsidR="00341A60" w:rsidRDefault="00341A60" w:rsidP="00341A60">
      <w:pPr>
        <w:ind w:left="10773"/>
        <w:jc w:val="left"/>
        <w:rPr>
          <w:b/>
          <w:szCs w:val="28"/>
        </w:rPr>
      </w:pPr>
      <w:r>
        <w:rPr>
          <w:sz w:val="22"/>
          <w:szCs w:val="22"/>
        </w:rPr>
        <w:t>(приложение № 3 к ПОРЯДКУ)</w:t>
      </w:r>
    </w:p>
    <w:p w:rsidR="00341A60" w:rsidRDefault="00341A60" w:rsidP="00341A60">
      <w:pPr>
        <w:rPr>
          <w:szCs w:val="28"/>
        </w:rPr>
      </w:pPr>
    </w:p>
    <w:p w:rsidR="00341A60" w:rsidRPr="00266692" w:rsidRDefault="00341A60" w:rsidP="00341A60">
      <w:pPr>
        <w:jc w:val="center"/>
        <w:rPr>
          <w:b/>
          <w:sz w:val="24"/>
          <w:szCs w:val="24"/>
        </w:rPr>
      </w:pPr>
      <w:r w:rsidRPr="00266692">
        <w:rPr>
          <w:b/>
          <w:sz w:val="24"/>
          <w:szCs w:val="24"/>
        </w:rPr>
        <w:t>СПРАВКА-РАСЧЕТ</w:t>
      </w:r>
    </w:p>
    <w:p w:rsidR="00341A60" w:rsidRPr="00266692" w:rsidRDefault="00341A60" w:rsidP="00341A60">
      <w:pPr>
        <w:jc w:val="center"/>
        <w:rPr>
          <w:b/>
          <w:sz w:val="24"/>
          <w:szCs w:val="24"/>
        </w:rPr>
      </w:pPr>
      <w:r w:rsidRPr="00266692">
        <w:rPr>
          <w:sz w:val="24"/>
          <w:szCs w:val="24"/>
        </w:rPr>
        <w:t xml:space="preserve">для выплаты субсидии </w:t>
      </w:r>
      <w:r w:rsidRPr="00266692">
        <w:rPr>
          <w:rFonts w:eastAsia="Calibri"/>
          <w:sz w:val="24"/>
          <w:szCs w:val="24"/>
        </w:rPr>
        <w:t>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</w:p>
    <w:p w:rsidR="00341A60" w:rsidRPr="00266692" w:rsidRDefault="00341A60" w:rsidP="00341A60">
      <w:pPr>
        <w:jc w:val="center"/>
        <w:rPr>
          <w:sz w:val="24"/>
          <w:szCs w:val="24"/>
        </w:rPr>
      </w:pPr>
      <w:r w:rsidRPr="00266692">
        <w:rPr>
          <w:sz w:val="24"/>
          <w:szCs w:val="24"/>
        </w:rPr>
        <w:t>_______________________________________________________________________________</w:t>
      </w:r>
    </w:p>
    <w:p w:rsidR="00341A60" w:rsidRPr="00266692" w:rsidRDefault="00341A60" w:rsidP="00341A60">
      <w:pPr>
        <w:jc w:val="center"/>
        <w:rPr>
          <w:sz w:val="24"/>
          <w:szCs w:val="24"/>
        </w:rPr>
      </w:pPr>
      <w:r w:rsidRPr="00266692">
        <w:rPr>
          <w:sz w:val="24"/>
          <w:szCs w:val="24"/>
        </w:rPr>
        <w:t>(наименование личного подсобного или крестьянского (фермерского) хозяйства)</w:t>
      </w:r>
    </w:p>
    <w:p w:rsidR="00341A60" w:rsidRPr="00266692" w:rsidRDefault="00341A60" w:rsidP="00341A60">
      <w:pPr>
        <w:jc w:val="center"/>
        <w:rPr>
          <w:sz w:val="24"/>
          <w:szCs w:val="24"/>
        </w:rPr>
      </w:pPr>
      <w:r w:rsidRPr="00266692">
        <w:rPr>
          <w:sz w:val="24"/>
          <w:szCs w:val="24"/>
        </w:rPr>
        <w:t>за_________________________ квартал 20_____ года</w:t>
      </w:r>
    </w:p>
    <w:p w:rsidR="00341A60" w:rsidRPr="00266692" w:rsidRDefault="00341A60" w:rsidP="00341A60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1121"/>
        <w:gridCol w:w="1121"/>
        <w:gridCol w:w="1473"/>
        <w:gridCol w:w="1104"/>
        <w:gridCol w:w="1346"/>
        <w:gridCol w:w="1373"/>
        <w:gridCol w:w="1666"/>
        <w:gridCol w:w="1728"/>
        <w:gridCol w:w="1091"/>
        <w:gridCol w:w="1041"/>
      </w:tblGrid>
      <w:tr w:rsidR="00341A60" w:rsidRPr="00266692" w:rsidTr="00341A60">
        <w:trPr>
          <w:trHeight w:val="54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Наименование</w:t>
            </w:r>
          </w:p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сельскохозяйственных животных, рыбы, птицы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Количество, гол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Коэффициент перевода в условные головы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Итого условных голов</w:t>
            </w:r>
          </w:p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(гр.3 х гр.4) усл.гол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Норма расхода комбикорма (кг на усл.гол. за один квартал)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Норма расхода комбикорма за один квартал</w:t>
            </w:r>
          </w:p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на все услов.</w:t>
            </w:r>
          </w:p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поголовье</w:t>
            </w:r>
          </w:p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(гр.5 х гр.6)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Объем приобретенного комбикорма, кг</w:t>
            </w:r>
          </w:p>
          <w:p w:rsidR="00341A60" w:rsidRPr="00266692" w:rsidRDefault="00341A60">
            <w:pPr>
              <w:jc w:val="center"/>
              <w:rPr>
                <w:b/>
                <w:sz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Объем комбикорма подлежащего субсидированию</w:t>
            </w:r>
          </w:p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(гр.8 не более гр.7), кг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Ставка</w:t>
            </w:r>
          </w:p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субсидии, руб/кг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Сумма субсидии (гр.9 х гр.10)</w:t>
            </w:r>
          </w:p>
        </w:tc>
      </w:tr>
      <w:tr w:rsidR="00341A60" w:rsidRPr="00266692" w:rsidTr="00341A60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Pr="00266692" w:rsidRDefault="00341A60">
            <w:pPr>
              <w:jc w:val="left"/>
              <w:rPr>
                <w:b/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На начало  отчетного периода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На конец отчетного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Pr="00266692" w:rsidRDefault="00341A60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Pr="00266692" w:rsidRDefault="00341A60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Pr="00266692" w:rsidRDefault="00341A60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Pr="00266692" w:rsidRDefault="00341A60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Pr="00266692" w:rsidRDefault="00341A60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Pr="00266692" w:rsidRDefault="00341A60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Pr="00266692" w:rsidRDefault="00341A60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Pr="00266692" w:rsidRDefault="00341A60">
            <w:pPr>
              <w:jc w:val="left"/>
              <w:rPr>
                <w:b/>
                <w:sz w:val="20"/>
              </w:rPr>
            </w:pPr>
          </w:p>
        </w:tc>
      </w:tr>
      <w:tr w:rsidR="00341A60" w:rsidRPr="00266692" w:rsidTr="00341A60">
        <w:trPr>
          <w:trHeight w:val="18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11</w:t>
            </w:r>
          </w:p>
        </w:tc>
      </w:tr>
      <w:tr w:rsidR="00341A60" w:rsidRPr="00266692" w:rsidTr="00341A60">
        <w:trPr>
          <w:trHeight w:val="499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rPr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rPr>
                <w:sz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rPr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sz w:val="20"/>
              </w:rPr>
            </w:pPr>
          </w:p>
          <w:p w:rsidR="00341A60" w:rsidRPr="00266692" w:rsidRDefault="00341A60">
            <w:pPr>
              <w:jc w:val="center"/>
              <w:rPr>
                <w:sz w:val="20"/>
              </w:rPr>
            </w:pPr>
            <w:r w:rsidRPr="00266692">
              <w:rPr>
                <w:sz w:val="20"/>
              </w:rPr>
              <w:t>*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sz w:val="20"/>
              </w:rPr>
            </w:pPr>
          </w:p>
          <w:p w:rsidR="00341A60" w:rsidRPr="00266692" w:rsidRDefault="00341A60">
            <w:pPr>
              <w:jc w:val="center"/>
              <w:rPr>
                <w:sz w:val="20"/>
              </w:rPr>
            </w:pPr>
            <w:r w:rsidRPr="00266692">
              <w:rPr>
                <w:sz w:val="20"/>
              </w:rPr>
              <w:t>*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sz w:val="20"/>
              </w:rPr>
            </w:pPr>
          </w:p>
          <w:p w:rsidR="00341A60" w:rsidRPr="00266692" w:rsidRDefault="00341A60">
            <w:pPr>
              <w:jc w:val="center"/>
              <w:rPr>
                <w:sz w:val="20"/>
              </w:rPr>
            </w:pPr>
            <w:r w:rsidRPr="00266692">
              <w:rPr>
                <w:sz w:val="20"/>
              </w:rPr>
              <w:t>*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sz w:val="20"/>
              </w:rPr>
            </w:pPr>
          </w:p>
          <w:p w:rsidR="00341A60" w:rsidRPr="00266692" w:rsidRDefault="00341A60">
            <w:pPr>
              <w:jc w:val="center"/>
              <w:rPr>
                <w:sz w:val="20"/>
              </w:rPr>
            </w:pPr>
            <w:r w:rsidRPr="00266692">
              <w:rPr>
                <w:sz w:val="20"/>
              </w:rPr>
              <w:t>*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sz w:val="20"/>
              </w:rPr>
            </w:pPr>
          </w:p>
          <w:p w:rsidR="00341A60" w:rsidRPr="00266692" w:rsidRDefault="00341A60">
            <w:pPr>
              <w:jc w:val="center"/>
              <w:rPr>
                <w:sz w:val="20"/>
              </w:rPr>
            </w:pPr>
            <w:r w:rsidRPr="00266692">
              <w:rPr>
                <w:sz w:val="20"/>
              </w:rPr>
              <w:t>*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sz w:val="20"/>
              </w:rPr>
            </w:pPr>
          </w:p>
          <w:p w:rsidR="00341A60" w:rsidRPr="00266692" w:rsidRDefault="00341A60">
            <w:pPr>
              <w:jc w:val="center"/>
              <w:rPr>
                <w:sz w:val="20"/>
              </w:rPr>
            </w:pPr>
            <w:r w:rsidRPr="00266692">
              <w:rPr>
                <w:sz w:val="20"/>
              </w:rPr>
              <w:t>*</w:t>
            </w:r>
          </w:p>
        </w:tc>
      </w:tr>
      <w:tr w:rsidR="00341A60" w:rsidRPr="00266692" w:rsidTr="00341A60">
        <w:trPr>
          <w:trHeight w:val="28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rPr>
                <w:b/>
                <w:sz w:val="20"/>
              </w:rPr>
            </w:pPr>
          </w:p>
          <w:p w:rsidR="00341A60" w:rsidRPr="00266692" w:rsidRDefault="00341A60">
            <w:pPr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ИТОГО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</w:p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*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</w:p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</w:p>
          <w:p w:rsidR="00341A60" w:rsidRPr="00266692" w:rsidRDefault="00341A60">
            <w:pPr>
              <w:jc w:val="center"/>
              <w:rPr>
                <w:b/>
                <w:sz w:val="20"/>
              </w:rPr>
            </w:pPr>
            <w:r w:rsidRPr="00266692">
              <w:rPr>
                <w:b/>
                <w:sz w:val="20"/>
              </w:rPr>
              <w:t>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jc w:val="center"/>
              <w:rPr>
                <w:b/>
                <w:sz w:val="20"/>
              </w:rPr>
            </w:pPr>
          </w:p>
        </w:tc>
      </w:tr>
    </w:tbl>
    <w:p w:rsidR="00341A60" w:rsidRPr="00266692" w:rsidRDefault="00341A60" w:rsidP="00341A60">
      <w:pPr>
        <w:rPr>
          <w:sz w:val="24"/>
          <w:szCs w:val="24"/>
        </w:rPr>
      </w:pPr>
    </w:p>
    <w:p w:rsidR="00341A60" w:rsidRDefault="00341A60" w:rsidP="00341A60">
      <w:pPr>
        <w:rPr>
          <w:sz w:val="22"/>
          <w:szCs w:val="22"/>
        </w:rPr>
      </w:pPr>
      <w:r>
        <w:rPr>
          <w:sz w:val="22"/>
          <w:szCs w:val="22"/>
        </w:rPr>
        <w:t>Глава крестьянского (фермерского) хозяйства                             ________________</w:t>
      </w:r>
    </w:p>
    <w:p w:rsidR="00341A60" w:rsidRDefault="00341A60" w:rsidP="00341A6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(расшифровка подписи)</w:t>
      </w:r>
    </w:p>
    <w:p w:rsidR="00341A60" w:rsidRDefault="00341A60" w:rsidP="00341A60">
      <w:pPr>
        <w:rPr>
          <w:sz w:val="22"/>
          <w:szCs w:val="22"/>
        </w:rPr>
      </w:pPr>
      <w:r>
        <w:rPr>
          <w:sz w:val="22"/>
          <w:szCs w:val="22"/>
        </w:rPr>
        <w:t>Гражданин, ведущий личное подсобное хозяйство                     ________________</w:t>
      </w:r>
    </w:p>
    <w:p w:rsidR="00341A60" w:rsidRDefault="00341A60" w:rsidP="00341A6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(расшифровка подписи)</w:t>
      </w:r>
    </w:p>
    <w:p w:rsidR="00341A60" w:rsidRDefault="00341A60" w:rsidP="00341A60">
      <w:pPr>
        <w:rPr>
          <w:sz w:val="22"/>
          <w:szCs w:val="22"/>
        </w:rPr>
      </w:pPr>
      <w:r>
        <w:rPr>
          <w:sz w:val="22"/>
          <w:szCs w:val="22"/>
        </w:rPr>
        <w:t>Расчет предоставлен «____»__________________20_____г.</w:t>
      </w:r>
    </w:p>
    <w:p w:rsidR="00341A60" w:rsidRDefault="00341A60" w:rsidP="00341A60">
      <w:pPr>
        <w:jc w:val="left"/>
        <w:rPr>
          <w:sz w:val="22"/>
          <w:szCs w:val="22"/>
        </w:rPr>
        <w:sectPr w:rsidR="00341A60">
          <w:pgSz w:w="16840" w:h="11907" w:orient="landscape"/>
          <w:pgMar w:top="1134" w:right="851" w:bottom="851" w:left="851" w:header="709" w:footer="709" w:gutter="0"/>
          <w:cols w:space="720"/>
        </w:sectPr>
      </w:pPr>
    </w:p>
    <w:p w:rsidR="00341A60" w:rsidRDefault="00341A60" w:rsidP="00341A60">
      <w:pPr>
        <w:tabs>
          <w:tab w:val="left" w:pos="5940"/>
        </w:tabs>
        <w:ind w:left="10773"/>
        <w:rPr>
          <w:szCs w:val="28"/>
        </w:rPr>
      </w:pPr>
      <w:r>
        <w:rPr>
          <w:szCs w:val="28"/>
        </w:rPr>
        <w:lastRenderedPageBreak/>
        <w:tab/>
      </w:r>
    </w:p>
    <w:p w:rsidR="00341A60" w:rsidRDefault="00341A60" w:rsidP="00341A60">
      <w:pPr>
        <w:ind w:left="10773"/>
        <w:rPr>
          <w:sz w:val="22"/>
          <w:szCs w:val="22"/>
        </w:rPr>
      </w:pPr>
      <w:r>
        <w:rPr>
          <w:sz w:val="22"/>
          <w:szCs w:val="22"/>
        </w:rPr>
        <w:t>(приложение №</w:t>
      </w:r>
      <w:r w:rsidRPr="00341A60">
        <w:rPr>
          <w:sz w:val="22"/>
          <w:szCs w:val="22"/>
        </w:rPr>
        <w:t xml:space="preserve"> </w:t>
      </w:r>
      <w:r>
        <w:rPr>
          <w:sz w:val="22"/>
          <w:szCs w:val="22"/>
        </w:rPr>
        <w:t>4 к ПОРЯДКУ)</w:t>
      </w:r>
    </w:p>
    <w:p w:rsidR="00341A60" w:rsidRDefault="00341A60" w:rsidP="00341A60">
      <w:pPr>
        <w:ind w:left="10773"/>
        <w:rPr>
          <w:color w:val="FFFFFF"/>
          <w:szCs w:val="28"/>
        </w:rPr>
      </w:pPr>
    </w:p>
    <w:p w:rsidR="00341A60" w:rsidRDefault="00341A60" w:rsidP="00341A60">
      <w:pPr>
        <w:rPr>
          <w:sz w:val="16"/>
          <w:szCs w:val="16"/>
        </w:rPr>
      </w:pPr>
    </w:p>
    <w:p w:rsidR="00341A60" w:rsidRDefault="00341A60" w:rsidP="00341A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РЕЕСТР СПРАВОК-РАСЧЕТОВ </w:t>
      </w:r>
    </w:p>
    <w:p w:rsidR="00341A60" w:rsidRDefault="00341A60" w:rsidP="00341A6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для выплаты субсидий крестьянским (фермерским) хозяйствам, гражданам, ведущим личное подсобное хозяйство,</w:t>
      </w:r>
    </w:p>
    <w:p w:rsidR="00341A60" w:rsidRDefault="00341A60" w:rsidP="00341A6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возмещение части затрат по приобретению комбикорма на содержание сельскохозяйственных животных, птицы</w:t>
      </w:r>
    </w:p>
    <w:p w:rsidR="00341A60" w:rsidRDefault="00341A60" w:rsidP="00341A60">
      <w:pPr>
        <w:tabs>
          <w:tab w:val="left" w:pos="735"/>
        </w:tabs>
        <w:jc w:val="center"/>
        <w:rPr>
          <w:sz w:val="20"/>
        </w:rPr>
      </w:pPr>
      <w:r>
        <w:rPr>
          <w:color w:val="FFFFFF"/>
          <w:sz w:val="20"/>
        </w:rPr>
        <w:t>1</w:t>
      </w:r>
    </w:p>
    <w:tbl>
      <w:tblPr>
        <w:tblW w:w="51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82"/>
        <w:gridCol w:w="3"/>
        <w:gridCol w:w="898"/>
        <w:gridCol w:w="338"/>
        <w:gridCol w:w="631"/>
        <w:gridCol w:w="578"/>
        <w:gridCol w:w="34"/>
        <w:gridCol w:w="586"/>
        <w:gridCol w:w="110"/>
        <w:gridCol w:w="87"/>
        <w:gridCol w:w="393"/>
        <w:gridCol w:w="125"/>
        <w:gridCol w:w="460"/>
        <w:gridCol w:w="67"/>
        <w:gridCol w:w="66"/>
        <w:gridCol w:w="535"/>
        <w:gridCol w:w="15"/>
        <w:gridCol w:w="83"/>
        <w:gridCol w:w="416"/>
        <w:gridCol w:w="464"/>
        <w:gridCol w:w="40"/>
        <w:gridCol w:w="437"/>
        <w:gridCol w:w="25"/>
        <w:gridCol w:w="148"/>
        <w:gridCol w:w="19"/>
        <w:gridCol w:w="406"/>
        <w:gridCol w:w="98"/>
        <w:gridCol w:w="408"/>
        <w:gridCol w:w="455"/>
        <w:gridCol w:w="390"/>
        <w:gridCol w:w="473"/>
        <w:gridCol w:w="372"/>
        <w:gridCol w:w="345"/>
        <w:gridCol w:w="352"/>
        <w:gridCol w:w="248"/>
        <w:gridCol w:w="332"/>
        <w:gridCol w:w="326"/>
        <w:gridCol w:w="313"/>
        <w:gridCol w:w="334"/>
        <w:gridCol w:w="37"/>
        <w:gridCol w:w="64"/>
        <w:gridCol w:w="161"/>
        <w:gridCol w:w="374"/>
        <w:gridCol w:w="145"/>
        <w:gridCol w:w="264"/>
        <w:gridCol w:w="29"/>
        <w:gridCol w:w="164"/>
        <w:gridCol w:w="329"/>
        <w:gridCol w:w="471"/>
        <w:gridCol w:w="109"/>
        <w:gridCol w:w="79"/>
        <w:gridCol w:w="172"/>
        <w:gridCol w:w="64"/>
        <w:gridCol w:w="42"/>
        <w:gridCol w:w="173"/>
        <w:gridCol w:w="304"/>
        <w:gridCol w:w="157"/>
        <w:gridCol w:w="131"/>
        <w:gridCol w:w="209"/>
        <w:gridCol w:w="161"/>
        <w:gridCol w:w="171"/>
        <w:gridCol w:w="54"/>
        <w:gridCol w:w="61"/>
        <w:gridCol w:w="75"/>
        <w:gridCol w:w="18"/>
        <w:gridCol w:w="318"/>
        <w:gridCol w:w="1"/>
      </w:tblGrid>
      <w:tr w:rsidR="00266692" w:rsidTr="00266692">
        <w:trPr>
          <w:gridAfter w:val="14"/>
          <w:wAfter w:w="607" w:type="pct"/>
          <w:trHeight w:val="255"/>
        </w:trPr>
        <w:tc>
          <w:tcPr>
            <w:tcW w:w="12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40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4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району ЛО </w:t>
            </w:r>
          </w:p>
        </w:tc>
        <w:tc>
          <w:tcPr>
            <w:tcW w:w="41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Тихвинский</w:t>
            </w:r>
          </w:p>
        </w:tc>
        <w:tc>
          <w:tcPr>
            <w:tcW w:w="1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16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82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КРС</w:t>
            </w:r>
          </w:p>
        </w:tc>
        <w:tc>
          <w:tcPr>
            <w:tcW w:w="25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righ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0,6</w:t>
            </w:r>
          </w:p>
        </w:tc>
        <w:tc>
          <w:tcPr>
            <w:tcW w:w="26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</w:tr>
      <w:tr w:rsidR="00266692" w:rsidTr="00266692">
        <w:trPr>
          <w:gridAfter w:val="8"/>
          <w:wAfter w:w="279" w:type="pct"/>
          <w:trHeight w:val="255"/>
        </w:trPr>
        <w:tc>
          <w:tcPr>
            <w:tcW w:w="12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40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4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дату             </w:t>
            </w:r>
          </w:p>
        </w:tc>
        <w:tc>
          <w:tcPr>
            <w:tcW w:w="41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16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82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свиньи</w:t>
            </w:r>
          </w:p>
        </w:tc>
        <w:tc>
          <w:tcPr>
            <w:tcW w:w="165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righ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0,3</w:t>
            </w:r>
          </w:p>
        </w:tc>
        <w:tc>
          <w:tcPr>
            <w:tcW w:w="14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1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</w:tr>
      <w:tr w:rsidR="00266692" w:rsidTr="00266692">
        <w:trPr>
          <w:gridAfter w:val="4"/>
          <w:wAfter w:w="132" w:type="pct"/>
          <w:trHeight w:val="255"/>
        </w:trPr>
        <w:tc>
          <w:tcPr>
            <w:tcW w:w="12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40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16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1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овцы</w:t>
            </w:r>
          </w:p>
        </w:tc>
        <w:tc>
          <w:tcPr>
            <w:tcW w:w="249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righ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0,1</w:t>
            </w:r>
          </w:p>
        </w:tc>
        <w:tc>
          <w:tcPr>
            <w:tcW w:w="11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3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266692">
        <w:trPr>
          <w:gridAfter w:val="4"/>
          <w:wAfter w:w="132" w:type="pct"/>
          <w:trHeight w:val="255"/>
        </w:trPr>
        <w:tc>
          <w:tcPr>
            <w:tcW w:w="12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091" w:type="pct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 xml:space="preserve">Заместитель главы администрации </w:t>
            </w:r>
          </w:p>
        </w:tc>
        <w:tc>
          <w:tcPr>
            <w:tcW w:w="100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1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8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0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45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.)</w:t>
            </w:r>
          </w:p>
        </w:tc>
        <w:tc>
          <w:tcPr>
            <w:tcW w:w="249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righ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0,3</w:t>
            </w:r>
          </w:p>
        </w:tc>
        <w:tc>
          <w:tcPr>
            <w:tcW w:w="11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3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</w:tr>
      <w:tr w:rsidR="00266692" w:rsidTr="00266692">
        <w:trPr>
          <w:trHeight w:val="255"/>
        </w:trPr>
        <w:tc>
          <w:tcPr>
            <w:tcW w:w="12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40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167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007" w:type="pct"/>
            <w:gridSpan w:val="1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341A60" w:rsidRDefault="00341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1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91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лошади</w:t>
            </w:r>
          </w:p>
        </w:tc>
        <w:tc>
          <w:tcPr>
            <w:tcW w:w="242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52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0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</w:tr>
      <w:tr w:rsidR="00266692" w:rsidTr="00266692">
        <w:trPr>
          <w:trHeight w:val="255"/>
        </w:trPr>
        <w:tc>
          <w:tcPr>
            <w:tcW w:w="12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681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16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06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82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1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8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0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91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11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64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31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кролики</w:t>
            </w:r>
          </w:p>
        </w:tc>
        <w:tc>
          <w:tcPr>
            <w:tcW w:w="242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righ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0,03</w:t>
            </w:r>
          </w:p>
        </w:tc>
        <w:tc>
          <w:tcPr>
            <w:tcW w:w="52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0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</w:tr>
      <w:tr w:rsidR="00266692" w:rsidTr="00266692">
        <w:trPr>
          <w:trHeight w:val="255"/>
        </w:trPr>
        <w:tc>
          <w:tcPr>
            <w:tcW w:w="12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40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</w:tc>
        <w:tc>
          <w:tcPr>
            <w:tcW w:w="216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1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91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птица</w:t>
            </w:r>
          </w:p>
        </w:tc>
        <w:tc>
          <w:tcPr>
            <w:tcW w:w="242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0,02</w:t>
            </w:r>
          </w:p>
        </w:tc>
        <w:tc>
          <w:tcPr>
            <w:tcW w:w="52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  <w:tc>
          <w:tcPr>
            <w:tcW w:w="10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8"/>
                <w:szCs w:val="18"/>
              </w:rPr>
            </w:pPr>
          </w:p>
        </w:tc>
      </w:tr>
      <w:tr w:rsidR="00341A60" w:rsidTr="00266692">
        <w:trPr>
          <w:gridAfter w:val="42"/>
          <w:wAfter w:w="2908" w:type="pct"/>
          <w:trHeight w:val="210"/>
        </w:trPr>
        <w:tc>
          <w:tcPr>
            <w:tcW w:w="12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>Итого к выплате (прописью)</w:t>
            </w:r>
          </w:p>
        </w:tc>
        <w:tc>
          <w:tcPr>
            <w:tcW w:w="243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35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21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рыба</w:t>
            </w:r>
          </w:p>
        </w:tc>
        <w:tc>
          <w:tcPr>
            <w:tcW w:w="277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righ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0,001</w:t>
            </w:r>
          </w:p>
        </w:tc>
        <w:tc>
          <w:tcPr>
            <w:tcW w:w="15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64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</w:tr>
      <w:tr w:rsidR="00266692" w:rsidTr="00266692">
        <w:trPr>
          <w:trHeight w:val="60"/>
        </w:trPr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3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24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266692">
        <w:trPr>
          <w:trHeight w:val="255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ИНН</w:t>
            </w:r>
          </w:p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ЛПХ</w:t>
            </w:r>
          </w:p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/КФХ</w:t>
            </w:r>
          </w:p>
        </w:tc>
        <w:tc>
          <w:tcPr>
            <w:tcW w:w="10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Реквизиты в банке для перечисления субсидий</w:t>
            </w:r>
          </w:p>
        </w:tc>
        <w:tc>
          <w:tcPr>
            <w:tcW w:w="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Отчетный период</w:t>
            </w:r>
          </w:p>
        </w:tc>
        <w:tc>
          <w:tcPr>
            <w:tcW w:w="193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Группы сельскохозяйственных животных, рыбы и птицы, голов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41A60" w:rsidTr="00266692">
        <w:trPr>
          <w:gridBefore w:val="1"/>
          <w:gridAfter w:val="1"/>
          <w:trHeight w:val="16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БИК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Наименование</w:t>
            </w:r>
          </w:p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банка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Кор. счет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Расчетный</w:t>
            </w:r>
          </w:p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счет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 начала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 окончания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Коровы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Быки-производители, рабочие волы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Прочий крупный рогатый скот</w:t>
            </w:r>
          </w:p>
        </w:tc>
        <w:tc>
          <w:tcPr>
            <w:tcW w:w="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Свиньи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Овцы и козы (без овец романовской породы)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Овцы романовской породы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Лошади, верблюды, ослы, мулы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Кролики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Птица всех возрастов</w:t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Итого условных голов, усл.гол.</w:t>
            </w:r>
          </w:p>
        </w:tc>
        <w:tc>
          <w:tcPr>
            <w:tcW w:w="32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Объем приобретенного комбикорма, кг.</w:t>
            </w:r>
          </w:p>
        </w:tc>
        <w:tc>
          <w:tcPr>
            <w:tcW w:w="36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Объем комбикорма подлежащего субсидированию, кг.</w:t>
            </w:r>
          </w:p>
        </w:tc>
        <w:tc>
          <w:tcPr>
            <w:tcW w:w="23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Сумма субсидии к оплате, руб.</w:t>
            </w:r>
          </w:p>
        </w:tc>
        <w:tc>
          <w:tcPr>
            <w:tcW w:w="2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Примечание</w:t>
            </w:r>
          </w:p>
        </w:tc>
        <w:tc>
          <w:tcPr>
            <w:tcW w:w="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1A60" w:rsidRDefault="00341A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</w:t>
            </w:r>
          </w:p>
        </w:tc>
      </w:tr>
      <w:tr w:rsidR="00341A60" w:rsidTr="00266692">
        <w:trPr>
          <w:gridBefore w:val="1"/>
          <w:gridAfter w:val="1"/>
          <w:trHeight w:val="55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A60" w:rsidRDefault="00341A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</w:tr>
      <w:tr w:rsidR="00341A60" w:rsidTr="00266692">
        <w:trPr>
          <w:gridBefore w:val="1"/>
          <w:gridAfter w:val="1"/>
          <w:trHeight w:val="57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</w:tr>
      <w:tr w:rsidR="00341A60" w:rsidTr="00266692">
        <w:trPr>
          <w:gridBefore w:val="1"/>
          <w:gridAfter w:val="1"/>
          <w:trHeight w:val="55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</w:tr>
      <w:tr w:rsidR="00341A60" w:rsidTr="00266692">
        <w:trPr>
          <w:gridBefore w:val="1"/>
          <w:gridAfter w:val="1"/>
          <w:trHeight w:val="35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3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2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1A60" w:rsidRDefault="00341A60">
            <w:pPr>
              <w:jc w:val="center"/>
              <w:rPr>
                <w:sz w:val="20"/>
              </w:rPr>
            </w:pPr>
          </w:p>
        </w:tc>
      </w:tr>
    </w:tbl>
    <w:p w:rsidR="00341A60" w:rsidRDefault="00341A60" w:rsidP="00341A60">
      <w:pPr>
        <w:outlineLvl w:val="0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:rsidR="00341A60" w:rsidRDefault="00341A60" w:rsidP="00341A60">
      <w:pPr>
        <w:jc w:val="left"/>
        <w:rPr>
          <w:sz w:val="8"/>
          <w:szCs w:val="8"/>
        </w:rPr>
        <w:sectPr w:rsidR="00341A60">
          <w:pgSz w:w="16840" w:h="11907" w:orient="landscape"/>
          <w:pgMar w:top="1134" w:right="851" w:bottom="851" w:left="426" w:header="709" w:footer="709" w:gutter="0"/>
          <w:cols w:space="720"/>
        </w:sectPr>
      </w:pPr>
    </w:p>
    <w:p w:rsidR="00341A60" w:rsidRDefault="00341A60" w:rsidP="00341A60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(приложение № 5 к ПОРЯДКУ)</w:t>
      </w:r>
    </w:p>
    <w:p w:rsidR="00341A60" w:rsidRDefault="00341A60" w:rsidP="00341A60">
      <w:pPr>
        <w:ind w:left="4536"/>
        <w:rPr>
          <w:szCs w:val="28"/>
        </w:rPr>
      </w:pPr>
    </w:p>
    <w:p w:rsidR="00341A60" w:rsidRDefault="00341A60" w:rsidP="00341A60">
      <w:pPr>
        <w:jc w:val="left"/>
        <w:rPr>
          <w:sz w:val="20"/>
        </w:rPr>
      </w:pPr>
    </w:p>
    <w:p w:rsidR="00341A60" w:rsidRDefault="00341A60" w:rsidP="00341A60">
      <w:pPr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Главе администрации Тихвинского района</w:t>
      </w:r>
    </w:p>
    <w:p w:rsidR="00341A60" w:rsidRDefault="00341A60" w:rsidP="00341A60">
      <w:pPr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41A60" w:rsidRDefault="00341A60" w:rsidP="00341A60">
      <w:pPr>
        <w:ind w:left="4536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от _____________________________________</w:t>
      </w:r>
    </w:p>
    <w:p w:rsidR="00341A60" w:rsidRDefault="00341A60" w:rsidP="00341A60">
      <w:pPr>
        <w:ind w:left="4536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Адрес:__________________________________</w:t>
      </w:r>
    </w:p>
    <w:p w:rsidR="00341A60" w:rsidRDefault="00341A60" w:rsidP="00341A60">
      <w:pPr>
        <w:ind w:left="4536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Тихвинского района, Ленинградской</w:t>
      </w:r>
    </w:p>
    <w:p w:rsidR="00341A60" w:rsidRDefault="00341A60" w:rsidP="00341A60">
      <w:pPr>
        <w:ind w:left="4536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области </w:t>
      </w:r>
    </w:p>
    <w:p w:rsidR="00341A60" w:rsidRDefault="00341A60" w:rsidP="00341A60">
      <w:pPr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Конт. телефон: __________________________</w:t>
      </w:r>
    </w:p>
    <w:p w:rsidR="00341A60" w:rsidRDefault="00341A60" w:rsidP="00341A60">
      <w:pPr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Договор №___________________________</w:t>
      </w:r>
    </w:p>
    <w:p w:rsidR="00341A60" w:rsidRDefault="00341A60" w:rsidP="00341A60">
      <w:pPr>
        <w:ind w:left="4536"/>
        <w:jc w:val="left"/>
        <w:rPr>
          <w:sz w:val="24"/>
          <w:szCs w:val="24"/>
        </w:rPr>
      </w:pPr>
    </w:p>
    <w:p w:rsidR="00341A60" w:rsidRDefault="00341A60" w:rsidP="00341A60">
      <w:pPr>
        <w:ind w:left="4536"/>
        <w:jc w:val="left"/>
        <w:rPr>
          <w:sz w:val="24"/>
          <w:szCs w:val="24"/>
        </w:rPr>
      </w:pPr>
    </w:p>
    <w:p w:rsidR="00341A60" w:rsidRPr="00266692" w:rsidRDefault="00341A60" w:rsidP="00341A60">
      <w:pPr>
        <w:jc w:val="center"/>
        <w:rPr>
          <w:b/>
          <w:sz w:val="24"/>
          <w:szCs w:val="28"/>
        </w:rPr>
      </w:pPr>
      <w:r w:rsidRPr="00266692">
        <w:rPr>
          <w:b/>
          <w:sz w:val="24"/>
          <w:szCs w:val="28"/>
        </w:rPr>
        <w:t>СПРАВКА о планируемом поголовье скота на 31.12…г</w:t>
      </w:r>
      <w:r w:rsidR="00266692" w:rsidRPr="00266692">
        <w:rPr>
          <w:b/>
          <w:sz w:val="24"/>
          <w:szCs w:val="28"/>
        </w:rPr>
        <w:t>.</w:t>
      </w:r>
    </w:p>
    <w:p w:rsidR="00341A60" w:rsidRDefault="00341A60" w:rsidP="00341A60">
      <w:pPr>
        <w:jc w:val="center"/>
        <w:rPr>
          <w:sz w:val="24"/>
          <w:szCs w:val="24"/>
        </w:rPr>
      </w:pPr>
    </w:p>
    <w:p w:rsidR="00341A60" w:rsidRDefault="00341A60" w:rsidP="00341A6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Поголовье скота и птицы в моем хозяйстве по состоянию на 31.12.202_ г. составит:</w:t>
      </w:r>
    </w:p>
    <w:p w:rsidR="00341A60" w:rsidRDefault="00341A60" w:rsidP="00341A60">
      <w:pPr>
        <w:ind w:firstLine="72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131"/>
        <w:gridCol w:w="2333"/>
        <w:gridCol w:w="1964"/>
      </w:tblGrid>
      <w:tr w:rsidR="00341A60" w:rsidTr="00341A6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Наименование поголовья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План  </w:t>
            </w:r>
          </w:p>
          <w:p w:rsidR="00341A60" w:rsidRDefault="00341A6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(обязательство), гол.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План</w:t>
            </w:r>
          </w:p>
          <w:p w:rsidR="00341A60" w:rsidRDefault="00341A6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(в соответствии </w:t>
            </w:r>
          </w:p>
          <w:p w:rsidR="00341A60" w:rsidRDefault="00341A6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 Дорговором), гол.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Отклонение +; -</w:t>
            </w:r>
          </w:p>
        </w:tc>
      </w:tr>
      <w:tr w:rsidR="00341A60" w:rsidTr="00341A6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Крупный рогатый скот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41A60" w:rsidTr="00341A60">
        <w:trPr>
          <w:trHeight w:val="84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в том числе коров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41A60" w:rsidTr="00341A6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Свиньи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41A60" w:rsidTr="00341A6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Овцы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41A60" w:rsidTr="00341A6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Козы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41A60" w:rsidTr="00341A6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Птица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41A60" w:rsidTr="00341A6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кролики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41A60" w:rsidTr="00341A6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(условные головы)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Default="00341A6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41A60" w:rsidRDefault="00341A60" w:rsidP="00341A60">
      <w:pPr>
        <w:ind w:firstLine="709"/>
        <w:rPr>
          <w:sz w:val="16"/>
          <w:szCs w:val="16"/>
        </w:rPr>
      </w:pPr>
    </w:p>
    <w:p w:rsidR="00341A60" w:rsidRDefault="00341A60" w:rsidP="00341A60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Обязуюсь</w:t>
      </w:r>
      <w:r>
        <w:rPr>
          <w:sz w:val="24"/>
          <w:szCs w:val="24"/>
        </w:rPr>
        <w:t xml:space="preserve"> предоставить в администрацию до 20 января 202__ г. следующие документы:</w:t>
      </w:r>
    </w:p>
    <w:p w:rsidR="00341A60" w:rsidRDefault="00341A60" w:rsidP="00341A6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справку из администрации сельского (городского) поселения по месту нахождения крестьянского (фермерского) хозяйства о количестве скота на 01.10.202__ г. и 31.12.202__ г. - для крестьянских (фермерских) хозяйств;</w:t>
      </w:r>
    </w:p>
    <w:p w:rsidR="00341A60" w:rsidRDefault="00341A60" w:rsidP="00341A6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выписку из похозяйственной книги об учете личного подсобного хозяйства гражданина, ведущего личное подсобное хозяйство, и количестве скота на 01.10.202_ г. и 31.12.202_ г. - для граждан, ведущих личное подсобное хозяйство;</w:t>
      </w:r>
    </w:p>
    <w:p w:rsidR="00341A60" w:rsidRDefault="00341A60" w:rsidP="00341A60">
      <w:pPr>
        <w:jc w:val="left"/>
        <w:rPr>
          <w:bCs/>
          <w:sz w:val="24"/>
          <w:szCs w:val="24"/>
        </w:rPr>
      </w:pPr>
      <w:r>
        <w:rPr>
          <w:sz w:val="24"/>
          <w:szCs w:val="24"/>
        </w:rPr>
        <w:t xml:space="preserve">- отчет о достижении показателей результативности </w:t>
      </w:r>
      <w:r>
        <w:rPr>
          <w:bCs/>
          <w:sz w:val="22"/>
          <w:szCs w:val="22"/>
        </w:rPr>
        <w:t xml:space="preserve">использования субсидий </w:t>
      </w:r>
      <w:r>
        <w:rPr>
          <w:rFonts w:eastAsia="Calibri"/>
          <w:sz w:val="24"/>
          <w:szCs w:val="24"/>
        </w:rPr>
        <w:t xml:space="preserve">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</w:t>
      </w:r>
      <w:r>
        <w:rPr>
          <w:bCs/>
          <w:sz w:val="22"/>
          <w:szCs w:val="22"/>
        </w:rPr>
        <w:t>в текущем году.</w:t>
      </w:r>
    </w:p>
    <w:p w:rsidR="00341A60" w:rsidRDefault="00341A60" w:rsidP="00341A60">
      <w:pPr>
        <w:widowControl w:val="0"/>
        <w:autoSpaceDE w:val="0"/>
        <w:autoSpaceDN w:val="0"/>
        <w:adjustRightInd w:val="0"/>
        <w:ind w:left="284"/>
        <w:jc w:val="left"/>
        <w:rPr>
          <w:sz w:val="24"/>
          <w:szCs w:val="24"/>
        </w:rPr>
      </w:pPr>
    </w:p>
    <w:p w:rsidR="00341A60" w:rsidRDefault="00341A60" w:rsidP="00341A60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341A60" w:rsidRDefault="00341A60" w:rsidP="00341A60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341A60" w:rsidRDefault="00341A60" w:rsidP="00341A60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341A60" w:rsidRDefault="00341A60" w:rsidP="00341A60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341A60" w:rsidRDefault="00341A60" w:rsidP="00341A60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341A60" w:rsidRDefault="00341A60" w:rsidP="00341A60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341A60" w:rsidRDefault="00341A60" w:rsidP="00341A6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_____________ (Ф.И.О.</w:t>
      </w:r>
    </w:p>
    <w:p w:rsidR="00341A60" w:rsidRDefault="00341A60" w:rsidP="00341A60">
      <w:pPr>
        <w:jc w:val="left"/>
        <w:rPr>
          <w:sz w:val="24"/>
          <w:szCs w:val="24"/>
        </w:rPr>
        <w:sectPr w:rsidR="00341A60">
          <w:pgSz w:w="11907" w:h="16840"/>
          <w:pgMar w:top="1134" w:right="851" w:bottom="851" w:left="1701" w:header="709" w:footer="709" w:gutter="0"/>
          <w:cols w:space="720"/>
        </w:sectPr>
      </w:pPr>
    </w:p>
    <w:p w:rsidR="00341A60" w:rsidRPr="00266692" w:rsidRDefault="00341A60" w:rsidP="00341A60">
      <w:pPr>
        <w:ind w:left="4536"/>
        <w:jc w:val="right"/>
        <w:rPr>
          <w:sz w:val="24"/>
          <w:szCs w:val="24"/>
        </w:rPr>
      </w:pPr>
      <w:r w:rsidRPr="00266692">
        <w:rPr>
          <w:sz w:val="24"/>
          <w:szCs w:val="24"/>
        </w:rPr>
        <w:lastRenderedPageBreak/>
        <w:t>(приложение № 6 к ПОРЯДКУ)</w:t>
      </w:r>
    </w:p>
    <w:p w:rsidR="00341A60" w:rsidRPr="00266692" w:rsidRDefault="00341A60" w:rsidP="00341A60">
      <w:pPr>
        <w:ind w:left="4536"/>
        <w:rPr>
          <w:sz w:val="24"/>
          <w:szCs w:val="24"/>
        </w:rPr>
      </w:pPr>
    </w:p>
    <w:p w:rsidR="00341A60" w:rsidRPr="00266692" w:rsidRDefault="00341A60" w:rsidP="00341A60">
      <w:pPr>
        <w:ind w:left="4536"/>
        <w:jc w:val="right"/>
        <w:rPr>
          <w:b/>
          <w:sz w:val="24"/>
          <w:szCs w:val="24"/>
        </w:rPr>
      </w:pPr>
      <w:r w:rsidRPr="00266692">
        <w:rPr>
          <w:b/>
          <w:sz w:val="24"/>
          <w:szCs w:val="24"/>
        </w:rPr>
        <w:t xml:space="preserve">                                       </w:t>
      </w:r>
    </w:p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left"/>
        <w:rPr>
          <w:sz w:val="24"/>
          <w:szCs w:val="24"/>
        </w:rPr>
      </w:pPr>
      <w:r w:rsidRPr="00266692">
        <w:rPr>
          <w:sz w:val="24"/>
          <w:szCs w:val="24"/>
        </w:rPr>
        <w:t>исх          №</w:t>
      </w:r>
    </w:p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left"/>
        <w:rPr>
          <w:sz w:val="24"/>
          <w:szCs w:val="24"/>
        </w:rPr>
      </w:pPr>
    </w:p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left"/>
        <w:rPr>
          <w:sz w:val="24"/>
          <w:szCs w:val="24"/>
        </w:rPr>
      </w:pPr>
    </w:p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left"/>
        <w:rPr>
          <w:sz w:val="24"/>
          <w:szCs w:val="24"/>
        </w:rPr>
      </w:pPr>
    </w:p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left"/>
        <w:rPr>
          <w:sz w:val="24"/>
          <w:szCs w:val="24"/>
        </w:rPr>
      </w:pPr>
    </w:p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center"/>
        <w:rPr>
          <w:b/>
          <w:sz w:val="24"/>
          <w:szCs w:val="24"/>
        </w:rPr>
      </w:pPr>
      <w:r w:rsidRPr="00266692">
        <w:rPr>
          <w:b/>
          <w:sz w:val="24"/>
          <w:szCs w:val="24"/>
        </w:rPr>
        <w:t>Выписка</w:t>
      </w:r>
    </w:p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center"/>
        <w:rPr>
          <w:sz w:val="24"/>
          <w:szCs w:val="24"/>
        </w:rPr>
      </w:pPr>
      <w:r w:rsidRPr="00266692">
        <w:rPr>
          <w:sz w:val="24"/>
          <w:szCs w:val="24"/>
        </w:rPr>
        <w:t>из похозяйственной книги администрации</w:t>
      </w:r>
      <w:r w:rsidR="00266692">
        <w:rPr>
          <w:sz w:val="24"/>
          <w:szCs w:val="24"/>
        </w:rPr>
        <w:t xml:space="preserve"> </w:t>
      </w:r>
      <w:r w:rsidRPr="00266692">
        <w:rPr>
          <w:sz w:val="24"/>
          <w:szCs w:val="24"/>
        </w:rPr>
        <w:t>_________сельского поселения</w:t>
      </w:r>
    </w:p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center"/>
        <w:rPr>
          <w:sz w:val="24"/>
          <w:szCs w:val="24"/>
        </w:rPr>
      </w:pPr>
      <w:r w:rsidRPr="00266692">
        <w:rPr>
          <w:sz w:val="24"/>
          <w:szCs w:val="24"/>
        </w:rPr>
        <w:t>Тихвинского района Ленинградской области о поголовье скота</w:t>
      </w:r>
    </w:p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center"/>
        <w:rPr>
          <w:sz w:val="24"/>
          <w:szCs w:val="24"/>
        </w:rPr>
      </w:pPr>
    </w:p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rPr>
          <w:sz w:val="24"/>
          <w:szCs w:val="24"/>
        </w:rPr>
      </w:pPr>
      <w:r w:rsidRPr="00266692">
        <w:rPr>
          <w:sz w:val="24"/>
          <w:szCs w:val="24"/>
        </w:rPr>
        <w:t>Предоставляем вам информацию о поголовье скота по данным похозяйственной книги №______ на</w:t>
      </w:r>
      <w:r w:rsidR="00266692">
        <w:rPr>
          <w:sz w:val="24"/>
          <w:szCs w:val="24"/>
        </w:rPr>
        <w:t xml:space="preserve"> </w:t>
      </w:r>
      <w:r w:rsidRPr="00266692">
        <w:rPr>
          <w:sz w:val="24"/>
          <w:szCs w:val="24"/>
        </w:rPr>
        <w:t xml:space="preserve">___________годы, лицевого счета №____, открытого на имя </w:t>
      </w:r>
      <w:r w:rsidRPr="00266692">
        <w:rPr>
          <w:sz w:val="24"/>
          <w:szCs w:val="24"/>
          <w:u w:val="single"/>
        </w:rPr>
        <w:t xml:space="preserve">ФИО    </w:t>
      </w:r>
      <w:r w:rsidRPr="00266692">
        <w:rPr>
          <w:sz w:val="24"/>
          <w:szCs w:val="24"/>
        </w:rPr>
        <w:t>_________года рождения, ведущей (его) личное подсобное хозяйство на земельном участке по адресу: Ленинградская область, Тихвинский район,_______________, предоставленном для ведения личного подсобного хозяйства.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275"/>
        <w:gridCol w:w="1741"/>
        <w:gridCol w:w="2336"/>
      </w:tblGrid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№ п\п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Виды и группы скота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На 01.__.202..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На 30 (31).___.202…г.</w:t>
            </w: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b/>
                <w:sz w:val="22"/>
                <w:szCs w:val="22"/>
              </w:rPr>
            </w:pPr>
            <w:r w:rsidRPr="00266692">
              <w:rPr>
                <w:rFonts w:eastAsia="Calibri"/>
                <w:b/>
                <w:sz w:val="22"/>
                <w:szCs w:val="22"/>
              </w:rPr>
              <w:t>Крупный рогатый скот 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rPr>
          <w:trHeight w:val="3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корова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нетель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телочка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бычок на выращивании и откорме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b/>
                <w:sz w:val="22"/>
                <w:szCs w:val="22"/>
              </w:rPr>
            </w:pPr>
            <w:r w:rsidRPr="00266692">
              <w:rPr>
                <w:rFonts w:eastAsia="Calibri"/>
                <w:b/>
                <w:sz w:val="22"/>
                <w:szCs w:val="22"/>
              </w:rPr>
              <w:t>Свиньи -всего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Свиноматки от 9 мес.</w:t>
            </w:r>
            <w:r w:rsidR="00266692">
              <w:rPr>
                <w:rFonts w:eastAsia="Calibri"/>
                <w:sz w:val="22"/>
                <w:szCs w:val="22"/>
              </w:rPr>
              <w:t xml:space="preserve"> </w:t>
            </w:r>
            <w:r w:rsidRPr="00266692">
              <w:rPr>
                <w:rFonts w:eastAsia="Calibri"/>
                <w:sz w:val="22"/>
                <w:szCs w:val="22"/>
              </w:rPr>
              <w:t>и старше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Молодняк на выращивании и откорме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поросята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b/>
                <w:sz w:val="22"/>
                <w:szCs w:val="22"/>
              </w:rPr>
            </w:pPr>
            <w:r w:rsidRPr="00266692">
              <w:rPr>
                <w:rFonts w:eastAsia="Calibri"/>
                <w:b/>
                <w:sz w:val="22"/>
                <w:szCs w:val="22"/>
              </w:rPr>
              <w:t>Овцы всех пород - 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Матки и ярки от 1 года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Ярки до 1 года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b/>
                <w:sz w:val="22"/>
                <w:szCs w:val="22"/>
              </w:rPr>
            </w:pPr>
            <w:r w:rsidRPr="00266692">
              <w:rPr>
                <w:rFonts w:eastAsia="Calibri"/>
                <w:b/>
                <w:sz w:val="22"/>
                <w:szCs w:val="22"/>
              </w:rPr>
              <w:t>Козы- всего: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В том числе козоматки от 1 года и старше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Лошади - 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Птица-всего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Кролики- 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341A60" w:rsidRPr="00266692" w:rsidTr="0026669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6692">
              <w:rPr>
                <w:rFonts w:eastAsia="Calibri"/>
                <w:sz w:val="22"/>
                <w:szCs w:val="22"/>
              </w:rPr>
              <w:t>Другие виды животных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0" w:rsidRPr="00266692" w:rsidRDefault="00341A60">
            <w:pPr>
              <w:tabs>
                <w:tab w:val="left" w:pos="5868"/>
                <w:tab w:val="left" w:pos="6628"/>
                <w:tab w:val="left" w:pos="7047"/>
                <w:tab w:val="left" w:pos="7283"/>
                <w:tab w:val="left" w:pos="7668"/>
                <w:tab w:val="left" w:pos="8568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</w:tr>
    </w:tbl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left"/>
        <w:rPr>
          <w:sz w:val="24"/>
          <w:szCs w:val="24"/>
        </w:rPr>
      </w:pPr>
    </w:p>
    <w:p w:rsidR="00341A60" w:rsidRPr="00266692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left"/>
        <w:rPr>
          <w:sz w:val="24"/>
          <w:szCs w:val="24"/>
        </w:rPr>
      </w:pPr>
      <w:r w:rsidRPr="00266692">
        <w:rPr>
          <w:sz w:val="24"/>
          <w:szCs w:val="24"/>
        </w:rPr>
        <w:t>Подпись должностного лица        М.П.                                                     Ф.И.О.</w:t>
      </w:r>
    </w:p>
    <w:p w:rsidR="00266692" w:rsidRDefault="00266692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right"/>
        <w:rPr>
          <w:sz w:val="24"/>
          <w:szCs w:val="24"/>
        </w:rPr>
      </w:pPr>
    </w:p>
    <w:p w:rsidR="00266692" w:rsidRDefault="00266692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1A60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№7 к Порядку)</w:t>
      </w:r>
    </w:p>
    <w:p w:rsidR="00341A60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right"/>
        <w:rPr>
          <w:sz w:val="24"/>
          <w:szCs w:val="24"/>
        </w:rPr>
      </w:pPr>
    </w:p>
    <w:p w:rsidR="00341A60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right"/>
        <w:rPr>
          <w:sz w:val="24"/>
          <w:szCs w:val="24"/>
        </w:rPr>
      </w:pPr>
    </w:p>
    <w:p w:rsidR="00341A60" w:rsidRDefault="00341A60" w:rsidP="00341A60">
      <w:pPr>
        <w:tabs>
          <w:tab w:val="left" w:pos="59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 о достижении</w:t>
      </w:r>
    </w:p>
    <w:p w:rsidR="00341A60" w:rsidRDefault="00341A60" w:rsidP="00341A60">
      <w:pPr>
        <w:tabs>
          <w:tab w:val="left" w:pos="5940"/>
        </w:tabs>
        <w:jc w:val="center"/>
        <w:rPr>
          <w:szCs w:val="28"/>
        </w:rPr>
      </w:pPr>
    </w:p>
    <w:p w:rsidR="00341A60" w:rsidRDefault="00341A60" w:rsidP="00341A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показателей результативности использования субсидии </w:t>
      </w:r>
      <w:r>
        <w:rPr>
          <w:rFonts w:eastAsia="Calibri"/>
          <w:b/>
          <w:sz w:val="24"/>
          <w:szCs w:val="24"/>
        </w:rPr>
        <w:t xml:space="preserve">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</w:t>
      </w:r>
      <w:bookmarkStart w:id="1" w:name="RANGE!A2:G68"/>
      <w:r>
        <w:rPr>
          <w:b/>
          <w:bCs/>
          <w:sz w:val="22"/>
          <w:szCs w:val="22"/>
        </w:rPr>
        <w:t>в 202_ году</w:t>
      </w:r>
      <w:bookmarkEnd w:id="1"/>
    </w:p>
    <w:p w:rsidR="00341A60" w:rsidRDefault="00341A60" w:rsidP="00341A60"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Наименование Получателя_________________</w:t>
      </w:r>
    </w:p>
    <w:p w:rsidR="00341A60" w:rsidRDefault="00341A60" w:rsidP="00341A60"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Периодичность_____________________</w:t>
      </w:r>
    </w:p>
    <w:p w:rsidR="00341A60" w:rsidRDefault="00341A60" w:rsidP="00341A60">
      <w:pPr>
        <w:jc w:val="center"/>
        <w:rPr>
          <w:b/>
          <w:bCs/>
          <w:sz w:val="16"/>
          <w:szCs w:val="16"/>
        </w:rPr>
      </w:pPr>
    </w:p>
    <w:tbl>
      <w:tblPr>
        <w:tblW w:w="5057" w:type="pct"/>
        <w:tblLook w:val="04A0" w:firstRow="1" w:lastRow="0" w:firstColumn="1" w:lastColumn="0" w:noHBand="0" w:noVBand="1"/>
      </w:tblPr>
      <w:tblGrid>
        <w:gridCol w:w="3005"/>
        <w:gridCol w:w="782"/>
        <w:gridCol w:w="1133"/>
        <w:gridCol w:w="1223"/>
        <w:gridCol w:w="1501"/>
        <w:gridCol w:w="1750"/>
      </w:tblGrid>
      <w:tr w:rsidR="00341A60" w:rsidTr="00341A60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Показатели результативности предоставления субсидии</w:t>
            </w:r>
          </w:p>
        </w:tc>
      </w:tr>
      <w:tr w:rsidR="00341A60" w:rsidTr="00341A60">
        <w:trPr>
          <w:trHeight w:val="5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 ПОГОЛОВЬЕ СЕЛЬСКОХОЗЯЙСТВЕННЫХ ЖИВОТНЫХ И ПТИЦЫ</w:t>
            </w:r>
          </w:p>
        </w:tc>
      </w:tr>
      <w:tr w:rsidR="00341A60" w:rsidTr="00341A60">
        <w:trPr>
          <w:trHeight w:val="615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показателя, </w:t>
            </w:r>
            <w:r>
              <w:rPr>
                <w:b/>
                <w:bCs/>
                <w:sz w:val="18"/>
                <w:szCs w:val="18"/>
              </w:rPr>
              <w:t>голов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Код </w:t>
            </w:r>
          </w:p>
          <w:p w:rsidR="00341A60" w:rsidRDefault="00341A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Плановое значение показателя</w:t>
            </w:r>
            <w:r>
              <w:rPr>
                <w:b/>
                <w:bCs/>
                <w:sz w:val="18"/>
                <w:szCs w:val="18"/>
              </w:rPr>
              <w:br/>
              <w:t>_____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Достигну</w:t>
            </w:r>
          </w:p>
          <w:p w:rsidR="00341A60" w:rsidRDefault="00341A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тое значение  показателя на отчетную дату</w:t>
            </w:r>
            <w:r>
              <w:rPr>
                <w:b/>
                <w:bCs/>
                <w:sz w:val="18"/>
                <w:szCs w:val="18"/>
              </w:rPr>
              <w:br/>
              <w:t>________</w:t>
            </w:r>
          </w:p>
          <w:p w:rsidR="00341A60" w:rsidRDefault="00341A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Процент</w:t>
            </w:r>
          </w:p>
          <w:p w:rsidR="00341A60" w:rsidRDefault="00341A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выполнения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Причина отклонения</w:t>
            </w:r>
          </w:p>
          <w:p w:rsidR="00341A60" w:rsidRDefault="00341A6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1A60" w:rsidTr="00341A60">
        <w:trPr>
          <w:trHeight w:val="63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>Крупный рогатый скот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 том числе коров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 т. ч. основные свиноматки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>Овцы и козы - 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 том числе овцематки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>Козы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 том числе козоматки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>Птица всех возрастов (тыс. гол.)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 т.ч. куры - несушки (тыс. гол.)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>Лошади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30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sz w:val="20"/>
              </w:rPr>
            </w:pPr>
            <w:r>
              <w:rPr>
                <w:sz w:val="20"/>
              </w:rPr>
              <w:t>Итого: условные головы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60" w:rsidRDefault="00341A60">
            <w:pPr>
              <w:rPr>
                <w:sz w:val="20"/>
              </w:rPr>
            </w:pPr>
          </w:p>
        </w:tc>
      </w:tr>
      <w:tr w:rsidR="00341A60" w:rsidTr="00341A60">
        <w:trPr>
          <w:trHeight w:val="50"/>
        </w:trPr>
        <w:tc>
          <w:tcPr>
            <w:tcW w:w="5000" w:type="pct"/>
            <w:gridSpan w:val="6"/>
            <w:noWrap/>
            <w:vAlign w:val="center"/>
          </w:tcPr>
          <w:p w:rsidR="00341A60" w:rsidRDefault="00341A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41A60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left"/>
        <w:rPr>
          <w:sz w:val="20"/>
        </w:rPr>
      </w:pPr>
      <w:r>
        <w:rPr>
          <w:sz w:val="20"/>
        </w:rPr>
        <w:t>(подпись и печать)                                                    / (расшифровка подписи) /</w:t>
      </w: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</w:p>
    <w:p w:rsidR="00341A60" w:rsidRDefault="00341A60" w:rsidP="00341A60">
      <w:pPr>
        <w:ind w:left="453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>
        <w:rPr>
          <w:sz w:val="24"/>
          <w:szCs w:val="24"/>
        </w:rPr>
        <w:t>приложение №8 к Порядку</w:t>
      </w:r>
      <w:r>
        <w:rPr>
          <w:b/>
          <w:sz w:val="18"/>
          <w:szCs w:val="18"/>
        </w:rPr>
        <w:t xml:space="preserve">) </w:t>
      </w:r>
    </w:p>
    <w:p w:rsidR="00341A60" w:rsidRDefault="00341A60" w:rsidP="00341A60">
      <w:pPr>
        <w:ind w:left="4536"/>
        <w:jc w:val="right"/>
        <w:rPr>
          <w:b/>
          <w:i/>
          <w:sz w:val="18"/>
          <w:szCs w:val="18"/>
        </w:rPr>
      </w:pPr>
    </w:p>
    <w:tbl>
      <w:tblPr>
        <w:tblW w:w="5085" w:type="pct"/>
        <w:tblInd w:w="-176" w:type="dxa"/>
        <w:tblLook w:val="04A0" w:firstRow="1" w:lastRow="0" w:firstColumn="1" w:lastColumn="0" w:noHBand="0" w:noVBand="1"/>
      </w:tblPr>
      <w:tblGrid>
        <w:gridCol w:w="6073"/>
        <w:gridCol w:w="895"/>
        <w:gridCol w:w="1237"/>
        <w:gridCol w:w="1241"/>
      </w:tblGrid>
      <w:tr w:rsidR="00341A60" w:rsidTr="00341A60">
        <w:trPr>
          <w:trHeight w:val="6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Показатели результативности предоставления субсидии сельхозтоваропроизводителям – </w:t>
            </w:r>
          </w:p>
          <w:p w:rsidR="00341A60" w:rsidRDefault="00341A6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гражданам, ведущим личное подсобное хозяйство, К(Ф)Х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341A60" w:rsidTr="00341A60">
        <w:trPr>
          <w:trHeight w:val="330"/>
        </w:trPr>
        <w:tc>
          <w:tcPr>
            <w:tcW w:w="5000" w:type="pct"/>
            <w:gridSpan w:val="4"/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ЛПХ (КФХ)</w:t>
            </w:r>
          </w:p>
        </w:tc>
      </w:tr>
      <w:tr w:rsidR="00341A60" w:rsidTr="00341A60">
        <w:trPr>
          <w:trHeight w:val="3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1. ПОГОЛОВЬЕ СЕЛЬСКОХОЗЯЙСТВЕННЫХ ЖИВОТНЫХ И ПТИЦЫ</w:t>
            </w:r>
          </w:p>
        </w:tc>
      </w:tr>
      <w:tr w:rsidR="00341A60" w:rsidTr="00341A60">
        <w:trPr>
          <w:trHeight w:val="546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Наименование показателя (в гол.)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Код </w:t>
            </w:r>
            <w:r>
              <w:rPr>
                <w:b/>
                <w:i/>
                <w:sz w:val="18"/>
                <w:szCs w:val="18"/>
              </w:rPr>
              <w:br/>
              <w:t>строки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 01.01.20_ года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 31.12.20_ года</w:t>
            </w:r>
          </w:p>
        </w:tc>
      </w:tr>
      <w:tr w:rsidR="00341A60" w:rsidTr="00341A60">
        <w:trPr>
          <w:trHeight w:val="258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Крупный рогатый скот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 том числе коров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Свиньи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0" w:rsidRDefault="00341A6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 т. ч. основные свиноматки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Овцы и козы - всего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 том числе овцематки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Козы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 том числе козоматки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Птица всех возрастов (тыс. гол.)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 т.ч. куры - несушки (тыс. гол.)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Лошади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 том числе кобылы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rPr>
                <w:i/>
                <w:sz w:val="18"/>
                <w:szCs w:val="18"/>
              </w:rPr>
            </w:pP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Прочие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341A60" w:rsidTr="00341A60">
        <w:trPr>
          <w:trHeight w:val="30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Итого: условные головы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A60" w:rsidRDefault="00341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A60" w:rsidRDefault="00341A60">
            <w:pPr>
              <w:jc w:val="right"/>
              <w:rPr>
                <w:i/>
                <w:sz w:val="18"/>
                <w:szCs w:val="18"/>
              </w:rPr>
            </w:pPr>
          </w:p>
        </w:tc>
      </w:tr>
    </w:tbl>
    <w:p w:rsidR="00341A60" w:rsidRDefault="00341A60" w:rsidP="00341A60">
      <w:pPr>
        <w:tabs>
          <w:tab w:val="left" w:pos="4556"/>
        </w:tabs>
        <w:rPr>
          <w:i/>
          <w:sz w:val="18"/>
          <w:szCs w:val="18"/>
        </w:rPr>
      </w:pPr>
    </w:p>
    <w:p w:rsidR="00341A60" w:rsidRDefault="00341A60" w:rsidP="00341A60">
      <w:pPr>
        <w:tabs>
          <w:tab w:val="left" w:pos="455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подпись, печать                                                               / расшифровка подписи /</w:t>
      </w:r>
    </w:p>
    <w:p w:rsidR="00341A60" w:rsidRDefault="00341A60" w:rsidP="00341A60">
      <w:pPr>
        <w:tabs>
          <w:tab w:val="left" w:pos="5868"/>
          <w:tab w:val="left" w:pos="6628"/>
          <w:tab w:val="left" w:pos="7047"/>
          <w:tab w:val="left" w:pos="7283"/>
          <w:tab w:val="left" w:pos="7668"/>
          <w:tab w:val="left" w:pos="8568"/>
        </w:tabs>
        <w:ind w:left="88"/>
        <w:jc w:val="left"/>
      </w:pPr>
    </w:p>
    <w:p w:rsidR="00341A60" w:rsidRPr="000D2CD8" w:rsidRDefault="00266692" w:rsidP="00266692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341A60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F1" w:rsidRDefault="005379F1" w:rsidP="00BE03E2">
      <w:r>
        <w:separator/>
      </w:r>
    </w:p>
  </w:endnote>
  <w:endnote w:type="continuationSeparator" w:id="0">
    <w:p w:rsidR="005379F1" w:rsidRDefault="005379F1" w:rsidP="00BE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F1" w:rsidRDefault="005379F1" w:rsidP="00BE03E2">
      <w:r>
        <w:separator/>
      </w:r>
    </w:p>
  </w:footnote>
  <w:footnote w:type="continuationSeparator" w:id="0">
    <w:p w:rsidR="005379F1" w:rsidRDefault="005379F1" w:rsidP="00BE0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E2" w:rsidRDefault="00BE03E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A46E2">
      <w:rPr>
        <w:noProof/>
      </w:rPr>
      <w:t>2</w:t>
    </w:r>
    <w:r>
      <w:fldChar w:fldCharType="end"/>
    </w:r>
  </w:p>
  <w:p w:rsidR="00BE03E2" w:rsidRDefault="00BE03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E278D"/>
    <w:multiLevelType w:val="hybridMultilevel"/>
    <w:tmpl w:val="16201E4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0B97"/>
    <w:multiLevelType w:val="hybridMultilevel"/>
    <w:tmpl w:val="8D4C2E4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DB67E97"/>
    <w:multiLevelType w:val="hybridMultilevel"/>
    <w:tmpl w:val="13282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F6FF0"/>
    <w:multiLevelType w:val="hybridMultilevel"/>
    <w:tmpl w:val="109EE2D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10620"/>
    <w:multiLevelType w:val="hybridMultilevel"/>
    <w:tmpl w:val="7850F60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AE320DD"/>
    <w:multiLevelType w:val="hybridMultilevel"/>
    <w:tmpl w:val="DE90D14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67608"/>
    <w:multiLevelType w:val="hybridMultilevel"/>
    <w:tmpl w:val="A64A01BE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577942"/>
    <w:multiLevelType w:val="hybridMultilevel"/>
    <w:tmpl w:val="5936E39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46E2"/>
    <w:rsid w:val="000F1A02"/>
    <w:rsid w:val="00137667"/>
    <w:rsid w:val="001464B2"/>
    <w:rsid w:val="001A2440"/>
    <w:rsid w:val="001B4F8D"/>
    <w:rsid w:val="001F265D"/>
    <w:rsid w:val="00266692"/>
    <w:rsid w:val="00285D0C"/>
    <w:rsid w:val="002A2B11"/>
    <w:rsid w:val="002F22EB"/>
    <w:rsid w:val="00326996"/>
    <w:rsid w:val="00341A60"/>
    <w:rsid w:val="0043001D"/>
    <w:rsid w:val="004914DD"/>
    <w:rsid w:val="00511A2B"/>
    <w:rsid w:val="00513746"/>
    <w:rsid w:val="005379F1"/>
    <w:rsid w:val="00554BEC"/>
    <w:rsid w:val="00562FF2"/>
    <w:rsid w:val="00595F6F"/>
    <w:rsid w:val="005C0140"/>
    <w:rsid w:val="006415B0"/>
    <w:rsid w:val="006463D8"/>
    <w:rsid w:val="00711921"/>
    <w:rsid w:val="00754637"/>
    <w:rsid w:val="00796BD1"/>
    <w:rsid w:val="00817756"/>
    <w:rsid w:val="00823EEB"/>
    <w:rsid w:val="008A3858"/>
    <w:rsid w:val="009840BA"/>
    <w:rsid w:val="00A03876"/>
    <w:rsid w:val="00A13C7B"/>
    <w:rsid w:val="00A70DE0"/>
    <w:rsid w:val="00AE1A2A"/>
    <w:rsid w:val="00B52D22"/>
    <w:rsid w:val="00B83D8D"/>
    <w:rsid w:val="00B95FEE"/>
    <w:rsid w:val="00BE03E2"/>
    <w:rsid w:val="00BF2B0B"/>
    <w:rsid w:val="00CF2586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9BFB5"/>
  <w15:chartTrackingRefBased/>
  <w15:docId w15:val="{0FEF0BEF-6DA6-4D2D-AC15-C9F018C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CF2586"/>
    <w:pPr>
      <w:numPr>
        <w:ilvl w:val="1"/>
        <w:numId w:val="2"/>
      </w:numPr>
    </w:pPr>
  </w:style>
  <w:style w:type="paragraph" w:customStyle="1" w:styleId="ab">
    <w:name w:val="Знак Знак Знак"/>
    <w:basedOn w:val="a0"/>
    <w:autoRedefine/>
    <w:rsid w:val="00CF2586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ConsPlusTitle">
    <w:name w:val="ConsPlusTitle"/>
    <w:rsid w:val="00CF25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List Paragraph"/>
    <w:basedOn w:val="a0"/>
    <w:qFormat/>
    <w:rsid w:val="00CF2586"/>
    <w:pPr>
      <w:ind w:left="720"/>
      <w:contextualSpacing/>
      <w:jc w:val="left"/>
    </w:pPr>
    <w:rPr>
      <w:sz w:val="24"/>
      <w:szCs w:val="24"/>
    </w:rPr>
  </w:style>
  <w:style w:type="paragraph" w:customStyle="1" w:styleId="ConsPlusCell">
    <w:name w:val="ConsPlusCell"/>
    <w:rsid w:val="00CF258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F2586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0"/>
    <w:link w:val="ae"/>
    <w:uiPriority w:val="99"/>
    <w:rsid w:val="00CF25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F2586"/>
    <w:rPr>
      <w:sz w:val="28"/>
    </w:rPr>
  </w:style>
  <w:style w:type="character" w:styleId="af">
    <w:name w:val="page number"/>
    <w:rsid w:val="00CF2586"/>
  </w:style>
  <w:style w:type="character" w:customStyle="1" w:styleId="aa">
    <w:name w:val="Текст выноски Знак"/>
    <w:link w:val="a9"/>
    <w:rsid w:val="00CF2586"/>
    <w:rPr>
      <w:rFonts w:ascii="Tahoma" w:hAnsi="Tahoma" w:cs="Tahoma"/>
      <w:sz w:val="16"/>
      <w:szCs w:val="16"/>
    </w:rPr>
  </w:style>
  <w:style w:type="paragraph" w:styleId="af0">
    <w:name w:val="footer"/>
    <w:basedOn w:val="a0"/>
    <w:link w:val="af1"/>
    <w:rsid w:val="00CF25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F2586"/>
    <w:rPr>
      <w:sz w:val="28"/>
    </w:rPr>
  </w:style>
  <w:style w:type="paragraph" w:customStyle="1" w:styleId="ConsPlusTitlePage">
    <w:name w:val="ConsPlusTitlePage"/>
    <w:rsid w:val="00CF258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341A60"/>
    <w:rPr>
      <w:b/>
      <w:sz w:val="24"/>
    </w:rPr>
  </w:style>
  <w:style w:type="character" w:customStyle="1" w:styleId="20">
    <w:name w:val="Заголовок 2 Знак"/>
    <w:link w:val="2"/>
    <w:rsid w:val="00341A6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341A60"/>
    <w:rPr>
      <w:b/>
      <w:sz w:val="22"/>
    </w:rPr>
  </w:style>
  <w:style w:type="paragraph" w:customStyle="1" w:styleId="msonormal0">
    <w:name w:val="msonormal"/>
    <w:basedOn w:val="a0"/>
    <w:rsid w:val="00341A6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f2">
    <w:name w:val="Знак Знак Знак"/>
    <w:basedOn w:val="a0"/>
    <w:autoRedefine/>
    <w:rsid w:val="00341A60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2021-04-01T08:28:00Z</cp:lastPrinted>
  <dcterms:created xsi:type="dcterms:W3CDTF">2021-03-26T06:48:00Z</dcterms:created>
  <dcterms:modified xsi:type="dcterms:W3CDTF">2021-04-01T08:28:00Z</dcterms:modified>
</cp:coreProperties>
</file>