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B1CEE">
      <w:pPr>
        <w:tabs>
          <w:tab w:val="left" w:pos="567"/>
          <w:tab w:val="left" w:pos="3686"/>
        </w:tabs>
      </w:pPr>
      <w:r>
        <w:tab/>
        <w:t>19 марта 2020 г.</w:t>
      </w:r>
      <w:r>
        <w:tab/>
        <w:t>01-565-а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8076B" w:rsidTr="00D807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8076B" w:rsidRDefault="00687DB8" w:rsidP="00687DB8">
            <w:pPr>
              <w:rPr>
                <w:b/>
                <w:sz w:val="24"/>
                <w:szCs w:val="24"/>
              </w:rPr>
            </w:pPr>
            <w:r w:rsidRPr="00D8076B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15 октября 2019 года №01-2422-а</w:t>
            </w:r>
          </w:p>
        </w:tc>
      </w:tr>
      <w:tr w:rsidR="00687DB8" w:rsidRPr="00D8076B" w:rsidTr="00D807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DB8" w:rsidRPr="00D8076B" w:rsidRDefault="00A75068" w:rsidP="00687DB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0800, 2700, ОБ НПА</w:t>
            </w:r>
            <w:bookmarkStart w:id="0" w:name="_GoBack"/>
            <w:bookmarkEnd w:id="0"/>
          </w:p>
        </w:tc>
      </w:tr>
    </w:tbl>
    <w:p w:rsidR="00687DB8" w:rsidRPr="00D8076B" w:rsidRDefault="00687DB8" w:rsidP="00687DB8">
      <w:pPr>
        <w:ind w:firstLine="720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687DB8" w:rsidRPr="00D8076B" w:rsidRDefault="00687DB8" w:rsidP="00687DB8">
      <w:pPr>
        <w:ind w:firstLine="720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</w:t>
      </w:r>
      <w:r w:rsidRPr="00D8076B">
        <w:rPr>
          <w:b/>
          <w:bCs/>
          <w:color w:val="000000"/>
          <w:sz w:val="27"/>
          <w:szCs w:val="27"/>
        </w:rPr>
        <w:t>от 15 октября 2019 года №01-2422-а</w:t>
      </w:r>
      <w:r w:rsidRPr="00D8076B">
        <w:rPr>
          <w:bCs/>
          <w:color w:val="000000"/>
          <w:sz w:val="27"/>
          <w:szCs w:val="27"/>
        </w:rPr>
        <w:t>, следующие изменения:</w:t>
      </w:r>
    </w:p>
    <w:p w:rsidR="00D8076B" w:rsidRPr="00D8076B" w:rsidRDefault="00687DB8" w:rsidP="00CC4416">
      <w:pPr>
        <w:ind w:firstLine="720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 xml:space="preserve">1.1. </w:t>
      </w:r>
      <w:r w:rsidRPr="00D8076B">
        <w:rPr>
          <w:b/>
          <w:bCs/>
          <w:color w:val="000000"/>
          <w:sz w:val="27"/>
          <w:szCs w:val="27"/>
        </w:rPr>
        <w:t>в Паспорте</w:t>
      </w:r>
      <w:r w:rsidRPr="00D8076B">
        <w:rPr>
          <w:color w:val="000000"/>
          <w:sz w:val="27"/>
          <w:szCs w:val="27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 w:rsidR="00D8076B" w:rsidRPr="00D8076B">
        <w:rPr>
          <w:color w:val="000000"/>
          <w:sz w:val="27"/>
          <w:szCs w:val="27"/>
        </w:rPr>
        <w:t>:</w:t>
      </w:r>
    </w:p>
    <w:p w:rsidR="00687DB8" w:rsidRPr="00D8076B" w:rsidRDefault="00D8076B" w:rsidP="00CC4416">
      <w:pPr>
        <w:ind w:firstLine="720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1.1.1.</w:t>
      </w:r>
      <w:r w:rsidR="00687DB8" w:rsidRPr="00D8076B">
        <w:rPr>
          <w:color w:val="000000"/>
          <w:sz w:val="27"/>
          <w:szCs w:val="27"/>
        </w:rPr>
        <w:t xml:space="preserve"> </w:t>
      </w:r>
      <w:r w:rsidR="00687DB8" w:rsidRPr="00D8076B">
        <w:rPr>
          <w:b/>
          <w:bCs/>
          <w:color w:val="000000"/>
          <w:sz w:val="27"/>
          <w:szCs w:val="27"/>
        </w:rPr>
        <w:t>строку</w:t>
      </w:r>
      <w:r w:rsidR="00687DB8" w:rsidRPr="00D8076B">
        <w:rPr>
          <w:color w:val="000000"/>
          <w:sz w:val="27"/>
          <w:szCs w:val="27"/>
        </w:rPr>
        <w:t xml:space="preserve"> </w:t>
      </w:r>
      <w:r w:rsidR="00687DB8" w:rsidRPr="00D8076B">
        <w:rPr>
          <w:b/>
          <w:bCs/>
          <w:color w:val="000000"/>
          <w:sz w:val="27"/>
          <w:szCs w:val="27"/>
        </w:rPr>
        <w:t>«</w:t>
      </w:r>
      <w:r w:rsidR="00687DB8" w:rsidRPr="00D8076B">
        <w:rPr>
          <w:b/>
          <w:color w:val="000000"/>
          <w:sz w:val="27"/>
          <w:szCs w:val="27"/>
        </w:rPr>
        <w:t>Объем бюджетных ассигнований муниципальной программы</w:t>
      </w:r>
      <w:r w:rsidR="00687DB8" w:rsidRPr="00D8076B">
        <w:rPr>
          <w:b/>
          <w:bCs/>
          <w:color w:val="000000"/>
          <w:sz w:val="27"/>
          <w:szCs w:val="27"/>
        </w:rPr>
        <w:t>»</w:t>
      </w:r>
      <w:r w:rsidR="00687DB8" w:rsidRPr="00D8076B">
        <w:rPr>
          <w:color w:val="000000"/>
          <w:sz w:val="27"/>
          <w:szCs w:val="27"/>
        </w:rPr>
        <w:t xml:space="preserve"> изложить в новой редакции: 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5"/>
        <w:gridCol w:w="6139"/>
      </w:tblGrid>
      <w:tr w:rsidR="00687DB8" w:rsidRPr="00687DB8" w:rsidTr="00D8076B">
        <w:tc>
          <w:tcPr>
            <w:tcW w:w="3075" w:type="dxa"/>
          </w:tcPr>
          <w:p w:rsidR="00687DB8" w:rsidRPr="00687DB8" w:rsidRDefault="00687DB8" w:rsidP="00BD54B8">
            <w:pPr>
              <w:rPr>
                <w:color w:val="000000"/>
                <w:sz w:val="24"/>
                <w:szCs w:val="22"/>
              </w:rPr>
            </w:pPr>
            <w:r w:rsidRPr="00687DB8">
              <w:rPr>
                <w:color w:val="000000"/>
                <w:sz w:val="24"/>
                <w:szCs w:val="22"/>
              </w:rPr>
              <w:t xml:space="preserve">Объем бюджетных ассигнований муниципальной программы </w:t>
            </w:r>
          </w:p>
        </w:tc>
        <w:tc>
          <w:tcPr>
            <w:tcW w:w="6139" w:type="dxa"/>
          </w:tcPr>
          <w:p w:rsidR="00687DB8" w:rsidRPr="00687DB8" w:rsidRDefault="00687DB8" w:rsidP="00BD54B8">
            <w:pPr>
              <w:rPr>
                <w:color w:val="000000"/>
                <w:sz w:val="24"/>
                <w:szCs w:val="22"/>
              </w:rPr>
            </w:pPr>
            <w:r w:rsidRPr="00687DB8">
              <w:rPr>
                <w:color w:val="000000"/>
                <w:sz w:val="24"/>
                <w:szCs w:val="22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</w:t>
            </w:r>
            <w:r>
              <w:rPr>
                <w:color w:val="000000"/>
                <w:sz w:val="24"/>
                <w:szCs w:val="22"/>
              </w:rPr>
              <w:t>.</w:t>
            </w:r>
          </w:p>
          <w:p w:rsidR="00687DB8" w:rsidRPr="00687DB8" w:rsidRDefault="00687DB8" w:rsidP="00BD54B8">
            <w:pPr>
              <w:rPr>
                <w:color w:val="000000"/>
                <w:sz w:val="24"/>
                <w:szCs w:val="22"/>
              </w:rPr>
            </w:pPr>
            <w:r w:rsidRPr="00687DB8">
              <w:rPr>
                <w:color w:val="000000"/>
                <w:sz w:val="24"/>
                <w:szCs w:val="22"/>
              </w:rPr>
              <w:t>Общий объем финансирования муниципальной программы на весь период реализации составляет 7813,7 тыс. руб., в том числе по годам:</w:t>
            </w:r>
          </w:p>
          <w:p w:rsidR="00687DB8" w:rsidRPr="00687DB8" w:rsidRDefault="00687DB8" w:rsidP="00BD54B8">
            <w:pPr>
              <w:rPr>
                <w:color w:val="000000"/>
                <w:sz w:val="24"/>
                <w:szCs w:val="22"/>
              </w:rPr>
            </w:pPr>
            <w:r w:rsidRPr="00687DB8">
              <w:rPr>
                <w:color w:val="000000"/>
                <w:sz w:val="24"/>
                <w:szCs w:val="22"/>
              </w:rPr>
              <w:t>- 2020 год – 4613,7 тыс. руб.;</w:t>
            </w:r>
          </w:p>
          <w:p w:rsidR="00687DB8" w:rsidRPr="00687DB8" w:rsidRDefault="00687DB8" w:rsidP="00BD54B8">
            <w:pPr>
              <w:rPr>
                <w:color w:val="000000"/>
                <w:sz w:val="24"/>
                <w:szCs w:val="22"/>
              </w:rPr>
            </w:pPr>
            <w:r w:rsidRPr="00687DB8">
              <w:rPr>
                <w:color w:val="000000"/>
                <w:sz w:val="24"/>
                <w:szCs w:val="22"/>
              </w:rPr>
              <w:t>- 2021 год - 1600,0 тыс. руб.;</w:t>
            </w:r>
          </w:p>
          <w:p w:rsidR="00687DB8" w:rsidRPr="00687DB8" w:rsidRDefault="00687DB8" w:rsidP="00BD54B8">
            <w:pPr>
              <w:rPr>
                <w:color w:val="000000"/>
                <w:sz w:val="24"/>
                <w:szCs w:val="22"/>
              </w:rPr>
            </w:pPr>
            <w:r w:rsidRPr="00687DB8">
              <w:rPr>
                <w:color w:val="000000"/>
                <w:sz w:val="24"/>
                <w:szCs w:val="22"/>
              </w:rPr>
              <w:t>- 2022 год - 1600,0 тыс. руб.</w:t>
            </w:r>
          </w:p>
        </w:tc>
      </w:tr>
    </w:tbl>
    <w:p w:rsidR="00D8076B" w:rsidRPr="00D8076B" w:rsidRDefault="00687DB8" w:rsidP="00D8076B">
      <w:pPr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ab/>
      </w:r>
      <w:r w:rsidR="00D8076B" w:rsidRPr="00D8076B">
        <w:rPr>
          <w:color w:val="000000"/>
          <w:sz w:val="27"/>
          <w:szCs w:val="27"/>
        </w:rPr>
        <w:t xml:space="preserve">1.1.2. </w:t>
      </w:r>
      <w:r w:rsidR="00D8076B" w:rsidRPr="00D8076B">
        <w:rPr>
          <w:b/>
          <w:color w:val="000000"/>
          <w:sz w:val="27"/>
          <w:szCs w:val="27"/>
        </w:rPr>
        <w:t>Раздел 4</w:t>
      </w:r>
      <w:r w:rsidR="00D8076B" w:rsidRPr="00D8076B">
        <w:rPr>
          <w:color w:val="000000"/>
          <w:sz w:val="27"/>
          <w:szCs w:val="27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 изложить в новой редакции: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«</w:t>
      </w:r>
      <w:r w:rsidRPr="00D8076B">
        <w:rPr>
          <w:b/>
          <w:color w:val="000000"/>
          <w:sz w:val="27"/>
          <w:szCs w:val="27"/>
        </w:rPr>
        <w:t>4. Обоснование объема бюджетных ассигнований Программы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Комитету по управлению муниципальным имуществом для достижения цели Программы необходимо в течение срока действия Программы заклю</w:t>
      </w:r>
      <w:r w:rsidRPr="00D8076B">
        <w:rPr>
          <w:color w:val="000000"/>
          <w:sz w:val="27"/>
          <w:szCs w:val="27"/>
        </w:rPr>
        <w:lastRenderedPageBreak/>
        <w:t>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- изготовлением технической документации на объекты недвижимого имущества;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- изготовлением схем расположения земельных участков на кадастровом плане территории, выносом границ земельных участков в натуру;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Объем финансовых ресурсов, необходимых для реализации муниципальной программы отображен в Приложении №2 настоящей Программы в соответствии с объемом затрат по выполнению основных мероприятий.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Общий объем финансирования муниципальной программы на весь период реализации составляет 7813,7 тыс. руб., в том числе по годам: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- 2020 год – 4613,7 тыс. рублей;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- 2021 год - 1600,00 тыс. рублей;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- 2022 год - 1600,00 тыс. рублей.</w:t>
      </w:r>
    </w:p>
    <w:p w:rsidR="00D8076B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Основные мероприятия Программы «Государственная регистрация прав», «Использование и охрана земель» не влечет за собой финансовых затрат».</w:t>
      </w:r>
    </w:p>
    <w:p w:rsidR="00D8076B" w:rsidRPr="00D8076B" w:rsidRDefault="00687DB8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 xml:space="preserve">1.2. </w:t>
      </w:r>
      <w:r w:rsidRPr="00D8076B">
        <w:rPr>
          <w:b/>
          <w:color w:val="000000"/>
          <w:sz w:val="27"/>
          <w:szCs w:val="27"/>
        </w:rPr>
        <w:t>Приложение №2 «План реализации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 w:rsidRPr="00D8076B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(приложение).</w:t>
      </w:r>
    </w:p>
    <w:p w:rsidR="00687DB8" w:rsidRPr="00D8076B" w:rsidRDefault="00D8076B" w:rsidP="00D8076B">
      <w:pPr>
        <w:ind w:firstLine="709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2. Постановление вступает в силу с момента подписания.</w:t>
      </w:r>
      <w:r w:rsidR="00687DB8" w:rsidRPr="00D8076B">
        <w:rPr>
          <w:color w:val="000000"/>
          <w:sz w:val="27"/>
          <w:szCs w:val="27"/>
        </w:rPr>
        <w:tab/>
      </w:r>
    </w:p>
    <w:p w:rsidR="00687DB8" w:rsidRPr="00D8076B" w:rsidRDefault="00687DB8" w:rsidP="005E3F5E">
      <w:pPr>
        <w:ind w:firstLine="720"/>
        <w:rPr>
          <w:color w:val="000000"/>
          <w:sz w:val="27"/>
          <w:szCs w:val="27"/>
        </w:rPr>
      </w:pPr>
      <w:r w:rsidRPr="00D8076B">
        <w:rPr>
          <w:color w:val="000000"/>
          <w:sz w:val="27"/>
          <w:szCs w:val="27"/>
        </w:rPr>
        <w:t>3.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687DB8" w:rsidRPr="00D8076B" w:rsidRDefault="00687DB8" w:rsidP="005E3F5E">
      <w:pPr>
        <w:rPr>
          <w:color w:val="000000"/>
          <w:sz w:val="27"/>
          <w:szCs w:val="27"/>
        </w:rPr>
      </w:pPr>
    </w:p>
    <w:p w:rsidR="00687DB8" w:rsidRPr="00D8076B" w:rsidRDefault="00687DB8" w:rsidP="00BF01F8">
      <w:pPr>
        <w:rPr>
          <w:color w:val="000000"/>
          <w:sz w:val="27"/>
          <w:szCs w:val="27"/>
        </w:rPr>
      </w:pPr>
    </w:p>
    <w:p w:rsidR="00687DB8" w:rsidRPr="006F3F8C" w:rsidRDefault="00687DB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87DB8" w:rsidRDefault="00687DB8" w:rsidP="00BF01F8">
      <w:pPr>
        <w:rPr>
          <w:color w:val="000000"/>
        </w:rPr>
      </w:pPr>
    </w:p>
    <w:p w:rsidR="00687DB8" w:rsidRDefault="00687DB8" w:rsidP="00687DB8">
      <w:pPr>
        <w:tabs>
          <w:tab w:val="left" w:pos="142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Полетаева Ирина Александровна, </w:t>
      </w:r>
    </w:p>
    <w:p w:rsidR="00687DB8" w:rsidRDefault="00687DB8" w:rsidP="00687DB8">
      <w:pPr>
        <w:tabs>
          <w:tab w:val="left" w:pos="142"/>
        </w:tabs>
        <w:rPr>
          <w:color w:val="000000"/>
          <w:sz w:val="24"/>
        </w:rPr>
      </w:pPr>
      <w:r>
        <w:rPr>
          <w:color w:val="000000"/>
          <w:sz w:val="24"/>
        </w:rPr>
        <w:t>73-940</w:t>
      </w:r>
    </w:p>
    <w:p w:rsidR="00687DB8" w:rsidRDefault="00687DB8" w:rsidP="00687DB8">
      <w:pPr>
        <w:rPr>
          <w:i/>
          <w:color w:val="000000"/>
          <w:sz w:val="18"/>
          <w:szCs w:val="18"/>
        </w:rPr>
      </w:pPr>
    </w:p>
    <w:p w:rsidR="00687DB8" w:rsidRDefault="00687DB8" w:rsidP="00687DB8">
      <w:pPr>
        <w:rPr>
          <w:i/>
          <w:color w:val="000000"/>
          <w:sz w:val="18"/>
          <w:szCs w:val="18"/>
        </w:rPr>
      </w:pPr>
    </w:p>
    <w:p w:rsidR="00687DB8" w:rsidRDefault="00687DB8" w:rsidP="00687DB8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230"/>
        <w:gridCol w:w="2320"/>
      </w:tblGrid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30" w:type="dxa"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3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3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- председателя комитета финансов </w:t>
            </w:r>
          </w:p>
        </w:tc>
        <w:tc>
          <w:tcPr>
            <w:tcW w:w="23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И.К.</w:t>
            </w:r>
          </w:p>
        </w:tc>
      </w:tr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отделом  бухгалтерского учета и отчетности</w:t>
            </w:r>
          </w:p>
        </w:tc>
        <w:tc>
          <w:tcPr>
            <w:tcW w:w="230" w:type="dxa"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Бодрова Л.Г.</w:t>
            </w:r>
          </w:p>
        </w:tc>
      </w:tr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председателя КУМИ – заведующий отделом земельных отношений КУМИ</w:t>
            </w:r>
          </w:p>
        </w:tc>
        <w:tc>
          <w:tcPr>
            <w:tcW w:w="23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687DB8" w:rsidTr="00687DB8">
        <w:tc>
          <w:tcPr>
            <w:tcW w:w="6379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Зав. отделом по управлению муниципальной собственностью КУМИ</w:t>
            </w:r>
          </w:p>
        </w:tc>
        <w:tc>
          <w:tcPr>
            <w:tcW w:w="23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32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</w:tbl>
    <w:p w:rsidR="00687DB8" w:rsidRDefault="00687DB8" w:rsidP="00687DB8">
      <w:pPr>
        <w:rPr>
          <w:i/>
          <w:color w:val="000000"/>
          <w:sz w:val="18"/>
          <w:szCs w:val="18"/>
        </w:rPr>
      </w:pPr>
    </w:p>
    <w:p w:rsidR="00687DB8" w:rsidRDefault="00687DB8" w:rsidP="00687DB8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0"/>
        <w:gridCol w:w="570"/>
        <w:gridCol w:w="2700"/>
      </w:tblGrid>
      <w:tr w:rsidR="00687DB8" w:rsidTr="00687DB8">
        <w:tc>
          <w:tcPr>
            <w:tcW w:w="609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687DB8" w:rsidRDefault="00687D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87DB8" w:rsidTr="00687DB8">
        <w:tc>
          <w:tcPr>
            <w:tcW w:w="609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687DB8" w:rsidRDefault="00687D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70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87DB8" w:rsidTr="00687DB8">
        <w:tc>
          <w:tcPr>
            <w:tcW w:w="609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  <w:hideMark/>
          </w:tcPr>
          <w:p w:rsidR="00687DB8" w:rsidRDefault="00687D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87DB8" w:rsidTr="00687DB8">
        <w:tc>
          <w:tcPr>
            <w:tcW w:w="609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  <w:hideMark/>
          </w:tcPr>
          <w:p w:rsidR="00687DB8" w:rsidRDefault="00687D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87DB8" w:rsidTr="00687DB8">
        <w:tc>
          <w:tcPr>
            <w:tcW w:w="609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  <w:hideMark/>
          </w:tcPr>
          <w:p w:rsidR="00687DB8" w:rsidRDefault="00687D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70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87DB8" w:rsidTr="00687DB8">
        <w:tc>
          <w:tcPr>
            <w:tcW w:w="6090" w:type="dxa"/>
            <w:hideMark/>
          </w:tcPr>
          <w:p w:rsidR="00687DB8" w:rsidRDefault="00687DB8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  <w:hideMark/>
          </w:tcPr>
          <w:p w:rsidR="00687DB8" w:rsidRDefault="00687DB8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700" w:type="dxa"/>
            <w:hideMark/>
          </w:tcPr>
          <w:p w:rsidR="00687DB8" w:rsidRDefault="00687DB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87DB8" w:rsidRDefault="00687DB8" w:rsidP="00687DB8">
      <w:pPr>
        <w:rPr>
          <w:i/>
          <w:color w:val="000000"/>
        </w:rPr>
      </w:pPr>
    </w:p>
    <w:p w:rsidR="00687DB8" w:rsidRDefault="00687DB8" w:rsidP="00BF01F8">
      <w:pPr>
        <w:rPr>
          <w:color w:val="000000"/>
        </w:rPr>
      </w:pPr>
    </w:p>
    <w:p w:rsidR="00687DB8" w:rsidRDefault="00687DB8" w:rsidP="00BF01F8">
      <w:pPr>
        <w:rPr>
          <w:color w:val="000000"/>
        </w:rPr>
      </w:pPr>
    </w:p>
    <w:p w:rsidR="00687DB8" w:rsidRPr="001B0F1F" w:rsidRDefault="00687DB8" w:rsidP="00BF01F8">
      <w:pPr>
        <w:rPr>
          <w:color w:val="000000"/>
        </w:rPr>
        <w:sectPr w:rsidR="00687DB8" w:rsidRPr="001B0F1F" w:rsidSect="00D8076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8076B" w:rsidRPr="005B1CEE" w:rsidRDefault="00D8076B" w:rsidP="00D8076B">
      <w:pPr>
        <w:pStyle w:val="ConsPlusNormal"/>
        <w:ind w:left="10080"/>
        <w:outlineLvl w:val="0"/>
        <w:rPr>
          <w:rFonts w:ascii="Times New Roman" w:hAnsi="Times New Roman" w:cs="Times New Roman"/>
          <w:sz w:val="24"/>
          <w:szCs w:val="24"/>
        </w:rPr>
      </w:pPr>
      <w:r w:rsidRPr="005B1CE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8076B" w:rsidRPr="005B1CEE" w:rsidRDefault="00D8076B" w:rsidP="00D8076B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5B1CE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8076B" w:rsidRPr="005B1CEE" w:rsidRDefault="00D8076B" w:rsidP="00D8076B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5B1CE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8076B" w:rsidRPr="005B1CEE" w:rsidRDefault="00D8076B" w:rsidP="00D8076B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5B1CEE">
        <w:rPr>
          <w:rFonts w:ascii="Times New Roman" w:hAnsi="Times New Roman" w:cs="Times New Roman"/>
          <w:sz w:val="24"/>
          <w:szCs w:val="24"/>
        </w:rPr>
        <w:t xml:space="preserve">от </w:t>
      </w:r>
      <w:r w:rsidR="005B1CEE">
        <w:rPr>
          <w:rFonts w:ascii="Times New Roman" w:hAnsi="Times New Roman" w:cs="Times New Roman"/>
          <w:sz w:val="24"/>
          <w:szCs w:val="24"/>
        </w:rPr>
        <w:t xml:space="preserve">19 </w:t>
      </w:r>
      <w:r w:rsidRPr="005B1CEE">
        <w:rPr>
          <w:rFonts w:ascii="Times New Roman" w:hAnsi="Times New Roman" w:cs="Times New Roman"/>
          <w:sz w:val="24"/>
          <w:szCs w:val="24"/>
        </w:rPr>
        <w:t>марта 2020г. №01-</w:t>
      </w:r>
      <w:r w:rsidR="005B1CEE">
        <w:rPr>
          <w:rFonts w:ascii="Times New Roman" w:hAnsi="Times New Roman" w:cs="Times New Roman"/>
          <w:sz w:val="24"/>
          <w:szCs w:val="24"/>
        </w:rPr>
        <w:t>565</w:t>
      </w:r>
      <w:r w:rsidRPr="005B1CEE">
        <w:rPr>
          <w:rFonts w:ascii="Times New Roman" w:hAnsi="Times New Roman" w:cs="Times New Roman"/>
          <w:sz w:val="24"/>
          <w:szCs w:val="24"/>
        </w:rPr>
        <w:t>-а</w:t>
      </w:r>
    </w:p>
    <w:p w:rsidR="00D8076B" w:rsidRPr="005B1CEE" w:rsidRDefault="00D8076B" w:rsidP="00D8076B">
      <w:pPr>
        <w:pStyle w:val="ConsPlusNormal"/>
        <w:ind w:left="10080"/>
        <w:rPr>
          <w:rFonts w:ascii="Times New Roman" w:hAnsi="Times New Roman" w:cs="Times New Roman"/>
          <w:sz w:val="24"/>
          <w:szCs w:val="24"/>
        </w:rPr>
      </w:pPr>
      <w:r w:rsidRPr="005B1CE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87DB8" w:rsidRPr="00BF01F8" w:rsidRDefault="00687DB8" w:rsidP="00BF01F8">
      <w:pPr>
        <w:ind w:left="9781"/>
        <w:rPr>
          <w:sz w:val="20"/>
        </w:rPr>
      </w:pPr>
    </w:p>
    <w:p w:rsidR="00687DB8" w:rsidRDefault="00687DB8" w:rsidP="00BF01F8">
      <w:pPr>
        <w:ind w:left="9781"/>
        <w:rPr>
          <w:bCs/>
          <w:color w:val="000000"/>
          <w:sz w:val="20"/>
        </w:rPr>
      </w:pPr>
      <w:r w:rsidRPr="001B0F1F">
        <w:rPr>
          <w:color w:val="000000"/>
          <w:sz w:val="20"/>
        </w:rPr>
        <w:t xml:space="preserve">Приложение </w:t>
      </w:r>
      <w:r>
        <w:rPr>
          <w:color w:val="000000"/>
          <w:sz w:val="20"/>
        </w:rPr>
        <w:t>№</w:t>
      </w:r>
      <w:r w:rsidRPr="001B0F1F">
        <w:rPr>
          <w:color w:val="000000"/>
          <w:sz w:val="20"/>
        </w:rPr>
        <w:t xml:space="preserve">2 к </w:t>
      </w:r>
      <w:r w:rsidRPr="001B0F1F">
        <w:rPr>
          <w:bCs/>
          <w:color w:val="000000"/>
          <w:sz w:val="20"/>
        </w:rPr>
        <w:t xml:space="preserve">муниципальной программе </w:t>
      </w:r>
    </w:p>
    <w:p w:rsidR="00687DB8" w:rsidRPr="001B0F1F" w:rsidRDefault="00687DB8" w:rsidP="00BF01F8">
      <w:pPr>
        <w:ind w:left="9781"/>
        <w:rPr>
          <w:color w:val="000000"/>
          <w:sz w:val="20"/>
        </w:rPr>
      </w:pPr>
      <w:r w:rsidRPr="001B0F1F">
        <w:rPr>
          <w:color w:val="000000"/>
          <w:sz w:val="20"/>
        </w:rPr>
        <w:t xml:space="preserve">Тихвинского городского поселения </w:t>
      </w:r>
    </w:p>
    <w:p w:rsidR="00687DB8" w:rsidRDefault="00687DB8" w:rsidP="00BF01F8">
      <w:pPr>
        <w:ind w:left="9781"/>
        <w:rPr>
          <w:sz w:val="20"/>
        </w:rPr>
      </w:pPr>
      <w:r w:rsidRPr="001B0F1F">
        <w:rPr>
          <w:sz w:val="20"/>
        </w:rPr>
        <w:t xml:space="preserve">«Муниципальное имущество, земельные </w:t>
      </w:r>
    </w:p>
    <w:p w:rsidR="00687DB8" w:rsidRPr="00262C14" w:rsidRDefault="00687DB8" w:rsidP="00BF01F8">
      <w:pPr>
        <w:ind w:left="9781"/>
        <w:rPr>
          <w:sz w:val="20"/>
        </w:rPr>
      </w:pPr>
      <w:r w:rsidRPr="001B0F1F">
        <w:rPr>
          <w:sz w:val="20"/>
        </w:rPr>
        <w:t>ресурсы Тихвинского</w:t>
      </w:r>
      <w:r>
        <w:rPr>
          <w:sz w:val="20"/>
        </w:rPr>
        <w:t xml:space="preserve"> </w:t>
      </w:r>
      <w:r w:rsidRPr="001B0F1F">
        <w:rPr>
          <w:sz w:val="20"/>
        </w:rPr>
        <w:t>городского поселения»</w:t>
      </w:r>
    </w:p>
    <w:p w:rsidR="00687DB8" w:rsidRDefault="00687DB8" w:rsidP="00FC214A">
      <w:pPr>
        <w:jc w:val="center"/>
        <w:rPr>
          <w:color w:val="000000"/>
        </w:rPr>
      </w:pPr>
    </w:p>
    <w:p w:rsidR="00687DB8" w:rsidRPr="00D8076B" w:rsidRDefault="00687DB8" w:rsidP="00FC214A">
      <w:pPr>
        <w:jc w:val="center"/>
        <w:rPr>
          <w:b/>
          <w:bCs/>
          <w:color w:val="000000"/>
          <w:sz w:val="24"/>
        </w:rPr>
      </w:pPr>
      <w:r w:rsidRPr="00D8076B">
        <w:rPr>
          <w:b/>
          <w:bCs/>
          <w:color w:val="000000"/>
          <w:sz w:val="24"/>
        </w:rPr>
        <w:t xml:space="preserve">ПЛАН </w:t>
      </w:r>
    </w:p>
    <w:p w:rsidR="00687DB8" w:rsidRPr="00D8076B" w:rsidRDefault="00687DB8" w:rsidP="00FC214A">
      <w:pPr>
        <w:jc w:val="center"/>
        <w:rPr>
          <w:color w:val="000000"/>
          <w:sz w:val="24"/>
        </w:rPr>
      </w:pPr>
      <w:r w:rsidRPr="00D8076B">
        <w:rPr>
          <w:b/>
          <w:bCs/>
          <w:color w:val="000000"/>
          <w:sz w:val="24"/>
        </w:rPr>
        <w:t>реализации муниципальной программы Тихвинского городского поселения</w:t>
      </w:r>
      <w:r w:rsidRPr="00D8076B">
        <w:rPr>
          <w:color w:val="000000"/>
          <w:sz w:val="24"/>
        </w:rPr>
        <w:t xml:space="preserve"> </w:t>
      </w:r>
    </w:p>
    <w:p w:rsidR="00687DB8" w:rsidRDefault="00687DB8" w:rsidP="00FC214A">
      <w:pPr>
        <w:jc w:val="center"/>
        <w:rPr>
          <w:color w:val="000000"/>
        </w:rPr>
      </w:pPr>
      <w:r w:rsidRPr="00D8076B">
        <w:rPr>
          <w:b/>
          <w:bCs/>
          <w:color w:val="000000"/>
          <w:sz w:val="24"/>
        </w:rPr>
        <w:t>«Муниципальное имущество, земельные ресурсы Тихвинского городского поселения»</w:t>
      </w:r>
      <w:r w:rsidRPr="00D8076B">
        <w:rPr>
          <w:color w:val="000000"/>
          <w:sz w:val="24"/>
        </w:rPr>
        <w:t xml:space="preserve"> </w:t>
      </w:r>
    </w:p>
    <w:tbl>
      <w:tblPr>
        <w:tblW w:w="15593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803"/>
        <w:gridCol w:w="1845"/>
        <w:gridCol w:w="1078"/>
        <w:gridCol w:w="12"/>
        <w:gridCol w:w="12"/>
        <w:gridCol w:w="10"/>
        <w:gridCol w:w="1156"/>
        <w:gridCol w:w="1131"/>
        <w:gridCol w:w="10"/>
        <w:gridCol w:w="1110"/>
        <w:gridCol w:w="12"/>
        <w:gridCol w:w="12"/>
        <w:gridCol w:w="1110"/>
        <w:gridCol w:w="12"/>
        <w:gridCol w:w="12"/>
        <w:gridCol w:w="1268"/>
      </w:tblGrid>
      <w:tr w:rsidR="00687DB8" w:rsidRPr="00B71C03" w:rsidTr="00CC00E8">
        <w:tc>
          <w:tcPr>
            <w:tcW w:w="6803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7" w:type="dxa"/>
            <w:gridSpan w:val="13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87DB8" w:rsidRPr="00B71C03" w:rsidTr="00CC00E8">
        <w:tc>
          <w:tcPr>
            <w:tcW w:w="6803" w:type="dxa"/>
          </w:tcPr>
          <w:p w:rsidR="00687DB8" w:rsidRPr="00B71C03" w:rsidRDefault="00687DB8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:rsidR="00687DB8" w:rsidRPr="00B71C03" w:rsidRDefault="00687DB8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687DB8" w:rsidRPr="00B71C03" w:rsidRDefault="00687DB8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4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gridSpan w:val="4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87DB8" w:rsidRPr="00B71C03" w:rsidTr="00CC00E8">
        <w:tc>
          <w:tcPr>
            <w:tcW w:w="6803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5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078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90" w:type="dxa"/>
            <w:gridSpan w:val="4"/>
          </w:tcPr>
          <w:p w:rsidR="00687DB8" w:rsidRPr="00B71C03" w:rsidRDefault="00687DB8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44" w:type="dxa"/>
            <w:gridSpan w:val="4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68" w:type="dxa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687DB8" w:rsidRPr="00B71C03" w:rsidTr="00DE067D">
        <w:tc>
          <w:tcPr>
            <w:tcW w:w="15593" w:type="dxa"/>
            <w:gridSpan w:val="16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1.   Основное мероприятие: «Кадастровые работы»</w:t>
            </w:r>
          </w:p>
        </w:tc>
      </w:tr>
      <w:tr w:rsidR="00DE067D" w:rsidRPr="00B71C03" w:rsidTr="00CC00E8">
        <w:tc>
          <w:tcPr>
            <w:tcW w:w="6803" w:type="dxa"/>
            <w:vMerge w:val="restart"/>
          </w:tcPr>
          <w:p w:rsidR="00DE067D" w:rsidRDefault="00DE067D" w:rsidP="00DE0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B71C03">
              <w:rPr>
                <w:color w:val="000000"/>
                <w:sz w:val="22"/>
                <w:szCs w:val="22"/>
              </w:rPr>
              <w:t xml:space="preserve"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DE067D" w:rsidRDefault="00DE067D" w:rsidP="00DE0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С</w:t>
            </w:r>
            <w:r w:rsidRPr="00B71C03">
              <w:rPr>
                <w:color w:val="000000"/>
                <w:sz w:val="22"/>
                <w:szCs w:val="22"/>
              </w:rPr>
              <w:t>опровождение процедуры проведения муниципального земельного контроля; использования территории.</w:t>
            </w:r>
          </w:p>
          <w:p w:rsidR="00DE067D" w:rsidRPr="00B71C03" w:rsidRDefault="00DE067D" w:rsidP="00DE0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</w:t>
            </w:r>
            <w:r w:rsidRPr="00AA2E31">
              <w:rPr>
                <w:color w:val="000000"/>
                <w:sz w:val="22"/>
                <w:szCs w:val="22"/>
              </w:rPr>
              <w:t>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1845" w:type="dxa"/>
            <w:vMerge w:val="restart"/>
          </w:tcPr>
          <w:p w:rsidR="00DE067D" w:rsidRPr="00B71C03" w:rsidRDefault="00DE067D" w:rsidP="00DE067D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(Далее - КУМИ)  </w:t>
            </w:r>
          </w:p>
        </w:tc>
        <w:tc>
          <w:tcPr>
            <w:tcW w:w="1078" w:type="dxa"/>
          </w:tcPr>
          <w:p w:rsidR="00DE067D" w:rsidRPr="00B71C03" w:rsidRDefault="00DE067D" w:rsidP="00DE06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4"/>
          </w:tcPr>
          <w:p w:rsidR="00DE067D" w:rsidRPr="00B71C03" w:rsidRDefault="00DE067D" w:rsidP="00DE06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1140,0</w:t>
            </w:r>
          </w:p>
        </w:tc>
        <w:tc>
          <w:tcPr>
            <w:tcW w:w="1131" w:type="dxa"/>
          </w:tcPr>
          <w:p w:rsidR="00DE067D" w:rsidRPr="00F314A3" w:rsidRDefault="00DE067D" w:rsidP="00DE06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4"/>
          </w:tcPr>
          <w:p w:rsidR="00DE067D" w:rsidRPr="00F314A3" w:rsidRDefault="00DE067D" w:rsidP="00DE06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DE067D" w:rsidRPr="00B71C03" w:rsidRDefault="00DE067D" w:rsidP="00DE06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1140,0</w:t>
            </w:r>
          </w:p>
        </w:tc>
        <w:tc>
          <w:tcPr>
            <w:tcW w:w="1268" w:type="dxa"/>
          </w:tcPr>
          <w:p w:rsidR="00DE067D" w:rsidRPr="00F314A3" w:rsidRDefault="00DE067D" w:rsidP="00DE06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E067D" w:rsidRPr="00B71C03" w:rsidTr="00CC00E8">
        <w:tc>
          <w:tcPr>
            <w:tcW w:w="6803" w:type="dxa"/>
            <w:vMerge/>
          </w:tcPr>
          <w:p w:rsidR="00DE067D" w:rsidRPr="00B71C03" w:rsidRDefault="00DE067D" w:rsidP="00DE06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4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1" w:type="dxa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4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68" w:type="dxa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E067D" w:rsidRPr="00B71C03" w:rsidTr="00CC00E8">
        <w:tc>
          <w:tcPr>
            <w:tcW w:w="6803" w:type="dxa"/>
            <w:vMerge/>
          </w:tcPr>
          <w:p w:rsidR="00DE067D" w:rsidRPr="00B71C03" w:rsidRDefault="00DE067D" w:rsidP="00DE06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4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31" w:type="dxa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4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68" w:type="dxa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E067D" w:rsidRPr="00B71C03" w:rsidTr="00CC00E8">
        <w:trPr>
          <w:trHeight w:val="694"/>
        </w:trPr>
        <w:tc>
          <w:tcPr>
            <w:tcW w:w="6803" w:type="dxa"/>
            <w:vMerge/>
          </w:tcPr>
          <w:p w:rsidR="00DE067D" w:rsidRPr="00B71C03" w:rsidRDefault="00DE067D" w:rsidP="00DE06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:rsidR="00DE067D" w:rsidRPr="00B71C03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DE067D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4"/>
          </w:tcPr>
          <w:p w:rsidR="00DE067D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4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DE067D" w:rsidRDefault="00DE067D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DE067D" w:rsidRPr="00F314A3" w:rsidRDefault="00DE067D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87DB8" w:rsidRPr="00B71C03" w:rsidTr="00CC00E8">
        <w:tc>
          <w:tcPr>
            <w:tcW w:w="8648" w:type="dxa"/>
            <w:gridSpan w:val="2"/>
            <w:vMerge w:val="restart"/>
          </w:tcPr>
          <w:p w:rsidR="00687DB8" w:rsidRPr="00B71C03" w:rsidRDefault="00687DB8" w:rsidP="00F906D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12" w:type="dxa"/>
            <w:gridSpan w:val="4"/>
          </w:tcPr>
          <w:p w:rsidR="00687DB8" w:rsidRPr="00B71C03" w:rsidRDefault="00687DB8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1140,0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1140,0</w:t>
            </w:r>
          </w:p>
        </w:tc>
        <w:tc>
          <w:tcPr>
            <w:tcW w:w="1280" w:type="dxa"/>
            <w:gridSpan w:val="2"/>
          </w:tcPr>
          <w:p w:rsidR="00687DB8" w:rsidRPr="00F314A3" w:rsidRDefault="00687DB8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80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rPr>
          <w:trHeight w:val="69"/>
        </w:trPr>
        <w:tc>
          <w:tcPr>
            <w:tcW w:w="8648" w:type="dxa"/>
            <w:gridSpan w:val="2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280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DE067D">
        <w:tc>
          <w:tcPr>
            <w:tcW w:w="15593" w:type="dxa"/>
            <w:gridSpan w:val="16"/>
          </w:tcPr>
          <w:p w:rsidR="00687DB8" w:rsidRPr="00B71C03" w:rsidRDefault="00687DB8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lastRenderedPageBreak/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687DB8" w:rsidRPr="00B71C03" w:rsidTr="00CC00E8">
        <w:tc>
          <w:tcPr>
            <w:tcW w:w="6803" w:type="dxa"/>
            <w:vMerge w:val="restart"/>
          </w:tcPr>
          <w:p w:rsidR="00687DB8" w:rsidRPr="00B71C03" w:rsidRDefault="00687DB8" w:rsidP="0006748E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845" w:type="dxa"/>
            <w:vMerge w:val="restart"/>
          </w:tcPr>
          <w:p w:rsidR="00687DB8" w:rsidRPr="00B71C03" w:rsidRDefault="00687DB8" w:rsidP="0006748E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078" w:type="dxa"/>
          </w:tcPr>
          <w:p w:rsidR="00687DB8" w:rsidRPr="00B71C03" w:rsidRDefault="00687DB8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4"/>
          </w:tcPr>
          <w:p w:rsidR="00687DB8" w:rsidRPr="00B71C03" w:rsidRDefault="00687DB8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173,4</w:t>
            </w:r>
          </w:p>
        </w:tc>
        <w:tc>
          <w:tcPr>
            <w:tcW w:w="1131" w:type="dxa"/>
          </w:tcPr>
          <w:p w:rsidR="00687DB8" w:rsidRPr="00F314A3" w:rsidRDefault="00687DB8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4"/>
          </w:tcPr>
          <w:p w:rsidR="00687DB8" w:rsidRPr="00F314A3" w:rsidRDefault="00687DB8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173,4</w:t>
            </w:r>
          </w:p>
        </w:tc>
        <w:tc>
          <w:tcPr>
            <w:tcW w:w="1268" w:type="dxa"/>
          </w:tcPr>
          <w:p w:rsidR="00687DB8" w:rsidRPr="00F314A3" w:rsidRDefault="00687DB8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4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1" w:type="dxa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4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8" w:type="dxa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gridSpan w:val="4"/>
          </w:tcPr>
          <w:p w:rsidR="00687DB8" w:rsidRPr="00D074EC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1" w:type="dxa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4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D074EC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68" w:type="dxa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 w:val="restart"/>
          </w:tcPr>
          <w:p w:rsidR="00687DB8" w:rsidRPr="00B71C03" w:rsidRDefault="00687DB8" w:rsidP="00D074E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12" w:type="dxa"/>
            <w:gridSpan w:val="4"/>
          </w:tcPr>
          <w:p w:rsidR="00687DB8" w:rsidRPr="00B71C0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173,4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173,4</w:t>
            </w:r>
          </w:p>
        </w:tc>
        <w:tc>
          <w:tcPr>
            <w:tcW w:w="1280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80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D074EC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D074EC" w:rsidRDefault="00687DB8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80" w:type="dxa"/>
            <w:gridSpan w:val="2"/>
          </w:tcPr>
          <w:p w:rsidR="00687DB8" w:rsidRPr="00F314A3" w:rsidRDefault="00687DB8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DE067D">
        <w:tc>
          <w:tcPr>
            <w:tcW w:w="15593" w:type="dxa"/>
            <w:gridSpan w:val="16"/>
          </w:tcPr>
          <w:p w:rsidR="00687DB8" w:rsidRPr="00F314A3" w:rsidRDefault="00687DB8" w:rsidP="00F3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 xml:space="preserve">3. Основное мероприятие «Возмещения за земельные участки и расположенных на них жилых помещений, </w:t>
            </w:r>
          </w:p>
          <w:p w:rsidR="00687DB8" w:rsidRPr="00B71C03" w:rsidRDefault="00687DB8" w:rsidP="00F314A3">
            <w:pPr>
              <w:jc w:val="center"/>
              <w:rPr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изымаемые для муниципальных нужд»</w:t>
            </w:r>
          </w:p>
        </w:tc>
      </w:tr>
      <w:tr w:rsidR="00687DB8" w:rsidRPr="00B71C03" w:rsidTr="00CC00E8">
        <w:tc>
          <w:tcPr>
            <w:tcW w:w="6803" w:type="dxa"/>
            <w:vMerge w:val="restart"/>
          </w:tcPr>
          <w:p w:rsidR="00687DB8" w:rsidRPr="00B71C03" w:rsidRDefault="00687DB8" w:rsidP="008A7EC1">
            <w:pPr>
              <w:rPr>
                <w:color w:val="000000"/>
                <w:sz w:val="22"/>
                <w:szCs w:val="22"/>
              </w:rPr>
            </w:pPr>
            <w:r w:rsidRPr="00F314A3">
              <w:rPr>
                <w:color w:val="000000"/>
                <w:sz w:val="22"/>
                <w:szCs w:val="22"/>
              </w:rPr>
              <w:t>3.1. Возмещения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F314A3">
              <w:rPr>
                <w:color w:val="000000"/>
                <w:sz w:val="22"/>
                <w:szCs w:val="22"/>
              </w:rPr>
              <w:t xml:space="preserve"> сносу</w:t>
            </w:r>
          </w:p>
        </w:tc>
        <w:tc>
          <w:tcPr>
            <w:tcW w:w="1845" w:type="dxa"/>
            <w:vMerge w:val="restart"/>
          </w:tcPr>
          <w:p w:rsidR="00687DB8" w:rsidRPr="00EF0FBD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EF0FBD">
              <w:rPr>
                <w:color w:val="000000"/>
                <w:sz w:val="22"/>
                <w:szCs w:val="22"/>
              </w:rPr>
              <w:t xml:space="preserve">КУМИ </w:t>
            </w: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131" w:type="dxa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F314A3" w:rsidRDefault="00687DB8" w:rsidP="00EF0F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F314A3" w:rsidRDefault="00687DB8" w:rsidP="00EF0F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 w:val="restart"/>
          </w:tcPr>
          <w:p w:rsidR="00687DB8" w:rsidRPr="00EF0FBD" w:rsidRDefault="00687DB8" w:rsidP="00EF0FBD">
            <w:pPr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28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F314A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DE067D">
        <w:tc>
          <w:tcPr>
            <w:tcW w:w="15593" w:type="dxa"/>
            <w:gridSpan w:val="16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3176A5">
              <w:rPr>
                <w:b/>
                <w:color w:val="000000"/>
                <w:sz w:val="22"/>
                <w:szCs w:val="22"/>
              </w:rPr>
              <w:t>. 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Комплексный анализ территории</w:t>
            </w:r>
            <w:r w:rsidRPr="003176A5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7DB8" w:rsidRPr="00B71C03" w:rsidTr="00CC00E8">
        <w:tc>
          <w:tcPr>
            <w:tcW w:w="6803" w:type="dxa"/>
            <w:vMerge w:val="restart"/>
          </w:tcPr>
          <w:p w:rsidR="00687DB8" w:rsidRPr="00BF4721" w:rsidRDefault="00687DB8" w:rsidP="00EF0FB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Pr="008F497A">
              <w:rPr>
                <w:color w:val="000000"/>
                <w:sz w:val="23"/>
                <w:szCs w:val="23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Комплексный анализ территории города с помощью аэрофотоснимков и </w:t>
            </w:r>
            <w:r>
              <w:rPr>
                <w:color w:val="000000"/>
                <w:sz w:val="23"/>
                <w:szCs w:val="23"/>
                <w:lang w:val="en-US"/>
              </w:rPr>
              <w:t>GPS</w:t>
            </w:r>
            <w:r w:rsidRPr="00BF472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технологий</w:t>
            </w:r>
          </w:p>
        </w:tc>
        <w:tc>
          <w:tcPr>
            <w:tcW w:w="1845" w:type="dxa"/>
            <w:vMerge w:val="restart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3176A5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805,3</w:t>
            </w:r>
          </w:p>
        </w:tc>
        <w:tc>
          <w:tcPr>
            <w:tcW w:w="1131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3176A5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805,3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DE067D">
        <w:tc>
          <w:tcPr>
            <w:tcW w:w="15593" w:type="dxa"/>
            <w:gridSpan w:val="16"/>
          </w:tcPr>
          <w:p w:rsidR="00687DB8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5. Основное мероприятие «Использование и охрана земель»</w:t>
            </w:r>
          </w:p>
        </w:tc>
      </w:tr>
      <w:tr w:rsidR="00687DB8" w:rsidRPr="00B71C03" w:rsidTr="00CC00E8">
        <w:tc>
          <w:tcPr>
            <w:tcW w:w="6803" w:type="dxa"/>
            <w:vMerge w:val="restart"/>
          </w:tcPr>
          <w:p w:rsidR="00687DB8" w:rsidRDefault="00687DB8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 </w:t>
            </w:r>
            <w:r w:rsidRPr="00EF0FBD">
              <w:rPr>
                <w:bCs/>
                <w:color w:val="000000"/>
                <w:sz w:val="22"/>
                <w:szCs w:val="22"/>
              </w:rPr>
              <w:t>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87DB8" w:rsidRDefault="00687DB8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 w:rsidRPr="00EF0FBD">
              <w:rPr>
                <w:bCs/>
                <w:color w:val="000000"/>
                <w:sz w:val="22"/>
                <w:szCs w:val="22"/>
              </w:rPr>
              <w:t>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87DB8" w:rsidRDefault="00687DB8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 </w:t>
            </w:r>
            <w:r w:rsidRPr="00EF0FBD">
              <w:rPr>
                <w:bCs/>
                <w:color w:val="000000"/>
                <w:sz w:val="22"/>
                <w:szCs w:val="22"/>
              </w:rPr>
              <w:t>Участие в проводимых конференциях граждан с целью разъяснения им земельного законодательства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87DB8" w:rsidRDefault="00687DB8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 </w:t>
            </w:r>
            <w:r w:rsidRPr="00EF0FBD">
              <w:rPr>
                <w:bCs/>
                <w:color w:val="000000"/>
                <w:sz w:val="22"/>
                <w:szCs w:val="22"/>
              </w:rPr>
              <w:t>Выступлени</w:t>
            </w:r>
            <w:r>
              <w:rPr>
                <w:bCs/>
                <w:color w:val="000000"/>
                <w:sz w:val="22"/>
                <w:szCs w:val="22"/>
              </w:rPr>
              <w:t xml:space="preserve">я в СМИ по вопросам земельного </w:t>
            </w:r>
            <w:r w:rsidRPr="00EF0FBD">
              <w:rPr>
                <w:bCs/>
                <w:color w:val="000000"/>
                <w:sz w:val="22"/>
                <w:szCs w:val="22"/>
              </w:rPr>
              <w:t>законодательства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87DB8" w:rsidRPr="00B71C03" w:rsidRDefault="00687DB8" w:rsidP="00EF0FB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5.5. </w:t>
            </w:r>
            <w:r w:rsidRPr="00EF0FBD">
              <w:rPr>
                <w:bCs/>
                <w:color w:val="000000"/>
                <w:sz w:val="22"/>
                <w:szCs w:val="22"/>
              </w:rPr>
              <w:t>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</w:t>
            </w:r>
          </w:p>
        </w:tc>
        <w:tc>
          <w:tcPr>
            <w:tcW w:w="1845" w:type="dxa"/>
            <w:vMerge w:val="restart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gridSpan w:val="2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gridSpan w:val="3"/>
          </w:tcPr>
          <w:p w:rsidR="00687DB8" w:rsidRPr="00EF0FBD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 w:val="restart"/>
          </w:tcPr>
          <w:p w:rsidR="00687DB8" w:rsidRPr="00B71C03" w:rsidRDefault="00687DB8" w:rsidP="00C175CC">
            <w:pPr>
              <w:rPr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12" w:type="dxa"/>
            <w:gridSpan w:val="4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2A1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2A1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DE067D">
        <w:tc>
          <w:tcPr>
            <w:tcW w:w="15593" w:type="dxa"/>
            <w:gridSpan w:val="16"/>
          </w:tcPr>
          <w:p w:rsidR="00687DB8" w:rsidRPr="005E7D7D" w:rsidRDefault="00687DB8" w:rsidP="002052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5E7D7D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E7D7D">
              <w:rPr>
                <w:b/>
                <w:color w:val="000000"/>
                <w:sz w:val="22"/>
                <w:szCs w:val="22"/>
              </w:rPr>
              <w:t xml:space="preserve">Основное мероприятие «Государственная регистрация </w:t>
            </w:r>
            <w:r>
              <w:rPr>
                <w:b/>
                <w:color w:val="000000"/>
                <w:sz w:val="22"/>
                <w:szCs w:val="22"/>
              </w:rPr>
              <w:t>прав</w:t>
            </w:r>
            <w:r w:rsidRPr="005E7D7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7DB8" w:rsidRPr="00B71C03" w:rsidTr="00CC00E8">
        <w:tc>
          <w:tcPr>
            <w:tcW w:w="6803" w:type="dxa"/>
            <w:vMerge w:val="restart"/>
          </w:tcPr>
          <w:p w:rsidR="00687DB8" w:rsidRPr="00B71C03" w:rsidRDefault="00687DB8" w:rsidP="00163F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  <w:r w:rsidRPr="00906590">
              <w:rPr>
                <w:color w:val="000000"/>
                <w:sz w:val="22"/>
                <w:szCs w:val="22"/>
              </w:rPr>
              <w:t>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</w:t>
            </w:r>
          </w:p>
        </w:tc>
        <w:tc>
          <w:tcPr>
            <w:tcW w:w="1845" w:type="dxa"/>
            <w:vMerge w:val="restart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5E7D7D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1090" w:type="dxa"/>
            <w:gridSpan w:val="2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6803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 w:val="restart"/>
          </w:tcPr>
          <w:p w:rsidR="00687DB8" w:rsidRPr="005E7D7D" w:rsidRDefault="00687DB8" w:rsidP="00EF0FBD">
            <w:pPr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</w:tcPr>
          <w:p w:rsidR="00687DB8" w:rsidRPr="002A113B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 w:val="restart"/>
          </w:tcPr>
          <w:p w:rsidR="00687DB8" w:rsidRPr="00B71C03" w:rsidRDefault="00687DB8" w:rsidP="002A113B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687DB8" w:rsidRPr="00B71C03" w:rsidRDefault="00687DB8" w:rsidP="002A113B">
            <w:pPr>
              <w:ind w:firstLine="90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gridSpan w:val="4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>-202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7813,7</w:t>
            </w:r>
          </w:p>
        </w:tc>
        <w:tc>
          <w:tcPr>
            <w:tcW w:w="1141" w:type="dxa"/>
            <w:gridSpan w:val="2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7813,7</w:t>
            </w:r>
          </w:p>
        </w:tc>
        <w:tc>
          <w:tcPr>
            <w:tcW w:w="1280" w:type="dxa"/>
            <w:gridSpan w:val="2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4613,7</w:t>
            </w:r>
          </w:p>
        </w:tc>
        <w:tc>
          <w:tcPr>
            <w:tcW w:w="1141" w:type="dxa"/>
            <w:gridSpan w:val="2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4613,7</w:t>
            </w:r>
          </w:p>
        </w:tc>
        <w:tc>
          <w:tcPr>
            <w:tcW w:w="1280" w:type="dxa"/>
            <w:gridSpan w:val="2"/>
          </w:tcPr>
          <w:p w:rsidR="00687DB8" w:rsidRPr="00B71C03" w:rsidRDefault="00687DB8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41" w:type="dxa"/>
            <w:gridSpan w:val="2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80" w:type="dxa"/>
            <w:gridSpan w:val="2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87DB8" w:rsidRPr="00B71C03" w:rsidTr="00CC00E8">
        <w:tc>
          <w:tcPr>
            <w:tcW w:w="8648" w:type="dxa"/>
            <w:gridSpan w:val="2"/>
            <w:vMerge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gridSpan w:val="4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141" w:type="dxa"/>
            <w:gridSpan w:val="2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2" w:type="dxa"/>
            <w:gridSpan w:val="2"/>
          </w:tcPr>
          <w:p w:rsidR="00687DB8" w:rsidRPr="00B71C03" w:rsidRDefault="00687DB8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280" w:type="dxa"/>
            <w:gridSpan w:val="2"/>
          </w:tcPr>
          <w:p w:rsidR="00687DB8" w:rsidRPr="00B71C03" w:rsidRDefault="00687DB8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687DB8" w:rsidRDefault="00687DB8" w:rsidP="00FC214A">
      <w:pPr>
        <w:jc w:val="center"/>
        <w:rPr>
          <w:color w:val="000000"/>
          <w:sz w:val="24"/>
        </w:rPr>
      </w:pPr>
    </w:p>
    <w:p w:rsidR="00DE067D" w:rsidRPr="00DE067D" w:rsidRDefault="00DE067D" w:rsidP="00FC214A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</w:t>
      </w:r>
    </w:p>
    <w:p w:rsidR="00687DB8" w:rsidRDefault="00687DB8" w:rsidP="00FC214A">
      <w:pPr>
        <w:jc w:val="center"/>
        <w:rPr>
          <w:color w:val="000000"/>
        </w:rPr>
      </w:pPr>
    </w:p>
    <w:p w:rsidR="00687DB8" w:rsidRDefault="00687DB8" w:rsidP="00262C14"/>
    <w:p w:rsidR="00687DB8" w:rsidRPr="000D2CD8" w:rsidRDefault="00687DB8" w:rsidP="001A2440">
      <w:pPr>
        <w:ind w:right="-1" w:firstLine="709"/>
        <w:rPr>
          <w:sz w:val="22"/>
          <w:szCs w:val="22"/>
        </w:rPr>
      </w:pPr>
    </w:p>
    <w:sectPr w:rsidR="00687DB8" w:rsidRPr="000D2CD8" w:rsidSect="00D8076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88" w:rsidRDefault="00797688" w:rsidP="00D8076B">
      <w:r>
        <w:separator/>
      </w:r>
    </w:p>
  </w:endnote>
  <w:endnote w:type="continuationSeparator" w:id="0">
    <w:p w:rsidR="00797688" w:rsidRDefault="00797688" w:rsidP="00D8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88" w:rsidRDefault="00797688" w:rsidP="00D8076B">
      <w:r>
        <w:separator/>
      </w:r>
    </w:p>
  </w:footnote>
  <w:footnote w:type="continuationSeparator" w:id="0">
    <w:p w:rsidR="00797688" w:rsidRDefault="00797688" w:rsidP="00D8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6B" w:rsidRDefault="00D8076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75068">
      <w:rPr>
        <w:noProof/>
      </w:rPr>
      <w:t>2</w:t>
    </w:r>
    <w:r>
      <w:fldChar w:fldCharType="end"/>
    </w:r>
  </w:p>
  <w:p w:rsidR="00D8076B" w:rsidRDefault="00D807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3FAE"/>
    <w:rsid w:val="001A2440"/>
    <w:rsid w:val="001B4F8D"/>
    <w:rsid w:val="001F265D"/>
    <w:rsid w:val="00285D0C"/>
    <w:rsid w:val="002A2B11"/>
    <w:rsid w:val="002F22EB"/>
    <w:rsid w:val="00310F15"/>
    <w:rsid w:val="00326996"/>
    <w:rsid w:val="0043001D"/>
    <w:rsid w:val="004914DD"/>
    <w:rsid w:val="00511A2B"/>
    <w:rsid w:val="00554BEC"/>
    <w:rsid w:val="00595F6F"/>
    <w:rsid w:val="005B1CEE"/>
    <w:rsid w:val="005C0140"/>
    <w:rsid w:val="006415B0"/>
    <w:rsid w:val="006463D8"/>
    <w:rsid w:val="00687DB8"/>
    <w:rsid w:val="00711921"/>
    <w:rsid w:val="00796BD1"/>
    <w:rsid w:val="00797688"/>
    <w:rsid w:val="007F18C0"/>
    <w:rsid w:val="008A3858"/>
    <w:rsid w:val="009840BA"/>
    <w:rsid w:val="00A03876"/>
    <w:rsid w:val="00A13C7B"/>
    <w:rsid w:val="00A75068"/>
    <w:rsid w:val="00AE1A2A"/>
    <w:rsid w:val="00B52D22"/>
    <w:rsid w:val="00B83D8D"/>
    <w:rsid w:val="00B95FEE"/>
    <w:rsid w:val="00BB64A9"/>
    <w:rsid w:val="00BF2B0B"/>
    <w:rsid w:val="00CC00E8"/>
    <w:rsid w:val="00D368DC"/>
    <w:rsid w:val="00D8076B"/>
    <w:rsid w:val="00D97342"/>
    <w:rsid w:val="00DE067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E093E"/>
  <w15:chartTrackingRefBased/>
  <w15:docId w15:val="{73197E48-EA98-4A7B-8F7A-E7297EC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87DB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807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D80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8076B"/>
    <w:rPr>
      <w:sz w:val="28"/>
    </w:rPr>
  </w:style>
  <w:style w:type="paragraph" w:styleId="ab">
    <w:name w:val="footer"/>
    <w:basedOn w:val="a"/>
    <w:link w:val="ac"/>
    <w:rsid w:val="00D807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07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2020-03-19T08:18:00Z</cp:lastPrinted>
  <dcterms:created xsi:type="dcterms:W3CDTF">2020-03-18T06:49:00Z</dcterms:created>
  <dcterms:modified xsi:type="dcterms:W3CDTF">2020-03-19T08:18:00Z</dcterms:modified>
</cp:coreProperties>
</file>