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AA87" w14:textId="77777777" w:rsidR="00B52D22" w:rsidRDefault="00B52D22">
      <w:pPr>
        <w:pStyle w:val="4"/>
      </w:pPr>
      <w:r>
        <w:t>АДМИНИСТРАЦИЯ  МУНИЦИПАЛЬНОГО  ОБРАЗОВАНИЯ</w:t>
      </w:r>
    </w:p>
    <w:p w14:paraId="5192032A" w14:textId="77777777" w:rsidR="00B52D22" w:rsidRDefault="00B52D22">
      <w:pPr>
        <w:jc w:val="center"/>
        <w:rPr>
          <w:b/>
          <w:sz w:val="22"/>
        </w:rPr>
      </w:pPr>
      <w:r>
        <w:rPr>
          <w:b/>
          <w:sz w:val="22"/>
        </w:rPr>
        <w:t xml:space="preserve">ТИХВИНСКИЙ  МУНИЦИПАЛЬНЫЙ  РАЙОН </w:t>
      </w:r>
    </w:p>
    <w:p w14:paraId="6990417D" w14:textId="77777777" w:rsidR="00B52D22" w:rsidRDefault="00B52D22">
      <w:pPr>
        <w:jc w:val="center"/>
        <w:rPr>
          <w:b/>
          <w:sz w:val="22"/>
        </w:rPr>
      </w:pPr>
      <w:r>
        <w:rPr>
          <w:b/>
          <w:sz w:val="22"/>
        </w:rPr>
        <w:t>ЛЕНИНГРАДСКОЙ  ОБЛАСТИ</w:t>
      </w:r>
    </w:p>
    <w:p w14:paraId="5E2D5371" w14:textId="77777777" w:rsidR="00B52D22" w:rsidRDefault="00B52D22">
      <w:pPr>
        <w:jc w:val="center"/>
        <w:rPr>
          <w:b/>
          <w:sz w:val="22"/>
        </w:rPr>
      </w:pPr>
      <w:r>
        <w:rPr>
          <w:b/>
          <w:sz w:val="22"/>
        </w:rPr>
        <w:t>(АДМИНИСТРАЦИЯ  ТИХВИНСКОГО  РАЙОНА)</w:t>
      </w:r>
    </w:p>
    <w:p w14:paraId="0BE6F9A2" w14:textId="77777777" w:rsidR="00B52D22" w:rsidRDefault="00B52D22">
      <w:pPr>
        <w:jc w:val="center"/>
        <w:rPr>
          <w:b/>
          <w:sz w:val="32"/>
        </w:rPr>
      </w:pPr>
    </w:p>
    <w:p w14:paraId="37037EB0" w14:textId="77777777" w:rsidR="00B52D22" w:rsidRDefault="00B52D22">
      <w:pPr>
        <w:jc w:val="center"/>
        <w:rPr>
          <w:sz w:val="10"/>
        </w:rPr>
      </w:pPr>
      <w:r>
        <w:rPr>
          <w:b/>
          <w:sz w:val="32"/>
        </w:rPr>
        <w:t>ПОСТАНОВЛЕНИЕ</w:t>
      </w:r>
    </w:p>
    <w:p w14:paraId="1C2000AE" w14:textId="77777777" w:rsidR="00B52D22" w:rsidRDefault="00B52D22">
      <w:pPr>
        <w:jc w:val="center"/>
        <w:rPr>
          <w:sz w:val="10"/>
        </w:rPr>
      </w:pPr>
    </w:p>
    <w:p w14:paraId="12C6C56A" w14:textId="77777777" w:rsidR="00B52D22" w:rsidRDefault="00B52D22">
      <w:pPr>
        <w:jc w:val="center"/>
        <w:rPr>
          <w:sz w:val="10"/>
        </w:rPr>
      </w:pPr>
    </w:p>
    <w:p w14:paraId="6E9041CE" w14:textId="77777777" w:rsidR="00B52D22" w:rsidRDefault="00B52D22">
      <w:pPr>
        <w:tabs>
          <w:tab w:val="left" w:pos="4962"/>
        </w:tabs>
        <w:rPr>
          <w:sz w:val="16"/>
        </w:rPr>
      </w:pPr>
    </w:p>
    <w:p w14:paraId="2F3974EC" w14:textId="77777777" w:rsidR="00B52D22" w:rsidRDefault="00B52D22">
      <w:pPr>
        <w:tabs>
          <w:tab w:val="left" w:pos="4962"/>
        </w:tabs>
        <w:jc w:val="center"/>
        <w:rPr>
          <w:sz w:val="16"/>
        </w:rPr>
      </w:pPr>
    </w:p>
    <w:p w14:paraId="4A474997" w14:textId="77777777" w:rsidR="00B52D22" w:rsidRDefault="00B52D22">
      <w:pPr>
        <w:tabs>
          <w:tab w:val="left" w:pos="851"/>
          <w:tab w:val="left" w:pos="3686"/>
        </w:tabs>
        <w:rPr>
          <w:sz w:val="24"/>
        </w:rPr>
      </w:pPr>
    </w:p>
    <w:p w14:paraId="2BDF071D" w14:textId="0B401A81" w:rsidR="00B52D22" w:rsidRDefault="00FA70FF">
      <w:pPr>
        <w:tabs>
          <w:tab w:val="left" w:pos="567"/>
          <w:tab w:val="left" w:pos="3686"/>
        </w:tabs>
      </w:pPr>
      <w:r>
        <w:tab/>
        <w:t>26 февраля 2024 г.</w:t>
      </w:r>
      <w:r>
        <w:tab/>
        <w:t>01-388-а</w:t>
      </w:r>
    </w:p>
    <w:p w14:paraId="2620B489" w14:textId="77777777" w:rsidR="00B52D22" w:rsidRDefault="00B52D22">
      <w:pPr>
        <w:rPr>
          <w:b/>
        </w:rPr>
      </w:pPr>
      <w:r>
        <w:rPr>
          <w:b/>
          <w:sz w:val="22"/>
        </w:rPr>
        <w:t>от __________________________ № _________</w:t>
      </w:r>
    </w:p>
    <w:p w14:paraId="4FBAACC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0A1E9C" w14:paraId="39B6F68D" w14:textId="77777777">
        <w:tc>
          <w:tcPr>
            <w:tcW w:w="4928" w:type="dxa"/>
            <w:tcBorders>
              <w:top w:val="nil"/>
              <w:left w:val="nil"/>
              <w:bottom w:val="nil"/>
              <w:right w:val="nil"/>
            </w:tcBorders>
          </w:tcPr>
          <w:p w14:paraId="47844E27" w14:textId="7251C7D9" w:rsidR="008A3858" w:rsidRPr="000A1E9C" w:rsidRDefault="000A1E9C" w:rsidP="000A1E9C">
            <w:pPr>
              <w:suppressAutoHyphens/>
              <w:rPr>
                <w:bCs/>
                <w:sz w:val="24"/>
                <w:szCs w:val="24"/>
              </w:rPr>
            </w:pPr>
            <w:r w:rsidRPr="000A1E9C">
              <w:rPr>
                <w:bCs/>
                <w:sz w:val="24"/>
                <w:szCs w:val="24"/>
              </w:rPr>
              <w:t>Об утверждении порядка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tc>
      </w:tr>
      <w:tr w:rsidR="000F1EEE" w:rsidRPr="000F1EEE" w14:paraId="6942AD1F" w14:textId="77777777">
        <w:tc>
          <w:tcPr>
            <w:tcW w:w="4928" w:type="dxa"/>
            <w:tcBorders>
              <w:top w:val="nil"/>
              <w:left w:val="nil"/>
              <w:bottom w:val="nil"/>
              <w:right w:val="nil"/>
            </w:tcBorders>
          </w:tcPr>
          <w:p w14:paraId="473577D3" w14:textId="4C492215" w:rsidR="000A1E9C" w:rsidRPr="000F1EEE" w:rsidRDefault="000A1E9C" w:rsidP="000A1E9C">
            <w:pPr>
              <w:suppressAutoHyphens/>
              <w:rPr>
                <w:bCs/>
                <w:sz w:val="24"/>
                <w:szCs w:val="24"/>
              </w:rPr>
            </w:pPr>
            <w:r w:rsidRPr="000F1EEE">
              <w:rPr>
                <w:bCs/>
                <w:sz w:val="24"/>
                <w:szCs w:val="24"/>
              </w:rPr>
              <w:t>21,1900 ДО НПА</w:t>
            </w:r>
          </w:p>
        </w:tc>
      </w:tr>
    </w:tbl>
    <w:p w14:paraId="3B1D4488" w14:textId="77777777" w:rsidR="00554BEC" w:rsidRDefault="00554BEC" w:rsidP="001A2440">
      <w:pPr>
        <w:ind w:right="-1" w:firstLine="709"/>
        <w:rPr>
          <w:sz w:val="22"/>
          <w:szCs w:val="22"/>
        </w:rPr>
      </w:pPr>
    </w:p>
    <w:p w14:paraId="3FE67976" w14:textId="77777777" w:rsidR="00227F71" w:rsidRDefault="00227F71" w:rsidP="001A2440">
      <w:pPr>
        <w:ind w:right="-1" w:firstLine="709"/>
        <w:rPr>
          <w:sz w:val="22"/>
          <w:szCs w:val="22"/>
        </w:rPr>
      </w:pPr>
    </w:p>
    <w:p w14:paraId="0693A760" w14:textId="77777777" w:rsidR="00227F71" w:rsidRPr="00227F71" w:rsidRDefault="00227F71" w:rsidP="00227F71">
      <w:pPr>
        <w:tabs>
          <w:tab w:val="left" w:pos="1134"/>
        </w:tabs>
        <w:autoSpaceDE w:val="0"/>
        <w:autoSpaceDN w:val="0"/>
        <w:adjustRightInd w:val="0"/>
        <w:ind w:firstLine="720"/>
        <w:rPr>
          <w:bCs/>
          <w:sz w:val="27"/>
          <w:szCs w:val="27"/>
        </w:rPr>
      </w:pPr>
      <w:r w:rsidRPr="00227F71">
        <w:rPr>
          <w:sz w:val="27"/>
          <w:szCs w:val="27"/>
        </w:rPr>
        <w:t xml:space="preserve">В соответствии со статьёй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227F71">
        <w:rPr>
          <w:bCs/>
          <w:sz w:val="27"/>
          <w:szCs w:val="27"/>
        </w:rPr>
        <w:t xml:space="preserve">пунктом 5 статьи 2-1 </w:t>
      </w:r>
      <w:r w:rsidRPr="00227F71">
        <w:rPr>
          <w:sz w:val="27"/>
          <w:szCs w:val="27"/>
        </w:rPr>
        <w:t xml:space="preserve">Областного закона Ленинградской области от 28 июля 2005 года № 65-оз </w:t>
      </w:r>
      <w:r w:rsidRPr="00227F71">
        <w:rPr>
          <w:bCs/>
          <w:sz w:val="27"/>
          <w:szCs w:val="27"/>
        </w:rPr>
        <w:t xml:space="preserve">«О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w:t>
      </w:r>
      <w:r w:rsidRPr="00227F71">
        <w:rPr>
          <w:bCs/>
          <w:sz w:val="27"/>
          <w:szCs w:val="27"/>
        </w:rPr>
        <w:lastRenderedPageBreak/>
        <w:t>Ленинградской области», областным законом Ленинградской области от 17 июня 2011 года №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Pr="00227F71">
        <w:rPr>
          <w:rFonts w:ascii="Arial" w:hAnsi="Arial" w:cs="Arial"/>
          <w:sz w:val="27"/>
          <w:szCs w:val="27"/>
        </w:rPr>
        <w:t xml:space="preserve"> </w:t>
      </w:r>
      <w:r w:rsidRPr="00227F71">
        <w:rPr>
          <w:sz w:val="27"/>
          <w:szCs w:val="27"/>
        </w:rPr>
        <w:t xml:space="preserve">Постановлением Правительства Ленинградской области от 14 июля 2020 года № 499 «Об утверждении </w:t>
      </w:r>
      <w:r w:rsidRPr="00227F71">
        <w:rPr>
          <w:bCs/>
          <w:sz w:val="27"/>
          <w:szCs w:val="27"/>
        </w:rPr>
        <w:t xml:space="preserve">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(в редакции постановления Правительства Ленинградской области от 22 марта 2023 года № 186), </w:t>
      </w:r>
      <w:r w:rsidRPr="00227F71">
        <w:rPr>
          <w:sz w:val="27"/>
          <w:szCs w:val="27"/>
        </w:rPr>
        <w:t xml:space="preserve">руководствуясь Уставом муниципального образования Тихвинский муниципальный район Ленинградской области, администрация Тихвинского района </w:t>
      </w:r>
      <w:r w:rsidRPr="00227F71">
        <w:rPr>
          <w:bCs/>
          <w:sz w:val="27"/>
          <w:szCs w:val="27"/>
        </w:rPr>
        <w:t>ПОСТАНОВЛЯЕТ</w:t>
      </w:r>
      <w:r w:rsidRPr="00227F71">
        <w:rPr>
          <w:bCs/>
          <w:spacing w:val="20"/>
          <w:sz w:val="27"/>
          <w:szCs w:val="27"/>
        </w:rPr>
        <w:t>:</w:t>
      </w:r>
    </w:p>
    <w:p w14:paraId="6988C253" w14:textId="77777777" w:rsidR="00227F71" w:rsidRPr="00227F71" w:rsidRDefault="00227F71" w:rsidP="00227F71">
      <w:pPr>
        <w:numPr>
          <w:ilvl w:val="0"/>
          <w:numId w:val="1"/>
        </w:numPr>
        <w:tabs>
          <w:tab w:val="left" w:pos="1134"/>
        </w:tabs>
        <w:autoSpaceDE w:val="0"/>
        <w:autoSpaceDN w:val="0"/>
        <w:adjustRightInd w:val="0"/>
        <w:ind w:left="0" w:firstLine="720"/>
        <w:rPr>
          <w:sz w:val="27"/>
          <w:szCs w:val="27"/>
        </w:rPr>
      </w:pPr>
      <w:r w:rsidRPr="00227F71">
        <w:rPr>
          <w:sz w:val="27"/>
          <w:szCs w:val="27"/>
        </w:rPr>
        <w:t>Утвердить Порядок предоставления субсидий юридическим лицам в целях возмещения фактически понесённых ими затрат на безвозмездной и 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 (предоставления субсидии юридическому лицу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услуг – далее по тексту) (далее – Порядок) (приложение 1).</w:t>
      </w:r>
    </w:p>
    <w:p w14:paraId="3E93C9B0" w14:textId="5ACBBD42" w:rsidR="00227F71" w:rsidRPr="00227F71" w:rsidRDefault="00227F71" w:rsidP="00227F71">
      <w:pPr>
        <w:numPr>
          <w:ilvl w:val="0"/>
          <w:numId w:val="1"/>
        </w:numPr>
        <w:tabs>
          <w:tab w:val="left" w:pos="1134"/>
        </w:tabs>
        <w:autoSpaceDE w:val="0"/>
        <w:autoSpaceDN w:val="0"/>
        <w:adjustRightInd w:val="0"/>
        <w:ind w:left="0" w:firstLine="720"/>
        <w:rPr>
          <w:sz w:val="27"/>
          <w:szCs w:val="27"/>
        </w:rPr>
      </w:pPr>
      <w:r w:rsidRPr="00227F71">
        <w:rPr>
          <w:sz w:val="27"/>
          <w:szCs w:val="27"/>
        </w:rPr>
        <w:t xml:space="preserve">Утвердить Положение о комиссии </w:t>
      </w:r>
      <w:r w:rsidRPr="00227F71">
        <w:rPr>
          <w:bCs/>
          <w:sz w:val="27"/>
          <w:szCs w:val="27"/>
        </w:rPr>
        <w:t xml:space="preserve">по проведению отбора на предоставление субсидий из бюджета Тихвинского района в </w:t>
      </w:r>
      <w:r w:rsidRPr="00227F71">
        <w:rPr>
          <w:sz w:val="27"/>
          <w:szCs w:val="27"/>
        </w:rPr>
        <w:t>целях возмещения фактически понесённых ими затрат на безвозмездной и 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 (приложение 2).</w:t>
      </w:r>
    </w:p>
    <w:p w14:paraId="46AD2F1E" w14:textId="62FD5289" w:rsidR="00227F71" w:rsidRPr="00227F71" w:rsidRDefault="00227F71" w:rsidP="00227F71">
      <w:pPr>
        <w:numPr>
          <w:ilvl w:val="0"/>
          <w:numId w:val="1"/>
        </w:numPr>
        <w:tabs>
          <w:tab w:val="left" w:pos="1134"/>
        </w:tabs>
        <w:autoSpaceDE w:val="0"/>
        <w:autoSpaceDN w:val="0"/>
        <w:adjustRightInd w:val="0"/>
        <w:ind w:left="0" w:firstLine="720"/>
        <w:contextualSpacing/>
        <w:rPr>
          <w:sz w:val="27"/>
          <w:szCs w:val="27"/>
        </w:rPr>
      </w:pPr>
      <w:r w:rsidRPr="00227F71">
        <w:rPr>
          <w:sz w:val="27"/>
          <w:szCs w:val="27"/>
        </w:rPr>
        <w:t xml:space="preserve">Утвердить состав </w:t>
      </w:r>
      <w:r w:rsidRPr="00227F71">
        <w:rPr>
          <w:bCs/>
          <w:sz w:val="27"/>
          <w:szCs w:val="27"/>
        </w:rPr>
        <w:t xml:space="preserve">комиссии по проведению отбора на предоставление субсидий из бюджета Тихвинского района в </w:t>
      </w:r>
      <w:r w:rsidRPr="00227F71">
        <w:rPr>
          <w:sz w:val="27"/>
          <w:szCs w:val="27"/>
        </w:rPr>
        <w:t>целях возмещения фактически понесённых ими затрат на безвозмездной и 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 (приложение 3).</w:t>
      </w:r>
    </w:p>
    <w:p w14:paraId="7CF564FE" w14:textId="5AB487D4" w:rsidR="00227F71" w:rsidRPr="00227F71" w:rsidRDefault="00227F71" w:rsidP="00227F71">
      <w:pPr>
        <w:numPr>
          <w:ilvl w:val="0"/>
          <w:numId w:val="1"/>
        </w:numPr>
        <w:tabs>
          <w:tab w:val="left" w:pos="1134"/>
        </w:tabs>
        <w:ind w:left="0" w:firstLine="720"/>
        <w:contextualSpacing/>
        <w:rPr>
          <w:sz w:val="27"/>
          <w:szCs w:val="27"/>
        </w:rPr>
      </w:pPr>
      <w:r w:rsidRPr="00227F71">
        <w:rPr>
          <w:sz w:val="27"/>
          <w:szCs w:val="27"/>
        </w:rPr>
        <w:t>Настоящее постановление вступает в силу со дня официального опубликования, распространяет своё действие на отношения сторон, возникшие c 1 января 2024 года, и подлежит размещению на официальном сайте Тихвинского района в информационно-телекоммуникационной сети Интернет.</w:t>
      </w:r>
    </w:p>
    <w:p w14:paraId="6D304EF8" w14:textId="77777777" w:rsidR="00227F71" w:rsidRPr="00227F71" w:rsidRDefault="00227F71" w:rsidP="00227F71">
      <w:pPr>
        <w:numPr>
          <w:ilvl w:val="0"/>
          <w:numId w:val="1"/>
        </w:numPr>
        <w:tabs>
          <w:tab w:val="left" w:pos="1134"/>
        </w:tabs>
        <w:ind w:left="0" w:firstLine="720"/>
        <w:contextualSpacing/>
        <w:rPr>
          <w:sz w:val="27"/>
          <w:szCs w:val="27"/>
        </w:rPr>
      </w:pPr>
      <w:r w:rsidRPr="00227F71">
        <w:rPr>
          <w:sz w:val="27"/>
          <w:szCs w:val="27"/>
        </w:rPr>
        <w:t xml:space="preserve">Признать </w:t>
      </w:r>
      <w:r w:rsidRPr="00227F71">
        <w:rPr>
          <w:b/>
          <w:bCs/>
          <w:sz w:val="27"/>
          <w:szCs w:val="27"/>
        </w:rPr>
        <w:t>утратившими</w:t>
      </w:r>
      <w:r w:rsidRPr="00227F71">
        <w:rPr>
          <w:sz w:val="27"/>
          <w:szCs w:val="27"/>
        </w:rPr>
        <w:t xml:space="preserve"> силу:</w:t>
      </w:r>
    </w:p>
    <w:p w14:paraId="7152731B" w14:textId="77777777" w:rsidR="00227F71" w:rsidRPr="00227F71" w:rsidRDefault="00227F71" w:rsidP="00227F71">
      <w:pPr>
        <w:numPr>
          <w:ilvl w:val="0"/>
          <w:numId w:val="2"/>
        </w:numPr>
        <w:tabs>
          <w:tab w:val="left" w:pos="1134"/>
        </w:tabs>
        <w:autoSpaceDE w:val="0"/>
        <w:autoSpaceDN w:val="0"/>
        <w:adjustRightInd w:val="0"/>
        <w:ind w:left="0" w:firstLine="720"/>
        <w:contextualSpacing/>
        <w:rPr>
          <w:sz w:val="27"/>
          <w:szCs w:val="27"/>
        </w:rPr>
      </w:pPr>
      <w:r w:rsidRPr="00227F71">
        <w:rPr>
          <w:sz w:val="27"/>
          <w:szCs w:val="27"/>
        </w:rPr>
        <w:t xml:space="preserve">постановление администрации Тихвинского района </w:t>
      </w:r>
      <w:r w:rsidRPr="00227F71">
        <w:rPr>
          <w:b/>
          <w:bCs/>
          <w:sz w:val="27"/>
          <w:szCs w:val="27"/>
        </w:rPr>
        <w:t xml:space="preserve">от 23 октября 2020 года № 01-2090-а </w:t>
      </w:r>
      <w:r w:rsidRPr="00227F71">
        <w:rPr>
          <w:sz w:val="27"/>
          <w:szCs w:val="27"/>
        </w:rPr>
        <w:t>«О реализации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утверждённого постановлением Правительства Ленинградской области от 14 июля 2020 года № 499, в Тихвинском районе»;</w:t>
      </w:r>
    </w:p>
    <w:p w14:paraId="0316CC1F" w14:textId="77777777" w:rsidR="00227F71" w:rsidRPr="00227F71" w:rsidRDefault="00227F71" w:rsidP="00227F71">
      <w:pPr>
        <w:numPr>
          <w:ilvl w:val="0"/>
          <w:numId w:val="2"/>
        </w:numPr>
        <w:tabs>
          <w:tab w:val="left" w:pos="1134"/>
        </w:tabs>
        <w:ind w:left="0" w:firstLine="720"/>
        <w:contextualSpacing/>
        <w:rPr>
          <w:sz w:val="27"/>
          <w:szCs w:val="27"/>
        </w:rPr>
      </w:pPr>
      <w:r w:rsidRPr="00227F71">
        <w:rPr>
          <w:sz w:val="27"/>
          <w:szCs w:val="27"/>
        </w:rPr>
        <w:t xml:space="preserve">постановление администрации Тихвинского района </w:t>
      </w:r>
      <w:r w:rsidRPr="00227F71">
        <w:rPr>
          <w:b/>
          <w:bCs/>
          <w:sz w:val="27"/>
          <w:szCs w:val="27"/>
        </w:rPr>
        <w:t>от 18 июля 2023 года № 01-1866-а</w:t>
      </w:r>
      <w:r w:rsidRPr="00227F71">
        <w:rPr>
          <w:sz w:val="27"/>
          <w:szCs w:val="27"/>
        </w:rPr>
        <w:t xml:space="preserve">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понесённых затрат в связи c освобождением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1CA177BD" w14:textId="77777777" w:rsidR="00227F71" w:rsidRPr="00227F71" w:rsidRDefault="00227F71" w:rsidP="00227F71">
      <w:pPr>
        <w:numPr>
          <w:ilvl w:val="0"/>
          <w:numId w:val="1"/>
        </w:numPr>
        <w:tabs>
          <w:tab w:val="left" w:pos="1134"/>
        </w:tabs>
        <w:ind w:left="0" w:firstLine="720"/>
        <w:contextualSpacing/>
        <w:rPr>
          <w:sz w:val="27"/>
          <w:szCs w:val="27"/>
        </w:rPr>
      </w:pPr>
      <w:r w:rsidRPr="00227F71">
        <w:rPr>
          <w:sz w:val="27"/>
          <w:szCs w:val="27"/>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797B4328" w14:textId="77777777" w:rsidR="00227F71" w:rsidRPr="00227F71" w:rsidRDefault="00227F71" w:rsidP="00227F71">
      <w:pPr>
        <w:tabs>
          <w:tab w:val="left" w:pos="993"/>
        </w:tabs>
        <w:spacing w:after="120"/>
        <w:ind w:firstLine="709"/>
        <w:rPr>
          <w:sz w:val="27"/>
          <w:szCs w:val="27"/>
        </w:rPr>
      </w:pPr>
    </w:p>
    <w:p w14:paraId="08CC60E7" w14:textId="427FE2B2" w:rsidR="00227F71" w:rsidRPr="00227F71" w:rsidRDefault="00227F71" w:rsidP="00227F71">
      <w:pPr>
        <w:spacing w:after="120"/>
        <w:rPr>
          <w:sz w:val="27"/>
          <w:szCs w:val="27"/>
        </w:rPr>
      </w:pPr>
      <w:r w:rsidRPr="00227F71">
        <w:rPr>
          <w:sz w:val="27"/>
          <w:szCs w:val="27"/>
        </w:rPr>
        <w:t>Глава администрации</w:t>
      </w:r>
      <w:r w:rsidRPr="00227F71">
        <w:rPr>
          <w:sz w:val="27"/>
          <w:szCs w:val="27"/>
        </w:rPr>
        <w:tab/>
      </w:r>
      <w:r w:rsidRPr="00227F71">
        <w:rPr>
          <w:sz w:val="27"/>
          <w:szCs w:val="27"/>
        </w:rPr>
        <w:tab/>
      </w:r>
      <w:r w:rsidRPr="00227F71">
        <w:rPr>
          <w:sz w:val="27"/>
          <w:szCs w:val="27"/>
        </w:rPr>
        <w:tab/>
      </w:r>
      <w:r w:rsidRPr="00227F71">
        <w:rPr>
          <w:sz w:val="27"/>
          <w:szCs w:val="27"/>
        </w:rPr>
        <w:tab/>
      </w:r>
      <w:r w:rsidRPr="00227F71">
        <w:rPr>
          <w:sz w:val="27"/>
          <w:szCs w:val="27"/>
        </w:rPr>
        <w:tab/>
      </w:r>
      <w:r w:rsidRPr="00227F71">
        <w:rPr>
          <w:sz w:val="27"/>
          <w:szCs w:val="27"/>
        </w:rPr>
        <w:tab/>
      </w:r>
      <w:r w:rsidRPr="00227F71">
        <w:rPr>
          <w:sz w:val="27"/>
          <w:szCs w:val="27"/>
        </w:rPr>
        <w:tab/>
        <w:t>Ю. А. Наумов</w:t>
      </w:r>
    </w:p>
    <w:p w14:paraId="23AE2BB4" w14:textId="77777777" w:rsidR="00227F71" w:rsidRDefault="00227F71" w:rsidP="00227F71">
      <w:pPr>
        <w:spacing w:after="120"/>
        <w:rPr>
          <w:sz w:val="20"/>
        </w:rPr>
      </w:pPr>
    </w:p>
    <w:p w14:paraId="2ECAA2CF" w14:textId="77777777" w:rsidR="00227F71" w:rsidRDefault="00227F71" w:rsidP="00227F71">
      <w:pPr>
        <w:spacing w:after="120"/>
        <w:rPr>
          <w:sz w:val="20"/>
        </w:rPr>
      </w:pPr>
    </w:p>
    <w:p w14:paraId="2D1FBC1B" w14:textId="77777777" w:rsidR="00227F71" w:rsidRDefault="00227F71" w:rsidP="00227F71">
      <w:pPr>
        <w:spacing w:after="120"/>
        <w:rPr>
          <w:sz w:val="20"/>
        </w:rPr>
      </w:pPr>
    </w:p>
    <w:p w14:paraId="1B095A04" w14:textId="77777777" w:rsidR="00644100" w:rsidRDefault="00644100" w:rsidP="00227F71">
      <w:pPr>
        <w:spacing w:after="120"/>
        <w:rPr>
          <w:sz w:val="20"/>
        </w:rPr>
      </w:pPr>
    </w:p>
    <w:p w14:paraId="7C61E340" w14:textId="77777777" w:rsidR="00227F71" w:rsidRPr="00227F71" w:rsidRDefault="00227F71" w:rsidP="00227F71">
      <w:pPr>
        <w:rPr>
          <w:sz w:val="24"/>
          <w:szCs w:val="24"/>
        </w:rPr>
      </w:pPr>
      <w:proofErr w:type="spellStart"/>
      <w:r w:rsidRPr="00227F71">
        <w:rPr>
          <w:sz w:val="24"/>
          <w:szCs w:val="24"/>
        </w:rPr>
        <w:t>Никотинин</w:t>
      </w:r>
      <w:proofErr w:type="spellEnd"/>
      <w:r w:rsidRPr="00227F71">
        <w:rPr>
          <w:sz w:val="24"/>
          <w:szCs w:val="24"/>
        </w:rPr>
        <w:t xml:space="preserve"> Артемий Сергеевич,</w:t>
      </w:r>
    </w:p>
    <w:p w14:paraId="0A84767D" w14:textId="5257F62D" w:rsidR="00227F71" w:rsidRPr="00227F71" w:rsidRDefault="00227F71" w:rsidP="00227F71">
      <w:pPr>
        <w:rPr>
          <w:sz w:val="24"/>
          <w:szCs w:val="24"/>
        </w:rPr>
      </w:pPr>
      <w:r w:rsidRPr="00227F71">
        <w:rPr>
          <w:sz w:val="24"/>
          <w:szCs w:val="24"/>
        </w:rPr>
        <w:t>8 (81367) 70-535</w:t>
      </w:r>
    </w:p>
    <w:p w14:paraId="06900481" w14:textId="77777777" w:rsidR="00227F71" w:rsidRPr="00227F71" w:rsidRDefault="00227F71" w:rsidP="00227F71">
      <w:pPr>
        <w:spacing w:line="360" w:lineRule="auto"/>
        <w:rPr>
          <w:b/>
          <w:sz w:val="24"/>
          <w:szCs w:val="24"/>
        </w:rPr>
      </w:pPr>
      <w:r w:rsidRPr="00227F71">
        <w:rPr>
          <w:b/>
          <w:sz w:val="24"/>
          <w:szCs w:val="24"/>
        </w:rPr>
        <w:t>СОГЛАСОВАНО:</w:t>
      </w:r>
      <w:r w:rsidRPr="00227F71">
        <w:rPr>
          <w:b/>
          <w:sz w:val="24"/>
          <w:szCs w:val="24"/>
        </w:rPr>
        <w:tab/>
      </w:r>
    </w:p>
    <w:tbl>
      <w:tblPr>
        <w:tblW w:w="5000" w:type="pct"/>
        <w:tblLook w:val="04A0" w:firstRow="1" w:lastRow="0" w:firstColumn="1" w:lastColumn="0" w:noHBand="0" w:noVBand="1"/>
      </w:tblPr>
      <w:tblGrid>
        <w:gridCol w:w="6822"/>
        <w:gridCol w:w="2250"/>
      </w:tblGrid>
      <w:tr w:rsidR="00227F71" w:rsidRPr="00227F71" w14:paraId="2991F745" w14:textId="77777777" w:rsidTr="00227F71">
        <w:trPr>
          <w:trHeight w:val="168"/>
        </w:trPr>
        <w:tc>
          <w:tcPr>
            <w:tcW w:w="3760" w:type="pct"/>
            <w:hideMark/>
          </w:tcPr>
          <w:p w14:paraId="5E09894D" w14:textId="77777777" w:rsidR="00227F71" w:rsidRPr="00227F71" w:rsidRDefault="00227F71" w:rsidP="00227F71">
            <w:pPr>
              <w:ind w:right="-1"/>
              <w:rPr>
                <w:sz w:val="22"/>
                <w:szCs w:val="22"/>
              </w:rPr>
            </w:pPr>
            <w:r w:rsidRPr="00227F71">
              <w:rPr>
                <w:sz w:val="22"/>
                <w:szCs w:val="22"/>
              </w:rPr>
              <w:t>Заместитель главы администрации по социальным и общим вопросам</w:t>
            </w:r>
          </w:p>
        </w:tc>
        <w:tc>
          <w:tcPr>
            <w:tcW w:w="1240" w:type="pct"/>
            <w:hideMark/>
          </w:tcPr>
          <w:p w14:paraId="2EE530E8" w14:textId="77777777" w:rsidR="00227F71" w:rsidRPr="00227F71" w:rsidRDefault="00227F71" w:rsidP="00227F71">
            <w:pPr>
              <w:ind w:right="-1"/>
              <w:rPr>
                <w:sz w:val="22"/>
                <w:szCs w:val="22"/>
              </w:rPr>
            </w:pPr>
            <w:r w:rsidRPr="00227F71">
              <w:rPr>
                <w:sz w:val="22"/>
                <w:szCs w:val="22"/>
              </w:rPr>
              <w:t>Котова Е.Ю.</w:t>
            </w:r>
          </w:p>
        </w:tc>
      </w:tr>
      <w:tr w:rsidR="00227F71" w:rsidRPr="00227F71" w14:paraId="6AB12C5C" w14:textId="77777777" w:rsidTr="00227F71">
        <w:trPr>
          <w:trHeight w:val="67"/>
        </w:trPr>
        <w:tc>
          <w:tcPr>
            <w:tcW w:w="3760" w:type="pct"/>
            <w:hideMark/>
          </w:tcPr>
          <w:p w14:paraId="5FC7D460" w14:textId="77777777" w:rsidR="00227F71" w:rsidRPr="00227F71" w:rsidRDefault="00227F71" w:rsidP="00227F71">
            <w:pPr>
              <w:jc w:val="left"/>
              <w:rPr>
                <w:sz w:val="22"/>
                <w:szCs w:val="22"/>
              </w:rPr>
            </w:pPr>
            <w:r w:rsidRPr="00227F71">
              <w:rPr>
                <w:sz w:val="22"/>
                <w:szCs w:val="22"/>
              </w:rPr>
              <w:t>Заместитель главы администрации – председатель комитета финансов</w:t>
            </w:r>
          </w:p>
        </w:tc>
        <w:tc>
          <w:tcPr>
            <w:tcW w:w="1240" w:type="pct"/>
            <w:hideMark/>
          </w:tcPr>
          <w:p w14:paraId="102B5D91" w14:textId="77777777" w:rsidR="00227F71" w:rsidRPr="00227F71" w:rsidRDefault="00227F71" w:rsidP="00227F71">
            <w:pPr>
              <w:rPr>
                <w:sz w:val="22"/>
                <w:szCs w:val="22"/>
              </w:rPr>
            </w:pPr>
            <w:r w:rsidRPr="00227F71">
              <w:rPr>
                <w:sz w:val="22"/>
                <w:szCs w:val="22"/>
              </w:rPr>
              <w:t>Суворова С.А.</w:t>
            </w:r>
          </w:p>
        </w:tc>
      </w:tr>
      <w:tr w:rsidR="00227F71" w:rsidRPr="00227F71" w14:paraId="6E19E166" w14:textId="77777777" w:rsidTr="00227F71">
        <w:trPr>
          <w:trHeight w:val="67"/>
        </w:trPr>
        <w:tc>
          <w:tcPr>
            <w:tcW w:w="3760" w:type="pct"/>
            <w:hideMark/>
          </w:tcPr>
          <w:p w14:paraId="29FFB777" w14:textId="77777777" w:rsidR="00227F71" w:rsidRPr="00227F71" w:rsidRDefault="00227F71" w:rsidP="00227F71">
            <w:pPr>
              <w:jc w:val="left"/>
              <w:rPr>
                <w:sz w:val="22"/>
                <w:szCs w:val="22"/>
              </w:rPr>
            </w:pPr>
            <w:r w:rsidRPr="00227F71">
              <w:rPr>
                <w:sz w:val="22"/>
                <w:szCs w:val="22"/>
              </w:rPr>
              <w:t>Заместитель главы администрации – председатель комитета жилищно – коммунального хозяйства</w:t>
            </w:r>
          </w:p>
        </w:tc>
        <w:tc>
          <w:tcPr>
            <w:tcW w:w="1240" w:type="pct"/>
          </w:tcPr>
          <w:p w14:paraId="4CF1AA2A" w14:textId="77777777" w:rsidR="00227F71" w:rsidRPr="00227F71" w:rsidRDefault="00227F71" w:rsidP="00227F71">
            <w:pPr>
              <w:rPr>
                <w:sz w:val="22"/>
                <w:szCs w:val="22"/>
              </w:rPr>
            </w:pPr>
            <w:r w:rsidRPr="00227F71">
              <w:rPr>
                <w:sz w:val="22"/>
                <w:szCs w:val="22"/>
              </w:rPr>
              <w:t>Корцов А.М.</w:t>
            </w:r>
          </w:p>
        </w:tc>
      </w:tr>
      <w:tr w:rsidR="00227F71" w:rsidRPr="00227F71" w14:paraId="1BE4CCB8" w14:textId="77777777" w:rsidTr="00227F71">
        <w:trPr>
          <w:trHeight w:val="67"/>
        </w:trPr>
        <w:tc>
          <w:tcPr>
            <w:tcW w:w="3760" w:type="pct"/>
            <w:hideMark/>
          </w:tcPr>
          <w:p w14:paraId="71E90594" w14:textId="77777777" w:rsidR="00227F71" w:rsidRPr="00227F71" w:rsidRDefault="00227F71" w:rsidP="00227F71">
            <w:pPr>
              <w:jc w:val="left"/>
              <w:rPr>
                <w:sz w:val="22"/>
                <w:szCs w:val="22"/>
              </w:rPr>
            </w:pPr>
            <w:r w:rsidRPr="00227F71">
              <w:rPr>
                <w:sz w:val="22"/>
                <w:szCs w:val="22"/>
              </w:rPr>
              <w:t>И.о. заместителя главы администрации – председателя комитета по экономике и инвестициям</w:t>
            </w:r>
          </w:p>
        </w:tc>
        <w:tc>
          <w:tcPr>
            <w:tcW w:w="1240" w:type="pct"/>
          </w:tcPr>
          <w:p w14:paraId="6433377E" w14:textId="77777777" w:rsidR="00227F71" w:rsidRPr="00227F71" w:rsidRDefault="00227F71" w:rsidP="00227F71">
            <w:pPr>
              <w:rPr>
                <w:sz w:val="22"/>
                <w:szCs w:val="22"/>
              </w:rPr>
            </w:pPr>
            <w:r w:rsidRPr="00227F71">
              <w:rPr>
                <w:sz w:val="22"/>
                <w:szCs w:val="22"/>
              </w:rPr>
              <w:t>Мастицкая А.В.</w:t>
            </w:r>
          </w:p>
        </w:tc>
      </w:tr>
      <w:tr w:rsidR="00227F71" w:rsidRPr="00227F71" w14:paraId="3CA6E07C" w14:textId="77777777" w:rsidTr="00227F71">
        <w:trPr>
          <w:trHeight w:val="67"/>
        </w:trPr>
        <w:tc>
          <w:tcPr>
            <w:tcW w:w="3760" w:type="pct"/>
            <w:hideMark/>
          </w:tcPr>
          <w:p w14:paraId="338E708F" w14:textId="77777777" w:rsidR="00227F71" w:rsidRPr="00227F71" w:rsidRDefault="00227F71" w:rsidP="00227F71">
            <w:pPr>
              <w:jc w:val="left"/>
              <w:rPr>
                <w:sz w:val="22"/>
                <w:szCs w:val="22"/>
              </w:rPr>
            </w:pPr>
            <w:r w:rsidRPr="00227F71">
              <w:rPr>
                <w:sz w:val="22"/>
                <w:szCs w:val="22"/>
              </w:rPr>
              <w:t>Председатель комитета социальной защиты населения</w:t>
            </w:r>
          </w:p>
        </w:tc>
        <w:tc>
          <w:tcPr>
            <w:tcW w:w="1240" w:type="pct"/>
            <w:hideMark/>
          </w:tcPr>
          <w:p w14:paraId="7A80DCE3" w14:textId="77777777" w:rsidR="00227F71" w:rsidRPr="00227F71" w:rsidRDefault="00227F71" w:rsidP="00227F71">
            <w:pPr>
              <w:rPr>
                <w:sz w:val="22"/>
                <w:szCs w:val="22"/>
              </w:rPr>
            </w:pPr>
            <w:r w:rsidRPr="00227F71">
              <w:rPr>
                <w:sz w:val="22"/>
                <w:szCs w:val="22"/>
              </w:rPr>
              <w:t>Соколова О.А.</w:t>
            </w:r>
          </w:p>
        </w:tc>
      </w:tr>
      <w:tr w:rsidR="00227F71" w:rsidRPr="00227F71" w14:paraId="2DEA2FCE" w14:textId="77777777" w:rsidTr="00227F71">
        <w:trPr>
          <w:trHeight w:val="67"/>
        </w:trPr>
        <w:tc>
          <w:tcPr>
            <w:tcW w:w="3760" w:type="pct"/>
            <w:hideMark/>
          </w:tcPr>
          <w:p w14:paraId="68FEBDCD" w14:textId="77777777" w:rsidR="00227F71" w:rsidRPr="00227F71" w:rsidRDefault="00227F71" w:rsidP="00227F71">
            <w:pPr>
              <w:jc w:val="left"/>
              <w:rPr>
                <w:sz w:val="22"/>
                <w:szCs w:val="22"/>
              </w:rPr>
            </w:pPr>
            <w:r w:rsidRPr="00227F71">
              <w:rPr>
                <w:sz w:val="22"/>
                <w:szCs w:val="22"/>
              </w:rPr>
              <w:t>Заведующий отделом коммунального хозяйства комитета жилищно – коммунального хозяйства</w:t>
            </w:r>
          </w:p>
        </w:tc>
        <w:tc>
          <w:tcPr>
            <w:tcW w:w="1240" w:type="pct"/>
          </w:tcPr>
          <w:p w14:paraId="78494508" w14:textId="77777777" w:rsidR="00227F71" w:rsidRPr="00227F71" w:rsidRDefault="00227F71" w:rsidP="00227F71">
            <w:pPr>
              <w:rPr>
                <w:sz w:val="22"/>
                <w:szCs w:val="22"/>
              </w:rPr>
            </w:pPr>
            <w:r w:rsidRPr="00227F71">
              <w:rPr>
                <w:sz w:val="22"/>
                <w:szCs w:val="22"/>
              </w:rPr>
              <w:t>Богдашова Л.В.</w:t>
            </w:r>
          </w:p>
        </w:tc>
      </w:tr>
      <w:tr w:rsidR="00227F71" w:rsidRPr="00227F71" w14:paraId="36418933" w14:textId="77777777" w:rsidTr="00227F71">
        <w:trPr>
          <w:trHeight w:val="135"/>
        </w:trPr>
        <w:tc>
          <w:tcPr>
            <w:tcW w:w="3760" w:type="pct"/>
            <w:hideMark/>
          </w:tcPr>
          <w:p w14:paraId="0C38BAE5" w14:textId="77777777" w:rsidR="00227F71" w:rsidRPr="00227F71" w:rsidRDefault="00227F71" w:rsidP="00227F71">
            <w:pPr>
              <w:rPr>
                <w:sz w:val="22"/>
                <w:szCs w:val="22"/>
              </w:rPr>
            </w:pPr>
            <w:r w:rsidRPr="00227F71">
              <w:rPr>
                <w:sz w:val="22"/>
                <w:szCs w:val="22"/>
              </w:rPr>
              <w:t>Заведующий общим отделом</w:t>
            </w:r>
          </w:p>
        </w:tc>
        <w:tc>
          <w:tcPr>
            <w:tcW w:w="1240" w:type="pct"/>
            <w:hideMark/>
          </w:tcPr>
          <w:p w14:paraId="77669A7C" w14:textId="77777777" w:rsidR="00227F71" w:rsidRPr="00227F71" w:rsidRDefault="00227F71" w:rsidP="00227F71">
            <w:pPr>
              <w:rPr>
                <w:sz w:val="22"/>
                <w:szCs w:val="22"/>
              </w:rPr>
            </w:pPr>
            <w:r w:rsidRPr="00227F71">
              <w:rPr>
                <w:sz w:val="22"/>
                <w:szCs w:val="22"/>
              </w:rPr>
              <w:t>Савранская И.Г.</w:t>
            </w:r>
          </w:p>
        </w:tc>
      </w:tr>
      <w:tr w:rsidR="00227F71" w:rsidRPr="00227F71" w14:paraId="54E56F03" w14:textId="77777777" w:rsidTr="00227F71">
        <w:trPr>
          <w:trHeight w:val="135"/>
        </w:trPr>
        <w:tc>
          <w:tcPr>
            <w:tcW w:w="3760" w:type="pct"/>
            <w:hideMark/>
          </w:tcPr>
          <w:p w14:paraId="0B3930A3" w14:textId="77777777" w:rsidR="00227F71" w:rsidRPr="00227F71" w:rsidRDefault="00227F71" w:rsidP="00227F71">
            <w:pPr>
              <w:rPr>
                <w:sz w:val="22"/>
                <w:szCs w:val="22"/>
              </w:rPr>
            </w:pPr>
            <w:r w:rsidRPr="00227F71">
              <w:rPr>
                <w:sz w:val="22"/>
                <w:szCs w:val="22"/>
              </w:rPr>
              <w:t>И.о. заведующего юридическим отделом</w:t>
            </w:r>
          </w:p>
        </w:tc>
        <w:tc>
          <w:tcPr>
            <w:tcW w:w="1240" w:type="pct"/>
            <w:hideMark/>
          </w:tcPr>
          <w:p w14:paraId="2C0B9F27" w14:textId="5E4E2FDC" w:rsidR="00227F71" w:rsidRPr="00227F71" w:rsidRDefault="00227F71" w:rsidP="00227F71">
            <w:pPr>
              <w:rPr>
                <w:sz w:val="22"/>
                <w:szCs w:val="22"/>
              </w:rPr>
            </w:pPr>
            <w:r>
              <w:rPr>
                <w:sz w:val="22"/>
                <w:szCs w:val="22"/>
              </w:rPr>
              <w:t>Бердникова А</w:t>
            </w:r>
            <w:r w:rsidRPr="00227F71">
              <w:rPr>
                <w:sz w:val="22"/>
                <w:szCs w:val="22"/>
              </w:rPr>
              <w:t>.</w:t>
            </w:r>
            <w:r>
              <w:rPr>
                <w:sz w:val="22"/>
                <w:szCs w:val="22"/>
              </w:rPr>
              <w:t>В.</w:t>
            </w:r>
          </w:p>
        </w:tc>
      </w:tr>
    </w:tbl>
    <w:p w14:paraId="00E0A9C0" w14:textId="77777777" w:rsidR="00227F71" w:rsidRPr="00227F71" w:rsidRDefault="00227F71" w:rsidP="00227F71">
      <w:pPr>
        <w:spacing w:line="360" w:lineRule="auto"/>
        <w:rPr>
          <w:b/>
          <w:sz w:val="24"/>
          <w:szCs w:val="24"/>
        </w:rPr>
      </w:pPr>
    </w:p>
    <w:p w14:paraId="45DCCE31" w14:textId="77777777" w:rsidR="00227F71" w:rsidRPr="00227F71" w:rsidRDefault="00227F71" w:rsidP="00227F71">
      <w:pPr>
        <w:spacing w:line="360" w:lineRule="auto"/>
        <w:rPr>
          <w:b/>
          <w:sz w:val="24"/>
          <w:szCs w:val="24"/>
        </w:rPr>
      </w:pPr>
      <w:r w:rsidRPr="00227F71">
        <w:rPr>
          <w:b/>
          <w:sz w:val="24"/>
          <w:szCs w:val="24"/>
        </w:rPr>
        <w:t>РАССЫЛКА:</w:t>
      </w:r>
    </w:p>
    <w:tbl>
      <w:tblPr>
        <w:tblW w:w="4866" w:type="pct"/>
        <w:tblLook w:val="01E0" w:firstRow="1" w:lastRow="1" w:firstColumn="1" w:lastColumn="1" w:noHBand="0" w:noVBand="0"/>
      </w:tblPr>
      <w:tblGrid>
        <w:gridCol w:w="6491"/>
        <w:gridCol w:w="2338"/>
      </w:tblGrid>
      <w:tr w:rsidR="00227F71" w:rsidRPr="00227F71" w14:paraId="62D5A38D" w14:textId="77777777" w:rsidTr="00227F71">
        <w:tc>
          <w:tcPr>
            <w:tcW w:w="3676" w:type="pct"/>
            <w:hideMark/>
          </w:tcPr>
          <w:p w14:paraId="42DF046B" w14:textId="77777777" w:rsidR="00227F71" w:rsidRPr="00227F71" w:rsidRDefault="00227F71" w:rsidP="00227F71">
            <w:pPr>
              <w:rPr>
                <w:sz w:val="22"/>
                <w:szCs w:val="22"/>
              </w:rPr>
            </w:pPr>
            <w:r w:rsidRPr="00227F71">
              <w:rPr>
                <w:sz w:val="22"/>
                <w:szCs w:val="22"/>
              </w:rPr>
              <w:t xml:space="preserve">Дело </w:t>
            </w:r>
          </w:p>
        </w:tc>
        <w:tc>
          <w:tcPr>
            <w:tcW w:w="1324" w:type="pct"/>
            <w:hideMark/>
          </w:tcPr>
          <w:p w14:paraId="00B96147" w14:textId="77777777" w:rsidR="00227F71" w:rsidRPr="00227F71" w:rsidRDefault="00227F71" w:rsidP="00227F71">
            <w:pPr>
              <w:rPr>
                <w:sz w:val="22"/>
                <w:szCs w:val="22"/>
              </w:rPr>
            </w:pPr>
            <w:r w:rsidRPr="00227F71">
              <w:rPr>
                <w:sz w:val="22"/>
                <w:szCs w:val="22"/>
              </w:rPr>
              <w:t>1</w:t>
            </w:r>
          </w:p>
        </w:tc>
      </w:tr>
      <w:tr w:rsidR="00227F71" w:rsidRPr="00227F71" w14:paraId="3395BE87" w14:textId="77777777" w:rsidTr="00227F71">
        <w:tc>
          <w:tcPr>
            <w:tcW w:w="3676" w:type="pct"/>
            <w:hideMark/>
          </w:tcPr>
          <w:p w14:paraId="38F0525C" w14:textId="77777777" w:rsidR="00227F71" w:rsidRPr="00227F71" w:rsidRDefault="00227F71" w:rsidP="00227F71">
            <w:pPr>
              <w:rPr>
                <w:sz w:val="22"/>
                <w:szCs w:val="22"/>
              </w:rPr>
            </w:pPr>
            <w:r w:rsidRPr="00227F71">
              <w:rPr>
                <w:sz w:val="22"/>
                <w:szCs w:val="22"/>
              </w:rPr>
              <w:t>КСЗН администрации Тихвинского района (отдел опеки и попечительства)</w:t>
            </w:r>
          </w:p>
        </w:tc>
        <w:tc>
          <w:tcPr>
            <w:tcW w:w="1324" w:type="pct"/>
            <w:hideMark/>
          </w:tcPr>
          <w:p w14:paraId="76945535" w14:textId="77777777" w:rsidR="00227F71" w:rsidRPr="00227F71" w:rsidRDefault="00227F71" w:rsidP="00227F71">
            <w:pPr>
              <w:rPr>
                <w:sz w:val="22"/>
                <w:szCs w:val="22"/>
              </w:rPr>
            </w:pPr>
            <w:r w:rsidRPr="00227F71">
              <w:rPr>
                <w:sz w:val="22"/>
                <w:szCs w:val="22"/>
              </w:rPr>
              <w:t>2 (1 с подписью)</w:t>
            </w:r>
          </w:p>
        </w:tc>
      </w:tr>
      <w:tr w:rsidR="00227F71" w:rsidRPr="00227F71" w14:paraId="57EFD3D7" w14:textId="77777777" w:rsidTr="00227F71">
        <w:tc>
          <w:tcPr>
            <w:tcW w:w="3676" w:type="pct"/>
            <w:hideMark/>
          </w:tcPr>
          <w:p w14:paraId="12BB06A8" w14:textId="77777777" w:rsidR="00227F71" w:rsidRPr="00227F71" w:rsidRDefault="00227F71" w:rsidP="00227F71">
            <w:pPr>
              <w:rPr>
                <w:iCs/>
                <w:sz w:val="22"/>
                <w:szCs w:val="22"/>
              </w:rPr>
            </w:pPr>
            <w:r w:rsidRPr="00227F71">
              <w:rPr>
                <w:iCs/>
                <w:sz w:val="22"/>
                <w:szCs w:val="22"/>
              </w:rPr>
              <w:t xml:space="preserve">Комитет </w:t>
            </w:r>
            <w:r w:rsidRPr="00227F71">
              <w:rPr>
                <w:sz w:val="22"/>
                <w:szCs w:val="22"/>
              </w:rPr>
              <w:t>финансов</w:t>
            </w:r>
          </w:p>
        </w:tc>
        <w:tc>
          <w:tcPr>
            <w:tcW w:w="1324" w:type="pct"/>
            <w:hideMark/>
          </w:tcPr>
          <w:p w14:paraId="2BFB04B1" w14:textId="77777777" w:rsidR="00227F71" w:rsidRPr="00227F71" w:rsidRDefault="00227F71" w:rsidP="00227F71">
            <w:pPr>
              <w:rPr>
                <w:sz w:val="22"/>
                <w:szCs w:val="22"/>
              </w:rPr>
            </w:pPr>
            <w:r w:rsidRPr="00227F71">
              <w:rPr>
                <w:sz w:val="22"/>
                <w:szCs w:val="22"/>
              </w:rPr>
              <w:t>1</w:t>
            </w:r>
          </w:p>
        </w:tc>
      </w:tr>
      <w:tr w:rsidR="00227F71" w:rsidRPr="00227F71" w14:paraId="68133F7D" w14:textId="77777777" w:rsidTr="00227F71">
        <w:tc>
          <w:tcPr>
            <w:tcW w:w="3676" w:type="pct"/>
            <w:hideMark/>
          </w:tcPr>
          <w:p w14:paraId="269EBB45" w14:textId="77777777" w:rsidR="00227F71" w:rsidRPr="00227F71" w:rsidRDefault="00227F71" w:rsidP="00227F71">
            <w:pPr>
              <w:rPr>
                <w:iCs/>
                <w:sz w:val="22"/>
                <w:szCs w:val="22"/>
              </w:rPr>
            </w:pPr>
            <w:r w:rsidRPr="00227F71">
              <w:rPr>
                <w:iCs/>
                <w:sz w:val="22"/>
                <w:szCs w:val="22"/>
              </w:rPr>
              <w:t>Комитет жилищно-коммунального хозяйства</w:t>
            </w:r>
          </w:p>
        </w:tc>
        <w:tc>
          <w:tcPr>
            <w:tcW w:w="1324" w:type="pct"/>
            <w:hideMark/>
          </w:tcPr>
          <w:p w14:paraId="32830994" w14:textId="77777777" w:rsidR="00227F71" w:rsidRPr="00227F71" w:rsidRDefault="00227F71" w:rsidP="00227F71">
            <w:pPr>
              <w:rPr>
                <w:sz w:val="22"/>
                <w:szCs w:val="22"/>
              </w:rPr>
            </w:pPr>
            <w:r w:rsidRPr="00227F71">
              <w:rPr>
                <w:sz w:val="22"/>
                <w:szCs w:val="22"/>
              </w:rPr>
              <w:t>1</w:t>
            </w:r>
          </w:p>
        </w:tc>
      </w:tr>
      <w:tr w:rsidR="00227F71" w:rsidRPr="00227F71" w14:paraId="04BBC50A" w14:textId="77777777" w:rsidTr="00227F71">
        <w:tc>
          <w:tcPr>
            <w:tcW w:w="3676" w:type="pct"/>
          </w:tcPr>
          <w:p w14:paraId="3BD5AE8B" w14:textId="3E0C7B95" w:rsidR="00227F71" w:rsidRPr="00227F71" w:rsidRDefault="00227F71" w:rsidP="00227F71">
            <w:pPr>
              <w:rPr>
                <w:iCs/>
                <w:sz w:val="22"/>
                <w:szCs w:val="22"/>
              </w:rPr>
            </w:pPr>
            <w:r>
              <w:rPr>
                <w:iCs/>
                <w:sz w:val="22"/>
                <w:szCs w:val="22"/>
              </w:rPr>
              <w:t>Юридический отдел</w:t>
            </w:r>
          </w:p>
        </w:tc>
        <w:tc>
          <w:tcPr>
            <w:tcW w:w="1324" w:type="pct"/>
          </w:tcPr>
          <w:p w14:paraId="0F95E696" w14:textId="3602E848" w:rsidR="00227F71" w:rsidRPr="00227F71" w:rsidRDefault="003B3ECB" w:rsidP="00227F71">
            <w:pPr>
              <w:rPr>
                <w:sz w:val="22"/>
                <w:szCs w:val="22"/>
              </w:rPr>
            </w:pPr>
            <w:r>
              <w:rPr>
                <w:sz w:val="22"/>
                <w:szCs w:val="22"/>
              </w:rPr>
              <w:t>1</w:t>
            </w:r>
          </w:p>
        </w:tc>
      </w:tr>
      <w:tr w:rsidR="00227F71" w:rsidRPr="00227F71" w14:paraId="67DD8FC8" w14:textId="77777777" w:rsidTr="00227F71">
        <w:tc>
          <w:tcPr>
            <w:tcW w:w="3676" w:type="pct"/>
          </w:tcPr>
          <w:p w14:paraId="432A5855" w14:textId="5762FCEB" w:rsidR="00227F71" w:rsidRPr="00227F71" w:rsidRDefault="00227F71" w:rsidP="00227F71">
            <w:pPr>
              <w:rPr>
                <w:iCs/>
                <w:sz w:val="22"/>
                <w:szCs w:val="22"/>
              </w:rPr>
            </w:pPr>
            <w:r w:rsidRPr="00227F71">
              <w:rPr>
                <w:iCs/>
                <w:sz w:val="22"/>
                <w:szCs w:val="22"/>
              </w:rPr>
              <w:t>Заместитель главы администрации по социальным и общим вопросам</w:t>
            </w:r>
          </w:p>
        </w:tc>
        <w:tc>
          <w:tcPr>
            <w:tcW w:w="1324" w:type="pct"/>
          </w:tcPr>
          <w:p w14:paraId="4A8B94F0" w14:textId="2895EBD9" w:rsidR="00227F71" w:rsidRPr="00227F71" w:rsidRDefault="003B3ECB" w:rsidP="00227F71">
            <w:pPr>
              <w:rPr>
                <w:sz w:val="22"/>
                <w:szCs w:val="22"/>
              </w:rPr>
            </w:pPr>
            <w:r>
              <w:rPr>
                <w:sz w:val="22"/>
                <w:szCs w:val="22"/>
              </w:rPr>
              <w:t>1</w:t>
            </w:r>
          </w:p>
        </w:tc>
      </w:tr>
      <w:tr w:rsidR="00227F71" w:rsidRPr="00227F71" w14:paraId="46DB6FF3" w14:textId="77777777" w:rsidTr="00227F71">
        <w:tc>
          <w:tcPr>
            <w:tcW w:w="3676" w:type="pct"/>
          </w:tcPr>
          <w:p w14:paraId="221284F7" w14:textId="5867E7F0" w:rsidR="00227F71" w:rsidRPr="00227F71" w:rsidRDefault="00227F71" w:rsidP="00227F71">
            <w:pPr>
              <w:rPr>
                <w:iCs/>
                <w:sz w:val="22"/>
                <w:szCs w:val="22"/>
              </w:rPr>
            </w:pPr>
            <w:r>
              <w:rPr>
                <w:iCs/>
                <w:sz w:val="22"/>
                <w:szCs w:val="22"/>
              </w:rPr>
              <w:t>ИТОГО:</w:t>
            </w:r>
          </w:p>
        </w:tc>
        <w:tc>
          <w:tcPr>
            <w:tcW w:w="1324" w:type="pct"/>
          </w:tcPr>
          <w:p w14:paraId="3B83B59F" w14:textId="1A85A792" w:rsidR="00227F71" w:rsidRPr="00227F71" w:rsidRDefault="003B3ECB" w:rsidP="00227F71">
            <w:pPr>
              <w:rPr>
                <w:sz w:val="22"/>
                <w:szCs w:val="22"/>
              </w:rPr>
            </w:pPr>
            <w:r>
              <w:rPr>
                <w:sz w:val="22"/>
                <w:szCs w:val="22"/>
              </w:rPr>
              <w:t>7</w:t>
            </w:r>
          </w:p>
        </w:tc>
      </w:tr>
    </w:tbl>
    <w:p w14:paraId="6ECBE424" w14:textId="77777777" w:rsidR="003B3ECB" w:rsidRDefault="003B3ECB" w:rsidP="003B3ECB">
      <w:pPr>
        <w:ind w:right="-1"/>
        <w:rPr>
          <w:sz w:val="22"/>
          <w:szCs w:val="22"/>
        </w:rPr>
        <w:sectPr w:rsidR="003B3ECB" w:rsidSect="00C060E8">
          <w:headerReference w:type="default" r:id="rId7"/>
          <w:pgSz w:w="11907" w:h="16840"/>
          <w:pgMar w:top="851" w:right="1134" w:bottom="992" w:left="1701" w:header="720" w:footer="720" w:gutter="0"/>
          <w:cols w:space="720"/>
          <w:titlePg/>
          <w:docGrid w:linePitch="381"/>
        </w:sectPr>
      </w:pPr>
    </w:p>
    <w:p w14:paraId="387F3B44" w14:textId="7D3DD091" w:rsidR="003B3ECB" w:rsidRPr="00FA70FF" w:rsidRDefault="003B3ECB" w:rsidP="00644100">
      <w:pPr>
        <w:ind w:left="5040"/>
        <w:rPr>
          <w:sz w:val="24"/>
          <w:szCs w:val="24"/>
        </w:rPr>
      </w:pPr>
      <w:r w:rsidRPr="00FA70FF">
        <w:rPr>
          <w:sz w:val="24"/>
          <w:szCs w:val="24"/>
        </w:rPr>
        <w:t>УТВЕРЖДЕН</w:t>
      </w:r>
    </w:p>
    <w:p w14:paraId="10C4178A" w14:textId="77777777" w:rsidR="003B3ECB" w:rsidRPr="00FA70FF" w:rsidRDefault="003B3ECB" w:rsidP="00644100">
      <w:pPr>
        <w:ind w:left="5040"/>
        <w:jc w:val="left"/>
        <w:rPr>
          <w:sz w:val="24"/>
          <w:szCs w:val="24"/>
        </w:rPr>
      </w:pPr>
      <w:r w:rsidRPr="00FA70FF">
        <w:rPr>
          <w:sz w:val="24"/>
          <w:szCs w:val="24"/>
        </w:rPr>
        <w:t xml:space="preserve">постановлением администрации </w:t>
      </w:r>
    </w:p>
    <w:p w14:paraId="6107A9F1" w14:textId="26150DEE" w:rsidR="003B3ECB" w:rsidRPr="00FA70FF" w:rsidRDefault="003B3ECB" w:rsidP="00644100">
      <w:pPr>
        <w:ind w:left="5040"/>
        <w:jc w:val="left"/>
        <w:rPr>
          <w:sz w:val="24"/>
          <w:szCs w:val="24"/>
        </w:rPr>
      </w:pPr>
      <w:r w:rsidRPr="00FA70FF">
        <w:rPr>
          <w:sz w:val="24"/>
          <w:szCs w:val="24"/>
        </w:rPr>
        <w:t>Тихвинского района</w:t>
      </w:r>
    </w:p>
    <w:p w14:paraId="04118409" w14:textId="1AD21DFD" w:rsidR="003B3ECB" w:rsidRPr="00FA70FF" w:rsidRDefault="003B3ECB" w:rsidP="00644100">
      <w:pPr>
        <w:ind w:left="5040"/>
        <w:jc w:val="left"/>
        <w:rPr>
          <w:sz w:val="24"/>
          <w:szCs w:val="24"/>
        </w:rPr>
      </w:pPr>
      <w:r w:rsidRPr="00FA70FF">
        <w:rPr>
          <w:sz w:val="24"/>
          <w:szCs w:val="24"/>
        </w:rPr>
        <w:t xml:space="preserve">от </w:t>
      </w:r>
      <w:r w:rsidR="00FA70FF">
        <w:rPr>
          <w:sz w:val="24"/>
          <w:szCs w:val="24"/>
        </w:rPr>
        <w:t>26 февраля 2024 г.</w:t>
      </w:r>
      <w:r w:rsidRPr="00FA70FF">
        <w:rPr>
          <w:sz w:val="24"/>
          <w:szCs w:val="24"/>
        </w:rPr>
        <w:t xml:space="preserve"> №</w:t>
      </w:r>
      <w:r w:rsidR="00FA70FF">
        <w:rPr>
          <w:sz w:val="24"/>
          <w:szCs w:val="24"/>
        </w:rPr>
        <w:t xml:space="preserve"> 01-388-а</w:t>
      </w:r>
    </w:p>
    <w:p w14:paraId="2F030910" w14:textId="0D41C748" w:rsidR="003B3ECB" w:rsidRPr="00FA70FF" w:rsidRDefault="003B3ECB" w:rsidP="00644100">
      <w:pPr>
        <w:spacing w:after="120"/>
        <w:ind w:left="5040"/>
        <w:rPr>
          <w:sz w:val="24"/>
          <w:szCs w:val="24"/>
        </w:rPr>
      </w:pPr>
      <w:r w:rsidRPr="00FA70FF">
        <w:rPr>
          <w:sz w:val="24"/>
          <w:szCs w:val="24"/>
        </w:rPr>
        <w:t>(приложение 1)</w:t>
      </w:r>
    </w:p>
    <w:p w14:paraId="227F82B5" w14:textId="77777777" w:rsidR="003B3ECB" w:rsidRPr="003B3ECB" w:rsidRDefault="003B3ECB" w:rsidP="003B3ECB">
      <w:pPr>
        <w:jc w:val="center"/>
        <w:rPr>
          <w:b/>
          <w:bCs/>
          <w:sz w:val="24"/>
          <w:szCs w:val="24"/>
        </w:rPr>
      </w:pPr>
      <w:r w:rsidRPr="003B3ECB">
        <w:rPr>
          <w:b/>
          <w:bCs/>
          <w:sz w:val="24"/>
          <w:szCs w:val="24"/>
        </w:rPr>
        <w:t>Порядок</w:t>
      </w:r>
    </w:p>
    <w:p w14:paraId="10C60FB5" w14:textId="153BE32B" w:rsidR="003B3ECB" w:rsidRPr="003B3ECB" w:rsidRDefault="003B3ECB" w:rsidP="003B3ECB">
      <w:pPr>
        <w:jc w:val="center"/>
        <w:rPr>
          <w:b/>
          <w:bCs/>
          <w:sz w:val="24"/>
          <w:szCs w:val="24"/>
        </w:rPr>
      </w:pPr>
      <w:r w:rsidRPr="003B3ECB">
        <w:rPr>
          <w:b/>
          <w:bCs/>
          <w:sz w:val="24"/>
          <w:szCs w:val="24"/>
        </w:rPr>
        <w:t xml:space="preserve">предоставления </w:t>
      </w:r>
      <w:bookmarkStart w:id="0" w:name="_Hlk103172874"/>
      <w:r w:rsidRPr="003B3ECB">
        <w:rPr>
          <w:b/>
          <w:bCs/>
          <w:sz w:val="24"/>
          <w:szCs w:val="24"/>
        </w:rPr>
        <w:t xml:space="preserve">субсидий юридическим лицам </w:t>
      </w:r>
      <w:r w:rsidRPr="003B3ECB">
        <w:rPr>
          <w:b/>
          <w:bCs/>
          <w:sz w:val="24"/>
          <w:szCs w:val="24"/>
        </w:rPr>
        <w:br/>
      </w:r>
      <w:bookmarkEnd w:id="0"/>
      <w:r w:rsidRPr="003B3ECB">
        <w:rPr>
          <w:b/>
          <w:bCs/>
          <w:sz w:val="24"/>
          <w:szCs w:val="24"/>
        </w:rPr>
        <w:t>в целях возмещения затрат, в связи c оказанием детям-сиротам, детям,</w:t>
      </w:r>
      <w:r w:rsidRPr="003B3ECB">
        <w:rPr>
          <w:b/>
          <w:bCs/>
          <w:sz w:val="24"/>
          <w:szCs w:val="24"/>
        </w:rPr>
        <w:br/>
        <w:t>оставшимся без  попечения родителей, лицам из числа детей-сирот и детей,</w:t>
      </w:r>
      <w:r w:rsidRPr="003B3ECB">
        <w:rPr>
          <w:b/>
          <w:bCs/>
          <w:sz w:val="24"/>
          <w:szCs w:val="24"/>
        </w:rPr>
        <w:br/>
        <w:t xml:space="preserve">оставшихся без попечения родителей, жилищно-коммунальных услуг, </w:t>
      </w:r>
      <w:r w:rsidRPr="003B3ECB">
        <w:rPr>
          <w:b/>
          <w:bCs/>
          <w:sz w:val="24"/>
          <w:szCs w:val="24"/>
        </w:rPr>
        <w:br/>
        <w:t>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w:t>
      </w:r>
      <w:r w:rsidRPr="003B3ECB">
        <w:rPr>
          <w:b/>
          <w:bCs/>
          <w:sz w:val="24"/>
          <w:szCs w:val="24"/>
        </w:rPr>
        <w:br/>
        <w:t>услуг по определению технического состояния и оценку стоимости жилых помещений в случае передачи их в собственность</w:t>
      </w:r>
    </w:p>
    <w:p w14:paraId="19553DD7" w14:textId="77777777" w:rsidR="003B3ECB" w:rsidRPr="003B3ECB" w:rsidRDefault="003B3ECB" w:rsidP="003B3ECB">
      <w:pPr>
        <w:autoSpaceDE w:val="0"/>
        <w:autoSpaceDN w:val="0"/>
        <w:adjustRightInd w:val="0"/>
        <w:jc w:val="center"/>
        <w:rPr>
          <w:szCs w:val="28"/>
        </w:rPr>
      </w:pPr>
    </w:p>
    <w:p w14:paraId="76322596" w14:textId="7CD35B78" w:rsidR="003B3ECB" w:rsidRPr="00CE3B8A" w:rsidRDefault="003B3ECB" w:rsidP="009270C3">
      <w:pPr>
        <w:pStyle w:val="ad"/>
        <w:numPr>
          <w:ilvl w:val="0"/>
          <w:numId w:val="28"/>
        </w:numPr>
        <w:autoSpaceDE w:val="0"/>
        <w:autoSpaceDN w:val="0"/>
        <w:adjustRightInd w:val="0"/>
        <w:spacing w:before="240" w:after="120"/>
        <w:jc w:val="center"/>
        <w:rPr>
          <w:b/>
          <w:bCs/>
          <w:sz w:val="22"/>
          <w:szCs w:val="28"/>
        </w:rPr>
      </w:pPr>
      <w:r w:rsidRPr="00CE3B8A">
        <w:rPr>
          <w:b/>
          <w:bCs/>
          <w:sz w:val="22"/>
          <w:szCs w:val="28"/>
        </w:rPr>
        <w:t>ОБЩИЕ ПОЛОЖЕНИЯ О ПРЕДОСТАВЛЕНИИ СУБСИДИИ</w:t>
      </w:r>
    </w:p>
    <w:p w14:paraId="7CD8EC71" w14:textId="77777777" w:rsidR="003B3ECB" w:rsidRPr="003B3ECB" w:rsidRDefault="003B3ECB" w:rsidP="00EC616A">
      <w:pPr>
        <w:numPr>
          <w:ilvl w:val="1"/>
          <w:numId w:val="28"/>
        </w:numPr>
        <w:autoSpaceDE w:val="0"/>
        <w:autoSpaceDN w:val="0"/>
        <w:adjustRightInd w:val="0"/>
        <w:ind w:left="0" w:firstLine="709"/>
        <w:contextualSpacing/>
        <w:rPr>
          <w:sz w:val="24"/>
          <w:szCs w:val="24"/>
        </w:rPr>
      </w:pPr>
      <w:r w:rsidRPr="003B3ECB">
        <w:rPr>
          <w:sz w:val="24"/>
          <w:szCs w:val="24"/>
        </w:rPr>
        <w:t xml:space="preserve">Настоящий Порядок определяет цели, условия и порядок предоставления субсидий юридическим лицам </w:t>
      </w:r>
      <w:r w:rsidRPr="003B3ECB">
        <w:rPr>
          <w:bCs/>
          <w:sz w:val="24"/>
          <w:szCs w:val="24"/>
        </w:rPr>
        <w:t>фактически понесённых ими затрат на безвозмездной и</w:t>
      </w:r>
      <w:r w:rsidRPr="003B3ECB">
        <w:rPr>
          <w:bCs/>
          <w:sz w:val="24"/>
          <w:szCs w:val="24"/>
          <w:lang w:val="en-US"/>
        </w:rPr>
        <w:t> </w:t>
      </w:r>
      <w:r w:rsidRPr="003B3ECB">
        <w:rPr>
          <w:bCs/>
          <w:sz w:val="24"/>
          <w:szCs w:val="24"/>
        </w:rPr>
        <w:t>безвозвратной основе,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Pr="003B3ECB">
        <w:rPr>
          <w:sz w:val="24"/>
          <w:szCs w:val="24"/>
        </w:rPr>
        <w:t xml:space="preserve"> (далее – Порядок) за счёт субвенции, предоставляемой бюджету Тихвинского района из областного бюджета Ленинградской области.</w:t>
      </w:r>
    </w:p>
    <w:p w14:paraId="28F39C1F" w14:textId="722982A0" w:rsidR="003B3ECB" w:rsidRPr="003B3ECB" w:rsidRDefault="003B3ECB" w:rsidP="00EC616A">
      <w:pPr>
        <w:autoSpaceDE w:val="0"/>
        <w:autoSpaceDN w:val="0"/>
        <w:adjustRightInd w:val="0"/>
        <w:ind w:firstLine="709"/>
        <w:rPr>
          <w:sz w:val="24"/>
          <w:szCs w:val="24"/>
        </w:rPr>
      </w:pPr>
      <w:r w:rsidRPr="003B3ECB">
        <w:rPr>
          <w:sz w:val="24"/>
          <w:szCs w:val="24"/>
        </w:rPr>
        <w:t>Настоящий Порядок разработан в соответствии со статьёй 78 Бюджетного кодекса Российской Федерации, 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 октября 2023 года № 1782 «Об утверждении общих требований к</w:t>
      </w:r>
      <w:r w:rsidRPr="003B3ECB">
        <w:rPr>
          <w:sz w:val="24"/>
          <w:szCs w:val="24"/>
          <w:lang w:val="en-US"/>
        </w:rPr>
        <w:t> </w:t>
      </w:r>
      <w:r w:rsidRPr="003B3ECB">
        <w:rPr>
          <w:sz w:val="24"/>
          <w:szCs w:val="24"/>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r w:rsidRPr="003B3ECB">
        <w:rPr>
          <w:sz w:val="24"/>
          <w:szCs w:val="24"/>
          <w:lang w:val="en-US"/>
        </w:rPr>
        <w:t> </w:t>
      </w:r>
      <w:r w:rsidRPr="003B3ECB">
        <w:rPr>
          <w:sz w:val="24"/>
          <w:szCs w:val="24"/>
        </w:rPr>
        <w:t>проведение отборов получателей указанных субсидий, в том числе грантов в форме субсидий», областным законом Ленинградской области от 17 июня 2011 года № 47-оз «О</w:t>
      </w:r>
      <w:r w:rsidRPr="003B3ECB">
        <w:rPr>
          <w:sz w:val="24"/>
          <w:szCs w:val="24"/>
          <w:lang w:val="en-US"/>
        </w:rPr>
        <w:t> </w:t>
      </w:r>
      <w:r w:rsidRPr="003B3ECB">
        <w:rPr>
          <w:sz w:val="24"/>
          <w:szCs w:val="24"/>
        </w:rPr>
        <w:t xml:space="preserve">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Pr="003B3ECB">
        <w:rPr>
          <w:bCs/>
          <w:sz w:val="24"/>
          <w:szCs w:val="24"/>
        </w:rPr>
        <w:t xml:space="preserve">пунктом 5 статьи 2-1 </w:t>
      </w:r>
      <w:r w:rsidRPr="003B3ECB">
        <w:rPr>
          <w:sz w:val="24"/>
          <w:szCs w:val="24"/>
        </w:rPr>
        <w:t xml:space="preserve">Областного закона Ленинградской области от 28 июля 2005 года № 65‑оз </w:t>
      </w:r>
      <w:r w:rsidRPr="003B3ECB">
        <w:rPr>
          <w:bCs/>
          <w:sz w:val="24"/>
          <w:szCs w:val="24"/>
        </w:rPr>
        <w:t xml:space="preserve">«О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 </w:t>
      </w:r>
      <w:r w:rsidRPr="003B3ECB">
        <w:rPr>
          <w:sz w:val="24"/>
          <w:szCs w:val="24"/>
        </w:rPr>
        <w:t xml:space="preserve">Постановлением Правительства Ленинградской области от 14 июля 2020 года № 499 «Об утверждении </w:t>
      </w:r>
      <w:r w:rsidRPr="003B3ECB">
        <w:rPr>
          <w:bCs/>
          <w:sz w:val="24"/>
          <w:szCs w:val="24"/>
        </w:rPr>
        <w:t>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(в редакции постановления Правительства Ленинградской области от 22 марта 2023 года № 186).</w:t>
      </w:r>
    </w:p>
    <w:p w14:paraId="24B9087C" w14:textId="77777777" w:rsidR="003B3ECB" w:rsidRPr="003B3ECB" w:rsidRDefault="003B3ECB" w:rsidP="00EC616A">
      <w:pPr>
        <w:autoSpaceDE w:val="0"/>
        <w:autoSpaceDN w:val="0"/>
        <w:adjustRightInd w:val="0"/>
        <w:ind w:firstLine="709"/>
        <w:rPr>
          <w:sz w:val="24"/>
          <w:szCs w:val="24"/>
        </w:rPr>
      </w:pPr>
      <w:r w:rsidRPr="003B3ECB">
        <w:rPr>
          <w:sz w:val="24"/>
          <w:szCs w:val="24"/>
        </w:rPr>
        <w:t>1.2. Используемые понятия</w:t>
      </w:r>
    </w:p>
    <w:p w14:paraId="698751DD" w14:textId="77777777" w:rsidR="003B3ECB" w:rsidRPr="003B3ECB" w:rsidRDefault="003B3ECB" w:rsidP="00EC616A">
      <w:pPr>
        <w:autoSpaceDE w:val="0"/>
        <w:autoSpaceDN w:val="0"/>
        <w:adjustRightInd w:val="0"/>
        <w:ind w:firstLine="720"/>
        <w:rPr>
          <w:sz w:val="24"/>
          <w:szCs w:val="24"/>
        </w:rPr>
      </w:pPr>
      <w:r w:rsidRPr="003B3ECB">
        <w:rPr>
          <w:sz w:val="24"/>
          <w:szCs w:val="24"/>
        </w:rPr>
        <w:t>В настоящем порядке применяются следующие понятия:</w:t>
      </w:r>
    </w:p>
    <w:p w14:paraId="075C7CCE" w14:textId="77777777" w:rsidR="003B3ECB" w:rsidRPr="003B3ECB" w:rsidRDefault="003B3ECB" w:rsidP="00EC616A">
      <w:pPr>
        <w:autoSpaceDE w:val="0"/>
        <w:autoSpaceDN w:val="0"/>
        <w:adjustRightInd w:val="0"/>
        <w:ind w:firstLine="720"/>
        <w:rPr>
          <w:sz w:val="24"/>
          <w:szCs w:val="24"/>
        </w:rPr>
      </w:pPr>
      <w:r w:rsidRPr="003B3ECB">
        <w:rPr>
          <w:b/>
          <w:bCs/>
          <w:sz w:val="24"/>
          <w:szCs w:val="24"/>
        </w:rPr>
        <w:t>соглашение</w:t>
      </w:r>
      <w:r w:rsidRPr="003B3ECB">
        <w:rPr>
          <w:sz w:val="24"/>
          <w:szCs w:val="24"/>
        </w:rPr>
        <w:t xml:space="preserve"> - соглашение о предоставлении субсидии, заключаемое между Главным распорядителем бюджетных средств и получателем субсидии по типовой форме, установленной Комитетом финансов администрации Тихвинского района;</w:t>
      </w:r>
    </w:p>
    <w:p w14:paraId="022CA56F" w14:textId="77777777" w:rsidR="003B3ECB" w:rsidRPr="003B3ECB" w:rsidRDefault="003B3ECB" w:rsidP="00EC616A">
      <w:pPr>
        <w:autoSpaceDE w:val="0"/>
        <w:autoSpaceDN w:val="0"/>
        <w:adjustRightInd w:val="0"/>
        <w:ind w:firstLine="720"/>
        <w:rPr>
          <w:sz w:val="24"/>
          <w:szCs w:val="24"/>
        </w:rPr>
      </w:pPr>
      <w:r w:rsidRPr="003B3ECB">
        <w:rPr>
          <w:b/>
          <w:bCs/>
          <w:sz w:val="24"/>
          <w:szCs w:val="24"/>
        </w:rPr>
        <w:t>организации</w:t>
      </w:r>
      <w:r w:rsidRPr="003B3ECB">
        <w:rPr>
          <w:sz w:val="24"/>
          <w:szCs w:val="24"/>
        </w:rPr>
        <w:t xml:space="preserve"> - товарищества собственников жилья, жилищные кооперативы или иные специализированные потребительские кооперативы,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ресурсоснабжающие организации, организации, исполняющие полномочия регионального оператора по начислению, приёму и учёту платежей населения за жилое помещение и коммунальные услуги, организации, являющиеся региональными операторами капитального ремонта общего имущества в многоквартирных домах, организации, осуществляющие определение технического состояния и оценку стоимости жилого помещения,  расположенные и (или) оказывающие услуги на территории Тихвинского района;</w:t>
      </w:r>
    </w:p>
    <w:p w14:paraId="05D34874" w14:textId="77777777" w:rsidR="003B3ECB" w:rsidRPr="003B3ECB" w:rsidRDefault="003B3ECB" w:rsidP="00EC616A">
      <w:pPr>
        <w:autoSpaceDE w:val="0"/>
        <w:autoSpaceDN w:val="0"/>
        <w:adjustRightInd w:val="0"/>
        <w:ind w:firstLine="720"/>
        <w:rPr>
          <w:sz w:val="24"/>
          <w:szCs w:val="24"/>
        </w:rPr>
      </w:pPr>
      <w:r w:rsidRPr="003B3ECB">
        <w:rPr>
          <w:b/>
          <w:bCs/>
          <w:sz w:val="24"/>
          <w:szCs w:val="24"/>
        </w:rPr>
        <w:t>дети-сироты</w:t>
      </w:r>
      <w:r w:rsidRPr="003B3ECB">
        <w:rPr>
          <w:sz w:val="24"/>
          <w:szCs w:val="24"/>
        </w:rPr>
        <w:t xml:space="preserve"> - дети-сироты, дети, оставшиеся без попечения родителей, лица из числа детей-сирот и детей, оставшихся без попечения родителей, имеющие право на</w:t>
      </w:r>
      <w:r w:rsidRPr="003B3ECB">
        <w:rPr>
          <w:sz w:val="24"/>
          <w:szCs w:val="24"/>
          <w:lang w:val="en-US"/>
        </w:rPr>
        <w:t> </w:t>
      </w:r>
      <w:r w:rsidRPr="003B3ECB">
        <w:rPr>
          <w:sz w:val="24"/>
          <w:szCs w:val="24"/>
        </w:rPr>
        <w:t>дополнительные гарантии, предусмотренные пунктом 5 статьи 2-1 Областного закона Ленинградской области от 28 июля 2005 года № 65-оз «О дополнительных гарантиях социальной поддержки детей-сирот и детей, оставшихся без попечения родителей, лиц из</w:t>
      </w:r>
      <w:r w:rsidRPr="003B3ECB">
        <w:rPr>
          <w:sz w:val="24"/>
          <w:szCs w:val="24"/>
          <w:lang w:val="en-US"/>
        </w:rPr>
        <w:t> </w:t>
      </w:r>
      <w:r w:rsidRPr="003B3ECB">
        <w:rPr>
          <w:sz w:val="24"/>
          <w:szCs w:val="24"/>
        </w:rPr>
        <w:t>числа детей-сирот и детей, оставшихся без попечения родителей, в Ленинградской области»;</w:t>
      </w:r>
    </w:p>
    <w:p w14:paraId="158F354E" w14:textId="77777777" w:rsidR="003B3ECB" w:rsidRPr="003B3ECB" w:rsidRDefault="003B3ECB" w:rsidP="00EC616A">
      <w:pPr>
        <w:autoSpaceDE w:val="0"/>
        <w:autoSpaceDN w:val="0"/>
        <w:adjustRightInd w:val="0"/>
        <w:ind w:firstLine="720"/>
        <w:rPr>
          <w:sz w:val="24"/>
          <w:szCs w:val="24"/>
        </w:rPr>
      </w:pPr>
      <w:r w:rsidRPr="003B3ECB">
        <w:rPr>
          <w:b/>
          <w:bCs/>
          <w:sz w:val="24"/>
          <w:szCs w:val="24"/>
        </w:rPr>
        <w:t>меры социальной поддержки (МСП)</w:t>
      </w:r>
      <w:r w:rsidRPr="003B3ECB">
        <w:rPr>
          <w:sz w:val="24"/>
          <w:szCs w:val="24"/>
        </w:rPr>
        <w:t xml:space="preserve"> – дополнительные гарантии социальной поддержки в виде освобождения детей-сирот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 предусмотренные пунктом 5 статьи 2-1 Областного закона Ленинградской области от 28 июля 2005 года №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p w14:paraId="31FCAD6C"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Иные понятия и термины, используемые в настоящем Порядке, применяются в значениях, определенных действующим законодательством. </w:t>
      </w:r>
    </w:p>
    <w:p w14:paraId="4595C663" w14:textId="77777777" w:rsidR="003B3ECB" w:rsidRPr="003B3ECB" w:rsidRDefault="003B3ECB" w:rsidP="00EC616A">
      <w:pPr>
        <w:autoSpaceDE w:val="0"/>
        <w:autoSpaceDN w:val="0"/>
        <w:adjustRightInd w:val="0"/>
        <w:ind w:firstLine="720"/>
        <w:rPr>
          <w:sz w:val="24"/>
          <w:szCs w:val="24"/>
        </w:rPr>
      </w:pPr>
      <w:r w:rsidRPr="003B3ECB">
        <w:rPr>
          <w:sz w:val="24"/>
          <w:szCs w:val="24"/>
        </w:rPr>
        <w:t>1.3. Цели предоставления субсидии</w:t>
      </w:r>
    </w:p>
    <w:p w14:paraId="1DE8A45D"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Целью предоставления субсидии является </w:t>
      </w:r>
      <w:bookmarkStart w:id="1" w:name="_Hlk158381672"/>
      <w:r w:rsidRPr="003B3ECB">
        <w:rPr>
          <w:sz w:val="24"/>
          <w:szCs w:val="24"/>
        </w:rPr>
        <w:t>возмещение фактически понесённых затрат Организациям в связи c оказанием детям-сиротам жилищно-коммунальных услуг, услуг по</w:t>
      </w:r>
      <w:r w:rsidRPr="003B3ECB">
        <w:rPr>
          <w:sz w:val="24"/>
          <w:szCs w:val="24"/>
          <w:lang w:val="en-US"/>
        </w:rPr>
        <w:t> </w:t>
      </w:r>
      <w:r w:rsidRPr="003B3ECB">
        <w:rPr>
          <w:sz w:val="24"/>
          <w:szCs w:val="24"/>
        </w:rPr>
        <w:t>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w:t>
      </w:r>
      <w:r w:rsidRPr="003B3ECB">
        <w:rPr>
          <w:sz w:val="24"/>
          <w:szCs w:val="24"/>
          <w:lang w:val="en-US"/>
        </w:rPr>
        <w:t> </w:t>
      </w:r>
      <w:r w:rsidRPr="003B3ECB">
        <w:rPr>
          <w:sz w:val="24"/>
          <w:szCs w:val="24"/>
        </w:rPr>
        <w:t>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bookmarkEnd w:id="1"/>
      <w:r w:rsidRPr="003B3ECB">
        <w:rPr>
          <w:sz w:val="24"/>
          <w:szCs w:val="24"/>
        </w:rPr>
        <w:t xml:space="preserve"> </w:t>
      </w:r>
    </w:p>
    <w:p w14:paraId="00F63E3C" w14:textId="77777777" w:rsidR="003B3ECB" w:rsidRPr="003B3ECB" w:rsidRDefault="003B3ECB" w:rsidP="00EC616A">
      <w:pPr>
        <w:autoSpaceDE w:val="0"/>
        <w:autoSpaceDN w:val="0"/>
        <w:adjustRightInd w:val="0"/>
        <w:ind w:firstLine="720"/>
        <w:rPr>
          <w:sz w:val="24"/>
          <w:szCs w:val="24"/>
        </w:rPr>
      </w:pPr>
      <w:r w:rsidRPr="003B3ECB">
        <w:rPr>
          <w:sz w:val="24"/>
          <w:szCs w:val="24"/>
        </w:rPr>
        <w:t>Состав подлежащих возмещению расходов определяется в соответствии со статьёй 154 Жилищного кодекса Российской Федерации и </w:t>
      </w:r>
      <w:hyperlink r:id="rId8" w:history="1">
        <w:r w:rsidRPr="003B3ECB">
          <w:rPr>
            <w:sz w:val="24"/>
            <w:szCs w:val="24"/>
          </w:rPr>
          <w:t>Законом</w:t>
        </w:r>
      </w:hyperlink>
      <w:r w:rsidRPr="003B3ECB">
        <w:rPr>
          <w:sz w:val="24"/>
          <w:szCs w:val="24"/>
        </w:rPr>
        <w:t xml:space="preserve"> Российской Федерации от 4 июля 1991 года № 1541-1 "О приватизации жилищного фонда в Российской Федерации".</w:t>
      </w:r>
    </w:p>
    <w:p w14:paraId="01BE2AFD" w14:textId="77777777" w:rsidR="003B3ECB" w:rsidRPr="003B3ECB" w:rsidRDefault="003B3ECB" w:rsidP="00EC616A">
      <w:pPr>
        <w:autoSpaceDE w:val="0"/>
        <w:autoSpaceDN w:val="0"/>
        <w:adjustRightInd w:val="0"/>
        <w:ind w:firstLine="720"/>
        <w:rPr>
          <w:sz w:val="24"/>
          <w:szCs w:val="24"/>
        </w:rPr>
      </w:pPr>
      <w:r w:rsidRPr="003B3ECB">
        <w:rPr>
          <w:sz w:val="24"/>
          <w:szCs w:val="24"/>
        </w:rPr>
        <w:t>1.4. Наименование органа местного самоуправления, осуществляющего функции главного распорядителя бюджетных средств</w:t>
      </w:r>
    </w:p>
    <w:p w14:paraId="7783DF4F" w14:textId="77777777" w:rsidR="003B3ECB" w:rsidRPr="003B3ECB" w:rsidRDefault="003B3ECB" w:rsidP="00EC616A">
      <w:pPr>
        <w:autoSpaceDE w:val="0"/>
        <w:autoSpaceDN w:val="0"/>
        <w:adjustRightInd w:val="0"/>
        <w:ind w:firstLine="720"/>
        <w:rPr>
          <w:sz w:val="24"/>
          <w:szCs w:val="24"/>
        </w:rPr>
      </w:pPr>
      <w:r w:rsidRPr="003B3ECB">
        <w:rPr>
          <w:sz w:val="24"/>
          <w:szCs w:val="24"/>
        </w:rPr>
        <w:t>Главным распорядителем бюджетных средств, до которого доведены в установленном порядке лимиты бюджетных средств на предоставление субсидии на финансовый год, является комитет социальной защиты населения администрации муниципального образования Тихвинский муниципальный район Ленинградской области (далее - Главный распорядитель, Комитет).</w:t>
      </w:r>
    </w:p>
    <w:p w14:paraId="191AD645" w14:textId="77777777" w:rsidR="003B3ECB" w:rsidRPr="003B3ECB" w:rsidRDefault="003B3ECB" w:rsidP="00EC616A">
      <w:pPr>
        <w:autoSpaceDE w:val="0"/>
        <w:autoSpaceDN w:val="0"/>
        <w:adjustRightInd w:val="0"/>
        <w:ind w:firstLine="720"/>
        <w:rPr>
          <w:sz w:val="24"/>
          <w:szCs w:val="24"/>
        </w:rPr>
      </w:pPr>
      <w:r w:rsidRPr="003B3ECB">
        <w:rPr>
          <w:sz w:val="24"/>
          <w:szCs w:val="24"/>
        </w:rPr>
        <w:t>1.5. Наименование получателей субсидии/критерии отбора</w:t>
      </w:r>
    </w:p>
    <w:p w14:paraId="359AC3E6" w14:textId="77777777" w:rsidR="003B3ECB" w:rsidRPr="003B3ECB" w:rsidRDefault="003B3ECB" w:rsidP="00EC616A">
      <w:pPr>
        <w:tabs>
          <w:tab w:val="left" w:pos="1134"/>
        </w:tabs>
        <w:autoSpaceDE w:val="0"/>
        <w:autoSpaceDN w:val="0"/>
        <w:adjustRightInd w:val="0"/>
        <w:ind w:firstLine="720"/>
        <w:rPr>
          <w:rFonts w:eastAsia="Calibri"/>
          <w:sz w:val="24"/>
          <w:szCs w:val="24"/>
        </w:rPr>
      </w:pPr>
      <w:r w:rsidRPr="003B3ECB">
        <w:rPr>
          <w:rFonts w:eastAsia="Calibri"/>
          <w:sz w:val="24"/>
          <w:szCs w:val="24"/>
        </w:rPr>
        <w:t>К получателям субсидии относятся товарищества собственников жилья, жилищные кооперативы или иные специализированные потребительские кооперативы,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ресурсоснабжающие организации, организации, исполняющие полномочия регионального оператора по начислению платы, приёму и учёту платежей населения за жилое помещение и коммунальные услуги, организации, являющиеся региональными операторами капитального ремонта общего имущества в многоквартирных домах, организации, осуществляющие определение технического состояния и оценку стоимости жилого помещения,  расположенные и (или) оказывающие услуги на территории Тихвинского района, соответствующие требованиям, предусмотренным пунктом 3.1. настоящего Порядка, которые:</w:t>
      </w:r>
    </w:p>
    <w:p w14:paraId="0D5A1631" w14:textId="77777777" w:rsidR="003B3ECB" w:rsidRPr="003B3ECB" w:rsidRDefault="003B3ECB" w:rsidP="00EC616A">
      <w:pPr>
        <w:numPr>
          <w:ilvl w:val="0"/>
          <w:numId w:val="36"/>
        </w:numPr>
        <w:tabs>
          <w:tab w:val="left" w:pos="1134"/>
        </w:tabs>
        <w:autoSpaceDE w:val="0"/>
        <w:autoSpaceDN w:val="0"/>
        <w:adjustRightInd w:val="0"/>
        <w:ind w:left="0" w:firstLine="720"/>
        <w:contextualSpacing/>
        <w:rPr>
          <w:sz w:val="24"/>
          <w:szCs w:val="24"/>
        </w:rPr>
      </w:pPr>
      <w:r w:rsidRPr="003B3ECB">
        <w:rPr>
          <w:sz w:val="24"/>
          <w:szCs w:val="24"/>
        </w:rPr>
        <w:t xml:space="preserve">оказывают детям-сиротам жилищно-коммунальные услуги, услуги </w:t>
      </w:r>
      <w:r w:rsidRPr="003B3ECB">
        <w:rPr>
          <w:rFonts w:eastAsia="Calibri"/>
          <w:sz w:val="24"/>
          <w:szCs w:val="24"/>
        </w:rPr>
        <w:t xml:space="preserve">по начислению платы, приёму и учёту платежей за жилищно-коммунальные услуги, </w:t>
      </w:r>
      <w:r w:rsidRPr="003B3ECB">
        <w:rPr>
          <w:sz w:val="24"/>
          <w:szCs w:val="24"/>
        </w:rPr>
        <w:t>услуги по определению технического состояния и оценку стоимости жилых помещений в случае передачи их</w:t>
      </w:r>
      <w:r w:rsidRPr="003B3ECB">
        <w:rPr>
          <w:sz w:val="24"/>
          <w:szCs w:val="24"/>
          <w:lang w:val="en-US"/>
        </w:rPr>
        <w:t> </w:t>
      </w:r>
      <w:r w:rsidRPr="003B3ECB">
        <w:rPr>
          <w:sz w:val="24"/>
          <w:szCs w:val="24"/>
        </w:rPr>
        <w:t>в собственность;</w:t>
      </w:r>
    </w:p>
    <w:p w14:paraId="5411FBCA" w14:textId="77777777" w:rsidR="003B3ECB" w:rsidRPr="003B3ECB" w:rsidRDefault="003B3ECB" w:rsidP="00EC616A">
      <w:pPr>
        <w:numPr>
          <w:ilvl w:val="0"/>
          <w:numId w:val="36"/>
        </w:numPr>
        <w:tabs>
          <w:tab w:val="left" w:pos="1134"/>
        </w:tabs>
        <w:autoSpaceDE w:val="0"/>
        <w:autoSpaceDN w:val="0"/>
        <w:adjustRightInd w:val="0"/>
        <w:ind w:left="0" w:firstLine="720"/>
        <w:contextualSpacing/>
        <w:rPr>
          <w:sz w:val="24"/>
          <w:szCs w:val="24"/>
        </w:rPr>
      </w:pPr>
      <w:r w:rsidRPr="003B3ECB">
        <w:rPr>
          <w:sz w:val="24"/>
          <w:szCs w:val="24"/>
        </w:rPr>
        <w:t>освобождают детей-сирот от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в соответствии с Постановлением Правительства Ленинградской области от 14 июля 2020 года № 499.</w:t>
      </w:r>
    </w:p>
    <w:p w14:paraId="50F551BE" w14:textId="77777777" w:rsidR="003B3ECB" w:rsidRPr="003B3ECB" w:rsidRDefault="003B3ECB" w:rsidP="00EC616A">
      <w:pPr>
        <w:autoSpaceDE w:val="0"/>
        <w:autoSpaceDN w:val="0"/>
        <w:adjustRightInd w:val="0"/>
        <w:ind w:firstLine="720"/>
        <w:rPr>
          <w:sz w:val="24"/>
          <w:szCs w:val="24"/>
        </w:rPr>
      </w:pPr>
      <w:r w:rsidRPr="003B3ECB">
        <w:rPr>
          <w:sz w:val="24"/>
          <w:szCs w:val="24"/>
        </w:rPr>
        <w:t>1.6. Способ предоставления субсидии</w:t>
      </w:r>
    </w:p>
    <w:p w14:paraId="6E4DCC4C" w14:textId="77777777" w:rsidR="003B3ECB" w:rsidRPr="003B3ECB" w:rsidRDefault="003B3ECB" w:rsidP="00EC616A">
      <w:pPr>
        <w:autoSpaceDE w:val="0"/>
        <w:autoSpaceDN w:val="0"/>
        <w:adjustRightInd w:val="0"/>
        <w:ind w:firstLine="720"/>
        <w:rPr>
          <w:sz w:val="24"/>
          <w:szCs w:val="24"/>
        </w:rPr>
      </w:pPr>
      <w:r w:rsidRPr="003B3ECB">
        <w:rPr>
          <w:sz w:val="24"/>
          <w:szCs w:val="24"/>
        </w:rPr>
        <w:t>Возмещение фактически понесённых затрат Организациями в связи c оказанием детям-сиротам жилищно-коммунальных услуг, услуг по начислению, приёму и учёту платежей за</w:t>
      </w:r>
      <w:r w:rsidRPr="003B3ECB">
        <w:rPr>
          <w:sz w:val="24"/>
          <w:szCs w:val="24"/>
          <w:lang w:val="en-US"/>
        </w:rPr>
        <w:t> </w:t>
      </w:r>
      <w:r w:rsidRPr="003B3ECB">
        <w:rPr>
          <w:sz w:val="24"/>
          <w:szCs w:val="24"/>
        </w:rPr>
        <w:t>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w:t>
      </w:r>
      <w:r w:rsidRPr="003B3ECB">
        <w:rPr>
          <w:sz w:val="24"/>
          <w:szCs w:val="24"/>
          <w:lang w:val="en-US"/>
        </w:rPr>
        <w:t> </w:t>
      </w:r>
      <w:r w:rsidRPr="003B3ECB">
        <w:rPr>
          <w:sz w:val="24"/>
          <w:szCs w:val="24"/>
        </w:rPr>
        <w:t>капитальный ремонт услуг по определению технического состояния и оценку стоимости жилых помещений в случае передачи их в собственность.</w:t>
      </w:r>
    </w:p>
    <w:p w14:paraId="39A37D7D" w14:textId="77777777" w:rsidR="003B3ECB" w:rsidRPr="003B3ECB" w:rsidRDefault="003B3ECB" w:rsidP="00EC616A">
      <w:pPr>
        <w:autoSpaceDE w:val="0"/>
        <w:autoSpaceDN w:val="0"/>
        <w:adjustRightInd w:val="0"/>
        <w:ind w:firstLine="720"/>
        <w:rPr>
          <w:sz w:val="24"/>
          <w:szCs w:val="24"/>
        </w:rPr>
      </w:pPr>
      <w:r w:rsidRPr="003B3ECB">
        <w:rPr>
          <w:sz w:val="24"/>
          <w:szCs w:val="24"/>
        </w:rPr>
        <w:t>1.7. Финансирование</w:t>
      </w:r>
    </w:p>
    <w:p w14:paraId="5012043E" w14:textId="77777777" w:rsidR="003B3ECB" w:rsidRPr="003B3ECB" w:rsidRDefault="003B3ECB" w:rsidP="00EC616A">
      <w:pPr>
        <w:autoSpaceDE w:val="0"/>
        <w:autoSpaceDN w:val="0"/>
        <w:adjustRightInd w:val="0"/>
        <w:ind w:firstLine="720"/>
        <w:rPr>
          <w:sz w:val="24"/>
          <w:szCs w:val="24"/>
        </w:rPr>
      </w:pPr>
      <w:r w:rsidRPr="003B3ECB">
        <w:rPr>
          <w:sz w:val="24"/>
          <w:szCs w:val="24"/>
        </w:rPr>
        <w:t>Субсидия предоставляется Организациям в пределах бюджетных ассигнований, утверждённых в сводной бюджетной росписи бюджета Тихвинского района Главному распорядителю бюджетных средств в рамках муниципальной программы «Социальная поддержка отдельных категорий граждан в Тихвинском районе» и доведённых лимитов бюджетных обязательств из областного бюджета Ленинградской области на соответствующий финансовый год на цели, указанные в пункте 1.3. настоящего Порядка.</w:t>
      </w:r>
    </w:p>
    <w:p w14:paraId="5E39A493" w14:textId="77777777" w:rsidR="003B3ECB" w:rsidRPr="003B3ECB" w:rsidRDefault="003B3ECB" w:rsidP="00EC616A">
      <w:pPr>
        <w:autoSpaceDE w:val="0"/>
        <w:autoSpaceDN w:val="0"/>
        <w:adjustRightInd w:val="0"/>
        <w:ind w:firstLine="720"/>
        <w:rPr>
          <w:sz w:val="24"/>
          <w:szCs w:val="24"/>
        </w:rPr>
      </w:pPr>
      <w:r w:rsidRPr="003B3ECB">
        <w:rPr>
          <w:sz w:val="24"/>
          <w:szCs w:val="24"/>
        </w:rPr>
        <w:t>Субсидии предоставляются на безвозмездной и безвозвратной основе за счёт субвенции, предоставляемой бюджету Тихвинского района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приёмных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в пределах бюджетных ассигнований, утверждённых сводной бюджетной росписью бюджета Тихвинского района Главному распорядителю бюджетных средств – комитету социальной защиты населения муниципального образования Тихвинский муниципальный район Ленинградской области.</w:t>
      </w:r>
    </w:p>
    <w:p w14:paraId="646B8460" w14:textId="77777777" w:rsidR="003B3ECB" w:rsidRPr="003B3ECB" w:rsidRDefault="003B3ECB" w:rsidP="00EC616A">
      <w:pPr>
        <w:autoSpaceDE w:val="0"/>
        <w:autoSpaceDN w:val="0"/>
        <w:adjustRightInd w:val="0"/>
        <w:ind w:firstLine="720"/>
        <w:rPr>
          <w:sz w:val="24"/>
          <w:szCs w:val="24"/>
        </w:rPr>
      </w:pPr>
      <w:r w:rsidRPr="003B3ECB">
        <w:rPr>
          <w:sz w:val="24"/>
          <w:szCs w:val="24"/>
        </w:rPr>
        <w:t>1.8. Информация о размещении в информационно-телекоммуникационной сети «Интернет» сведений о субсидиях</w:t>
      </w:r>
    </w:p>
    <w:p w14:paraId="0BC24313" w14:textId="6EA4C6FE" w:rsidR="003B3ECB" w:rsidRPr="003B3ECB" w:rsidRDefault="003B3ECB" w:rsidP="00EC616A">
      <w:pPr>
        <w:autoSpaceDE w:val="0"/>
        <w:autoSpaceDN w:val="0"/>
        <w:adjustRightInd w:val="0"/>
        <w:ind w:firstLine="720"/>
        <w:rPr>
          <w:sz w:val="24"/>
          <w:szCs w:val="24"/>
        </w:rPr>
      </w:pPr>
      <w:r w:rsidRPr="003B3ECB">
        <w:rPr>
          <w:sz w:val="24"/>
          <w:szCs w:val="24"/>
        </w:rPr>
        <w:t>Сведения о субсидиях размещаются на официальном сайте Тихвинского района в информационно-телекоммуникационной сети «Интернет» (</w:t>
      </w:r>
      <w:r w:rsidRPr="003B3ECB">
        <w:rPr>
          <w:sz w:val="24"/>
          <w:szCs w:val="24"/>
          <w:u w:val="single"/>
        </w:rPr>
        <w:t>http://tikhvin.org/</w:t>
      </w:r>
      <w:r w:rsidRPr="003B3ECB">
        <w:rPr>
          <w:sz w:val="24"/>
          <w:szCs w:val="24"/>
        </w:rPr>
        <w:t>).</w:t>
      </w:r>
    </w:p>
    <w:p w14:paraId="3693EE78" w14:textId="77777777" w:rsidR="003B3ECB" w:rsidRPr="003B3ECB" w:rsidRDefault="003B3ECB" w:rsidP="00EC616A">
      <w:pPr>
        <w:autoSpaceDE w:val="0"/>
        <w:autoSpaceDN w:val="0"/>
        <w:adjustRightInd w:val="0"/>
        <w:ind w:firstLine="720"/>
        <w:rPr>
          <w:sz w:val="24"/>
          <w:szCs w:val="24"/>
        </w:rPr>
      </w:pPr>
      <w:r w:rsidRPr="003B3ECB">
        <w:rPr>
          <w:sz w:val="24"/>
          <w:szCs w:val="24"/>
        </w:rPr>
        <w:t>1.9. Получатели субсидий отбираются по итогам запроса предложений (далее – отбор), процедура проведения которого указана в части 4 настоящего Порядка.</w:t>
      </w:r>
    </w:p>
    <w:p w14:paraId="64303EC5" w14:textId="77777777" w:rsidR="003B3ECB" w:rsidRPr="003B3ECB" w:rsidRDefault="003B3ECB" w:rsidP="003B3ECB">
      <w:pPr>
        <w:spacing w:before="240" w:after="120"/>
        <w:jc w:val="center"/>
        <w:rPr>
          <w:b/>
          <w:sz w:val="24"/>
          <w:szCs w:val="24"/>
        </w:rPr>
      </w:pPr>
      <w:r w:rsidRPr="003B3ECB">
        <w:rPr>
          <w:b/>
          <w:sz w:val="24"/>
          <w:szCs w:val="24"/>
        </w:rPr>
        <w:t>2. УСЛОВИЯ И ПОРЯДОК ПРЕДОСТАВЛЕНИЯ СУБСИДИИ</w:t>
      </w:r>
    </w:p>
    <w:p w14:paraId="29E4E8DB" w14:textId="77777777" w:rsidR="003B3ECB" w:rsidRPr="003B3ECB" w:rsidRDefault="003B3ECB" w:rsidP="00EC616A">
      <w:pPr>
        <w:tabs>
          <w:tab w:val="left" w:pos="1134"/>
        </w:tabs>
        <w:autoSpaceDE w:val="0"/>
        <w:autoSpaceDN w:val="0"/>
        <w:adjustRightInd w:val="0"/>
        <w:ind w:firstLine="720"/>
        <w:rPr>
          <w:sz w:val="24"/>
          <w:szCs w:val="24"/>
        </w:rPr>
      </w:pPr>
      <w:r w:rsidRPr="003B3ECB">
        <w:rPr>
          <w:rFonts w:eastAsia="Calibri"/>
          <w:sz w:val="24"/>
          <w:szCs w:val="24"/>
          <w:lang w:eastAsia="en-US"/>
        </w:rPr>
        <w:t>2.1</w:t>
      </w:r>
      <w:r w:rsidRPr="003B3ECB">
        <w:rPr>
          <w:sz w:val="24"/>
          <w:szCs w:val="24"/>
        </w:rPr>
        <w:t>. Требования к получателю субсидии (участнику отбора) и дата, на которую получатель субсидии должен соответствовать требованиям</w:t>
      </w:r>
    </w:p>
    <w:p w14:paraId="4DC5D281" w14:textId="77777777" w:rsidR="003B3ECB" w:rsidRPr="003B3ECB" w:rsidRDefault="003B3ECB" w:rsidP="00EC616A">
      <w:pPr>
        <w:widowControl w:val="0"/>
        <w:tabs>
          <w:tab w:val="left" w:pos="993"/>
          <w:tab w:val="left" w:pos="1134"/>
        </w:tabs>
        <w:autoSpaceDE w:val="0"/>
        <w:autoSpaceDN w:val="0"/>
        <w:adjustRightInd w:val="0"/>
        <w:ind w:firstLine="720"/>
        <w:contextualSpacing/>
        <w:rPr>
          <w:sz w:val="24"/>
          <w:szCs w:val="24"/>
        </w:rPr>
      </w:pPr>
      <w:r w:rsidRPr="003B3ECB">
        <w:rPr>
          <w:sz w:val="24"/>
          <w:szCs w:val="24"/>
        </w:rPr>
        <w:t>Организация, претендующая на получение субсидии, должна соответствовать на 1-е число месяца, предшествующего месяцу, в котором планируется проведение отбора получателей субсидии, следующим требованиям:</w:t>
      </w:r>
    </w:p>
    <w:p w14:paraId="39297A80" w14:textId="77777777" w:rsidR="003B3ECB" w:rsidRPr="003B3ECB" w:rsidRDefault="003B3ECB" w:rsidP="00EC616A">
      <w:pPr>
        <w:widowControl w:val="0"/>
        <w:numPr>
          <w:ilvl w:val="0"/>
          <w:numId w:val="15"/>
        </w:numPr>
        <w:tabs>
          <w:tab w:val="left" w:pos="993"/>
          <w:tab w:val="left" w:pos="1134"/>
        </w:tabs>
        <w:autoSpaceDE w:val="0"/>
        <w:autoSpaceDN w:val="0"/>
        <w:adjustRightInd w:val="0"/>
        <w:ind w:left="0" w:firstLine="720"/>
        <w:contextualSpacing/>
        <w:rPr>
          <w:sz w:val="24"/>
          <w:szCs w:val="24"/>
        </w:rPr>
      </w:pPr>
      <w:r w:rsidRPr="003B3ECB">
        <w:rPr>
          <w:sz w:val="24"/>
          <w:szCs w:val="24"/>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Федерации </w:t>
      </w:r>
      <w:hyperlink r:id="rId9" w:history="1">
        <w:r w:rsidRPr="003B3ECB">
          <w:rPr>
            <w:sz w:val="24"/>
            <w:szCs w:val="24"/>
          </w:rPr>
          <w:t>перечень</w:t>
        </w:r>
      </w:hyperlink>
      <w:r w:rsidRPr="003B3ECB">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4D5FF6"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получатель субсидии (участник отбора) не находится в перечне организаций и</w:t>
      </w:r>
      <w:r w:rsidRPr="003B3ECB">
        <w:rPr>
          <w:sz w:val="24"/>
          <w:szCs w:val="24"/>
          <w:lang w:val="en-US"/>
        </w:rPr>
        <w:t> </w:t>
      </w:r>
      <w:r w:rsidRPr="003B3ECB">
        <w:rPr>
          <w:sz w:val="24"/>
          <w:szCs w:val="24"/>
        </w:rPr>
        <w:t>физических лиц, в отношении которых имеются сведения об их причастности к</w:t>
      </w:r>
      <w:r w:rsidRPr="003B3ECB">
        <w:rPr>
          <w:sz w:val="24"/>
          <w:szCs w:val="24"/>
          <w:lang w:val="en-US"/>
        </w:rPr>
        <w:t> </w:t>
      </w:r>
      <w:r w:rsidRPr="003B3ECB">
        <w:rPr>
          <w:sz w:val="24"/>
          <w:szCs w:val="24"/>
        </w:rPr>
        <w:t>экстремистской деятельности или терроризму;</w:t>
      </w:r>
    </w:p>
    <w:p w14:paraId="3E672394"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 xml:space="preserve">получатель субсидии (участник отбора) не находится в составляемых в рамках реализации полномочий, предусмотренных </w:t>
      </w:r>
      <w:hyperlink r:id="rId10" w:history="1">
        <w:r w:rsidRPr="003B3ECB">
          <w:rPr>
            <w:sz w:val="24"/>
            <w:szCs w:val="24"/>
          </w:rPr>
          <w:t>главой VII</w:t>
        </w:r>
      </w:hyperlink>
      <w:r w:rsidRPr="003B3ECB">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Pr="003B3ECB">
        <w:rPr>
          <w:sz w:val="24"/>
          <w:szCs w:val="24"/>
          <w:lang w:val="en-US"/>
        </w:rPr>
        <w:t> </w:t>
      </w:r>
      <w:r w:rsidRPr="003B3ECB">
        <w:rPr>
          <w:sz w:val="24"/>
          <w:szCs w:val="24"/>
        </w:rPr>
        <w:t>террористическими организациями и</w:t>
      </w:r>
      <w:r w:rsidRPr="003B3ECB">
        <w:rPr>
          <w:sz w:val="24"/>
          <w:szCs w:val="24"/>
          <w:lang w:val="en-US"/>
        </w:rPr>
        <w:t> </w:t>
      </w:r>
      <w:r w:rsidRPr="003B3ECB">
        <w:rPr>
          <w:sz w:val="24"/>
          <w:szCs w:val="24"/>
        </w:rPr>
        <w:t>террористами или с распространением оружия массового уничтожения;</w:t>
      </w:r>
    </w:p>
    <w:p w14:paraId="15CCBBFC"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получатель субсидии (участник отбора) не получает средства из бюджета Тихвинского района на основании иных нормативных актов администрации Тихвинского района на цели, установленные в пункте 1.3. настоящего Порядка;</w:t>
      </w:r>
    </w:p>
    <w:p w14:paraId="6A547681"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получатель субсидии (участник отбора) не является иностранным агентом в</w:t>
      </w:r>
      <w:r w:rsidRPr="003B3ECB">
        <w:rPr>
          <w:sz w:val="24"/>
          <w:szCs w:val="24"/>
          <w:lang w:val="en-US"/>
        </w:rPr>
        <w:t> </w:t>
      </w:r>
      <w:r w:rsidRPr="003B3ECB">
        <w:rPr>
          <w:sz w:val="24"/>
          <w:szCs w:val="24"/>
        </w:rPr>
        <w:t xml:space="preserve">соответствии с Федеральным </w:t>
      </w:r>
      <w:hyperlink r:id="rId11" w:history="1">
        <w:r w:rsidRPr="003B3ECB">
          <w:rPr>
            <w:sz w:val="24"/>
            <w:szCs w:val="24"/>
          </w:rPr>
          <w:t>законом</w:t>
        </w:r>
      </w:hyperlink>
      <w:r w:rsidRPr="003B3ECB">
        <w:rPr>
          <w:sz w:val="24"/>
          <w:szCs w:val="24"/>
        </w:rPr>
        <w:t xml:space="preserve"> "О контроле за деятельностью лиц, находящихся под иностранным влиянием";</w:t>
      </w:r>
    </w:p>
    <w:p w14:paraId="45532966"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 xml:space="preserve">у получателя субсидии (участника отбора) на едином налоговом счёте отсутствует или не превышает размер, определенный </w:t>
      </w:r>
      <w:hyperlink r:id="rId12" w:history="1">
        <w:r w:rsidRPr="003B3ECB">
          <w:rPr>
            <w:sz w:val="24"/>
            <w:szCs w:val="24"/>
          </w:rPr>
          <w:t>пунктом 3 статьи 47</w:t>
        </w:r>
      </w:hyperlink>
      <w:r w:rsidRPr="003B3ECB">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2681588"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у получателя субсидии (участника отбора) отсутствуют просроченная задолженность по возврату в бюджет Тихвинского района иных субсидий, бюджетных инвестиций, а</w:t>
      </w:r>
      <w:r w:rsidRPr="003B3ECB">
        <w:rPr>
          <w:sz w:val="24"/>
          <w:szCs w:val="24"/>
          <w:lang w:val="en-US"/>
        </w:rPr>
        <w:t> </w:t>
      </w:r>
      <w:r w:rsidRPr="003B3ECB">
        <w:rPr>
          <w:sz w:val="24"/>
          <w:szCs w:val="24"/>
        </w:rPr>
        <w:t>также иная просроченная (неурегулированная) задолженность по денежным обязательствам перед муниципальным образованием Тихвинский муниципальный район Ленинградской области;</w:t>
      </w:r>
    </w:p>
    <w:p w14:paraId="0E0ED654"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получатель субсидии (участник отбора), являющийся юридическим лицом, не</w:t>
      </w:r>
      <w:r w:rsidRPr="003B3ECB">
        <w:rPr>
          <w:sz w:val="24"/>
          <w:szCs w:val="24"/>
          <w:lang w:val="en-US"/>
        </w:rPr>
        <w:t> </w:t>
      </w:r>
      <w:r w:rsidRPr="003B3ECB">
        <w:rPr>
          <w:sz w:val="24"/>
          <w:szCs w:val="24"/>
        </w:rPr>
        <w:t>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w:t>
      </w:r>
      <w:r w:rsidRPr="003B3ECB">
        <w:rPr>
          <w:sz w:val="24"/>
          <w:szCs w:val="24"/>
          <w:lang w:val="en-US"/>
        </w:rPr>
        <w:t> </w:t>
      </w:r>
      <w:r w:rsidRPr="003B3ECB">
        <w:rPr>
          <w:sz w:val="24"/>
          <w:szCs w:val="24"/>
        </w:rPr>
        <w:t>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A4118C6" w14:textId="77777777" w:rsidR="003B3ECB" w:rsidRPr="003B3ECB" w:rsidRDefault="003B3ECB" w:rsidP="00EC616A">
      <w:pPr>
        <w:widowControl w:val="0"/>
        <w:numPr>
          <w:ilvl w:val="0"/>
          <w:numId w:val="37"/>
        </w:numPr>
        <w:tabs>
          <w:tab w:val="left" w:pos="1134"/>
        </w:tabs>
        <w:autoSpaceDE w:val="0"/>
        <w:autoSpaceDN w:val="0"/>
        <w:adjustRightInd w:val="0"/>
        <w:ind w:left="0" w:firstLine="720"/>
        <w:contextualSpacing/>
        <w:rPr>
          <w:sz w:val="24"/>
          <w:szCs w:val="24"/>
        </w:rPr>
      </w:pPr>
      <w:r w:rsidRPr="003B3ECB">
        <w:rPr>
          <w:sz w:val="24"/>
          <w:szCs w:val="24"/>
        </w:rPr>
        <w:t>в реестре дисквалифицированных лиц отсутствуют сведения о</w:t>
      </w:r>
      <w:r w:rsidRPr="003B3ECB">
        <w:rPr>
          <w:sz w:val="24"/>
          <w:szCs w:val="24"/>
          <w:lang w:val="en-US"/>
        </w:rPr>
        <w:t> </w:t>
      </w:r>
      <w:r w:rsidRPr="003B3ECB">
        <w:rPr>
          <w:sz w:val="24"/>
          <w:szCs w:val="24"/>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14:paraId="5E604FFA" w14:textId="77777777" w:rsidR="003B3ECB" w:rsidRPr="003B3ECB" w:rsidRDefault="003B3ECB" w:rsidP="00EC616A">
      <w:pPr>
        <w:tabs>
          <w:tab w:val="left" w:pos="993"/>
        </w:tabs>
        <w:ind w:firstLine="720"/>
        <w:rPr>
          <w:sz w:val="24"/>
          <w:szCs w:val="24"/>
        </w:rPr>
      </w:pPr>
      <w:r w:rsidRPr="003B3ECB">
        <w:rPr>
          <w:sz w:val="24"/>
          <w:szCs w:val="24"/>
        </w:rPr>
        <w:t>2.2. Порядок и сроки рассмотрения документов, порядок проведения проверки получателя субсидии (участника отбора) на соответствие требованиям</w:t>
      </w:r>
    </w:p>
    <w:p w14:paraId="2FE900D0" w14:textId="77777777" w:rsidR="003B3ECB" w:rsidRPr="003B3ECB" w:rsidRDefault="003B3ECB" w:rsidP="00EC616A">
      <w:pPr>
        <w:tabs>
          <w:tab w:val="left" w:pos="993"/>
        </w:tabs>
        <w:ind w:firstLine="720"/>
        <w:rPr>
          <w:sz w:val="24"/>
          <w:szCs w:val="24"/>
        </w:rPr>
      </w:pPr>
      <w:r w:rsidRPr="003B3ECB">
        <w:rPr>
          <w:sz w:val="24"/>
          <w:szCs w:val="24"/>
        </w:rPr>
        <w:t>2.2.1. Главный распорядитель в течение 10 рабочих дней со дня регистрации заявки:</w:t>
      </w:r>
    </w:p>
    <w:p w14:paraId="18D100FC" w14:textId="77777777" w:rsidR="003B3ECB" w:rsidRPr="003B3ECB" w:rsidRDefault="003B3ECB" w:rsidP="00EC616A">
      <w:pPr>
        <w:numPr>
          <w:ilvl w:val="0"/>
          <w:numId w:val="38"/>
        </w:numPr>
        <w:tabs>
          <w:tab w:val="left" w:pos="1134"/>
        </w:tabs>
        <w:ind w:left="0" w:firstLine="720"/>
        <w:contextualSpacing/>
        <w:rPr>
          <w:sz w:val="24"/>
          <w:szCs w:val="24"/>
        </w:rPr>
      </w:pPr>
      <w:r w:rsidRPr="003B3ECB">
        <w:rPr>
          <w:sz w:val="24"/>
          <w:szCs w:val="24"/>
        </w:rPr>
        <w:t xml:space="preserve">проводит проверку соответствия Организации требованиям, предусмотренным </w:t>
      </w:r>
      <w:hyperlink r:id="rId13" w:history="1">
        <w:r w:rsidRPr="003B3ECB">
          <w:rPr>
            <w:sz w:val="24"/>
            <w:szCs w:val="24"/>
          </w:rPr>
          <w:t>пунктом 1.5</w:t>
        </w:r>
      </w:hyperlink>
      <w:r w:rsidRPr="003B3ECB">
        <w:rPr>
          <w:sz w:val="24"/>
          <w:szCs w:val="24"/>
        </w:rPr>
        <w:t>. и 2.1. настоящего Порядка;</w:t>
      </w:r>
    </w:p>
    <w:p w14:paraId="251F79B9" w14:textId="77777777" w:rsidR="003B3ECB" w:rsidRPr="003B3ECB" w:rsidRDefault="003B3ECB" w:rsidP="00EC616A">
      <w:pPr>
        <w:numPr>
          <w:ilvl w:val="0"/>
          <w:numId w:val="38"/>
        </w:numPr>
        <w:tabs>
          <w:tab w:val="left" w:pos="1134"/>
        </w:tabs>
        <w:ind w:left="0" w:firstLine="720"/>
        <w:contextualSpacing/>
        <w:rPr>
          <w:sz w:val="24"/>
          <w:szCs w:val="24"/>
        </w:rPr>
      </w:pPr>
      <w:r w:rsidRPr="003B3ECB">
        <w:rPr>
          <w:sz w:val="24"/>
          <w:szCs w:val="24"/>
        </w:rPr>
        <w:t>осуществляет расчёт размера субсидии по формулам, указанным в </w:t>
      </w:r>
      <w:hyperlink r:id="rId14" w:anchor="7DG0K9" w:history="1">
        <w:r w:rsidRPr="003B3ECB">
          <w:rPr>
            <w:sz w:val="24"/>
            <w:szCs w:val="24"/>
          </w:rPr>
          <w:t>пункте 2.6. настоящего Порядка</w:t>
        </w:r>
      </w:hyperlink>
      <w:r w:rsidRPr="003B3ECB">
        <w:rPr>
          <w:sz w:val="24"/>
          <w:szCs w:val="24"/>
        </w:rPr>
        <w:t>;</w:t>
      </w:r>
    </w:p>
    <w:p w14:paraId="438D6E32" w14:textId="77777777" w:rsidR="003B3ECB" w:rsidRPr="003B3ECB" w:rsidRDefault="003B3ECB" w:rsidP="00EC616A">
      <w:pPr>
        <w:numPr>
          <w:ilvl w:val="0"/>
          <w:numId w:val="38"/>
        </w:numPr>
        <w:tabs>
          <w:tab w:val="left" w:pos="1134"/>
        </w:tabs>
        <w:ind w:left="0" w:firstLine="720"/>
        <w:contextualSpacing/>
        <w:rPr>
          <w:sz w:val="24"/>
          <w:szCs w:val="24"/>
        </w:rPr>
      </w:pPr>
      <w:r w:rsidRPr="003B3ECB">
        <w:rPr>
          <w:sz w:val="24"/>
          <w:szCs w:val="24"/>
        </w:rPr>
        <w:t>проводит проверку полноты и достоверности сведений, содержащихся в</w:t>
      </w:r>
      <w:r w:rsidRPr="003B3ECB">
        <w:rPr>
          <w:sz w:val="24"/>
          <w:szCs w:val="24"/>
          <w:lang w:val="en-US"/>
        </w:rPr>
        <w:t> </w:t>
      </w:r>
      <w:r w:rsidRPr="003B3ECB">
        <w:rPr>
          <w:sz w:val="24"/>
          <w:szCs w:val="24"/>
        </w:rPr>
        <w:t>представленных Организацией заявке и прилагаемых к ней документах (сведений), их</w:t>
      </w:r>
      <w:r w:rsidRPr="003B3ECB">
        <w:rPr>
          <w:sz w:val="24"/>
          <w:szCs w:val="24"/>
          <w:lang w:val="en-US"/>
        </w:rPr>
        <w:t> </w:t>
      </w:r>
      <w:r w:rsidRPr="003B3ECB">
        <w:rPr>
          <w:sz w:val="24"/>
          <w:szCs w:val="24"/>
        </w:rPr>
        <w:t>соответствия порядку, условиям и целям предоставления субсидии.</w:t>
      </w:r>
    </w:p>
    <w:p w14:paraId="23C952A7" w14:textId="77777777" w:rsidR="003B3ECB" w:rsidRPr="003B3ECB" w:rsidRDefault="003B3ECB" w:rsidP="00EC616A">
      <w:pPr>
        <w:tabs>
          <w:tab w:val="left" w:pos="1134"/>
        </w:tabs>
        <w:ind w:firstLine="720"/>
        <w:rPr>
          <w:sz w:val="24"/>
          <w:szCs w:val="24"/>
        </w:rPr>
      </w:pPr>
      <w:r w:rsidRPr="003B3ECB">
        <w:rPr>
          <w:sz w:val="24"/>
          <w:szCs w:val="24"/>
        </w:rPr>
        <w:t>2.2.2. По результатам рассмотрения заявки и документов Главный распорядитель в</w:t>
      </w:r>
      <w:r w:rsidRPr="003B3ECB">
        <w:rPr>
          <w:sz w:val="24"/>
          <w:szCs w:val="24"/>
          <w:lang w:val="en-US"/>
        </w:rPr>
        <w:t> </w:t>
      </w:r>
      <w:r w:rsidRPr="003B3ECB">
        <w:rPr>
          <w:sz w:val="24"/>
          <w:szCs w:val="24"/>
        </w:rPr>
        <w:t>течение 10 рабочих дней со дня регистрации заявки принимает одно из следующих решений:</w:t>
      </w:r>
    </w:p>
    <w:p w14:paraId="7D748603" w14:textId="77777777" w:rsidR="003B3ECB" w:rsidRPr="003B3ECB" w:rsidRDefault="003B3ECB" w:rsidP="00EC616A">
      <w:pPr>
        <w:numPr>
          <w:ilvl w:val="0"/>
          <w:numId w:val="39"/>
        </w:numPr>
        <w:tabs>
          <w:tab w:val="left" w:pos="1134"/>
        </w:tabs>
        <w:autoSpaceDE w:val="0"/>
        <w:autoSpaceDN w:val="0"/>
        <w:adjustRightInd w:val="0"/>
        <w:ind w:left="0" w:firstLine="720"/>
        <w:contextualSpacing/>
        <w:rPr>
          <w:sz w:val="24"/>
          <w:szCs w:val="24"/>
        </w:rPr>
      </w:pPr>
      <w:r w:rsidRPr="003B3ECB">
        <w:rPr>
          <w:sz w:val="24"/>
          <w:szCs w:val="24"/>
        </w:rPr>
        <w:t>о заключении соглашения и предоставлении субсидии Организации;</w:t>
      </w:r>
    </w:p>
    <w:p w14:paraId="7A462DE0" w14:textId="77777777" w:rsidR="003B3ECB" w:rsidRPr="003B3ECB" w:rsidRDefault="003B3ECB" w:rsidP="00EC616A">
      <w:pPr>
        <w:numPr>
          <w:ilvl w:val="0"/>
          <w:numId w:val="39"/>
        </w:numPr>
        <w:tabs>
          <w:tab w:val="left" w:pos="1134"/>
        </w:tabs>
        <w:autoSpaceDE w:val="0"/>
        <w:autoSpaceDN w:val="0"/>
        <w:adjustRightInd w:val="0"/>
        <w:ind w:left="0" w:firstLine="720"/>
        <w:contextualSpacing/>
        <w:rPr>
          <w:sz w:val="24"/>
          <w:szCs w:val="24"/>
        </w:rPr>
      </w:pPr>
      <w:r w:rsidRPr="003B3ECB">
        <w:rPr>
          <w:sz w:val="24"/>
          <w:szCs w:val="24"/>
        </w:rPr>
        <w:t>об отказе Организации в предоставлении субсидии.</w:t>
      </w:r>
    </w:p>
    <w:p w14:paraId="715AF643" w14:textId="77777777" w:rsidR="003B3ECB" w:rsidRPr="003B3ECB" w:rsidRDefault="003B3ECB" w:rsidP="00EC616A">
      <w:pPr>
        <w:tabs>
          <w:tab w:val="left" w:pos="1134"/>
        </w:tabs>
        <w:autoSpaceDE w:val="0"/>
        <w:autoSpaceDN w:val="0"/>
        <w:adjustRightInd w:val="0"/>
        <w:ind w:firstLine="720"/>
        <w:rPr>
          <w:sz w:val="24"/>
          <w:szCs w:val="24"/>
        </w:rPr>
      </w:pPr>
      <w:r w:rsidRPr="003B3ECB">
        <w:rPr>
          <w:sz w:val="24"/>
          <w:szCs w:val="24"/>
        </w:rPr>
        <w:t>2.2.3. В течение 3 рабочих дней со дня принятия соответствующего решения Главный распорядитель направляет Организации, претендующей на получение субсидии:</w:t>
      </w:r>
    </w:p>
    <w:p w14:paraId="49A66D56" w14:textId="77777777" w:rsidR="003B3ECB" w:rsidRPr="003B3ECB" w:rsidRDefault="003B3ECB" w:rsidP="00EC616A">
      <w:pPr>
        <w:numPr>
          <w:ilvl w:val="0"/>
          <w:numId w:val="40"/>
        </w:numPr>
        <w:tabs>
          <w:tab w:val="left" w:pos="1134"/>
        </w:tabs>
        <w:autoSpaceDN w:val="0"/>
        <w:adjustRightInd w:val="0"/>
        <w:ind w:left="0" w:firstLine="720"/>
        <w:contextualSpacing/>
        <w:rPr>
          <w:rFonts w:eastAsia="Calibri"/>
          <w:sz w:val="24"/>
          <w:szCs w:val="24"/>
          <w:lang w:eastAsia="en-US"/>
        </w:rPr>
      </w:pPr>
      <w:r w:rsidRPr="003B3ECB">
        <w:rPr>
          <w:sz w:val="24"/>
          <w:szCs w:val="24"/>
        </w:rPr>
        <w:t xml:space="preserve">уведомление о принятом решении о заключении соглашения и предоставлении субсидии Организации, а также Соглашение о предоставлении субсидии </w:t>
      </w:r>
      <w:r w:rsidRPr="003B3ECB">
        <w:rPr>
          <w:rFonts w:eastAsia="Calibri"/>
          <w:sz w:val="24"/>
          <w:szCs w:val="24"/>
          <w:lang w:eastAsia="en-US"/>
        </w:rPr>
        <w:t xml:space="preserve">в соответствии c типовой формой, </w:t>
      </w:r>
      <w:r w:rsidRPr="003B3ECB">
        <w:rPr>
          <w:sz w:val="24"/>
          <w:szCs w:val="24"/>
        </w:rPr>
        <w:t>утверждённой Комитетом финансов администрации Тихвинского района</w:t>
      </w:r>
      <w:r w:rsidRPr="003B3ECB">
        <w:rPr>
          <w:rFonts w:eastAsia="Calibri"/>
          <w:sz w:val="24"/>
          <w:szCs w:val="24"/>
          <w:lang w:eastAsia="en-US"/>
        </w:rPr>
        <w:t>;</w:t>
      </w:r>
      <w:r w:rsidRPr="003B3ECB">
        <w:rPr>
          <w:sz w:val="24"/>
          <w:szCs w:val="24"/>
        </w:rPr>
        <w:t xml:space="preserve"> </w:t>
      </w:r>
    </w:p>
    <w:p w14:paraId="10BD65F8" w14:textId="77777777" w:rsidR="003B3ECB" w:rsidRPr="003B3ECB" w:rsidRDefault="003B3ECB" w:rsidP="00EC616A">
      <w:pPr>
        <w:numPr>
          <w:ilvl w:val="0"/>
          <w:numId w:val="40"/>
        </w:numPr>
        <w:tabs>
          <w:tab w:val="left" w:pos="1134"/>
        </w:tabs>
        <w:autoSpaceDE w:val="0"/>
        <w:autoSpaceDN w:val="0"/>
        <w:adjustRightInd w:val="0"/>
        <w:ind w:left="0" w:firstLine="720"/>
        <w:contextualSpacing/>
        <w:rPr>
          <w:sz w:val="24"/>
          <w:szCs w:val="24"/>
        </w:rPr>
      </w:pPr>
      <w:r w:rsidRPr="003B3ECB">
        <w:rPr>
          <w:sz w:val="24"/>
          <w:szCs w:val="24"/>
        </w:rPr>
        <w:t>уведомление о принятом решении об отказе Организации в предоставлении субсидии с указанием оснований отказа.</w:t>
      </w:r>
    </w:p>
    <w:p w14:paraId="4CFD99E2"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2.3. </w:t>
      </w:r>
      <w:r w:rsidRPr="003B3ECB">
        <w:rPr>
          <w:sz w:val="24"/>
          <w:szCs w:val="24"/>
          <w:lang w:eastAsia="en-US"/>
        </w:rPr>
        <w:t xml:space="preserve">Уполномоченная организация по приёму и учёту заявок и </w:t>
      </w:r>
      <w:r w:rsidRPr="003B3ECB">
        <w:rPr>
          <w:sz w:val="24"/>
          <w:szCs w:val="24"/>
        </w:rPr>
        <w:t>документов, представляемых получателем субсидии (участником отбора) для подтверждения соответствия требованиям</w:t>
      </w:r>
    </w:p>
    <w:p w14:paraId="3805552F" w14:textId="77777777" w:rsidR="003B3ECB" w:rsidRPr="003B3ECB" w:rsidRDefault="003B3ECB" w:rsidP="00EC616A">
      <w:pPr>
        <w:autoSpaceDE w:val="0"/>
        <w:autoSpaceDN w:val="0"/>
        <w:adjustRightInd w:val="0"/>
        <w:ind w:firstLine="720"/>
        <w:rPr>
          <w:sz w:val="24"/>
          <w:szCs w:val="24"/>
        </w:rPr>
      </w:pPr>
      <w:r w:rsidRPr="003B3ECB">
        <w:rPr>
          <w:sz w:val="24"/>
          <w:szCs w:val="24"/>
          <w:lang w:eastAsia="en-US"/>
        </w:rPr>
        <w:t>Уполномоченной организацией по приёму и учёту заявок и документов, представляемых получателем субсидии (участником отбора) для подтверждения соответствия требованиям, является Главный распорядитель.</w:t>
      </w:r>
      <w:r w:rsidRPr="003B3ECB">
        <w:rPr>
          <w:sz w:val="24"/>
          <w:szCs w:val="24"/>
        </w:rPr>
        <w:t xml:space="preserve"> </w:t>
      </w:r>
    </w:p>
    <w:p w14:paraId="3FA1BCFF" w14:textId="77777777" w:rsidR="003B3ECB" w:rsidRPr="003B3ECB" w:rsidRDefault="003B3ECB" w:rsidP="00EC616A">
      <w:pPr>
        <w:autoSpaceDE w:val="0"/>
        <w:autoSpaceDN w:val="0"/>
        <w:adjustRightInd w:val="0"/>
        <w:ind w:firstLine="720"/>
        <w:rPr>
          <w:sz w:val="24"/>
          <w:szCs w:val="24"/>
          <w:lang w:eastAsia="en-US"/>
        </w:rPr>
      </w:pPr>
      <w:r w:rsidRPr="003B3ECB">
        <w:rPr>
          <w:sz w:val="24"/>
          <w:szCs w:val="24"/>
          <w:lang w:eastAsia="en-US"/>
        </w:rPr>
        <w:t>Заявки регистрируются Главным распорядителем в журнале регистрации заявок о</w:t>
      </w:r>
      <w:r w:rsidRPr="003B3ECB">
        <w:rPr>
          <w:sz w:val="24"/>
          <w:szCs w:val="24"/>
          <w:lang w:val="en-US" w:eastAsia="en-US"/>
        </w:rPr>
        <w:t> </w:t>
      </w:r>
      <w:r w:rsidRPr="003B3ECB">
        <w:rPr>
          <w:sz w:val="24"/>
          <w:szCs w:val="24"/>
          <w:lang w:eastAsia="en-US"/>
        </w:rPr>
        <w:t xml:space="preserve">предоставлении субсидии. После регистрации представленные документы не возвращаются. </w:t>
      </w:r>
    </w:p>
    <w:p w14:paraId="3ADC6312" w14:textId="77777777" w:rsidR="003B3ECB" w:rsidRPr="003B3ECB" w:rsidRDefault="003B3ECB" w:rsidP="00EC616A">
      <w:pPr>
        <w:autoSpaceDE w:val="0"/>
        <w:autoSpaceDN w:val="0"/>
        <w:adjustRightInd w:val="0"/>
        <w:ind w:firstLine="720"/>
        <w:rPr>
          <w:sz w:val="24"/>
          <w:szCs w:val="24"/>
        </w:rPr>
      </w:pPr>
      <w:r w:rsidRPr="003B3ECB">
        <w:rPr>
          <w:sz w:val="24"/>
          <w:szCs w:val="24"/>
        </w:rPr>
        <w:t>2.4. Перечень документов и сроки их представления получателем субсидии (участником отбора) для подтверждения соответствия требованиям</w:t>
      </w:r>
    </w:p>
    <w:p w14:paraId="33D17A9D" w14:textId="77777777" w:rsidR="003B3ECB" w:rsidRPr="003B3ECB" w:rsidRDefault="003B3ECB" w:rsidP="00EC616A">
      <w:pPr>
        <w:autoSpaceDE w:val="0"/>
        <w:autoSpaceDN w:val="0"/>
        <w:adjustRightInd w:val="0"/>
        <w:ind w:firstLine="720"/>
        <w:rPr>
          <w:sz w:val="24"/>
          <w:szCs w:val="24"/>
        </w:rPr>
      </w:pPr>
      <w:r w:rsidRPr="003B3ECB">
        <w:rPr>
          <w:sz w:val="24"/>
          <w:szCs w:val="24"/>
        </w:rPr>
        <w:t>Организация, претендующая на получение субсидии, лично,</w:t>
      </w:r>
      <w:r w:rsidRPr="003B3ECB">
        <w:rPr>
          <w:sz w:val="20"/>
        </w:rPr>
        <w:t xml:space="preserve"> </w:t>
      </w:r>
      <w:r w:rsidRPr="003B3ECB">
        <w:rPr>
          <w:sz w:val="24"/>
          <w:szCs w:val="24"/>
        </w:rPr>
        <w:t>через уполномоченного представителя при наличии доверенности или почтовым отправлением c описью вложения представляет Главному распорядителю заявку, в состав которой входят следующие документы:</w:t>
      </w:r>
    </w:p>
    <w:p w14:paraId="0659A10C" w14:textId="77777777" w:rsidR="003B3ECB" w:rsidRPr="003B3ECB" w:rsidRDefault="003B3ECB" w:rsidP="00EC616A">
      <w:pPr>
        <w:autoSpaceDE w:val="0"/>
        <w:autoSpaceDN w:val="0"/>
        <w:adjustRightInd w:val="0"/>
        <w:ind w:firstLine="720"/>
        <w:rPr>
          <w:sz w:val="24"/>
          <w:szCs w:val="24"/>
        </w:rPr>
      </w:pPr>
      <w:r w:rsidRPr="003B3ECB">
        <w:rPr>
          <w:sz w:val="24"/>
          <w:szCs w:val="24"/>
        </w:rPr>
        <w:t>2.4.1. заявка на предоставление субсидии из бюджета Тихвинского района, в том числе согласие на публикацию (размещение) в информационно-телекоммуникационной сети «Интернет» информации об Организации, претендующей на получение субсидии, а также согласие на обработку персональных данных (для физических лиц) (Приложение 1);</w:t>
      </w:r>
    </w:p>
    <w:p w14:paraId="3783EBD4"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2.4.2. справка Организации, подписанная её руководителем (иным уполномоченным лицом), подтверждающая сведения согласно пункту 2.1. настоящего Порядка;</w:t>
      </w:r>
    </w:p>
    <w:p w14:paraId="5AFAECC5"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2.4.3. документ (документы), подтверждающий полномочия руководителя (иного уполномоченного лица) Организации;</w:t>
      </w:r>
    </w:p>
    <w:p w14:paraId="675A29B7"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2.4.4. копии учредительных документов Организации, заверенные руководителем (иного уполномоченного лица) и печатью Организации;</w:t>
      </w:r>
    </w:p>
    <w:p w14:paraId="08FF3DC1"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2.4.5. копия свидетельства о постановке Организации на учёт в налоговом органе, заверенная руководителем (иного уполномоченного лица) и печатью Организации;</w:t>
      </w:r>
    </w:p>
    <w:p w14:paraId="42F0DAA6"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2.4.6.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заявления;</w:t>
      </w:r>
    </w:p>
    <w:p w14:paraId="2D00DB5C"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2.4.7. реестр жилых помещений, занимаемых детьми-сиротами на праве собственности или по договору социального найма, в которых Организация оказывает детям-сиротам жилищно-коммунальные услуги, услуги </w:t>
      </w:r>
      <w:r w:rsidRPr="003B3ECB">
        <w:rPr>
          <w:rFonts w:eastAsia="Calibri"/>
          <w:sz w:val="24"/>
          <w:szCs w:val="24"/>
        </w:rPr>
        <w:t xml:space="preserve">по начислению платы, приёму и учёту платежей за жилищно-коммунальные услуги, </w:t>
      </w:r>
      <w:r w:rsidRPr="003B3ECB">
        <w:rPr>
          <w:sz w:val="24"/>
          <w:szCs w:val="24"/>
        </w:rPr>
        <w:t>услуги по определению технического состояния и оценку стоимости жилых помещений в случае передачи их в собственность (Приложение 2);</w:t>
      </w:r>
    </w:p>
    <w:p w14:paraId="14EC3616" w14:textId="77777777" w:rsidR="003B3ECB" w:rsidRPr="003B3ECB" w:rsidRDefault="003B3ECB" w:rsidP="00EC616A">
      <w:pPr>
        <w:autoSpaceDE w:val="0"/>
        <w:autoSpaceDN w:val="0"/>
        <w:adjustRightInd w:val="0"/>
        <w:ind w:firstLine="720"/>
        <w:rPr>
          <w:sz w:val="24"/>
          <w:szCs w:val="24"/>
        </w:rPr>
      </w:pPr>
      <w:r w:rsidRPr="003B3ECB">
        <w:rPr>
          <w:sz w:val="24"/>
          <w:szCs w:val="24"/>
        </w:rPr>
        <w:t>2.4.8. расчёт субсидий в целях возмещения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w:t>
      </w:r>
      <w:r w:rsidRPr="003B3ECB">
        <w:rPr>
          <w:sz w:val="24"/>
          <w:szCs w:val="24"/>
          <w:lang w:val="en-US"/>
        </w:rPr>
        <w:t> </w:t>
      </w:r>
      <w:r w:rsidRPr="003B3ECB">
        <w:rPr>
          <w:sz w:val="24"/>
          <w:szCs w:val="24"/>
        </w:rPr>
        <w:t>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выполненных согласно пункту 3.6. настоящего Порядка (Приложение 2).</w:t>
      </w:r>
    </w:p>
    <w:p w14:paraId="44E39F6B" w14:textId="77777777" w:rsidR="003B3ECB" w:rsidRPr="003B3ECB" w:rsidRDefault="003B3ECB" w:rsidP="00EC616A">
      <w:pPr>
        <w:tabs>
          <w:tab w:val="left" w:pos="993"/>
        </w:tabs>
        <w:ind w:firstLine="720"/>
        <w:rPr>
          <w:sz w:val="24"/>
          <w:szCs w:val="24"/>
        </w:rPr>
      </w:pPr>
      <w:r w:rsidRPr="003B3ECB">
        <w:rPr>
          <w:sz w:val="24"/>
          <w:szCs w:val="24"/>
        </w:rPr>
        <w:t>Руководитель Организации несёт ответственность за подлинность представленных документов. В случае выявления факта представления недостоверных документов, входящих в состав заявки, Организация, претендующая на получение субсидии, несёт ответственность в соответствии c законодательством Российской Федерации.</w:t>
      </w:r>
    </w:p>
    <w:p w14:paraId="6B6792E7" w14:textId="77777777" w:rsidR="003B3ECB" w:rsidRPr="003B3ECB" w:rsidRDefault="003B3ECB" w:rsidP="00EC616A">
      <w:pPr>
        <w:tabs>
          <w:tab w:val="left" w:pos="993"/>
        </w:tabs>
        <w:ind w:firstLine="720"/>
        <w:rPr>
          <w:sz w:val="24"/>
          <w:szCs w:val="24"/>
        </w:rPr>
      </w:pPr>
      <w:r w:rsidRPr="003B3ECB">
        <w:rPr>
          <w:sz w:val="24"/>
          <w:szCs w:val="24"/>
        </w:rPr>
        <w:t>Заявки, полученные по факсу или по электронной почте, на рассмотрение не</w:t>
      </w:r>
      <w:r w:rsidRPr="003B3ECB">
        <w:rPr>
          <w:sz w:val="24"/>
          <w:szCs w:val="24"/>
          <w:lang w:val="en-US"/>
        </w:rPr>
        <w:t> </w:t>
      </w:r>
      <w:r w:rsidRPr="003B3ECB">
        <w:rPr>
          <w:sz w:val="24"/>
          <w:szCs w:val="24"/>
        </w:rPr>
        <w:t xml:space="preserve">принимаются. </w:t>
      </w:r>
    </w:p>
    <w:p w14:paraId="7F7B893F" w14:textId="77777777" w:rsidR="003B3ECB" w:rsidRPr="003B3ECB" w:rsidRDefault="003B3ECB" w:rsidP="00EC616A">
      <w:pPr>
        <w:tabs>
          <w:tab w:val="left" w:pos="993"/>
        </w:tabs>
        <w:ind w:firstLine="720"/>
        <w:rPr>
          <w:sz w:val="24"/>
          <w:szCs w:val="24"/>
        </w:rPr>
      </w:pPr>
      <w:r w:rsidRPr="003B3ECB">
        <w:rPr>
          <w:sz w:val="24"/>
          <w:szCs w:val="24"/>
        </w:rPr>
        <w:t>2.5. Основания для отказа получателю субсидии в предоставлении субсидии</w:t>
      </w:r>
    </w:p>
    <w:p w14:paraId="414D344A" w14:textId="77777777" w:rsidR="003B3ECB" w:rsidRPr="003B3ECB" w:rsidRDefault="003B3ECB" w:rsidP="00EC616A">
      <w:pPr>
        <w:tabs>
          <w:tab w:val="left" w:pos="993"/>
        </w:tabs>
        <w:ind w:firstLine="720"/>
        <w:rPr>
          <w:sz w:val="24"/>
          <w:szCs w:val="24"/>
        </w:rPr>
      </w:pPr>
      <w:r w:rsidRPr="003B3ECB">
        <w:rPr>
          <w:sz w:val="24"/>
          <w:szCs w:val="24"/>
        </w:rPr>
        <w:t>Главный распорядитель отклоняет заявки получателя субсидии в следующих случаях:</w:t>
      </w:r>
    </w:p>
    <w:p w14:paraId="49DBE535"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2.5.1. несоответствие представленных получателем субсидии документов требованиям, определенным </w:t>
      </w:r>
      <w:hyperlink r:id="rId15" w:history="1">
        <w:r w:rsidRPr="003B3ECB">
          <w:rPr>
            <w:sz w:val="24"/>
            <w:szCs w:val="24"/>
          </w:rPr>
          <w:t>пунктом 2.</w:t>
        </w:r>
      </w:hyperlink>
      <w:r w:rsidRPr="003B3ECB">
        <w:rPr>
          <w:sz w:val="24"/>
          <w:szCs w:val="24"/>
        </w:rPr>
        <w:t>4. настоящего Порядка, или непредставление (представление не</w:t>
      </w:r>
      <w:r w:rsidRPr="003B3ECB">
        <w:rPr>
          <w:sz w:val="24"/>
          <w:szCs w:val="24"/>
          <w:lang w:val="en-US"/>
        </w:rPr>
        <w:t> </w:t>
      </w:r>
      <w:r w:rsidRPr="003B3ECB">
        <w:rPr>
          <w:sz w:val="24"/>
          <w:szCs w:val="24"/>
        </w:rPr>
        <w:t>в</w:t>
      </w:r>
      <w:r w:rsidRPr="003B3ECB">
        <w:rPr>
          <w:sz w:val="24"/>
          <w:szCs w:val="24"/>
          <w:lang w:val="en-US"/>
        </w:rPr>
        <w:t> </w:t>
      </w:r>
      <w:r w:rsidRPr="003B3ECB">
        <w:rPr>
          <w:sz w:val="24"/>
          <w:szCs w:val="24"/>
        </w:rPr>
        <w:t>полном объёме) указанных документов;</w:t>
      </w:r>
    </w:p>
    <w:p w14:paraId="13F4F26E" w14:textId="77777777" w:rsidR="003B3ECB" w:rsidRPr="003B3ECB" w:rsidRDefault="003B3ECB" w:rsidP="00EC616A">
      <w:pPr>
        <w:autoSpaceDE w:val="0"/>
        <w:autoSpaceDN w:val="0"/>
        <w:adjustRightInd w:val="0"/>
        <w:ind w:firstLine="720"/>
        <w:rPr>
          <w:sz w:val="24"/>
          <w:szCs w:val="24"/>
        </w:rPr>
      </w:pPr>
      <w:r w:rsidRPr="003B3ECB">
        <w:rPr>
          <w:sz w:val="24"/>
          <w:szCs w:val="24"/>
        </w:rPr>
        <w:t>2.5.2. установление факта недостоверности представленной получателем субсидии информации;</w:t>
      </w:r>
    </w:p>
    <w:p w14:paraId="37052713" w14:textId="77777777" w:rsidR="003B3ECB" w:rsidRPr="003B3ECB" w:rsidRDefault="003B3ECB" w:rsidP="00EC616A">
      <w:pPr>
        <w:tabs>
          <w:tab w:val="left" w:pos="993"/>
        </w:tabs>
        <w:ind w:firstLine="720"/>
        <w:rPr>
          <w:sz w:val="24"/>
          <w:szCs w:val="24"/>
        </w:rPr>
      </w:pPr>
      <w:r w:rsidRPr="003B3ECB">
        <w:rPr>
          <w:sz w:val="24"/>
          <w:szCs w:val="24"/>
        </w:rPr>
        <w:t xml:space="preserve">2.5.3. несоответствие получателя субсидии требованиям, предусмотренным </w:t>
      </w:r>
      <w:hyperlink r:id="rId16" w:history="1">
        <w:r w:rsidRPr="003B3ECB">
          <w:rPr>
            <w:sz w:val="24"/>
            <w:szCs w:val="24"/>
          </w:rPr>
          <w:t>пунктом 1.5</w:t>
        </w:r>
      </w:hyperlink>
      <w:r w:rsidRPr="003B3ECB">
        <w:rPr>
          <w:sz w:val="24"/>
          <w:szCs w:val="24"/>
        </w:rPr>
        <w:t>. и 2.1. настоящего Порядка;</w:t>
      </w:r>
    </w:p>
    <w:p w14:paraId="5BB8D7D2" w14:textId="77777777" w:rsidR="003B3ECB" w:rsidRPr="003B3ECB" w:rsidRDefault="003B3ECB" w:rsidP="00EC616A">
      <w:pPr>
        <w:tabs>
          <w:tab w:val="left" w:pos="993"/>
        </w:tabs>
        <w:ind w:firstLine="720"/>
        <w:rPr>
          <w:sz w:val="24"/>
          <w:szCs w:val="24"/>
        </w:rPr>
      </w:pPr>
      <w:r w:rsidRPr="003B3ECB">
        <w:rPr>
          <w:sz w:val="24"/>
          <w:szCs w:val="24"/>
        </w:rPr>
        <w:t>2.5.4. наличие заявления получателя субсидии об отзыве заявки.</w:t>
      </w:r>
    </w:p>
    <w:p w14:paraId="5D3C7DE9" w14:textId="77777777" w:rsidR="003B3ECB" w:rsidRPr="003B3ECB" w:rsidRDefault="003B3ECB" w:rsidP="00EC616A">
      <w:pPr>
        <w:tabs>
          <w:tab w:val="left" w:pos="1134"/>
          <w:tab w:val="left" w:pos="1560"/>
        </w:tabs>
        <w:ind w:firstLine="720"/>
        <w:contextualSpacing/>
        <w:rPr>
          <w:sz w:val="24"/>
          <w:szCs w:val="24"/>
        </w:rPr>
      </w:pPr>
      <w:r w:rsidRPr="003B3ECB">
        <w:rPr>
          <w:sz w:val="24"/>
          <w:szCs w:val="24"/>
        </w:rPr>
        <w:t>Отказ в приёме заявки не препятствует повторной подаче заявки после устранения причин отказа.</w:t>
      </w:r>
    </w:p>
    <w:p w14:paraId="74B73FB0" w14:textId="77777777" w:rsidR="003B3ECB" w:rsidRPr="003B3ECB" w:rsidRDefault="003B3ECB" w:rsidP="00EC616A">
      <w:pPr>
        <w:autoSpaceDE w:val="0"/>
        <w:autoSpaceDN w:val="0"/>
        <w:adjustRightInd w:val="0"/>
        <w:ind w:firstLine="720"/>
        <w:rPr>
          <w:sz w:val="20"/>
        </w:rPr>
      </w:pPr>
      <w:r w:rsidRPr="003B3ECB">
        <w:rPr>
          <w:sz w:val="24"/>
          <w:szCs w:val="24"/>
        </w:rPr>
        <w:t xml:space="preserve">2.6. Размер субсидии и порядок расчёта размера субсидии </w:t>
      </w:r>
    </w:p>
    <w:p w14:paraId="3513404B" w14:textId="77777777" w:rsidR="003B3ECB" w:rsidRPr="003B3ECB" w:rsidRDefault="003B3ECB" w:rsidP="00EC616A">
      <w:pPr>
        <w:autoSpaceDE w:val="0"/>
        <w:autoSpaceDN w:val="0"/>
        <w:adjustRightInd w:val="0"/>
        <w:ind w:firstLine="720"/>
        <w:rPr>
          <w:sz w:val="24"/>
          <w:szCs w:val="24"/>
        </w:rPr>
      </w:pPr>
      <w:r w:rsidRPr="003B3ECB">
        <w:rPr>
          <w:sz w:val="24"/>
          <w:szCs w:val="24"/>
        </w:rPr>
        <w:t>Размер субсидии составляет 100 процентов от фактически понесённых затрат Организациям в связи c оказанием детям-сиротам жилищно-коммунальных услуг, услуг по</w:t>
      </w:r>
      <w:r w:rsidRPr="003B3ECB">
        <w:rPr>
          <w:sz w:val="24"/>
          <w:szCs w:val="24"/>
          <w:lang w:val="en-US"/>
        </w:rPr>
        <w:t> </w:t>
      </w:r>
      <w:r w:rsidRPr="003B3ECB">
        <w:rPr>
          <w:sz w:val="24"/>
          <w:szCs w:val="24"/>
        </w:rPr>
        <w:t>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p>
    <w:p w14:paraId="3E9652BD" w14:textId="77777777" w:rsidR="003B3ECB" w:rsidRPr="003B3ECB" w:rsidRDefault="003B3ECB" w:rsidP="003B3ECB">
      <w:pPr>
        <w:autoSpaceDE w:val="0"/>
        <w:autoSpaceDN w:val="0"/>
        <w:adjustRightInd w:val="0"/>
        <w:spacing w:after="120"/>
        <w:ind w:firstLine="709"/>
        <w:rPr>
          <w:sz w:val="24"/>
          <w:szCs w:val="24"/>
        </w:rPr>
      </w:pPr>
      <w:r w:rsidRPr="003B3ECB">
        <w:rPr>
          <w:sz w:val="24"/>
          <w:szCs w:val="24"/>
        </w:rPr>
        <w:t>Размер субсидии Организации определяется по формуле (без учёта налога на добавленную стоимость):</w:t>
      </w:r>
    </w:p>
    <w:p w14:paraId="27F1002B" w14:textId="77777777" w:rsidR="003B3ECB" w:rsidRPr="003B3ECB" w:rsidRDefault="003B3ECB" w:rsidP="003B3ECB">
      <w:pPr>
        <w:spacing w:before="120" w:after="120"/>
        <w:ind w:firstLine="709"/>
        <w:jc w:val="center"/>
        <w:rPr>
          <w:sz w:val="24"/>
          <w:szCs w:val="24"/>
          <w:vertAlign w:val="subscript"/>
        </w:rPr>
      </w:pPr>
      <w:r w:rsidRPr="003B3ECB">
        <w:rPr>
          <w:sz w:val="24"/>
          <w:szCs w:val="24"/>
          <w:lang w:val="en-US"/>
        </w:rPr>
        <w:t>S</w:t>
      </w:r>
      <w:r w:rsidRPr="003B3ECB">
        <w:rPr>
          <w:sz w:val="24"/>
          <w:szCs w:val="24"/>
          <w:vertAlign w:val="subscript"/>
          <w:lang w:val="en-US"/>
        </w:rPr>
        <w:t>i</w:t>
      </w:r>
      <w:r w:rsidRPr="003B3ECB">
        <w:rPr>
          <w:sz w:val="24"/>
          <w:szCs w:val="24"/>
        </w:rPr>
        <w:t xml:space="preserve"> = </w:t>
      </w:r>
      <w:r w:rsidRPr="003B3ECB">
        <w:rPr>
          <w:sz w:val="24"/>
          <w:szCs w:val="24"/>
          <w:lang w:val="en-US"/>
        </w:rPr>
        <w:t>D</w:t>
      </w:r>
      <w:r w:rsidRPr="003B3ECB">
        <w:rPr>
          <w:sz w:val="24"/>
          <w:szCs w:val="24"/>
          <w:vertAlign w:val="subscript"/>
        </w:rPr>
        <w:t>1</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w:t>
      </w: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w:t>
      </w:r>
    </w:p>
    <w:p w14:paraId="63A02D7D" w14:textId="77777777" w:rsidR="003B3ECB" w:rsidRPr="003B3ECB" w:rsidRDefault="003B3ECB" w:rsidP="003B3ECB">
      <w:pPr>
        <w:spacing w:after="120"/>
        <w:ind w:firstLine="709"/>
        <w:rPr>
          <w:sz w:val="24"/>
          <w:szCs w:val="24"/>
        </w:rPr>
      </w:pPr>
      <w:r w:rsidRPr="003B3ECB">
        <w:rPr>
          <w:sz w:val="24"/>
          <w:szCs w:val="24"/>
        </w:rPr>
        <w:t xml:space="preserve">где </w:t>
      </w:r>
      <w:r w:rsidRPr="003B3ECB">
        <w:rPr>
          <w:sz w:val="24"/>
          <w:szCs w:val="24"/>
          <w:lang w:val="en-US"/>
        </w:rPr>
        <w:t>S</w:t>
      </w:r>
      <w:r w:rsidRPr="003B3ECB">
        <w:rPr>
          <w:sz w:val="24"/>
          <w:szCs w:val="24"/>
          <w:vertAlign w:val="subscript"/>
          <w:lang w:val="en-US"/>
        </w:rPr>
        <w:t>i</w:t>
      </w:r>
      <w:r w:rsidRPr="003B3ECB">
        <w:rPr>
          <w:sz w:val="24"/>
          <w:szCs w:val="24"/>
          <w:vertAlign w:val="subscript"/>
        </w:rPr>
        <w:t xml:space="preserve"> </w:t>
      </w:r>
      <w:r w:rsidRPr="003B3ECB">
        <w:rPr>
          <w:sz w:val="24"/>
          <w:szCs w:val="24"/>
        </w:rPr>
        <w:t>- размер субсидии Организации в целях возмещения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w:t>
      </w:r>
      <w:r w:rsidRPr="003B3ECB">
        <w:rPr>
          <w:sz w:val="24"/>
          <w:szCs w:val="24"/>
          <w:lang w:val="en-US"/>
        </w:rPr>
        <w:t> </w:t>
      </w:r>
      <w:r w:rsidRPr="003B3ECB">
        <w:rPr>
          <w:sz w:val="24"/>
          <w:szCs w:val="24"/>
        </w:rPr>
        <w:t>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(руб.);</w:t>
      </w:r>
    </w:p>
    <w:p w14:paraId="12FDF346" w14:textId="77777777" w:rsidR="003B3ECB" w:rsidRPr="003B3ECB" w:rsidRDefault="003B3ECB" w:rsidP="003B3ECB">
      <w:pPr>
        <w:spacing w:after="120"/>
        <w:ind w:firstLine="709"/>
        <w:rPr>
          <w:sz w:val="24"/>
          <w:szCs w:val="24"/>
        </w:rPr>
      </w:pPr>
      <w:r w:rsidRPr="003B3ECB">
        <w:rPr>
          <w:sz w:val="24"/>
          <w:szCs w:val="24"/>
          <w:lang w:val="en-US"/>
        </w:rPr>
        <w:t>D</w:t>
      </w:r>
      <w:r w:rsidRPr="003B3ECB">
        <w:rPr>
          <w:sz w:val="24"/>
          <w:szCs w:val="24"/>
          <w:vertAlign w:val="subscript"/>
        </w:rPr>
        <w:t>1</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размер субсидии Организации на оплату жилищно-коммунальных услуг, услуг по</w:t>
      </w:r>
      <w:r w:rsidRPr="003B3ECB">
        <w:rPr>
          <w:sz w:val="24"/>
          <w:szCs w:val="24"/>
          <w:lang w:val="en-US"/>
        </w:rPr>
        <w:t> </w:t>
      </w:r>
      <w:r w:rsidRPr="003B3ECB">
        <w:rPr>
          <w:sz w:val="24"/>
          <w:szCs w:val="24"/>
        </w:rPr>
        <w:t>начислению платы, приёму и учёту платежей за жилищно-коммунальные услуги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 (руб.);</w:t>
      </w:r>
    </w:p>
    <w:p w14:paraId="336A7642" w14:textId="77777777" w:rsidR="003B3ECB" w:rsidRPr="003B3ECB" w:rsidRDefault="003B3ECB" w:rsidP="003B3ECB">
      <w:pPr>
        <w:spacing w:after="120"/>
        <w:ind w:firstLine="709"/>
        <w:rPr>
          <w:sz w:val="24"/>
          <w:szCs w:val="24"/>
        </w:rPr>
      </w:pP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размер субсидии Организации на оплату за определение технического состояния и оценку стоимости жилого помещения в случае передачи его в собственность (руб.);</w:t>
      </w:r>
    </w:p>
    <w:p w14:paraId="164793CD" w14:textId="77777777" w:rsidR="003B3ECB" w:rsidRPr="003B3ECB" w:rsidRDefault="003B3ECB" w:rsidP="003B3ECB">
      <w:pPr>
        <w:spacing w:before="120" w:after="120"/>
        <w:ind w:firstLine="709"/>
        <w:jc w:val="center"/>
        <w:rPr>
          <w:sz w:val="24"/>
          <w:szCs w:val="24"/>
          <w:lang w:val="en-US"/>
        </w:rPr>
      </w:pPr>
      <w:r w:rsidRPr="003B3ECB">
        <w:rPr>
          <w:sz w:val="24"/>
          <w:szCs w:val="24"/>
          <w:lang w:val="en-US"/>
        </w:rPr>
        <w:t>D</w:t>
      </w:r>
      <w:r w:rsidRPr="003B3ECB">
        <w:rPr>
          <w:sz w:val="24"/>
          <w:szCs w:val="24"/>
          <w:vertAlign w:val="subscript"/>
          <w:lang w:val="en-US"/>
        </w:rPr>
        <w:t xml:space="preserve">1i </w:t>
      </w:r>
      <w:r w:rsidRPr="003B3ECB">
        <w:rPr>
          <w:sz w:val="24"/>
          <w:szCs w:val="24"/>
          <w:lang w:val="en-US"/>
        </w:rPr>
        <w:t xml:space="preserve">= </w:t>
      </w:r>
      <w:r w:rsidRPr="003B3ECB">
        <w:rPr>
          <w:sz w:val="24"/>
          <w:szCs w:val="24"/>
        </w:rPr>
        <w:t>Ч</w:t>
      </w:r>
      <w:r w:rsidRPr="003B3ECB">
        <w:rPr>
          <w:sz w:val="24"/>
          <w:szCs w:val="24"/>
          <w:vertAlign w:val="subscript"/>
          <w:lang w:val="en-US"/>
        </w:rPr>
        <w:t xml:space="preserve">ji </w:t>
      </w:r>
      <w:r w:rsidRPr="003B3ECB">
        <w:rPr>
          <w:sz w:val="24"/>
          <w:szCs w:val="24"/>
          <w:lang w:val="en-US"/>
        </w:rPr>
        <w:t>x N</w:t>
      </w:r>
      <w:r w:rsidRPr="003B3ECB">
        <w:rPr>
          <w:sz w:val="24"/>
          <w:szCs w:val="24"/>
          <w:vertAlign w:val="subscript"/>
          <w:lang w:val="en-US"/>
        </w:rPr>
        <w:t>ji</w:t>
      </w:r>
      <w:r w:rsidRPr="003B3ECB">
        <w:rPr>
          <w:sz w:val="24"/>
          <w:szCs w:val="24"/>
          <w:lang w:val="en-US"/>
        </w:rPr>
        <w:t xml:space="preserve"> x </w:t>
      </w:r>
      <w:r w:rsidRPr="003B3ECB">
        <w:rPr>
          <w:sz w:val="24"/>
          <w:szCs w:val="24"/>
        </w:rPr>
        <w:t>М</w:t>
      </w:r>
      <w:r w:rsidRPr="003B3ECB">
        <w:rPr>
          <w:sz w:val="24"/>
          <w:szCs w:val="24"/>
          <w:lang w:val="en-US"/>
        </w:rPr>
        <w:t>,</w:t>
      </w:r>
    </w:p>
    <w:p w14:paraId="52FDE06F" w14:textId="77777777" w:rsidR="003B3ECB" w:rsidRPr="003B3ECB" w:rsidRDefault="003B3ECB" w:rsidP="003B3ECB">
      <w:pPr>
        <w:spacing w:after="120"/>
        <w:ind w:firstLine="709"/>
        <w:rPr>
          <w:sz w:val="24"/>
          <w:szCs w:val="24"/>
        </w:rPr>
      </w:pPr>
      <w:r w:rsidRPr="003B3ECB">
        <w:rPr>
          <w:sz w:val="24"/>
          <w:szCs w:val="24"/>
        </w:rPr>
        <w:t>где Ч</w:t>
      </w:r>
      <w:r w:rsidRPr="003B3ECB">
        <w:rPr>
          <w:sz w:val="24"/>
          <w:szCs w:val="24"/>
          <w:vertAlign w:val="subscript"/>
          <w:lang w:val="en-US"/>
        </w:rPr>
        <w:t>ji</w:t>
      </w:r>
      <w:r w:rsidRPr="003B3ECB">
        <w:rPr>
          <w:sz w:val="24"/>
          <w:szCs w:val="24"/>
          <w:vertAlign w:val="subscript"/>
        </w:rPr>
        <w:t xml:space="preserve"> </w:t>
      </w:r>
      <w:r w:rsidRPr="003B3ECB">
        <w:rPr>
          <w:sz w:val="24"/>
          <w:szCs w:val="24"/>
        </w:rPr>
        <w:t xml:space="preserve">- численность детей-сирот и детей, оставшихся без попечения родителей, а также лиц из числа детей-сирот и детей, оставшихся без попечения родителей, которым Организацией оказываются жилищно-коммунальные услуги, услуги по начислению платы, приёму и учёту платежей за жилищно-коммунальные услуги,  </w:t>
      </w:r>
    </w:p>
    <w:p w14:paraId="7097EEAB" w14:textId="77777777" w:rsidR="003B3ECB" w:rsidRPr="003B3ECB" w:rsidRDefault="003B3ECB" w:rsidP="003B3ECB">
      <w:pPr>
        <w:spacing w:after="120"/>
        <w:ind w:firstLine="709"/>
        <w:rPr>
          <w:sz w:val="24"/>
          <w:szCs w:val="24"/>
        </w:rPr>
      </w:pPr>
      <w:r w:rsidRPr="003B3ECB">
        <w:rPr>
          <w:sz w:val="24"/>
          <w:szCs w:val="24"/>
          <w:lang w:val="en-US"/>
        </w:rPr>
        <w:t>N</w:t>
      </w:r>
      <w:r w:rsidRPr="003B3ECB">
        <w:rPr>
          <w:sz w:val="24"/>
          <w:szCs w:val="24"/>
          <w:vertAlign w:val="subscript"/>
          <w:lang w:val="en-US"/>
        </w:rPr>
        <w:t>ji</w:t>
      </w:r>
      <w:r w:rsidRPr="003B3ECB">
        <w:rPr>
          <w:sz w:val="24"/>
          <w:szCs w:val="24"/>
          <w:vertAlign w:val="subscript"/>
        </w:rPr>
        <w:t xml:space="preserve"> </w:t>
      </w:r>
      <w:r w:rsidRPr="003B3ECB">
        <w:rPr>
          <w:sz w:val="24"/>
          <w:szCs w:val="24"/>
        </w:rPr>
        <w:t>– средняя стоимость жилищно-коммунальных услуг на одного человека в месяц, но</w:t>
      </w:r>
      <w:r w:rsidRPr="003B3ECB">
        <w:rPr>
          <w:sz w:val="24"/>
          <w:szCs w:val="24"/>
          <w:lang w:val="en-US"/>
        </w:rPr>
        <w:t> </w:t>
      </w:r>
      <w:r w:rsidRPr="003B3ECB">
        <w:rPr>
          <w:sz w:val="24"/>
          <w:szCs w:val="24"/>
        </w:rPr>
        <w:t>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 (руб.);</w:t>
      </w:r>
    </w:p>
    <w:p w14:paraId="0FAC08FD" w14:textId="77777777" w:rsidR="003B3ECB" w:rsidRPr="003B3ECB" w:rsidRDefault="003B3ECB" w:rsidP="003B3ECB">
      <w:pPr>
        <w:spacing w:after="120"/>
        <w:ind w:firstLine="709"/>
        <w:rPr>
          <w:sz w:val="24"/>
          <w:szCs w:val="24"/>
        </w:rPr>
      </w:pPr>
      <w:r w:rsidRPr="003B3ECB">
        <w:rPr>
          <w:sz w:val="24"/>
          <w:szCs w:val="24"/>
        </w:rPr>
        <w:t>М – период (количество месяцев) предоставления Организацией детям-сиротам жилищно-коммунальных услуг, услуг по начислению платы, приёму и учёту платежей за</w:t>
      </w:r>
      <w:r w:rsidRPr="003B3ECB">
        <w:rPr>
          <w:sz w:val="24"/>
          <w:szCs w:val="24"/>
          <w:lang w:val="en-US"/>
        </w:rPr>
        <w:t> </w:t>
      </w:r>
      <w:r w:rsidRPr="003B3ECB">
        <w:rPr>
          <w:sz w:val="24"/>
          <w:szCs w:val="24"/>
        </w:rPr>
        <w:t>жилищно-коммунальные услуги в текущем финансовом году;</w:t>
      </w:r>
    </w:p>
    <w:p w14:paraId="55E196EB" w14:textId="77777777" w:rsidR="003B3ECB" w:rsidRPr="003B3ECB" w:rsidRDefault="003B3ECB" w:rsidP="003B3ECB">
      <w:pPr>
        <w:spacing w:before="120" w:after="120"/>
        <w:ind w:firstLine="709"/>
        <w:jc w:val="center"/>
        <w:rPr>
          <w:sz w:val="24"/>
          <w:szCs w:val="24"/>
          <w:vertAlign w:val="subscript"/>
        </w:rPr>
      </w:pP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xml:space="preserve">= </w:t>
      </w:r>
      <w:r w:rsidRPr="003B3ECB">
        <w:rPr>
          <w:sz w:val="24"/>
          <w:szCs w:val="24"/>
          <w:lang w:val="en-US"/>
        </w:rPr>
        <w:t>D</w:t>
      </w:r>
      <w:r w:rsidRPr="003B3ECB">
        <w:rPr>
          <w:sz w:val="24"/>
          <w:szCs w:val="24"/>
        </w:rPr>
        <w:t xml:space="preserve"> </w:t>
      </w:r>
      <w:r w:rsidRPr="003B3ECB">
        <w:rPr>
          <w:sz w:val="24"/>
          <w:szCs w:val="24"/>
          <w:lang w:val="en-US"/>
        </w:rPr>
        <w:t>x</w:t>
      </w:r>
      <w:r w:rsidRPr="003B3ECB">
        <w:rPr>
          <w:sz w:val="24"/>
          <w:szCs w:val="24"/>
        </w:rPr>
        <w:t xml:space="preserve"> </w:t>
      </w: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vertAlign w:val="subscript"/>
        </w:rPr>
        <w:t>,</w:t>
      </w:r>
    </w:p>
    <w:p w14:paraId="4A679A60" w14:textId="77777777" w:rsidR="003B3ECB" w:rsidRPr="003B3ECB" w:rsidRDefault="003B3ECB" w:rsidP="003B3ECB">
      <w:pPr>
        <w:spacing w:after="120"/>
        <w:ind w:firstLine="709"/>
        <w:rPr>
          <w:sz w:val="24"/>
          <w:szCs w:val="24"/>
        </w:rPr>
      </w:pPr>
      <w:r w:rsidRPr="003B3ECB">
        <w:rPr>
          <w:sz w:val="24"/>
          <w:szCs w:val="24"/>
        </w:rPr>
        <w:t xml:space="preserve">где </w:t>
      </w:r>
      <w:r w:rsidRPr="003B3ECB">
        <w:rPr>
          <w:sz w:val="24"/>
          <w:szCs w:val="24"/>
          <w:lang w:val="en-US"/>
        </w:rPr>
        <w:t>D</w:t>
      </w:r>
      <w:r w:rsidRPr="003B3ECB">
        <w:rPr>
          <w:sz w:val="24"/>
          <w:szCs w:val="24"/>
        </w:rPr>
        <w:t xml:space="preserve"> – норматив 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039A2906" w14:textId="77777777" w:rsidR="003B3ECB" w:rsidRPr="003B3ECB" w:rsidRDefault="003B3ECB" w:rsidP="00EC616A">
      <w:pPr>
        <w:ind w:firstLine="720"/>
        <w:rPr>
          <w:sz w:val="24"/>
          <w:szCs w:val="24"/>
        </w:rPr>
      </w:pP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помещение) отчуждается в собственность.</w:t>
      </w:r>
    </w:p>
    <w:p w14:paraId="4C247DFB" w14:textId="77777777" w:rsidR="003B3ECB" w:rsidRPr="003B3ECB" w:rsidRDefault="003B3ECB" w:rsidP="00EC616A">
      <w:pPr>
        <w:autoSpaceDE w:val="0"/>
        <w:autoSpaceDN w:val="0"/>
        <w:adjustRightInd w:val="0"/>
        <w:ind w:firstLine="720"/>
        <w:rPr>
          <w:sz w:val="24"/>
          <w:szCs w:val="24"/>
        </w:rPr>
      </w:pPr>
      <w:r w:rsidRPr="003B3ECB">
        <w:rPr>
          <w:sz w:val="24"/>
          <w:szCs w:val="24"/>
        </w:rPr>
        <w:t>2.7.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w:t>
      </w:r>
    </w:p>
    <w:p w14:paraId="2F01E5DE" w14:textId="77777777" w:rsidR="003B3ECB" w:rsidRPr="003B3ECB" w:rsidRDefault="003B3ECB" w:rsidP="00EC616A">
      <w:pPr>
        <w:autoSpaceDE w:val="0"/>
        <w:autoSpaceDN w:val="0"/>
        <w:adjustRightInd w:val="0"/>
        <w:ind w:firstLine="720"/>
        <w:rPr>
          <w:sz w:val="24"/>
          <w:szCs w:val="24"/>
        </w:rPr>
      </w:pPr>
      <w:r w:rsidRPr="003B3ECB">
        <w:rPr>
          <w:sz w:val="24"/>
          <w:szCs w:val="24"/>
        </w:rPr>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соответствующему установленным настоящим Порядком требованиям, субсидия предоставляется за истекший финансовый период (в период действия Соглашения) в</w:t>
      </w:r>
      <w:r w:rsidRPr="003B3ECB">
        <w:rPr>
          <w:sz w:val="24"/>
          <w:szCs w:val="24"/>
          <w:lang w:val="en-US"/>
        </w:rPr>
        <w:t> </w:t>
      </w:r>
      <w:r w:rsidRPr="003B3ECB">
        <w:rPr>
          <w:sz w:val="24"/>
          <w:szCs w:val="24"/>
        </w:rPr>
        <w:t xml:space="preserve">очередном финансовом году без повторного прохождения отбора. </w:t>
      </w:r>
    </w:p>
    <w:p w14:paraId="76DC4DC3" w14:textId="77777777" w:rsidR="003B3ECB" w:rsidRPr="003B3ECB" w:rsidRDefault="003B3ECB" w:rsidP="00EC616A">
      <w:pPr>
        <w:autoSpaceDE w:val="0"/>
        <w:autoSpaceDN w:val="0"/>
        <w:adjustRightInd w:val="0"/>
        <w:ind w:firstLine="720"/>
        <w:rPr>
          <w:sz w:val="24"/>
          <w:szCs w:val="24"/>
        </w:rPr>
      </w:pPr>
      <w:r w:rsidRPr="003B3ECB">
        <w:rPr>
          <w:sz w:val="24"/>
          <w:szCs w:val="24"/>
        </w:rPr>
        <w:t>2.8. Условия и порядок заключения между Главным распорядителем и получателем субсидии соглашения, дополнительного соглашения к соглашению</w:t>
      </w:r>
    </w:p>
    <w:p w14:paraId="7CA0230E" w14:textId="77777777" w:rsidR="003B3ECB" w:rsidRPr="003B3ECB" w:rsidRDefault="003B3ECB" w:rsidP="00EC616A">
      <w:pPr>
        <w:autoSpaceDE w:val="0"/>
        <w:autoSpaceDN w:val="0"/>
        <w:adjustRightInd w:val="0"/>
        <w:ind w:firstLine="720"/>
        <w:rPr>
          <w:rFonts w:eastAsia="Calibri"/>
          <w:sz w:val="24"/>
          <w:szCs w:val="24"/>
          <w:lang w:eastAsia="en-US"/>
        </w:rPr>
      </w:pPr>
      <w:r w:rsidRPr="003B3ECB">
        <w:rPr>
          <w:sz w:val="24"/>
          <w:szCs w:val="24"/>
        </w:rPr>
        <w:t>2.8.1. П</w:t>
      </w:r>
      <w:r w:rsidRPr="003B3ECB">
        <w:rPr>
          <w:rFonts w:eastAsia="Calibri"/>
          <w:sz w:val="24"/>
          <w:szCs w:val="24"/>
          <w:lang w:eastAsia="en-US"/>
        </w:rPr>
        <w:t xml:space="preserve">олучатель субсидии обязан </w:t>
      </w:r>
      <w:r w:rsidRPr="003B3ECB">
        <w:rPr>
          <w:sz w:val="24"/>
          <w:szCs w:val="24"/>
        </w:rPr>
        <w:t xml:space="preserve">в течение 3 рабочих дней со дня получения Соглашения, направленного Главным распорядителем в соответствии с подпунктом «а» подпункта 2.2.3.  настоящего Порядка, </w:t>
      </w:r>
      <w:r w:rsidRPr="003B3ECB">
        <w:rPr>
          <w:rFonts w:eastAsia="Calibri"/>
          <w:sz w:val="24"/>
          <w:szCs w:val="24"/>
          <w:lang w:eastAsia="en-US"/>
        </w:rPr>
        <w:t xml:space="preserve">подписать Соглашение о предоставлении субсидии и направить один подписанный экземпляр Главному распорядителю. </w:t>
      </w:r>
    </w:p>
    <w:p w14:paraId="266DBB9C" w14:textId="77777777" w:rsidR="003B3ECB" w:rsidRPr="003B3ECB" w:rsidRDefault="003B3ECB" w:rsidP="00EC616A">
      <w:pPr>
        <w:autoSpaceDE w:val="0"/>
        <w:autoSpaceDN w:val="0"/>
        <w:adjustRightInd w:val="0"/>
        <w:ind w:firstLine="720"/>
        <w:rPr>
          <w:sz w:val="24"/>
          <w:szCs w:val="24"/>
        </w:rPr>
      </w:pPr>
      <w:r w:rsidRPr="003B3ECB">
        <w:rPr>
          <w:rFonts w:eastAsia="Calibri"/>
          <w:sz w:val="24"/>
          <w:szCs w:val="24"/>
          <w:lang w:eastAsia="en-US"/>
        </w:rPr>
        <w:t>Неподписание Соглашения получателем субсидии расценивается как отказ от получения субсидии.</w:t>
      </w:r>
    </w:p>
    <w:p w14:paraId="5AC31C52" w14:textId="77777777" w:rsidR="003B3ECB" w:rsidRPr="003B3ECB" w:rsidRDefault="003B3ECB" w:rsidP="00EC616A">
      <w:pPr>
        <w:autoSpaceDN w:val="0"/>
        <w:adjustRightInd w:val="0"/>
        <w:ind w:firstLine="720"/>
        <w:rPr>
          <w:sz w:val="24"/>
          <w:szCs w:val="24"/>
        </w:rPr>
      </w:pPr>
      <w:r w:rsidRPr="003B3ECB">
        <w:rPr>
          <w:rFonts w:eastAsia="Calibri"/>
          <w:sz w:val="24"/>
          <w:szCs w:val="24"/>
          <w:lang w:eastAsia="en-US"/>
        </w:rPr>
        <w:t>2.8.2. Внесение изменений в Соглашение осуществляется по соглашению Главного распорядителя и получателя субсидии в письменной форме в виде дополнительных соглашений, которые являются его неотъемлемой частью.</w:t>
      </w:r>
      <w:r w:rsidRPr="003B3ECB">
        <w:rPr>
          <w:sz w:val="24"/>
          <w:szCs w:val="24"/>
        </w:rPr>
        <w:t xml:space="preserve"> </w:t>
      </w:r>
    </w:p>
    <w:p w14:paraId="0A226F07" w14:textId="77777777" w:rsidR="003B3ECB" w:rsidRPr="003B3ECB" w:rsidRDefault="003B3ECB" w:rsidP="00EC616A">
      <w:pPr>
        <w:autoSpaceDN w:val="0"/>
        <w:adjustRightInd w:val="0"/>
        <w:ind w:firstLine="720"/>
        <w:rPr>
          <w:rFonts w:eastAsia="Calibri"/>
          <w:sz w:val="24"/>
          <w:szCs w:val="24"/>
          <w:lang w:eastAsia="en-US"/>
        </w:rPr>
      </w:pPr>
      <w:r w:rsidRPr="003B3ECB">
        <w:rPr>
          <w:rFonts w:eastAsia="Calibri"/>
          <w:sz w:val="24"/>
          <w:szCs w:val="24"/>
          <w:lang w:eastAsia="en-US"/>
        </w:rPr>
        <w:t xml:space="preserve">Дополнительное соглашение о внесении изменений в Соглашение, в том числе дополнительное соглашение о расторжении Соглашения (при необходимости), заключаются в соответствии c типовой формой, </w:t>
      </w:r>
      <w:r w:rsidRPr="003B3ECB">
        <w:rPr>
          <w:sz w:val="24"/>
          <w:szCs w:val="24"/>
        </w:rPr>
        <w:t>утверждённой Комитетом финансов администрации Тихвинского района</w:t>
      </w:r>
      <w:r w:rsidRPr="003B3ECB">
        <w:rPr>
          <w:rFonts w:eastAsia="Calibri"/>
          <w:sz w:val="24"/>
          <w:szCs w:val="24"/>
          <w:lang w:eastAsia="en-US"/>
        </w:rPr>
        <w:t>.</w:t>
      </w:r>
    </w:p>
    <w:p w14:paraId="660A0EF8" w14:textId="77777777" w:rsidR="003B3ECB" w:rsidRPr="003B3ECB" w:rsidRDefault="003B3ECB" w:rsidP="00EC616A">
      <w:pPr>
        <w:autoSpaceDE w:val="0"/>
        <w:autoSpaceDN w:val="0"/>
        <w:adjustRightInd w:val="0"/>
        <w:ind w:firstLine="720"/>
        <w:rPr>
          <w:rFonts w:eastAsia="Calibri"/>
          <w:sz w:val="24"/>
          <w:szCs w:val="24"/>
          <w:lang w:eastAsia="en-US"/>
        </w:rPr>
      </w:pPr>
      <w:r w:rsidRPr="003B3ECB">
        <w:rPr>
          <w:rFonts w:eastAsia="Calibri"/>
          <w:sz w:val="24"/>
          <w:szCs w:val="24"/>
          <w:lang w:eastAsia="en-US"/>
        </w:rPr>
        <w:t>Дополнительное соглашение к Соглашению заключается между получателем субсидии и Главным распорядителем в следующих случаях:</w:t>
      </w:r>
    </w:p>
    <w:p w14:paraId="2AED3F79" w14:textId="77777777" w:rsidR="003B3ECB" w:rsidRPr="003B3ECB" w:rsidRDefault="003B3ECB" w:rsidP="00EC616A">
      <w:pPr>
        <w:autoSpaceDE w:val="0"/>
        <w:autoSpaceDN w:val="0"/>
        <w:adjustRightInd w:val="0"/>
        <w:ind w:firstLine="720"/>
        <w:rPr>
          <w:rFonts w:eastAsia="Calibri"/>
          <w:sz w:val="24"/>
          <w:szCs w:val="24"/>
          <w:lang w:eastAsia="en-US"/>
        </w:rPr>
      </w:pPr>
      <w:r w:rsidRPr="003B3ECB">
        <w:rPr>
          <w:rFonts w:eastAsia="Calibri"/>
          <w:sz w:val="24"/>
          <w:szCs w:val="24"/>
          <w:lang w:eastAsia="en-US"/>
        </w:rPr>
        <w:t>2.8.2.1. внесение изменения (изменений) в учредительные документы получателя субсидии и (или) Главного распорядителя;</w:t>
      </w:r>
    </w:p>
    <w:p w14:paraId="6AA8D6B4" w14:textId="77777777" w:rsidR="003B3ECB" w:rsidRPr="003B3ECB" w:rsidRDefault="003B3ECB" w:rsidP="00EC616A">
      <w:pPr>
        <w:autoSpaceDE w:val="0"/>
        <w:autoSpaceDN w:val="0"/>
        <w:adjustRightInd w:val="0"/>
        <w:ind w:firstLine="720"/>
        <w:rPr>
          <w:rFonts w:eastAsia="Calibri"/>
          <w:sz w:val="24"/>
          <w:szCs w:val="24"/>
          <w:lang w:eastAsia="en-US"/>
        </w:rPr>
      </w:pPr>
      <w:r w:rsidRPr="003B3ECB">
        <w:rPr>
          <w:rFonts w:eastAsia="Calibri"/>
          <w:sz w:val="24"/>
          <w:szCs w:val="24"/>
          <w:lang w:eastAsia="en-US"/>
        </w:rPr>
        <w:t>2.8.2.2. внесение изменения (изменений) в реквизиты получателя субсидии и (или) Главного распорядителя;</w:t>
      </w:r>
    </w:p>
    <w:p w14:paraId="6A4197BF" w14:textId="77777777" w:rsidR="003B3ECB" w:rsidRPr="003B3ECB" w:rsidRDefault="003B3ECB" w:rsidP="00EC616A">
      <w:pPr>
        <w:autoSpaceDE w:val="0"/>
        <w:autoSpaceDN w:val="0"/>
        <w:adjustRightInd w:val="0"/>
        <w:ind w:firstLine="720"/>
        <w:rPr>
          <w:rFonts w:eastAsia="Calibri"/>
          <w:sz w:val="24"/>
          <w:szCs w:val="24"/>
          <w:lang w:eastAsia="en-US"/>
        </w:rPr>
      </w:pPr>
      <w:r w:rsidRPr="003B3ECB">
        <w:rPr>
          <w:rFonts w:eastAsia="Calibri"/>
          <w:sz w:val="24"/>
          <w:szCs w:val="24"/>
          <w:lang w:eastAsia="en-US"/>
        </w:rPr>
        <w:t>2.8.2.3. обнаружение технических ошибок в Соглашении о предоставлении субсидии;</w:t>
      </w:r>
    </w:p>
    <w:p w14:paraId="71676ADA" w14:textId="77777777" w:rsidR="003B3ECB" w:rsidRPr="003B3ECB" w:rsidRDefault="003B3ECB" w:rsidP="00EC616A">
      <w:pPr>
        <w:tabs>
          <w:tab w:val="left" w:pos="993"/>
        </w:tabs>
        <w:autoSpaceDE w:val="0"/>
        <w:autoSpaceDN w:val="0"/>
        <w:adjustRightInd w:val="0"/>
        <w:ind w:firstLine="720"/>
        <w:contextualSpacing/>
        <w:rPr>
          <w:rFonts w:eastAsia="Calibri"/>
          <w:sz w:val="24"/>
          <w:szCs w:val="24"/>
          <w:lang w:eastAsia="en-US"/>
        </w:rPr>
      </w:pPr>
      <w:r w:rsidRPr="003B3ECB">
        <w:rPr>
          <w:rFonts w:eastAsia="Calibri"/>
          <w:sz w:val="24"/>
          <w:szCs w:val="24"/>
          <w:lang w:eastAsia="en-US"/>
        </w:rPr>
        <w:t>2.8.2.4. количественное изменение значения результата предоставления субсидии c изменением размера субсидии;</w:t>
      </w:r>
    </w:p>
    <w:p w14:paraId="277B1FB0" w14:textId="77777777" w:rsidR="003B3ECB" w:rsidRPr="003B3ECB" w:rsidRDefault="003B3ECB" w:rsidP="00EC616A">
      <w:pPr>
        <w:tabs>
          <w:tab w:val="left" w:pos="993"/>
        </w:tabs>
        <w:autoSpaceDE w:val="0"/>
        <w:autoSpaceDN w:val="0"/>
        <w:adjustRightInd w:val="0"/>
        <w:ind w:firstLine="720"/>
        <w:contextualSpacing/>
        <w:rPr>
          <w:rFonts w:eastAsia="Calibri"/>
          <w:sz w:val="24"/>
          <w:szCs w:val="24"/>
          <w:lang w:eastAsia="en-US"/>
        </w:rPr>
      </w:pPr>
      <w:r w:rsidRPr="003B3ECB">
        <w:rPr>
          <w:rFonts w:eastAsia="Calibri"/>
          <w:sz w:val="24"/>
          <w:szCs w:val="24"/>
          <w:lang w:eastAsia="en-US"/>
        </w:rPr>
        <w:t>2.8.2.5. 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определенном в соглашении;</w:t>
      </w:r>
    </w:p>
    <w:p w14:paraId="397B6B65" w14:textId="77777777" w:rsidR="003B3ECB" w:rsidRPr="003B3ECB" w:rsidRDefault="003B3ECB" w:rsidP="00EC616A">
      <w:pPr>
        <w:autoSpaceDE w:val="0"/>
        <w:autoSpaceDN w:val="0"/>
        <w:adjustRightInd w:val="0"/>
        <w:ind w:firstLine="720"/>
        <w:rPr>
          <w:sz w:val="24"/>
          <w:szCs w:val="24"/>
        </w:rPr>
      </w:pPr>
      <w:r w:rsidRPr="003B3ECB">
        <w:rPr>
          <w:sz w:val="24"/>
          <w:szCs w:val="24"/>
        </w:rPr>
        <w:t>2.8.2.6. иных случаях, предусмотренных действующим законодательством.</w:t>
      </w:r>
    </w:p>
    <w:p w14:paraId="4ED3CDF8" w14:textId="77777777" w:rsidR="003B3ECB" w:rsidRPr="003B3ECB" w:rsidRDefault="003B3ECB" w:rsidP="00EC616A">
      <w:pPr>
        <w:autoSpaceDE w:val="0"/>
        <w:autoSpaceDN w:val="0"/>
        <w:adjustRightInd w:val="0"/>
        <w:ind w:firstLine="720"/>
        <w:rPr>
          <w:sz w:val="24"/>
          <w:szCs w:val="24"/>
        </w:rPr>
      </w:pPr>
      <w:r w:rsidRPr="003B3ECB">
        <w:rPr>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w:t>
      </w:r>
      <w:r w:rsidRPr="003B3ECB">
        <w:rPr>
          <w:sz w:val="24"/>
          <w:szCs w:val="24"/>
          <w:lang w:val="en-US"/>
        </w:rPr>
        <w:t> </w:t>
      </w:r>
      <w:r w:rsidRPr="003B3ECB">
        <w:rPr>
          <w:sz w:val="24"/>
          <w:szCs w:val="24"/>
        </w:rPr>
        <w:t>обязательстве с указанием в соглашении юридического лица, являющегося правопреемником.</w:t>
      </w:r>
    </w:p>
    <w:p w14:paraId="2E91797D" w14:textId="77777777" w:rsidR="003B3ECB" w:rsidRPr="003B3ECB" w:rsidRDefault="003B3ECB" w:rsidP="00EC616A">
      <w:pPr>
        <w:autoSpaceDE w:val="0"/>
        <w:autoSpaceDN w:val="0"/>
        <w:adjustRightInd w:val="0"/>
        <w:ind w:firstLine="720"/>
        <w:rPr>
          <w:sz w:val="24"/>
          <w:szCs w:val="24"/>
        </w:rPr>
      </w:pPr>
      <w:r w:rsidRPr="003B3ECB">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DEE7473" w14:textId="77777777" w:rsidR="003B3ECB" w:rsidRPr="003B3ECB" w:rsidRDefault="003B3ECB" w:rsidP="00EC616A">
      <w:pPr>
        <w:autoSpaceDE w:val="0"/>
        <w:autoSpaceDN w:val="0"/>
        <w:adjustRightInd w:val="0"/>
        <w:ind w:firstLine="720"/>
        <w:rPr>
          <w:sz w:val="24"/>
          <w:szCs w:val="24"/>
        </w:rPr>
      </w:pPr>
      <w:r w:rsidRPr="003B3ECB">
        <w:rPr>
          <w:sz w:val="24"/>
          <w:szCs w:val="24"/>
        </w:rPr>
        <w:t>2.9. Требование о включении в Соглашение о предоставлении субсидии условия о</w:t>
      </w:r>
      <w:r w:rsidRPr="003B3ECB">
        <w:rPr>
          <w:sz w:val="24"/>
          <w:szCs w:val="24"/>
          <w:lang w:val="en-US"/>
        </w:rPr>
        <w:t> </w:t>
      </w:r>
      <w:r w:rsidRPr="003B3ECB">
        <w:rPr>
          <w:sz w:val="24"/>
          <w:szCs w:val="24"/>
        </w:rPr>
        <w:t>согласовании новых условий</w:t>
      </w:r>
    </w:p>
    <w:p w14:paraId="5FF6108E" w14:textId="77777777" w:rsidR="003B3ECB" w:rsidRPr="003B3ECB" w:rsidRDefault="003B3ECB" w:rsidP="00EC616A">
      <w:pPr>
        <w:autoSpaceDE w:val="0"/>
        <w:autoSpaceDN w:val="0"/>
        <w:adjustRightInd w:val="0"/>
        <w:ind w:firstLine="720"/>
        <w:rPr>
          <w:sz w:val="24"/>
          <w:szCs w:val="24"/>
        </w:rPr>
      </w:pPr>
      <w:r w:rsidRPr="003B3ECB">
        <w:rPr>
          <w:sz w:val="24"/>
          <w:szCs w:val="24"/>
        </w:rPr>
        <w:t>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w:t>
      </w:r>
    </w:p>
    <w:p w14:paraId="7DE5FAF0" w14:textId="77777777" w:rsidR="003B3ECB" w:rsidRPr="003B3ECB" w:rsidRDefault="003B3ECB" w:rsidP="00EC616A">
      <w:pPr>
        <w:autoSpaceDE w:val="0"/>
        <w:autoSpaceDN w:val="0"/>
        <w:adjustRightInd w:val="0"/>
        <w:ind w:firstLine="720"/>
        <w:rPr>
          <w:sz w:val="24"/>
          <w:szCs w:val="24"/>
        </w:rPr>
      </w:pPr>
      <w:r w:rsidRPr="003B3ECB">
        <w:rPr>
          <w:sz w:val="24"/>
          <w:szCs w:val="24"/>
        </w:rPr>
        <w:t>2.10. Планируемые результаты предоставления субсидии</w:t>
      </w:r>
    </w:p>
    <w:p w14:paraId="7AD8C3D8" w14:textId="77777777" w:rsidR="003B3ECB" w:rsidRPr="003B3ECB" w:rsidRDefault="003B3ECB" w:rsidP="00EC616A">
      <w:pPr>
        <w:autoSpaceDE w:val="0"/>
        <w:autoSpaceDN w:val="0"/>
        <w:adjustRightInd w:val="0"/>
        <w:ind w:firstLine="720"/>
        <w:rPr>
          <w:sz w:val="24"/>
          <w:szCs w:val="24"/>
        </w:rPr>
      </w:pPr>
      <w:r w:rsidRPr="003B3ECB">
        <w:rPr>
          <w:sz w:val="24"/>
          <w:szCs w:val="24"/>
        </w:rPr>
        <w:t>Результатом предоставления субсидии является обеспечение детей-сирот и детей оставшихся без попечения родителей, лиц из их числа, проживающих на территории Тихвинского района, дополнительной гарантией по социальной поддержке в виде возмещения фактически понесённых затрат,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w:t>
      </w:r>
      <w:r w:rsidRPr="003B3ECB">
        <w:rPr>
          <w:sz w:val="24"/>
          <w:szCs w:val="24"/>
          <w:lang w:val="en-US"/>
        </w:rPr>
        <w:t> </w:t>
      </w:r>
      <w:r w:rsidRPr="003B3ECB">
        <w:rPr>
          <w:sz w:val="24"/>
          <w:szCs w:val="24"/>
        </w:rPr>
        <w:t>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w:t>
      </w:r>
    </w:p>
    <w:p w14:paraId="68DE1CA5" w14:textId="77777777" w:rsidR="003B3ECB" w:rsidRPr="003B3ECB" w:rsidRDefault="003B3ECB" w:rsidP="00EC616A">
      <w:pPr>
        <w:autoSpaceDE w:val="0"/>
        <w:autoSpaceDN w:val="0"/>
        <w:adjustRightInd w:val="0"/>
        <w:ind w:firstLine="720"/>
        <w:rPr>
          <w:rFonts w:eastAsia="Calibri"/>
          <w:sz w:val="24"/>
          <w:szCs w:val="24"/>
        </w:rPr>
      </w:pPr>
      <w:r w:rsidRPr="003B3ECB">
        <w:rPr>
          <w:rFonts w:eastAsia="Calibri"/>
          <w:sz w:val="24"/>
          <w:szCs w:val="24"/>
        </w:rPr>
        <w:t>Показателем, необходимым для достижения результата предоставления субсидии, является отношение численности детей-сирот, освобождённых Получателем субсидии, в связи c оказанием детям-сиротам жилищно-коммунальных услуг, услуг по начислению, приёму и</w:t>
      </w:r>
      <w:r w:rsidRPr="003B3ECB">
        <w:rPr>
          <w:rFonts w:eastAsia="Calibri"/>
          <w:sz w:val="24"/>
          <w:szCs w:val="24"/>
          <w:lang w:val="en-US"/>
        </w:rPr>
        <w:t> </w:t>
      </w:r>
      <w:r w:rsidRPr="003B3ECB">
        <w:rPr>
          <w:rFonts w:eastAsia="Calibri"/>
          <w:sz w:val="24"/>
          <w:szCs w:val="24"/>
        </w:rPr>
        <w:t>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к общей  численности детей-сирот, имеющих право на предоставление Получателем субсидии социальной поддержки, умноженное на 100 процентов (Приложение 5).</w:t>
      </w:r>
    </w:p>
    <w:p w14:paraId="2BFDC46D" w14:textId="77777777" w:rsidR="003B3ECB" w:rsidRPr="003B3ECB" w:rsidRDefault="003B3ECB" w:rsidP="00EC616A">
      <w:pPr>
        <w:autoSpaceDE w:val="0"/>
        <w:autoSpaceDN w:val="0"/>
        <w:adjustRightInd w:val="0"/>
        <w:ind w:firstLine="720"/>
        <w:rPr>
          <w:sz w:val="24"/>
          <w:szCs w:val="24"/>
        </w:rPr>
      </w:pPr>
      <w:r w:rsidRPr="003B3ECB">
        <w:rPr>
          <w:sz w:val="24"/>
          <w:szCs w:val="24"/>
        </w:rPr>
        <w:t>2.11. Перечень документов, подтверждающих фактически произведённые затраты</w:t>
      </w:r>
    </w:p>
    <w:p w14:paraId="4165654F"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Документами, </w:t>
      </w:r>
      <w:r w:rsidRPr="003B3ECB">
        <w:rPr>
          <w:rFonts w:eastAsia="Calibri"/>
          <w:sz w:val="24"/>
          <w:szCs w:val="24"/>
          <w:lang w:eastAsia="en-US"/>
        </w:rPr>
        <w:t>подтверждающими суммы фактических произведённых затрат Организации, являются</w:t>
      </w:r>
      <w:r w:rsidRPr="003B3ECB">
        <w:rPr>
          <w:sz w:val="24"/>
          <w:szCs w:val="24"/>
        </w:rPr>
        <w:t>:</w:t>
      </w:r>
    </w:p>
    <w:p w14:paraId="69EC6E20" w14:textId="77777777" w:rsidR="003B3ECB" w:rsidRPr="003B3ECB" w:rsidRDefault="003B3ECB" w:rsidP="00EC616A">
      <w:pPr>
        <w:numPr>
          <w:ilvl w:val="0"/>
          <w:numId w:val="41"/>
        </w:numPr>
        <w:tabs>
          <w:tab w:val="left" w:pos="1134"/>
        </w:tabs>
        <w:autoSpaceDE w:val="0"/>
        <w:autoSpaceDN w:val="0"/>
        <w:adjustRightInd w:val="0"/>
        <w:ind w:left="0" w:firstLine="720"/>
        <w:rPr>
          <w:sz w:val="24"/>
          <w:szCs w:val="24"/>
        </w:rPr>
      </w:pPr>
      <w:r w:rsidRPr="003B3ECB">
        <w:rPr>
          <w:sz w:val="24"/>
          <w:szCs w:val="24"/>
        </w:rPr>
        <w:t>заявка на предоставление субсидии из бюджета Тихвинского района (Приложение 1);</w:t>
      </w:r>
    </w:p>
    <w:p w14:paraId="2E49A714" w14:textId="77777777" w:rsidR="003B3ECB" w:rsidRPr="003B3ECB" w:rsidRDefault="003B3ECB" w:rsidP="00EC616A">
      <w:pPr>
        <w:numPr>
          <w:ilvl w:val="0"/>
          <w:numId w:val="41"/>
        </w:numPr>
        <w:tabs>
          <w:tab w:val="left" w:pos="1134"/>
        </w:tabs>
        <w:autoSpaceDE w:val="0"/>
        <w:autoSpaceDN w:val="0"/>
        <w:adjustRightInd w:val="0"/>
        <w:ind w:left="0" w:firstLine="720"/>
        <w:rPr>
          <w:sz w:val="24"/>
          <w:szCs w:val="24"/>
        </w:rPr>
      </w:pPr>
      <w:r w:rsidRPr="003B3ECB">
        <w:rPr>
          <w:sz w:val="24"/>
          <w:szCs w:val="24"/>
        </w:rPr>
        <w:t>акт расходов Организации в связи c оказанием детям-сиротам жилищно-коммунальных услуг, услуг по начислению, приёму и учёту, услуг по</w:t>
      </w:r>
      <w:r w:rsidRPr="003B3ECB">
        <w:rPr>
          <w:sz w:val="24"/>
          <w:szCs w:val="24"/>
          <w:lang w:val="en-US"/>
        </w:rPr>
        <w:t> </w:t>
      </w:r>
      <w:r w:rsidRPr="003B3ECB">
        <w:rPr>
          <w:sz w:val="24"/>
          <w:szCs w:val="24"/>
        </w:rPr>
        <w:t>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(Приложение 3);</w:t>
      </w:r>
    </w:p>
    <w:p w14:paraId="5A9B81DB" w14:textId="77777777" w:rsidR="003B3ECB" w:rsidRPr="003B3ECB" w:rsidRDefault="003B3ECB" w:rsidP="00EC616A">
      <w:pPr>
        <w:numPr>
          <w:ilvl w:val="0"/>
          <w:numId w:val="41"/>
        </w:numPr>
        <w:tabs>
          <w:tab w:val="left" w:pos="1134"/>
        </w:tabs>
        <w:autoSpaceDE w:val="0"/>
        <w:autoSpaceDN w:val="0"/>
        <w:adjustRightInd w:val="0"/>
        <w:ind w:left="0" w:firstLine="720"/>
        <w:rPr>
          <w:sz w:val="24"/>
          <w:szCs w:val="24"/>
        </w:rPr>
      </w:pPr>
      <w:r w:rsidRPr="003B3ECB">
        <w:rPr>
          <w:sz w:val="24"/>
          <w:szCs w:val="24"/>
        </w:rPr>
        <w:t>список детей-сирот, которым предоставлены дополнительные гарантии социальной поддержки в виде возмещения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подлежащие возмещению Организации (Приложение 4).</w:t>
      </w:r>
    </w:p>
    <w:p w14:paraId="1AD1955D" w14:textId="77777777" w:rsidR="003B3ECB" w:rsidRPr="003B3ECB" w:rsidRDefault="003B3ECB" w:rsidP="00EC616A">
      <w:pPr>
        <w:ind w:firstLine="720"/>
        <w:rPr>
          <w:sz w:val="24"/>
          <w:szCs w:val="24"/>
        </w:rPr>
      </w:pPr>
      <w:r w:rsidRPr="003B3ECB">
        <w:rPr>
          <w:sz w:val="24"/>
          <w:szCs w:val="24"/>
        </w:rPr>
        <w:t xml:space="preserve">Период, за который предоставляются документы считается календарный месяц, предшествующий месяцу подачи документов. </w:t>
      </w:r>
    </w:p>
    <w:p w14:paraId="755BCC5A" w14:textId="77777777" w:rsidR="003B3ECB" w:rsidRPr="003B3ECB" w:rsidRDefault="003B3ECB" w:rsidP="00EC616A">
      <w:pPr>
        <w:ind w:firstLine="720"/>
        <w:rPr>
          <w:sz w:val="24"/>
          <w:szCs w:val="24"/>
        </w:rPr>
      </w:pPr>
      <w:r w:rsidRPr="003B3ECB">
        <w:rPr>
          <w:sz w:val="24"/>
          <w:szCs w:val="24"/>
        </w:rPr>
        <w:t>Документы представляются Получателем субсидии (если иное не предусмотрено Соглашением о предоставлении субсидии) на бумажном носителе в адрес Главного распорядителя до 25 числа месяца, следующего за месяцем, в котором были произведены затраты, но не позднее 23 декабря для возмещения затрат, произведённых в ноябре текущего финансового года.</w:t>
      </w:r>
    </w:p>
    <w:p w14:paraId="5DBB820B" w14:textId="77777777" w:rsidR="003B3ECB" w:rsidRPr="003B3ECB" w:rsidRDefault="003B3ECB" w:rsidP="00EC616A">
      <w:pPr>
        <w:ind w:firstLine="720"/>
        <w:rPr>
          <w:sz w:val="24"/>
          <w:szCs w:val="24"/>
        </w:rPr>
      </w:pPr>
      <w:r w:rsidRPr="003B3ECB">
        <w:rPr>
          <w:sz w:val="24"/>
          <w:szCs w:val="24"/>
        </w:rPr>
        <w:t>Главный распорядитель проводит проверку соответствия списка детей-сирот, имеющих право на дополнительные гарантии социальной поддержки в виде возмещения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w:t>
      </w:r>
      <w:r w:rsidRPr="003B3ECB">
        <w:rPr>
          <w:sz w:val="24"/>
          <w:szCs w:val="24"/>
          <w:lang w:val="en-US"/>
        </w:rPr>
        <w:t> </w:t>
      </w:r>
      <w:r w:rsidRPr="003B3ECB">
        <w:rPr>
          <w:sz w:val="24"/>
          <w:szCs w:val="24"/>
        </w:rPr>
        <w:t>в</w:t>
      </w:r>
      <w:r w:rsidRPr="003B3ECB">
        <w:rPr>
          <w:sz w:val="24"/>
          <w:szCs w:val="24"/>
          <w:lang w:val="en-US"/>
        </w:rPr>
        <w:t> </w:t>
      </w:r>
      <w:r w:rsidRPr="003B3ECB">
        <w:rPr>
          <w:sz w:val="24"/>
          <w:szCs w:val="24"/>
        </w:rPr>
        <w:t>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путём сверки c базой данных Главного распорядителя.</w:t>
      </w:r>
    </w:p>
    <w:p w14:paraId="7D78C8D1" w14:textId="77777777" w:rsidR="003B3ECB" w:rsidRPr="003B3ECB" w:rsidRDefault="003B3ECB" w:rsidP="00EC616A">
      <w:pPr>
        <w:autoSpaceDE w:val="0"/>
        <w:autoSpaceDN w:val="0"/>
        <w:adjustRightInd w:val="0"/>
        <w:ind w:firstLine="720"/>
        <w:rPr>
          <w:rFonts w:eastAsia="Calibri"/>
          <w:sz w:val="24"/>
          <w:szCs w:val="24"/>
        </w:rPr>
      </w:pPr>
      <w:r w:rsidRPr="003B3ECB">
        <w:rPr>
          <w:sz w:val="24"/>
          <w:szCs w:val="24"/>
        </w:rPr>
        <w:t>Проверка документов Организации осуществляется Главным распорядителем в течение 5 рабочих дней со дня поступления документов Главному распорядителю</w:t>
      </w:r>
      <w:r w:rsidRPr="003B3ECB">
        <w:rPr>
          <w:rFonts w:eastAsia="Calibri"/>
          <w:sz w:val="24"/>
          <w:szCs w:val="24"/>
        </w:rPr>
        <w:t>.</w:t>
      </w:r>
    </w:p>
    <w:p w14:paraId="1DBCFE8D" w14:textId="77777777" w:rsidR="003B3ECB" w:rsidRPr="003B3ECB" w:rsidRDefault="003B3ECB" w:rsidP="00EC616A">
      <w:pPr>
        <w:autoSpaceDE w:val="0"/>
        <w:autoSpaceDN w:val="0"/>
        <w:adjustRightInd w:val="0"/>
        <w:ind w:firstLine="720"/>
        <w:rPr>
          <w:sz w:val="24"/>
          <w:szCs w:val="24"/>
        </w:rPr>
      </w:pPr>
      <w:r w:rsidRPr="003B3ECB">
        <w:rPr>
          <w:sz w:val="24"/>
          <w:szCs w:val="24"/>
        </w:rPr>
        <w:t>2.12. Сроки перечисления субсидии</w:t>
      </w:r>
    </w:p>
    <w:p w14:paraId="767E2E2D" w14:textId="77777777" w:rsidR="003B3ECB" w:rsidRPr="003B3ECB" w:rsidRDefault="003B3ECB" w:rsidP="00EC616A">
      <w:pPr>
        <w:autoSpaceDE w:val="0"/>
        <w:autoSpaceDN w:val="0"/>
        <w:adjustRightInd w:val="0"/>
        <w:ind w:firstLine="720"/>
        <w:rPr>
          <w:sz w:val="24"/>
          <w:szCs w:val="24"/>
        </w:rPr>
      </w:pPr>
      <w:r w:rsidRPr="003B3ECB">
        <w:rPr>
          <w:sz w:val="24"/>
          <w:szCs w:val="24"/>
        </w:rPr>
        <w:t>Перечисление субсидии осуществляется не позднее 10-го рабочего дня, следующего за днём принятия Главным распорядителем решения о предоставлении субсидии по результатам рассмотрения представленных Организацией документов, перечисленных в пунктах 2.4. и</w:t>
      </w:r>
      <w:r w:rsidRPr="003B3ECB">
        <w:rPr>
          <w:sz w:val="24"/>
          <w:szCs w:val="24"/>
          <w:lang w:val="en-US"/>
        </w:rPr>
        <w:t> </w:t>
      </w:r>
      <w:r w:rsidRPr="003B3ECB">
        <w:rPr>
          <w:sz w:val="24"/>
          <w:szCs w:val="24"/>
        </w:rPr>
        <w:t>2.11. настоящего Порядка.</w:t>
      </w:r>
    </w:p>
    <w:p w14:paraId="61BE7513" w14:textId="77777777" w:rsidR="003B3ECB" w:rsidRPr="003B3ECB" w:rsidRDefault="003B3ECB" w:rsidP="00EC616A">
      <w:pPr>
        <w:autoSpaceDE w:val="0"/>
        <w:autoSpaceDN w:val="0"/>
        <w:adjustRightInd w:val="0"/>
        <w:ind w:firstLine="720"/>
        <w:rPr>
          <w:sz w:val="24"/>
          <w:szCs w:val="24"/>
        </w:rPr>
      </w:pPr>
      <w:r w:rsidRPr="003B3ECB">
        <w:rPr>
          <w:sz w:val="24"/>
          <w:szCs w:val="24"/>
        </w:rPr>
        <w:t xml:space="preserve">В последующем перечисление Организации субсидии в текущем финансовом году осуществляется Главным распорядителем ежемесячно в порядке, предусмотренном бюджетным законодательством, в соответствии c заключённым Соглашением о предоставлении субсидии, на основании представленных Организацией документов, предусмотренных пунктом 2.11 настоящего Порядка. Ежемесячное предоставление документов, указанных в </w:t>
      </w:r>
      <w:hyperlink w:anchor="Par13" w:history="1">
        <w:r w:rsidRPr="003B3ECB">
          <w:rPr>
            <w:sz w:val="24"/>
            <w:szCs w:val="24"/>
          </w:rPr>
          <w:t xml:space="preserve">пункте </w:t>
        </w:r>
      </w:hyperlink>
      <w:r w:rsidRPr="003B3ECB">
        <w:rPr>
          <w:sz w:val="24"/>
          <w:szCs w:val="24"/>
        </w:rPr>
        <w:t>2.4. настоящего Порядка, не требуется (при условии отсутствия изменений, внесённых в данные документы).</w:t>
      </w:r>
    </w:p>
    <w:p w14:paraId="629E3623" w14:textId="77777777" w:rsidR="003B3ECB" w:rsidRPr="003B3ECB" w:rsidRDefault="003B3ECB" w:rsidP="00EC616A">
      <w:pPr>
        <w:autoSpaceDE w:val="0"/>
        <w:autoSpaceDN w:val="0"/>
        <w:adjustRightInd w:val="0"/>
        <w:ind w:firstLine="720"/>
        <w:rPr>
          <w:sz w:val="24"/>
          <w:szCs w:val="24"/>
        </w:rPr>
      </w:pPr>
      <w:r w:rsidRPr="003B3ECB">
        <w:rPr>
          <w:sz w:val="24"/>
          <w:szCs w:val="24"/>
        </w:rPr>
        <w:t>Перечисление субсидии Организациям осуществляется в пределах бюджетных ассигнований, утверждённых в сводной бюджетной росписи бюджета Тихвинского района Главному распорядителю бюджетных средств и доведённых лимитов бюджетных обязательств из областного бюджета Ленинградской области на соответствующий финансовый год.</w:t>
      </w:r>
    </w:p>
    <w:p w14:paraId="6A8FCD8E" w14:textId="77777777" w:rsidR="003B3ECB" w:rsidRPr="003B3ECB" w:rsidRDefault="003B3ECB" w:rsidP="00EC616A">
      <w:pPr>
        <w:autoSpaceDE w:val="0"/>
        <w:autoSpaceDN w:val="0"/>
        <w:adjustRightInd w:val="0"/>
        <w:ind w:firstLine="720"/>
        <w:rPr>
          <w:sz w:val="24"/>
          <w:szCs w:val="24"/>
        </w:rPr>
      </w:pPr>
      <w:r w:rsidRPr="003B3ECB">
        <w:rPr>
          <w:sz w:val="24"/>
          <w:szCs w:val="24"/>
        </w:rPr>
        <w:t>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применяется положение пункта 2.7. настоящего Порядка.</w:t>
      </w:r>
    </w:p>
    <w:p w14:paraId="29CDAF8E" w14:textId="77777777" w:rsidR="003B3ECB" w:rsidRPr="003B3ECB" w:rsidRDefault="003B3ECB" w:rsidP="00EC616A">
      <w:pPr>
        <w:autoSpaceDE w:val="0"/>
        <w:autoSpaceDN w:val="0"/>
        <w:adjustRightInd w:val="0"/>
        <w:ind w:firstLine="720"/>
        <w:rPr>
          <w:sz w:val="24"/>
          <w:szCs w:val="24"/>
        </w:rPr>
      </w:pPr>
      <w:bookmarkStart w:id="2" w:name="Par13"/>
      <w:bookmarkEnd w:id="2"/>
      <w:r w:rsidRPr="003B3ECB">
        <w:rPr>
          <w:sz w:val="24"/>
          <w:szCs w:val="24"/>
        </w:rPr>
        <w:t xml:space="preserve">2.13. Счета, на которые перечисляется субсидия </w:t>
      </w:r>
    </w:p>
    <w:p w14:paraId="52D4B4CC" w14:textId="77777777" w:rsidR="003B3ECB" w:rsidRPr="003B3ECB" w:rsidRDefault="003B3ECB" w:rsidP="00EC616A">
      <w:pPr>
        <w:autoSpaceDE w:val="0"/>
        <w:autoSpaceDN w:val="0"/>
        <w:adjustRightInd w:val="0"/>
        <w:ind w:firstLine="720"/>
        <w:rPr>
          <w:sz w:val="24"/>
          <w:szCs w:val="24"/>
        </w:rPr>
      </w:pPr>
      <w:r w:rsidRPr="003B3ECB">
        <w:rPr>
          <w:sz w:val="24"/>
          <w:szCs w:val="24"/>
        </w:rPr>
        <w:t>Перечисление субсидии Главным распорядителем осуществляется на расчётный счёт, открытый получателем субсидии в учреждениях Центрального банка Российской Федерации или кредитных Организациях.</w:t>
      </w:r>
    </w:p>
    <w:p w14:paraId="4528EA9F" w14:textId="77777777" w:rsidR="003B3ECB" w:rsidRPr="003B3ECB" w:rsidRDefault="003B3ECB" w:rsidP="00EC616A">
      <w:pPr>
        <w:autoSpaceDE w:val="0"/>
        <w:autoSpaceDN w:val="0"/>
        <w:adjustRightInd w:val="0"/>
        <w:ind w:firstLine="720"/>
        <w:rPr>
          <w:sz w:val="24"/>
          <w:szCs w:val="24"/>
        </w:rPr>
      </w:pPr>
      <w:r w:rsidRPr="003B3ECB">
        <w:rPr>
          <w:sz w:val="24"/>
          <w:szCs w:val="24"/>
        </w:rPr>
        <w:t>2.14. Порядок и сроки возврата субсидий в бюджет Тихвинского района в случае нарушения условий их предоставления</w:t>
      </w:r>
    </w:p>
    <w:p w14:paraId="4DBDC0E9" w14:textId="77777777" w:rsidR="003B3ECB" w:rsidRPr="003B3ECB" w:rsidRDefault="003B3ECB" w:rsidP="00EC616A">
      <w:pPr>
        <w:autoSpaceDE w:val="0"/>
        <w:autoSpaceDN w:val="0"/>
        <w:adjustRightInd w:val="0"/>
        <w:ind w:firstLine="720"/>
        <w:rPr>
          <w:sz w:val="24"/>
          <w:szCs w:val="24"/>
        </w:rPr>
      </w:pPr>
      <w:r w:rsidRPr="003B3ECB">
        <w:rPr>
          <w:sz w:val="24"/>
          <w:szCs w:val="24"/>
        </w:rPr>
        <w:t>В случае нарушения получателем субсидии условий предоставления субсидии субсидия подлежит возврату в бюджет Тихвинского района в порядке и сроки, предусмотренные пунктом 5.3. настоящего Порядка.</w:t>
      </w:r>
    </w:p>
    <w:p w14:paraId="039E7ABF" w14:textId="77777777" w:rsidR="003B3ECB" w:rsidRPr="003B3ECB" w:rsidRDefault="003B3ECB" w:rsidP="00EC616A">
      <w:pPr>
        <w:ind w:firstLine="720"/>
        <w:rPr>
          <w:bCs/>
          <w:sz w:val="24"/>
          <w:szCs w:val="24"/>
        </w:rPr>
      </w:pPr>
    </w:p>
    <w:p w14:paraId="71D7AB87" w14:textId="6A6C672B" w:rsidR="003B3ECB" w:rsidRDefault="003B3ECB" w:rsidP="00EC616A">
      <w:pPr>
        <w:ind w:firstLine="720"/>
        <w:rPr>
          <w:b/>
          <w:caps/>
          <w:sz w:val="24"/>
          <w:szCs w:val="24"/>
        </w:rPr>
      </w:pPr>
      <w:r w:rsidRPr="003B3ECB">
        <w:rPr>
          <w:b/>
          <w:caps/>
          <w:sz w:val="24"/>
          <w:szCs w:val="24"/>
        </w:rPr>
        <w:t>3. Требование к отчётности, осуществление контроля (мониторинга) за соблюдением условий и порядка представления субсидий и ответственности за их нарушение</w:t>
      </w:r>
    </w:p>
    <w:p w14:paraId="42922EB0" w14:textId="77777777" w:rsidR="00CE3B8A" w:rsidRPr="003B3ECB" w:rsidRDefault="00CE3B8A" w:rsidP="00EC616A">
      <w:pPr>
        <w:ind w:firstLine="720"/>
        <w:rPr>
          <w:b/>
          <w:caps/>
          <w:sz w:val="24"/>
          <w:szCs w:val="24"/>
        </w:rPr>
      </w:pPr>
    </w:p>
    <w:p w14:paraId="79DC5872" w14:textId="32CB4E60" w:rsidR="003B3ECB" w:rsidRPr="003B3ECB" w:rsidRDefault="003B3ECB" w:rsidP="00EC616A">
      <w:pPr>
        <w:ind w:firstLine="720"/>
        <w:rPr>
          <w:sz w:val="24"/>
          <w:szCs w:val="24"/>
        </w:rPr>
      </w:pPr>
      <w:r w:rsidRPr="003B3ECB">
        <w:rPr>
          <w:sz w:val="24"/>
          <w:szCs w:val="24"/>
        </w:rPr>
        <w:t>3.1. Получатель субсидии ежеквартально, не позднее 13 числа месяца, следующего за отчётным кварталом, и не позднее 10 рабочего дня января, по итогам года, представляет Главному распорядителю отчёт о достижении значений результатов предоставления субсидии в соответствии c формами, установленными типовой формой Соглашения о предоставлении субсидии, утверждённой приказом комитета финансов администрации Тихвинского района</w:t>
      </w:r>
      <w:r w:rsidR="00F774D5" w:rsidRPr="00E92797">
        <w:rPr>
          <w:sz w:val="24"/>
          <w:szCs w:val="24"/>
        </w:rPr>
        <w:t xml:space="preserve"> (Приложение 6).</w:t>
      </w:r>
    </w:p>
    <w:p w14:paraId="1539F7BE" w14:textId="77777777" w:rsidR="003B3ECB" w:rsidRPr="003B3ECB" w:rsidRDefault="003B3ECB" w:rsidP="00EC616A">
      <w:pPr>
        <w:ind w:firstLine="720"/>
        <w:rPr>
          <w:sz w:val="24"/>
          <w:szCs w:val="24"/>
        </w:rPr>
      </w:pPr>
      <w:r w:rsidRPr="003B3ECB">
        <w:rPr>
          <w:sz w:val="24"/>
          <w:szCs w:val="24"/>
        </w:rPr>
        <w:t>Главный распорядитель имеет право устанавливать в Соглашении сроки и формы предоставления получателем субсидии дополнительной отчётности (при необходимости).</w:t>
      </w:r>
    </w:p>
    <w:p w14:paraId="6BE1DDE8" w14:textId="77777777" w:rsidR="003B3ECB" w:rsidRPr="003B3ECB" w:rsidRDefault="003B3ECB" w:rsidP="00EC616A">
      <w:pPr>
        <w:widowControl w:val="0"/>
        <w:tabs>
          <w:tab w:val="left" w:pos="709"/>
          <w:tab w:val="left" w:pos="851"/>
        </w:tabs>
        <w:suppressAutoHyphens/>
        <w:ind w:firstLine="720"/>
        <w:contextualSpacing/>
        <w:rPr>
          <w:bCs/>
          <w:sz w:val="24"/>
          <w:szCs w:val="24"/>
        </w:rPr>
      </w:pPr>
      <w:r w:rsidRPr="003B3ECB">
        <w:rPr>
          <w:bCs/>
          <w:sz w:val="24"/>
          <w:szCs w:val="24"/>
        </w:rPr>
        <w:t xml:space="preserve">3.2. Главный распорядитель в течение 5 рабочих дней с даты поступления отчётности, предусмотренной пунктом 3.1. настоящего Порядка и Соглашением о предоставлении субсидии, осуществляет проверку представленных получателем субсидии документов. </w:t>
      </w:r>
    </w:p>
    <w:p w14:paraId="530AFBBA" w14:textId="77777777" w:rsidR="003B3ECB" w:rsidRPr="003B3ECB" w:rsidRDefault="003B3ECB" w:rsidP="00EC616A">
      <w:pPr>
        <w:widowControl w:val="0"/>
        <w:tabs>
          <w:tab w:val="left" w:pos="1276"/>
        </w:tabs>
        <w:ind w:firstLine="720"/>
        <w:rPr>
          <w:sz w:val="24"/>
          <w:szCs w:val="24"/>
        </w:rPr>
      </w:pPr>
      <w:r w:rsidRPr="003B3ECB">
        <w:rPr>
          <w:sz w:val="24"/>
          <w:szCs w:val="24"/>
        </w:rPr>
        <w:t>3.3. Контроль за соблюдением получателями субсидий условий и порядка предоставления субсидии, в том числе в части достижения результатов предоставления субсидии, осуществляется Главным распорядителем, органами муниципального финансового контроля осуществляют проведения плановых и (или) внеплановых проверок, в том числе выездных, в установленном порядке, в соответствии со статьями 268.1 и 269.2 Бюджетного кодекса Российской Федерации и муниципальными правовыми актами Тихвинского района.</w:t>
      </w:r>
    </w:p>
    <w:p w14:paraId="6767DE84" w14:textId="77777777" w:rsidR="003B3ECB" w:rsidRPr="003B3ECB" w:rsidRDefault="003B3ECB" w:rsidP="00EC616A">
      <w:pPr>
        <w:widowControl w:val="0"/>
        <w:tabs>
          <w:tab w:val="left" w:pos="1276"/>
        </w:tabs>
        <w:ind w:firstLine="720"/>
        <w:rPr>
          <w:b/>
          <w:sz w:val="24"/>
          <w:szCs w:val="24"/>
        </w:rPr>
      </w:pPr>
      <w:r w:rsidRPr="003B3ECB">
        <w:rPr>
          <w:sz w:val="24"/>
          <w:szCs w:val="24"/>
        </w:rPr>
        <w:t xml:space="preserve">3.4. </w:t>
      </w:r>
      <w:r w:rsidRPr="003B3ECB">
        <w:rPr>
          <w:sz w:val="24"/>
          <w:szCs w:val="24"/>
          <w:shd w:val="clear" w:color="auto" w:fill="FFFFFF"/>
        </w:rPr>
        <w:t>При предоставлении субсидий в соответствии с настоящим Порядком обязательным условием их предоставления, включаемым в Соглашение о предоставлении субсидий, является согласие их получателей на </w:t>
      </w:r>
      <w:r w:rsidRPr="003B3ECB">
        <w:rPr>
          <w:sz w:val="24"/>
          <w:szCs w:val="24"/>
        </w:rPr>
        <w:t xml:space="preserve">проведение Главным распорядителем, </w:t>
      </w:r>
      <w:r w:rsidRPr="003B3ECB">
        <w:rPr>
          <w:sz w:val="24"/>
          <w:szCs w:val="24"/>
          <w:shd w:val="clear" w:color="auto" w:fill="FFFFFF"/>
        </w:rPr>
        <w:t>предоставившим субсидии, и </w:t>
      </w:r>
      <w:r w:rsidRPr="003B3ECB">
        <w:rPr>
          <w:sz w:val="24"/>
          <w:szCs w:val="24"/>
        </w:rPr>
        <w:t xml:space="preserve">органами муниципального финансового контроля Тихвинского района </w:t>
      </w:r>
      <w:r w:rsidRPr="003B3ECB">
        <w:rPr>
          <w:sz w:val="24"/>
          <w:szCs w:val="24"/>
          <w:shd w:val="clear" w:color="auto" w:fill="FFFFFF"/>
        </w:rPr>
        <w:t>проверок соблюдения получателями субсидий условий и порядка их предоставления,</w:t>
      </w:r>
      <w:r w:rsidRPr="003B3ECB">
        <w:rPr>
          <w:sz w:val="24"/>
          <w:szCs w:val="24"/>
        </w:rPr>
        <w:t xml:space="preserve"> в том числе в части достижения результатов предоставления субсидии.</w:t>
      </w:r>
    </w:p>
    <w:p w14:paraId="16D066E4"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3.5.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 предусмотренных настоящим Порядком и Соглашением, в том числе указания в документах, представленных получателем субсидии в соответствии c настоящим Порядком и Соглашением, недостоверных сведений, выявления излишне выплаченной суммы, в том числе в результате счётной ошибки, а также в случае недостижения получателем субсидии значений результатов, Главный распорядитель направляет получателю субсидии требование об обеспечении возврата субсидий (далее – Требование) в бюджет Тихвинского района в размере и сроки, определенные в указанном Требовании.</w:t>
      </w:r>
    </w:p>
    <w:p w14:paraId="5407F2BF"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Получатель субсидии обязан осуществить возврат субсидии в течение 10 рабочих дней c даты получения Требования. В случае, если получатель субсидии в добровольном порядке не перечислит суммы в бюджет Тихвинского района в размере и сроки, установленные в Требовании, взыскание суммы субсидии осуществляется в судебном порядке в соответствии c действующим законодательством.</w:t>
      </w:r>
    </w:p>
    <w:p w14:paraId="4FF872E3" w14:textId="77777777" w:rsidR="003B3ECB" w:rsidRDefault="003B3ECB" w:rsidP="00EC616A">
      <w:pPr>
        <w:widowControl w:val="0"/>
        <w:autoSpaceDE w:val="0"/>
        <w:autoSpaceDN w:val="0"/>
        <w:adjustRightInd w:val="0"/>
        <w:ind w:firstLine="720"/>
        <w:rPr>
          <w:sz w:val="24"/>
          <w:szCs w:val="24"/>
        </w:rPr>
      </w:pPr>
      <w:r w:rsidRPr="003B3ECB">
        <w:rPr>
          <w:sz w:val="24"/>
          <w:szCs w:val="24"/>
        </w:rPr>
        <w:t>3.6. Ответственность за недостоверность, несвоевременность предоставляемых сведений и за нецелевое использование средств субсидии возлагается на организации.</w:t>
      </w:r>
    </w:p>
    <w:p w14:paraId="0ECCCE78" w14:textId="77777777" w:rsidR="00CE3B8A" w:rsidRPr="003B3ECB" w:rsidRDefault="00CE3B8A" w:rsidP="00EC616A">
      <w:pPr>
        <w:widowControl w:val="0"/>
        <w:autoSpaceDE w:val="0"/>
        <w:autoSpaceDN w:val="0"/>
        <w:adjustRightInd w:val="0"/>
        <w:ind w:firstLine="720"/>
        <w:rPr>
          <w:sz w:val="24"/>
          <w:szCs w:val="24"/>
        </w:rPr>
      </w:pPr>
    </w:p>
    <w:p w14:paraId="32DEBA90" w14:textId="77777777" w:rsidR="003B3ECB" w:rsidRDefault="003B3ECB" w:rsidP="003B3ECB">
      <w:pPr>
        <w:numPr>
          <w:ilvl w:val="0"/>
          <w:numId w:val="27"/>
        </w:numPr>
        <w:spacing w:after="120"/>
        <w:contextualSpacing/>
        <w:jc w:val="center"/>
        <w:rPr>
          <w:b/>
          <w:sz w:val="24"/>
          <w:szCs w:val="24"/>
        </w:rPr>
      </w:pPr>
      <w:r w:rsidRPr="003B3ECB">
        <w:rPr>
          <w:b/>
          <w:sz w:val="24"/>
          <w:szCs w:val="24"/>
        </w:rPr>
        <w:t>ПОРЯДОК ПРОВЕДЕНИЯ ОТБОРА ПОЛУЧАТЕЛЕЙ СУБСИДИЙ</w:t>
      </w:r>
    </w:p>
    <w:p w14:paraId="6A257BB8" w14:textId="77777777" w:rsidR="00EC616A" w:rsidRPr="003B3ECB" w:rsidRDefault="00EC616A" w:rsidP="00CE3B8A">
      <w:pPr>
        <w:spacing w:after="120"/>
        <w:ind w:firstLine="720"/>
        <w:contextualSpacing/>
        <w:rPr>
          <w:b/>
          <w:sz w:val="24"/>
          <w:szCs w:val="24"/>
        </w:rPr>
      </w:pPr>
    </w:p>
    <w:p w14:paraId="25A7F61D" w14:textId="77777777" w:rsidR="003B3ECB" w:rsidRPr="003B3ECB" w:rsidRDefault="003B3ECB" w:rsidP="00CE3B8A">
      <w:pPr>
        <w:numPr>
          <w:ilvl w:val="1"/>
          <w:numId w:val="27"/>
        </w:numPr>
        <w:tabs>
          <w:tab w:val="left" w:pos="1276"/>
        </w:tabs>
        <w:autoSpaceDE w:val="0"/>
        <w:autoSpaceDN w:val="0"/>
        <w:adjustRightInd w:val="0"/>
        <w:ind w:left="0" w:firstLine="720"/>
        <w:rPr>
          <w:sz w:val="24"/>
          <w:szCs w:val="24"/>
        </w:rPr>
      </w:pPr>
      <w:r w:rsidRPr="003B3ECB">
        <w:rPr>
          <w:sz w:val="24"/>
          <w:szCs w:val="24"/>
          <w:lang w:eastAsia="en-US"/>
        </w:rPr>
        <w:t>Объявление о проведении отбора размещается</w:t>
      </w:r>
      <w:r w:rsidRPr="003B3ECB">
        <w:rPr>
          <w:sz w:val="24"/>
          <w:szCs w:val="24"/>
        </w:rPr>
        <w:t xml:space="preserve"> не менее чем за пять календарных дней до даты начала срока подачи заявок на участие в отборе на официальном сайте Тихвинского района в информационно-телекоммуникационной сети «Интернет» c указанием:</w:t>
      </w:r>
    </w:p>
    <w:p w14:paraId="37997B2C"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способа проведения отбора;</w:t>
      </w:r>
    </w:p>
    <w:p w14:paraId="16170926"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сроков проведения отбора;</w:t>
      </w:r>
    </w:p>
    <w:p w14:paraId="0CC6B932"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даты начала подачи и окончания приёма заявок об участии в отборе;</w:t>
      </w:r>
    </w:p>
    <w:p w14:paraId="3EBB6418"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 xml:space="preserve">наименования, места нахождения, почтового адреса, адреса электронной почты </w:t>
      </w:r>
      <w:r w:rsidRPr="003B3ECB">
        <w:rPr>
          <w:sz w:val="24"/>
          <w:szCs w:val="24"/>
        </w:rPr>
        <w:t>Комитета социальной защиты населения администрации муниципального образования Тихвинский муниципальный район Ленинградской области, осуществляющего функции</w:t>
      </w:r>
      <w:r w:rsidRPr="003B3ECB">
        <w:rPr>
          <w:rFonts w:eastAsia="Calibri"/>
          <w:sz w:val="24"/>
          <w:szCs w:val="24"/>
        </w:rPr>
        <w:t xml:space="preserve"> главного распорядителя бюджетных средств;</w:t>
      </w:r>
    </w:p>
    <w:p w14:paraId="35FBB7A6" w14:textId="77777777" w:rsidR="003B3ECB" w:rsidRPr="003B3ECB" w:rsidRDefault="003B3ECB" w:rsidP="00EC616A">
      <w:pPr>
        <w:numPr>
          <w:ilvl w:val="0"/>
          <w:numId w:val="14"/>
        </w:numPr>
        <w:tabs>
          <w:tab w:val="left" w:pos="1134"/>
        </w:tabs>
        <w:autoSpaceDE w:val="0"/>
        <w:autoSpaceDN w:val="0"/>
        <w:adjustRightInd w:val="0"/>
        <w:ind w:left="0" w:firstLine="720"/>
        <w:contextualSpacing/>
        <w:rPr>
          <w:sz w:val="24"/>
          <w:szCs w:val="24"/>
        </w:rPr>
      </w:pPr>
      <w:r w:rsidRPr="003B3ECB">
        <w:rPr>
          <w:sz w:val="24"/>
          <w:szCs w:val="24"/>
        </w:rPr>
        <w:t>планируемых результатов предоставления субсидии;</w:t>
      </w:r>
    </w:p>
    <w:p w14:paraId="14C1275C"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доменного имени и (или) официального сайта Тихвинского района в информационно-телекоммуникационной сети "Интернет", на котором обеспечивается проведение отбора;</w:t>
      </w:r>
    </w:p>
    <w:p w14:paraId="510FB5E9"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62C27C0A"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5A1D8803"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39F7C903"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правил рассмотрения и оценки предложений (заявок) участников отбора;</w:t>
      </w:r>
    </w:p>
    <w:p w14:paraId="71E73D79"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F2E2C70"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срока, в течение которого победитель (победители) отбора должен подписать соглашение о предоставлении субсидии (далее - соглашение);</w:t>
      </w:r>
    </w:p>
    <w:p w14:paraId="396BAAAA"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условий признания победителя отбора уклонившимся от заключения соглашения;</w:t>
      </w:r>
    </w:p>
    <w:p w14:paraId="727F1DC3" w14:textId="77777777" w:rsidR="003B3ECB" w:rsidRPr="003B3ECB" w:rsidRDefault="003B3ECB" w:rsidP="00EC616A">
      <w:pPr>
        <w:numPr>
          <w:ilvl w:val="0"/>
          <w:numId w:val="14"/>
        </w:numPr>
        <w:tabs>
          <w:tab w:val="left" w:pos="1134"/>
        </w:tabs>
        <w:autoSpaceDE w:val="0"/>
        <w:autoSpaceDN w:val="0"/>
        <w:adjustRightInd w:val="0"/>
        <w:ind w:left="0" w:firstLine="720"/>
        <w:contextualSpacing/>
        <w:rPr>
          <w:rFonts w:eastAsia="Calibri"/>
          <w:sz w:val="24"/>
          <w:szCs w:val="24"/>
        </w:rPr>
      </w:pPr>
      <w:r w:rsidRPr="003B3ECB">
        <w:rPr>
          <w:rFonts w:eastAsia="Calibri"/>
          <w:sz w:val="24"/>
          <w:szCs w:val="24"/>
        </w:rPr>
        <w:t xml:space="preserve">даты размещения результатов отбора на официальном сайте Тихвинского района в информационно-телекоммуникационной сети «Интернет». </w:t>
      </w:r>
    </w:p>
    <w:p w14:paraId="1CB08D2A" w14:textId="77777777" w:rsidR="003B3ECB" w:rsidRPr="003B3ECB" w:rsidRDefault="003B3ECB" w:rsidP="00CE3B8A">
      <w:pPr>
        <w:numPr>
          <w:ilvl w:val="1"/>
          <w:numId w:val="27"/>
        </w:numPr>
        <w:autoSpaceDE w:val="0"/>
        <w:autoSpaceDN w:val="0"/>
        <w:adjustRightInd w:val="0"/>
        <w:spacing w:after="120"/>
        <w:ind w:left="0" w:firstLine="720"/>
        <w:contextualSpacing/>
        <w:jc w:val="center"/>
        <w:rPr>
          <w:rFonts w:eastAsia="Calibri"/>
          <w:sz w:val="24"/>
          <w:szCs w:val="24"/>
        </w:rPr>
      </w:pPr>
      <w:r w:rsidRPr="003B3ECB">
        <w:rPr>
          <w:rFonts w:eastAsia="Calibri"/>
          <w:sz w:val="24"/>
          <w:szCs w:val="24"/>
        </w:rPr>
        <w:t>Участники отбора должны соответствовать следующим критериям:</w:t>
      </w:r>
    </w:p>
    <w:p w14:paraId="3C243590" w14:textId="77777777" w:rsidR="003B3ECB" w:rsidRPr="003B3ECB" w:rsidRDefault="003B3ECB" w:rsidP="00EC616A">
      <w:pPr>
        <w:autoSpaceDE w:val="0"/>
        <w:autoSpaceDN w:val="0"/>
        <w:adjustRightInd w:val="0"/>
        <w:ind w:firstLine="709"/>
        <w:rPr>
          <w:sz w:val="24"/>
          <w:szCs w:val="24"/>
        </w:rPr>
      </w:pPr>
      <w:r w:rsidRPr="003B3ECB">
        <w:rPr>
          <w:rFonts w:eastAsia="Calibri"/>
          <w:sz w:val="24"/>
          <w:szCs w:val="24"/>
        </w:rPr>
        <w:t>1) являться товариществами собственников жилья, жилищными кооперативами или иными специализированными потребительскими кооперативами, юридическими лицами независимо от организационно-правовой формы или индивидуальными предпринимателями, осуществляющими деятельность по управлению многоквартирным домом, ресурсоснабжающими организациями, организациями, исполняющими полномочия регионального оператора по начислению платы, приёму и учёту платежей населения за жилое помещение и коммунальные услуги, организациями, являющимися региональными операторами капитального ремонта общего имущества в многоквартирных домах, организациями, осуществляющими определение технического состояния и оценку стоимости жилого помещения;</w:t>
      </w:r>
    </w:p>
    <w:p w14:paraId="54279CB8" w14:textId="77777777" w:rsidR="003B3ECB" w:rsidRPr="003B3ECB" w:rsidRDefault="003B3ECB" w:rsidP="00EC616A">
      <w:pPr>
        <w:ind w:firstLine="709"/>
        <w:rPr>
          <w:sz w:val="24"/>
          <w:szCs w:val="24"/>
        </w:rPr>
      </w:pPr>
      <w:r w:rsidRPr="003B3ECB">
        <w:rPr>
          <w:rFonts w:eastAsia="Calibri"/>
          <w:sz w:val="24"/>
          <w:szCs w:val="24"/>
        </w:rPr>
        <w:t xml:space="preserve">2) </w:t>
      </w:r>
      <w:r w:rsidRPr="003B3ECB">
        <w:rPr>
          <w:sz w:val="24"/>
          <w:szCs w:val="24"/>
        </w:rPr>
        <w:t xml:space="preserve">оказывать жилищно-коммунальные услуги, услуги </w:t>
      </w:r>
      <w:r w:rsidRPr="003B3ECB">
        <w:rPr>
          <w:rFonts w:eastAsia="Calibri"/>
          <w:sz w:val="24"/>
          <w:szCs w:val="24"/>
        </w:rPr>
        <w:t>по начислению платы, приёму и учёту платежей</w:t>
      </w:r>
      <w:r w:rsidRPr="003B3ECB">
        <w:rPr>
          <w:sz w:val="24"/>
          <w:szCs w:val="24"/>
        </w:rPr>
        <w:t xml:space="preserve"> и услуги по определению технического состояния и оценки стоимости жилых помещений в случае передачи их в собственность детям-сиротам и детям, оставшимся без попечения родителей, лицам из числа детей-сирот и детей, оставшихся без попечения родителей.</w:t>
      </w:r>
    </w:p>
    <w:p w14:paraId="0EB41CA8" w14:textId="77777777" w:rsidR="003B3ECB" w:rsidRPr="003B3ECB" w:rsidRDefault="003B3ECB" w:rsidP="00CE3B8A">
      <w:pPr>
        <w:numPr>
          <w:ilvl w:val="1"/>
          <w:numId w:val="27"/>
        </w:numPr>
        <w:autoSpaceDE w:val="0"/>
        <w:autoSpaceDN w:val="0"/>
        <w:adjustRightInd w:val="0"/>
        <w:spacing w:after="120"/>
        <w:ind w:left="0" w:firstLine="720"/>
        <w:contextualSpacing/>
        <w:rPr>
          <w:rFonts w:eastAsia="Calibri"/>
          <w:sz w:val="24"/>
          <w:szCs w:val="24"/>
          <w:lang w:eastAsia="en-US"/>
        </w:rPr>
      </w:pPr>
      <w:r w:rsidRPr="003B3ECB">
        <w:rPr>
          <w:rFonts w:eastAsia="Calibri"/>
          <w:sz w:val="24"/>
          <w:szCs w:val="24"/>
          <w:lang w:eastAsia="en-US"/>
        </w:rPr>
        <w:t>Право на участие в отборе для получения субсидии имеют участники отбора, отвечающие на 1-е число месяца, предшествующего месяцу, в котором планируется проведение отбора, требованиям, указанным в пункте 4.4. настоящего раздела.</w:t>
      </w:r>
    </w:p>
    <w:p w14:paraId="019A0D7C" w14:textId="77777777" w:rsidR="003B3ECB" w:rsidRPr="003B3ECB" w:rsidRDefault="003B3ECB" w:rsidP="00EC616A">
      <w:pPr>
        <w:autoSpaceDE w:val="0"/>
        <w:autoSpaceDN w:val="0"/>
        <w:adjustRightInd w:val="0"/>
        <w:ind w:firstLine="720"/>
        <w:contextualSpacing/>
        <w:rPr>
          <w:sz w:val="24"/>
          <w:szCs w:val="24"/>
        </w:rPr>
      </w:pPr>
      <w:r w:rsidRPr="003B3ECB">
        <w:rPr>
          <w:sz w:val="24"/>
          <w:szCs w:val="24"/>
        </w:rPr>
        <w:t>4.4. Требования к участникам отбора:</w:t>
      </w:r>
    </w:p>
    <w:p w14:paraId="0E0409C5" w14:textId="77777777" w:rsidR="003B3ECB" w:rsidRPr="003B3ECB" w:rsidRDefault="003B3ECB" w:rsidP="00EC616A">
      <w:pPr>
        <w:suppressAutoHyphens/>
        <w:autoSpaceDE w:val="0"/>
        <w:autoSpaceDN w:val="0"/>
        <w:adjustRightInd w:val="0"/>
        <w:ind w:firstLine="720"/>
        <w:rPr>
          <w:sz w:val="24"/>
          <w:szCs w:val="24"/>
        </w:rPr>
      </w:pPr>
      <w:r w:rsidRPr="003B3ECB">
        <w:rPr>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c законодательством Российской Федерации о налогах и сборах;</w:t>
      </w:r>
    </w:p>
    <w:p w14:paraId="4BF77520" w14:textId="77777777" w:rsidR="003B3ECB" w:rsidRPr="003B3ECB" w:rsidRDefault="003B3ECB" w:rsidP="00EC616A">
      <w:pPr>
        <w:suppressAutoHyphens/>
        <w:autoSpaceDE w:val="0"/>
        <w:autoSpaceDN w:val="0"/>
        <w:adjustRightInd w:val="0"/>
        <w:ind w:firstLine="720"/>
        <w:rPr>
          <w:sz w:val="24"/>
          <w:szCs w:val="24"/>
        </w:rPr>
      </w:pPr>
      <w:r w:rsidRPr="003B3ECB">
        <w:rPr>
          <w:sz w:val="24"/>
          <w:szCs w:val="24"/>
        </w:rPr>
        <w:t>2) у участника отбора должна отсутствовать просроченная задолженность по возврату в бюджет Тихвинского района, субсидий, бюджетных инвестиций предоставленных, в том числе в соответствии c иными правовыми актами;</w:t>
      </w:r>
    </w:p>
    <w:p w14:paraId="6F55388F" w14:textId="77777777" w:rsidR="003B3ECB" w:rsidRPr="003B3ECB" w:rsidRDefault="003B3ECB" w:rsidP="00EC616A">
      <w:pPr>
        <w:suppressAutoHyphens/>
        <w:autoSpaceDE w:val="0"/>
        <w:autoSpaceDN w:val="0"/>
        <w:adjustRightInd w:val="0"/>
        <w:ind w:firstLine="720"/>
        <w:rPr>
          <w:sz w:val="24"/>
          <w:szCs w:val="24"/>
        </w:rPr>
      </w:pPr>
      <w:r w:rsidRPr="003B3ECB">
        <w:rPr>
          <w:sz w:val="24"/>
          <w:szCs w:val="24"/>
        </w:rPr>
        <w:t>3) участники отбора-юридические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отбора-индивидуальные предприниматели не должны прекратить деятельность в качестве индивидуального предпринимателя;</w:t>
      </w:r>
    </w:p>
    <w:p w14:paraId="3367A5B5" w14:textId="77777777" w:rsidR="003B3ECB" w:rsidRPr="003B3ECB" w:rsidRDefault="003B3ECB" w:rsidP="00EC616A">
      <w:pPr>
        <w:suppressAutoHyphens/>
        <w:autoSpaceDE w:val="0"/>
        <w:autoSpaceDN w:val="0"/>
        <w:adjustRightInd w:val="0"/>
        <w:ind w:firstLine="720"/>
        <w:rPr>
          <w:sz w:val="24"/>
          <w:szCs w:val="24"/>
        </w:rPr>
      </w:pPr>
      <w:r w:rsidRPr="003B3ECB">
        <w:rPr>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2A4CEFFD" w14:textId="77777777" w:rsidR="003B3ECB" w:rsidRPr="00E92797" w:rsidRDefault="003B3ECB" w:rsidP="00EC616A">
      <w:pPr>
        <w:suppressAutoHyphens/>
        <w:autoSpaceDE w:val="0"/>
        <w:autoSpaceDN w:val="0"/>
        <w:adjustRightInd w:val="0"/>
        <w:ind w:firstLine="720"/>
        <w:rPr>
          <w:sz w:val="24"/>
          <w:szCs w:val="24"/>
        </w:rPr>
      </w:pPr>
      <w:r w:rsidRPr="003B3ECB">
        <w:rPr>
          <w:sz w:val="24"/>
          <w:szCs w:val="24"/>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w:t>
      </w:r>
      <w:hyperlink r:id="rId17" w:history="1">
        <w:r w:rsidRPr="003B3ECB">
          <w:rPr>
            <w:sz w:val="24"/>
            <w:szCs w:val="24"/>
          </w:rPr>
          <w:t>перечень</w:t>
        </w:r>
      </w:hyperlink>
      <w:r w:rsidRPr="003B3ECB">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r w:rsidRPr="00E92797">
        <w:rPr>
          <w:sz w:val="24"/>
          <w:szCs w:val="24"/>
        </w:rPr>
        <w:t>.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49F9194" w14:textId="77777777" w:rsidR="003B3ECB" w:rsidRPr="00E92797" w:rsidRDefault="003B3ECB" w:rsidP="00EC616A">
      <w:pPr>
        <w:suppressAutoHyphens/>
        <w:autoSpaceDE w:val="0"/>
        <w:autoSpaceDN w:val="0"/>
        <w:adjustRightInd w:val="0"/>
        <w:ind w:firstLine="720"/>
        <w:rPr>
          <w:sz w:val="24"/>
          <w:szCs w:val="24"/>
        </w:rPr>
      </w:pPr>
      <w:r w:rsidRPr="00E92797">
        <w:rPr>
          <w:sz w:val="24"/>
          <w:szCs w:val="24"/>
        </w:rPr>
        <w:t>6) участники отбора не должны получать средства из бюджета Тихвинского района на основании иных нормативных актов администрации Тихвинского района на цели, установленные в пункте 1.3 настоящего Порядка.</w:t>
      </w:r>
    </w:p>
    <w:p w14:paraId="58A0BE58" w14:textId="77777777" w:rsidR="003B3ECB" w:rsidRPr="00E92797" w:rsidRDefault="003B3ECB" w:rsidP="00EC616A">
      <w:pPr>
        <w:suppressAutoHyphens/>
        <w:autoSpaceDE w:val="0"/>
        <w:autoSpaceDN w:val="0"/>
        <w:adjustRightInd w:val="0"/>
        <w:ind w:firstLine="720"/>
        <w:rPr>
          <w:sz w:val="24"/>
          <w:szCs w:val="24"/>
        </w:rPr>
      </w:pPr>
      <w:r w:rsidRPr="00E92797">
        <w:rPr>
          <w:sz w:val="24"/>
          <w:szCs w:val="24"/>
        </w:rPr>
        <w:t xml:space="preserve">7) участник отбора не должен находиться в перечне организаций и физических лиц, в отношении которых имеются сведения в рамках реализации полномочий, предусмотренных </w:t>
      </w:r>
      <w:hyperlink r:id="rId18" w:history="1">
        <w:r w:rsidRPr="00E92797">
          <w:rPr>
            <w:sz w:val="24"/>
            <w:szCs w:val="24"/>
          </w:rPr>
          <w:t>главой VII</w:t>
        </w:r>
      </w:hyperlink>
      <w:r w:rsidRPr="00E92797">
        <w:rPr>
          <w:sz w:val="24"/>
          <w:szCs w:val="24"/>
        </w:rPr>
        <w:t xml:space="preserve"> Устава ООН, Советом Безопасности ООН или органами, специально созданными решениями Совета Безопасности ООН,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9B31F2B" w14:textId="77777777" w:rsidR="003B3ECB" w:rsidRPr="00E92797" w:rsidRDefault="003B3ECB" w:rsidP="00EC616A">
      <w:pPr>
        <w:suppressAutoHyphens/>
        <w:autoSpaceDE w:val="0"/>
        <w:autoSpaceDN w:val="0"/>
        <w:adjustRightInd w:val="0"/>
        <w:ind w:firstLine="720"/>
        <w:rPr>
          <w:sz w:val="24"/>
          <w:szCs w:val="24"/>
        </w:rPr>
      </w:pPr>
      <w:r w:rsidRPr="00E92797">
        <w:rPr>
          <w:sz w:val="24"/>
          <w:szCs w:val="24"/>
        </w:rPr>
        <w:t xml:space="preserve">8) участник отбора получателей субсидий не должен являться иностранным агентом в соответствии с Федеральным </w:t>
      </w:r>
      <w:hyperlink r:id="rId19" w:history="1">
        <w:r w:rsidRPr="00E92797">
          <w:rPr>
            <w:sz w:val="24"/>
            <w:szCs w:val="24"/>
          </w:rPr>
          <w:t>законом</w:t>
        </w:r>
      </w:hyperlink>
      <w:r w:rsidRPr="00E92797">
        <w:rPr>
          <w:sz w:val="24"/>
          <w:szCs w:val="24"/>
        </w:rPr>
        <w:t xml:space="preserve"> "О контроле за деятельностью лиц, находящихся под иностранным влиянием".</w:t>
      </w:r>
    </w:p>
    <w:p w14:paraId="57BF8F5C" w14:textId="77777777" w:rsidR="003B3ECB" w:rsidRPr="003B3ECB" w:rsidRDefault="003B3ECB" w:rsidP="00EC616A">
      <w:pPr>
        <w:widowControl w:val="0"/>
        <w:suppressAutoHyphens/>
        <w:autoSpaceDE w:val="0"/>
        <w:autoSpaceDN w:val="0"/>
        <w:adjustRightInd w:val="0"/>
        <w:ind w:firstLine="720"/>
        <w:rPr>
          <w:sz w:val="24"/>
          <w:szCs w:val="24"/>
          <w:lang w:eastAsia="en-US"/>
        </w:rPr>
      </w:pPr>
      <w:r w:rsidRPr="00E92797">
        <w:rPr>
          <w:sz w:val="24"/>
          <w:szCs w:val="24"/>
        </w:rPr>
        <w:t xml:space="preserve">4.5. </w:t>
      </w:r>
      <w:r w:rsidRPr="00E92797">
        <w:rPr>
          <w:sz w:val="24"/>
          <w:szCs w:val="24"/>
          <w:lang w:eastAsia="en-US"/>
        </w:rPr>
        <w:t xml:space="preserve">Заявки об участии в отборе принимаются в течении </w:t>
      </w:r>
      <w:r w:rsidRPr="003B3ECB">
        <w:rPr>
          <w:sz w:val="24"/>
          <w:szCs w:val="24"/>
          <w:lang w:eastAsia="en-US"/>
        </w:rPr>
        <w:t>10 календарных дней, следующих за днём размещения объявления о проведения отбора, в пределах предусмотренных ассигнований на предоставление субсидии в бюджете Тихвинского района на очередной финансовый год и плановый период.</w:t>
      </w:r>
    </w:p>
    <w:p w14:paraId="6AEB94FC" w14:textId="77777777" w:rsidR="003B3ECB" w:rsidRPr="003B3ECB" w:rsidRDefault="003B3ECB" w:rsidP="00EC616A">
      <w:pPr>
        <w:widowControl w:val="0"/>
        <w:suppressAutoHyphens/>
        <w:autoSpaceDE w:val="0"/>
        <w:autoSpaceDN w:val="0"/>
        <w:adjustRightInd w:val="0"/>
        <w:ind w:firstLine="720"/>
        <w:rPr>
          <w:sz w:val="24"/>
          <w:szCs w:val="24"/>
          <w:lang w:eastAsia="en-US"/>
        </w:rPr>
      </w:pPr>
      <w:r w:rsidRPr="003B3ECB">
        <w:rPr>
          <w:sz w:val="24"/>
          <w:szCs w:val="24"/>
          <w:lang w:eastAsia="en-US"/>
        </w:rPr>
        <w:t xml:space="preserve">4.6. Уполномоченной организацией по приёму и учёту заявок на участие в отборе, а также по обеспечению работы Комиссии является Комитет. </w:t>
      </w:r>
    </w:p>
    <w:p w14:paraId="6ABF7C35" w14:textId="77777777" w:rsidR="003B3ECB" w:rsidRPr="003B3ECB" w:rsidRDefault="003B3ECB" w:rsidP="00EC616A">
      <w:pPr>
        <w:widowControl w:val="0"/>
        <w:suppressAutoHyphens/>
        <w:autoSpaceDE w:val="0"/>
        <w:autoSpaceDN w:val="0"/>
        <w:adjustRightInd w:val="0"/>
        <w:ind w:firstLine="720"/>
        <w:rPr>
          <w:sz w:val="24"/>
          <w:szCs w:val="24"/>
          <w:lang w:eastAsia="en-US"/>
        </w:rPr>
      </w:pPr>
      <w:r w:rsidRPr="003B3ECB">
        <w:rPr>
          <w:sz w:val="24"/>
          <w:szCs w:val="24"/>
          <w:lang w:eastAsia="en-US"/>
        </w:rPr>
        <w:t>Отбор осуществляется по мере поступления заявок об участии в отборе.</w:t>
      </w:r>
    </w:p>
    <w:p w14:paraId="4F0CF66A" w14:textId="77777777" w:rsidR="003B3ECB" w:rsidRPr="003B3ECB" w:rsidRDefault="003B3ECB" w:rsidP="00EC616A">
      <w:pPr>
        <w:widowControl w:val="0"/>
        <w:suppressAutoHyphens/>
        <w:autoSpaceDE w:val="0"/>
        <w:autoSpaceDN w:val="0"/>
        <w:adjustRightInd w:val="0"/>
        <w:ind w:firstLine="720"/>
        <w:rPr>
          <w:sz w:val="24"/>
          <w:szCs w:val="24"/>
        </w:rPr>
      </w:pPr>
      <w:r w:rsidRPr="003B3ECB">
        <w:rPr>
          <w:sz w:val="24"/>
          <w:szCs w:val="24"/>
          <w:lang w:eastAsia="en-US"/>
        </w:rPr>
        <w:t>Приём предложений (заявок) Участников отбора, претендующих на получение субсидии, ведёт секретарь комиссии, в срок, указанный в </w:t>
      </w:r>
      <w:r w:rsidRPr="003B3ECB">
        <w:rPr>
          <w:sz w:val="24"/>
          <w:szCs w:val="24"/>
        </w:rPr>
        <w:t>объявлении о проведении отбора. Заявки регистрируются в журнале предложений (заявок).</w:t>
      </w:r>
    </w:p>
    <w:p w14:paraId="3F560F55" w14:textId="77777777" w:rsidR="003B3ECB" w:rsidRPr="003B3ECB" w:rsidRDefault="003B3ECB" w:rsidP="00EC616A">
      <w:pPr>
        <w:ind w:firstLine="720"/>
        <w:contextualSpacing/>
        <w:rPr>
          <w:sz w:val="24"/>
          <w:szCs w:val="24"/>
        </w:rPr>
      </w:pPr>
      <w:r w:rsidRPr="003B3ECB">
        <w:rPr>
          <w:sz w:val="24"/>
          <w:szCs w:val="24"/>
        </w:rPr>
        <w:t>4.7. Участники отбора, претендующие на получение субсидии, лично, через представителя при наличии доверенности или почтовым отправлением c описью вложения представляют в Конкурсную комиссию заявку, в состав которой входят следующие документы:</w:t>
      </w:r>
    </w:p>
    <w:p w14:paraId="63970D03" w14:textId="77777777" w:rsidR="003B3ECB" w:rsidRPr="003B3ECB" w:rsidRDefault="003B3ECB" w:rsidP="00EC616A">
      <w:pPr>
        <w:ind w:firstLine="720"/>
        <w:rPr>
          <w:sz w:val="24"/>
          <w:szCs w:val="24"/>
        </w:rPr>
      </w:pPr>
      <w:r w:rsidRPr="003B3ECB">
        <w:rPr>
          <w:sz w:val="24"/>
          <w:szCs w:val="24"/>
        </w:rPr>
        <w:t>4.7.1. предложение (заявку) на участие в отборе, в соответствии c приложением 1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c соответствующим отбором, а также согласие на обработку персональных данных (для физических лиц);</w:t>
      </w:r>
    </w:p>
    <w:p w14:paraId="34DB23D4"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4.7.2. справка от Участника отбора, подписанная её руководителем (иным уполномоченным лицом), подтверждающая:</w:t>
      </w:r>
    </w:p>
    <w:p w14:paraId="55FA3988" w14:textId="77777777" w:rsidR="003B3ECB" w:rsidRPr="003B3ECB"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3B3ECB">
        <w:rPr>
          <w:sz w:val="24"/>
          <w:szCs w:val="24"/>
        </w:rPr>
        <w:t>отсутствие у Участника отбора задолженности по уплате налогов, сборов, страховых взносов, пеней, штрафов, процентов, подлежащих уплате в соответствии c законодательством Российской Федерации о налогах и сборах;</w:t>
      </w:r>
    </w:p>
    <w:p w14:paraId="7B7DF51D" w14:textId="77777777" w:rsidR="003B3ECB" w:rsidRPr="003B3ECB"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3B3ECB">
        <w:rPr>
          <w:sz w:val="24"/>
          <w:szCs w:val="24"/>
        </w:rPr>
        <w:t>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2A314A27" w14:textId="77777777" w:rsidR="003B3ECB" w:rsidRPr="003B3ECB"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3B3ECB">
        <w:rPr>
          <w:sz w:val="24"/>
          <w:szCs w:val="24"/>
        </w:rPr>
        <w:t>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Тихвинского района субсидий, бюджетных инвестиций предоставленных, в том числе в соответствии c иными правовыми актами;</w:t>
      </w:r>
    </w:p>
    <w:p w14:paraId="3FF6944F" w14:textId="77777777" w:rsidR="003B3ECB" w:rsidRPr="003B3ECB"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3B3ECB">
        <w:rPr>
          <w:sz w:val="24"/>
          <w:szCs w:val="24"/>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 производителе товаров, работ, услуг, являющихся Участниками отбора;</w:t>
      </w:r>
    </w:p>
    <w:p w14:paraId="71A461E1" w14:textId="77777777" w:rsidR="003B3ECB" w:rsidRPr="00E92797"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3B3ECB">
        <w:rPr>
          <w:sz w:val="24"/>
          <w:szCs w:val="24"/>
        </w:rPr>
        <w:t xml:space="preserve">сведения о том, что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w:t>
      </w:r>
      <w:r w:rsidRPr="00E92797">
        <w:rPr>
          <w:sz w:val="24"/>
          <w:szCs w:val="24"/>
        </w:rPr>
        <w:t>При расчёте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4BE402" w14:textId="77777777" w:rsidR="003B3ECB" w:rsidRPr="00E92797"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E92797">
        <w:rPr>
          <w:sz w:val="24"/>
          <w:szCs w:val="24"/>
        </w:rPr>
        <w:t>сведения о том, что Участник отбора не получает средства из бюджета Тихвинского района на основании иных нормативных актов администрации Тихвинского района на цели, установленные в пункте 1.3. настоящего Порядка;</w:t>
      </w:r>
    </w:p>
    <w:p w14:paraId="5C76F086" w14:textId="77777777" w:rsidR="003B3ECB" w:rsidRPr="00E92797"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E92797">
        <w:rPr>
          <w:sz w:val="24"/>
          <w:szCs w:val="24"/>
        </w:rPr>
        <w:t xml:space="preserve">сведения о том, что Участник отбора не являться иностранным агентом в соответствии с Федеральным </w:t>
      </w:r>
      <w:hyperlink r:id="rId20" w:history="1">
        <w:r w:rsidRPr="00E92797">
          <w:rPr>
            <w:sz w:val="24"/>
            <w:szCs w:val="24"/>
          </w:rPr>
          <w:t>законом</w:t>
        </w:r>
      </w:hyperlink>
      <w:r w:rsidRPr="00E92797">
        <w:rPr>
          <w:sz w:val="24"/>
          <w:szCs w:val="24"/>
        </w:rPr>
        <w:t xml:space="preserve"> "О контроле за деятельностью лиц, находящихся под иностранным влиянием";</w:t>
      </w:r>
    </w:p>
    <w:p w14:paraId="59F62FAD" w14:textId="77777777" w:rsidR="003B3ECB" w:rsidRPr="00E92797" w:rsidRDefault="003B3ECB" w:rsidP="00EC616A">
      <w:pPr>
        <w:widowControl w:val="0"/>
        <w:numPr>
          <w:ilvl w:val="0"/>
          <w:numId w:val="15"/>
        </w:numPr>
        <w:tabs>
          <w:tab w:val="left" w:pos="1134"/>
        </w:tabs>
        <w:autoSpaceDE w:val="0"/>
        <w:autoSpaceDN w:val="0"/>
        <w:adjustRightInd w:val="0"/>
        <w:ind w:left="0" w:firstLine="720"/>
        <w:contextualSpacing/>
        <w:rPr>
          <w:sz w:val="24"/>
          <w:szCs w:val="24"/>
        </w:rPr>
      </w:pPr>
      <w:r w:rsidRPr="00E92797">
        <w:rPr>
          <w:sz w:val="24"/>
          <w:szCs w:val="24"/>
        </w:rPr>
        <w:t xml:space="preserve">сведения о том, что Участник отбора не находится в составляемых в рамках реализации полномочий, предусмотренных </w:t>
      </w:r>
      <w:hyperlink r:id="rId21" w:history="1">
        <w:r w:rsidRPr="00E92797">
          <w:rPr>
            <w:sz w:val="24"/>
            <w:szCs w:val="24"/>
          </w:rPr>
          <w:t>главой VII</w:t>
        </w:r>
      </w:hyperlink>
      <w:r w:rsidRPr="00E92797">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8FE85F" w14:textId="77777777" w:rsidR="003B3ECB" w:rsidRPr="003B3ECB" w:rsidRDefault="003B3ECB" w:rsidP="00EC616A">
      <w:pPr>
        <w:widowControl w:val="0"/>
        <w:tabs>
          <w:tab w:val="left" w:pos="1134"/>
        </w:tabs>
        <w:autoSpaceDE w:val="0"/>
        <w:autoSpaceDN w:val="0"/>
        <w:adjustRightInd w:val="0"/>
        <w:ind w:firstLine="720"/>
        <w:rPr>
          <w:sz w:val="24"/>
          <w:szCs w:val="24"/>
        </w:rPr>
      </w:pPr>
      <w:r w:rsidRPr="003B3ECB">
        <w:rPr>
          <w:sz w:val="24"/>
          <w:szCs w:val="24"/>
        </w:rPr>
        <w:t>4.7.3. документ (документы), подтверждающий полномочия руководителя (иного уполномоченного лица) Участника отбора;</w:t>
      </w:r>
    </w:p>
    <w:p w14:paraId="2FD26D43"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4.7.4. копии учредительных документов, заверенные Участником отбора;</w:t>
      </w:r>
    </w:p>
    <w:p w14:paraId="36B67AA2"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4.7.5. копия свидетельства о постановке на учёт в налоговом органе, заверенная Участником отбора;</w:t>
      </w:r>
    </w:p>
    <w:p w14:paraId="118B63C8" w14:textId="77777777" w:rsidR="003B3ECB" w:rsidRPr="003B3ECB" w:rsidRDefault="003B3ECB" w:rsidP="00EC616A">
      <w:pPr>
        <w:widowControl w:val="0"/>
        <w:autoSpaceDE w:val="0"/>
        <w:autoSpaceDN w:val="0"/>
        <w:adjustRightInd w:val="0"/>
        <w:ind w:firstLine="720"/>
        <w:rPr>
          <w:sz w:val="24"/>
          <w:szCs w:val="24"/>
        </w:rPr>
      </w:pPr>
      <w:r w:rsidRPr="003B3ECB">
        <w:rPr>
          <w:sz w:val="24"/>
          <w:szCs w:val="24"/>
        </w:rPr>
        <w:t>4.7.6.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предложения (заявки);</w:t>
      </w:r>
    </w:p>
    <w:p w14:paraId="2B7FBBB6" w14:textId="77777777" w:rsidR="003B3ECB" w:rsidRPr="003B3ECB" w:rsidRDefault="003B3ECB" w:rsidP="00EC616A">
      <w:pPr>
        <w:ind w:firstLine="720"/>
        <w:rPr>
          <w:sz w:val="24"/>
          <w:szCs w:val="24"/>
        </w:rPr>
      </w:pPr>
      <w:r w:rsidRPr="003B3ECB">
        <w:rPr>
          <w:sz w:val="24"/>
          <w:szCs w:val="24"/>
        </w:rPr>
        <w:t>4.7.7. реестр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 договора социального найма, в которых Участник отбора оказывает жилищно-коммунальные услуги (Приложение 2);</w:t>
      </w:r>
    </w:p>
    <w:p w14:paraId="5E50F69A" w14:textId="77777777" w:rsidR="003B3ECB" w:rsidRPr="003B3ECB" w:rsidRDefault="003B3ECB" w:rsidP="00EC616A">
      <w:pPr>
        <w:autoSpaceDE w:val="0"/>
        <w:autoSpaceDN w:val="0"/>
        <w:adjustRightInd w:val="0"/>
        <w:ind w:firstLine="720"/>
        <w:rPr>
          <w:sz w:val="24"/>
          <w:szCs w:val="24"/>
        </w:rPr>
      </w:pPr>
      <w:r w:rsidRPr="003B3ECB">
        <w:rPr>
          <w:sz w:val="24"/>
          <w:szCs w:val="24"/>
        </w:rPr>
        <w:t>4.7.8. расчёт субсидий в целях возмещения фактически понесённых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и лицам из числа детей сирот и детей, оставшихся без попечения родителей, выполненный согласно п. 2.16 Порядка (Приложение 2).</w:t>
      </w:r>
    </w:p>
    <w:p w14:paraId="631168B4" w14:textId="77777777" w:rsidR="003B3ECB" w:rsidRPr="003B3ECB" w:rsidRDefault="003B3ECB" w:rsidP="00EC616A">
      <w:pPr>
        <w:ind w:firstLine="720"/>
        <w:rPr>
          <w:sz w:val="24"/>
          <w:szCs w:val="24"/>
        </w:rPr>
      </w:pPr>
      <w:r w:rsidRPr="003B3ECB">
        <w:rPr>
          <w:sz w:val="24"/>
          <w:szCs w:val="24"/>
        </w:rPr>
        <w:t>4.8. Предложения (заявки), полученные по факсу или по электронной почте, на рассмотрение не принимаются.</w:t>
      </w:r>
    </w:p>
    <w:p w14:paraId="2DEABDC6" w14:textId="77777777" w:rsidR="003B3ECB" w:rsidRPr="003B3ECB" w:rsidRDefault="003B3ECB" w:rsidP="00EC616A">
      <w:pPr>
        <w:ind w:firstLine="720"/>
        <w:rPr>
          <w:sz w:val="24"/>
          <w:szCs w:val="24"/>
        </w:rPr>
      </w:pPr>
      <w:r w:rsidRPr="003B3ECB">
        <w:rPr>
          <w:sz w:val="24"/>
          <w:szCs w:val="24"/>
        </w:rPr>
        <w:t xml:space="preserve">4.9. После регистрации представленные документы не возвращаются. </w:t>
      </w:r>
    </w:p>
    <w:p w14:paraId="217F1C7D" w14:textId="77777777" w:rsidR="003B3ECB" w:rsidRPr="003B3ECB" w:rsidRDefault="003B3ECB" w:rsidP="00EC616A">
      <w:pPr>
        <w:ind w:firstLine="720"/>
        <w:rPr>
          <w:sz w:val="24"/>
          <w:szCs w:val="24"/>
        </w:rPr>
      </w:pPr>
      <w:r w:rsidRPr="003B3ECB">
        <w:rPr>
          <w:sz w:val="24"/>
          <w:szCs w:val="24"/>
        </w:rPr>
        <w:t>4.10. Документы, полученные после установленной в объявлении даты окончания приёма заявок, комиссией не рассматриваются.</w:t>
      </w:r>
    </w:p>
    <w:p w14:paraId="2474ACCC" w14:textId="77777777" w:rsidR="003B3ECB" w:rsidRPr="003B3ECB" w:rsidRDefault="003B3ECB" w:rsidP="00EC616A">
      <w:pPr>
        <w:ind w:firstLine="720"/>
        <w:rPr>
          <w:sz w:val="24"/>
          <w:szCs w:val="24"/>
        </w:rPr>
      </w:pPr>
      <w:r w:rsidRPr="003B3ECB">
        <w:rPr>
          <w:sz w:val="24"/>
          <w:szCs w:val="24"/>
        </w:rPr>
        <w:t>4.11. Участник отбора вправе подать не более одного предложения (заявки) на участие в отборе.</w:t>
      </w:r>
    </w:p>
    <w:p w14:paraId="2B15C93B" w14:textId="77777777" w:rsidR="003B3ECB" w:rsidRPr="003B3ECB" w:rsidRDefault="003B3ECB" w:rsidP="00EC616A">
      <w:pPr>
        <w:ind w:firstLine="720"/>
        <w:rPr>
          <w:sz w:val="24"/>
          <w:szCs w:val="24"/>
        </w:rPr>
      </w:pPr>
      <w:r w:rsidRPr="003B3ECB">
        <w:rPr>
          <w:sz w:val="24"/>
          <w:szCs w:val="24"/>
        </w:rPr>
        <w:t>4.12. Руководитель Участника отбора несёт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несёт ответственность в соответствии c законодательством Российской Федерации.</w:t>
      </w:r>
    </w:p>
    <w:p w14:paraId="7DD59BF8" w14:textId="77777777" w:rsidR="003B3ECB" w:rsidRPr="003B3ECB" w:rsidRDefault="003B3ECB" w:rsidP="00EC616A">
      <w:pPr>
        <w:ind w:firstLine="720"/>
        <w:rPr>
          <w:sz w:val="24"/>
          <w:szCs w:val="24"/>
        </w:rPr>
      </w:pPr>
      <w:r w:rsidRPr="003B3ECB">
        <w:rPr>
          <w:sz w:val="24"/>
          <w:szCs w:val="24"/>
        </w:rPr>
        <w:t>4.13.  Основаниями для отклонения предложения (заявки) Участника отбора на стадии рассмотрения и оценки предложений (заявок), является:</w:t>
      </w:r>
    </w:p>
    <w:p w14:paraId="06CD7A80" w14:textId="77777777" w:rsidR="003B3ECB" w:rsidRPr="003B3ECB" w:rsidRDefault="003B3ECB" w:rsidP="00EC616A">
      <w:pPr>
        <w:ind w:firstLine="720"/>
        <w:rPr>
          <w:sz w:val="24"/>
          <w:szCs w:val="24"/>
        </w:rPr>
      </w:pPr>
      <w:r w:rsidRPr="003B3ECB">
        <w:rPr>
          <w:sz w:val="24"/>
          <w:szCs w:val="24"/>
        </w:rPr>
        <w:t>4.13.1. несоответствие участника отбора требованиям, установленным в пп.2.2. -2.4. настоящего Порядка;</w:t>
      </w:r>
    </w:p>
    <w:p w14:paraId="13E1284A" w14:textId="77777777" w:rsidR="003B3ECB" w:rsidRPr="003B3ECB" w:rsidRDefault="003B3ECB" w:rsidP="00EC616A">
      <w:pPr>
        <w:ind w:firstLine="720"/>
        <w:rPr>
          <w:sz w:val="24"/>
          <w:szCs w:val="24"/>
        </w:rPr>
      </w:pPr>
      <w:r w:rsidRPr="003B3ECB">
        <w:rPr>
          <w:sz w:val="24"/>
          <w:szCs w:val="24"/>
        </w:rPr>
        <w:t>4.13.2. несоответствие представленных участником отбора предложений (заявок) и документов требованиям, предусмотренным настоящим Порядком, представление неполного комплекта документов;</w:t>
      </w:r>
    </w:p>
    <w:p w14:paraId="3FD363AB" w14:textId="77777777" w:rsidR="003B3ECB" w:rsidRPr="003B3ECB" w:rsidRDefault="003B3ECB" w:rsidP="00EC616A">
      <w:pPr>
        <w:tabs>
          <w:tab w:val="left" w:pos="1134"/>
          <w:tab w:val="left" w:pos="1560"/>
        </w:tabs>
        <w:ind w:firstLine="720"/>
        <w:rPr>
          <w:sz w:val="24"/>
          <w:szCs w:val="24"/>
        </w:rPr>
      </w:pPr>
      <w:r w:rsidRPr="003B3ECB">
        <w:rPr>
          <w:sz w:val="24"/>
          <w:szCs w:val="24"/>
        </w:rPr>
        <w:t>4.13.3. недостоверность представленной участником отбора информации, в том числе информации о месте нахождения и адресе юридического лица;</w:t>
      </w:r>
    </w:p>
    <w:p w14:paraId="2BA36739" w14:textId="77777777" w:rsidR="003B3ECB" w:rsidRPr="003B3ECB" w:rsidRDefault="003B3ECB" w:rsidP="00EC616A">
      <w:pPr>
        <w:ind w:firstLine="720"/>
        <w:rPr>
          <w:sz w:val="24"/>
          <w:szCs w:val="24"/>
        </w:rPr>
      </w:pPr>
      <w:r w:rsidRPr="003B3ECB">
        <w:rPr>
          <w:sz w:val="24"/>
          <w:szCs w:val="24"/>
        </w:rPr>
        <w:t>4.13.3. подача участником отбора предложения (заявки) после даты, определенной для подачи предложений (заявок).</w:t>
      </w:r>
    </w:p>
    <w:p w14:paraId="36BBAFDA" w14:textId="77777777" w:rsidR="003B3ECB" w:rsidRPr="003B3ECB" w:rsidRDefault="003B3ECB" w:rsidP="00EC616A">
      <w:pPr>
        <w:ind w:firstLine="720"/>
        <w:rPr>
          <w:sz w:val="24"/>
          <w:szCs w:val="24"/>
        </w:rPr>
      </w:pPr>
      <w:r w:rsidRPr="003B3ECB">
        <w:rPr>
          <w:sz w:val="24"/>
          <w:szCs w:val="24"/>
        </w:rPr>
        <w:t>4.14. Отказ в приёме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5956163C" w14:textId="77777777" w:rsidR="003B3ECB" w:rsidRPr="003B3ECB" w:rsidRDefault="003B3ECB" w:rsidP="00EC616A">
      <w:pPr>
        <w:ind w:firstLine="720"/>
        <w:rPr>
          <w:sz w:val="24"/>
          <w:szCs w:val="24"/>
        </w:rPr>
      </w:pPr>
      <w:r w:rsidRPr="003B3ECB">
        <w:rPr>
          <w:sz w:val="24"/>
          <w:szCs w:val="24"/>
        </w:rPr>
        <w:t>4.15. Заседание комиссии по рассмотрению предложений (заявок) Участников отбора проводится в течение 10 (десяти) календарных дней c даты окончания приёма заявок, указанной в объявлении о проведении отбора, размещённом на официальном сайте Тихвинского района.</w:t>
      </w:r>
    </w:p>
    <w:p w14:paraId="569FE60B" w14:textId="77777777" w:rsidR="003B3ECB" w:rsidRPr="003B3ECB" w:rsidRDefault="003B3ECB" w:rsidP="00EC616A">
      <w:pPr>
        <w:ind w:firstLine="720"/>
        <w:rPr>
          <w:sz w:val="24"/>
          <w:szCs w:val="24"/>
        </w:rPr>
      </w:pPr>
      <w:r w:rsidRPr="003B3ECB">
        <w:rPr>
          <w:sz w:val="24"/>
          <w:szCs w:val="24"/>
        </w:rPr>
        <w:t>Отбор осуществляется на основании документов, представленных Участниками отбора в соответствии c пунктами 2.7. настоящего Порядка.</w:t>
      </w:r>
    </w:p>
    <w:p w14:paraId="4F492390" w14:textId="77777777" w:rsidR="003B3ECB" w:rsidRPr="003B3ECB" w:rsidRDefault="003B3ECB" w:rsidP="00EC616A">
      <w:pPr>
        <w:ind w:firstLine="720"/>
        <w:rPr>
          <w:sz w:val="24"/>
          <w:szCs w:val="24"/>
        </w:rPr>
      </w:pPr>
      <w:r w:rsidRPr="003B3ECB">
        <w:rPr>
          <w:sz w:val="24"/>
          <w:szCs w:val="24"/>
        </w:rPr>
        <w:t>4.16. Расчёт необходимой суммы субсидии производится Участником отбора без учёта налога на добавленную стоимость, по следующей формуле:</w:t>
      </w:r>
    </w:p>
    <w:p w14:paraId="43E636E9" w14:textId="77777777" w:rsidR="003B3ECB" w:rsidRPr="003B3ECB" w:rsidRDefault="003B3ECB" w:rsidP="003B3ECB">
      <w:pPr>
        <w:spacing w:after="120"/>
        <w:ind w:firstLine="709"/>
        <w:jc w:val="center"/>
        <w:rPr>
          <w:sz w:val="24"/>
          <w:szCs w:val="24"/>
          <w:vertAlign w:val="subscript"/>
        </w:rPr>
      </w:pPr>
      <w:r w:rsidRPr="003B3ECB">
        <w:rPr>
          <w:sz w:val="24"/>
          <w:szCs w:val="24"/>
          <w:lang w:val="en-US"/>
        </w:rPr>
        <w:t>S</w:t>
      </w:r>
      <w:r w:rsidRPr="003B3ECB">
        <w:rPr>
          <w:sz w:val="24"/>
          <w:szCs w:val="24"/>
          <w:vertAlign w:val="subscript"/>
          <w:lang w:val="en-US"/>
        </w:rPr>
        <w:t>i</w:t>
      </w:r>
      <w:r w:rsidRPr="003B3ECB">
        <w:rPr>
          <w:sz w:val="24"/>
          <w:szCs w:val="24"/>
        </w:rPr>
        <w:t xml:space="preserve"> = </w:t>
      </w:r>
      <w:r w:rsidRPr="003B3ECB">
        <w:rPr>
          <w:sz w:val="24"/>
          <w:szCs w:val="24"/>
          <w:lang w:val="en-US"/>
        </w:rPr>
        <w:t>D</w:t>
      </w:r>
      <w:r w:rsidRPr="003B3ECB">
        <w:rPr>
          <w:sz w:val="24"/>
          <w:szCs w:val="24"/>
          <w:vertAlign w:val="subscript"/>
        </w:rPr>
        <w:t>1</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w:t>
      </w: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w:t>
      </w:r>
    </w:p>
    <w:p w14:paraId="71D55C30" w14:textId="77777777" w:rsidR="003B3ECB" w:rsidRPr="003B3ECB" w:rsidRDefault="003B3ECB" w:rsidP="003B3ECB">
      <w:pPr>
        <w:spacing w:after="120"/>
        <w:ind w:firstLine="709"/>
        <w:rPr>
          <w:sz w:val="24"/>
          <w:szCs w:val="24"/>
        </w:rPr>
      </w:pPr>
      <w:r w:rsidRPr="003B3ECB">
        <w:rPr>
          <w:sz w:val="24"/>
          <w:szCs w:val="24"/>
        </w:rPr>
        <w:t xml:space="preserve">где </w:t>
      </w:r>
      <w:r w:rsidRPr="003B3ECB">
        <w:rPr>
          <w:sz w:val="24"/>
          <w:szCs w:val="24"/>
          <w:lang w:val="en-US"/>
        </w:rPr>
        <w:t>S</w:t>
      </w:r>
      <w:r w:rsidRPr="003B3ECB">
        <w:rPr>
          <w:sz w:val="24"/>
          <w:szCs w:val="24"/>
          <w:vertAlign w:val="subscript"/>
          <w:lang w:val="en-US"/>
        </w:rPr>
        <w:t>i</w:t>
      </w:r>
      <w:r w:rsidRPr="003B3ECB">
        <w:rPr>
          <w:sz w:val="24"/>
          <w:szCs w:val="24"/>
          <w:vertAlign w:val="subscript"/>
        </w:rPr>
        <w:t xml:space="preserve"> </w:t>
      </w:r>
      <w:r w:rsidRPr="003B3ECB">
        <w:rPr>
          <w:sz w:val="24"/>
          <w:szCs w:val="24"/>
        </w:rPr>
        <w:t>- размер субсидии в целях возмещения фактически понесённых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w:t>
      </w:r>
    </w:p>
    <w:p w14:paraId="213E8B96" w14:textId="77777777" w:rsidR="003B3ECB" w:rsidRPr="003B3ECB" w:rsidRDefault="003B3ECB" w:rsidP="003B3ECB">
      <w:pPr>
        <w:spacing w:after="120"/>
        <w:ind w:firstLine="709"/>
        <w:rPr>
          <w:sz w:val="24"/>
          <w:szCs w:val="24"/>
        </w:rPr>
      </w:pPr>
      <w:r w:rsidRPr="003B3ECB">
        <w:rPr>
          <w:sz w:val="24"/>
          <w:szCs w:val="24"/>
          <w:lang w:val="en-US"/>
        </w:rPr>
        <w:t>D</w:t>
      </w:r>
      <w:r w:rsidRPr="003B3ECB">
        <w:rPr>
          <w:sz w:val="24"/>
          <w:szCs w:val="24"/>
          <w:vertAlign w:val="subscript"/>
        </w:rPr>
        <w:t>1</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размер субсидии на оплату за коммунальные услуги и пользование жилыми помещениями, закреплёнными за детьми-сиротами и детьми, оставшимися без попечения родителей, а также лицами из числа детей-сирот и детей, оставшихся без попечения родителей;</w:t>
      </w:r>
    </w:p>
    <w:p w14:paraId="777DAD90" w14:textId="77777777" w:rsidR="003B3ECB" w:rsidRPr="003B3ECB" w:rsidRDefault="003B3ECB" w:rsidP="003B3ECB">
      <w:pPr>
        <w:spacing w:after="120"/>
        <w:ind w:firstLine="709"/>
        <w:rPr>
          <w:sz w:val="24"/>
          <w:szCs w:val="24"/>
        </w:rPr>
      </w:pP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размер субсидии на оплату за определение технического состояния и оценку стоимости жилого помещения в случае передачи его в собственность;</w:t>
      </w:r>
    </w:p>
    <w:p w14:paraId="2B7876BC" w14:textId="77777777" w:rsidR="003B3ECB" w:rsidRPr="003B3ECB" w:rsidRDefault="003B3ECB" w:rsidP="003B3ECB">
      <w:pPr>
        <w:spacing w:after="120"/>
        <w:ind w:firstLine="709"/>
        <w:jc w:val="center"/>
        <w:rPr>
          <w:sz w:val="24"/>
          <w:szCs w:val="24"/>
          <w:lang w:val="en-US"/>
        </w:rPr>
      </w:pPr>
      <w:r w:rsidRPr="003B3ECB">
        <w:rPr>
          <w:sz w:val="24"/>
          <w:szCs w:val="24"/>
          <w:lang w:val="en-US"/>
        </w:rPr>
        <w:t>D</w:t>
      </w:r>
      <w:r w:rsidRPr="003B3ECB">
        <w:rPr>
          <w:sz w:val="24"/>
          <w:szCs w:val="24"/>
          <w:vertAlign w:val="subscript"/>
          <w:lang w:val="en-US"/>
        </w:rPr>
        <w:t xml:space="preserve">1i </w:t>
      </w:r>
      <w:r w:rsidRPr="003B3ECB">
        <w:rPr>
          <w:sz w:val="24"/>
          <w:szCs w:val="24"/>
          <w:lang w:val="en-US"/>
        </w:rPr>
        <w:t xml:space="preserve">= </w:t>
      </w:r>
      <w:r w:rsidRPr="003B3ECB">
        <w:rPr>
          <w:sz w:val="24"/>
          <w:szCs w:val="24"/>
        </w:rPr>
        <w:t>Ч</w:t>
      </w:r>
      <w:r w:rsidRPr="003B3ECB">
        <w:rPr>
          <w:sz w:val="24"/>
          <w:szCs w:val="24"/>
          <w:vertAlign w:val="subscript"/>
          <w:lang w:val="en-US"/>
        </w:rPr>
        <w:t xml:space="preserve">ji </w:t>
      </w:r>
      <w:r w:rsidRPr="003B3ECB">
        <w:rPr>
          <w:sz w:val="24"/>
          <w:szCs w:val="24"/>
          <w:lang w:val="en-US"/>
        </w:rPr>
        <w:t>x N</w:t>
      </w:r>
      <w:r w:rsidRPr="003B3ECB">
        <w:rPr>
          <w:sz w:val="24"/>
          <w:szCs w:val="24"/>
          <w:vertAlign w:val="subscript"/>
          <w:lang w:val="en-US"/>
        </w:rPr>
        <w:t>ji</w:t>
      </w:r>
      <w:r w:rsidRPr="003B3ECB">
        <w:rPr>
          <w:sz w:val="24"/>
          <w:szCs w:val="24"/>
          <w:lang w:val="en-US"/>
        </w:rPr>
        <w:t xml:space="preserve"> x 12 </w:t>
      </w:r>
      <w:proofErr w:type="spellStart"/>
      <w:r w:rsidRPr="003B3ECB">
        <w:rPr>
          <w:sz w:val="24"/>
          <w:szCs w:val="24"/>
        </w:rPr>
        <w:t>мес</w:t>
      </w:r>
      <w:proofErr w:type="spellEnd"/>
      <w:r w:rsidRPr="003B3ECB">
        <w:rPr>
          <w:sz w:val="24"/>
          <w:szCs w:val="24"/>
          <w:lang w:val="en-US"/>
        </w:rPr>
        <w:t>.,</w:t>
      </w:r>
    </w:p>
    <w:p w14:paraId="476FC2DE" w14:textId="77777777" w:rsidR="003B3ECB" w:rsidRPr="003B3ECB" w:rsidRDefault="003B3ECB" w:rsidP="003B3ECB">
      <w:pPr>
        <w:spacing w:after="120"/>
        <w:ind w:firstLine="709"/>
        <w:rPr>
          <w:sz w:val="24"/>
          <w:szCs w:val="24"/>
        </w:rPr>
      </w:pPr>
      <w:r w:rsidRPr="003B3ECB">
        <w:rPr>
          <w:sz w:val="24"/>
          <w:szCs w:val="24"/>
        </w:rPr>
        <w:t>где Ч</w:t>
      </w:r>
      <w:r w:rsidRPr="003B3ECB">
        <w:rPr>
          <w:sz w:val="24"/>
          <w:szCs w:val="24"/>
          <w:vertAlign w:val="subscript"/>
          <w:lang w:val="en-US"/>
        </w:rPr>
        <w:t>ji</w:t>
      </w:r>
      <w:r w:rsidRPr="003B3ECB">
        <w:rPr>
          <w:sz w:val="24"/>
          <w:szCs w:val="24"/>
          <w:vertAlign w:val="subscript"/>
        </w:rPr>
        <w:t xml:space="preserve"> </w:t>
      </w:r>
      <w:r w:rsidRPr="003B3ECB">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пребывающих в образовательных организациях, организациях для детей-сирот и детей, оставшихся без попечения родителей, в профессиональных образовательных организациях, на военной службе по призыву, отбывания наказания в исправительных учреждениях, а также пребывающих у опекунов (попечителей), в приёмных семьях, имеющих закреплённое за ними жилое помещение;</w:t>
      </w:r>
    </w:p>
    <w:p w14:paraId="25939DCF" w14:textId="77777777" w:rsidR="003B3ECB" w:rsidRPr="003B3ECB" w:rsidRDefault="003B3ECB" w:rsidP="003B3ECB">
      <w:pPr>
        <w:spacing w:after="120"/>
        <w:ind w:firstLine="709"/>
        <w:rPr>
          <w:sz w:val="24"/>
          <w:szCs w:val="24"/>
        </w:rPr>
      </w:pPr>
      <w:r w:rsidRPr="003B3ECB">
        <w:rPr>
          <w:sz w:val="24"/>
          <w:szCs w:val="24"/>
          <w:lang w:val="en-US"/>
        </w:rPr>
        <w:t>N</w:t>
      </w:r>
      <w:r w:rsidRPr="003B3ECB">
        <w:rPr>
          <w:sz w:val="24"/>
          <w:szCs w:val="24"/>
          <w:vertAlign w:val="subscript"/>
          <w:lang w:val="en-US"/>
        </w:rPr>
        <w:t>ji</w:t>
      </w:r>
      <w:r w:rsidRPr="003B3ECB">
        <w:rPr>
          <w:sz w:val="24"/>
          <w:szCs w:val="24"/>
          <w:vertAlign w:val="subscript"/>
        </w:rPr>
        <w:t xml:space="preserve"> </w:t>
      </w:r>
      <w:r w:rsidRPr="003B3ECB">
        <w:rPr>
          <w:sz w:val="24"/>
          <w:szCs w:val="24"/>
        </w:rPr>
        <w:t>– средняя стоимость жилищно-коммунальных услуг на одного человека в месяц, но 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w:t>
      </w:r>
    </w:p>
    <w:p w14:paraId="2B19DBE7" w14:textId="77777777" w:rsidR="003B3ECB" w:rsidRPr="003B3ECB" w:rsidRDefault="003B3ECB" w:rsidP="003B3ECB">
      <w:pPr>
        <w:spacing w:after="120"/>
        <w:ind w:firstLine="709"/>
        <w:jc w:val="center"/>
        <w:rPr>
          <w:sz w:val="24"/>
          <w:szCs w:val="24"/>
          <w:vertAlign w:val="subscript"/>
        </w:rPr>
      </w:pPr>
      <w:r w:rsidRPr="003B3ECB">
        <w:rPr>
          <w:sz w:val="24"/>
          <w:szCs w:val="24"/>
          <w:lang w:val="en-US"/>
        </w:rPr>
        <w:t>D</w:t>
      </w:r>
      <w:r w:rsidRPr="003B3ECB">
        <w:rPr>
          <w:sz w:val="24"/>
          <w:szCs w:val="24"/>
          <w:vertAlign w:val="subscript"/>
        </w:rPr>
        <w:t>2</w:t>
      </w:r>
      <w:proofErr w:type="spellStart"/>
      <w:r w:rsidRPr="003B3ECB">
        <w:rPr>
          <w:sz w:val="24"/>
          <w:szCs w:val="24"/>
          <w:vertAlign w:val="subscript"/>
          <w:lang w:val="en-US"/>
        </w:rPr>
        <w:t>i</w:t>
      </w:r>
      <w:proofErr w:type="spellEnd"/>
      <w:r w:rsidRPr="003B3ECB">
        <w:rPr>
          <w:sz w:val="24"/>
          <w:szCs w:val="24"/>
          <w:vertAlign w:val="subscript"/>
        </w:rPr>
        <w:t xml:space="preserve"> </w:t>
      </w:r>
      <w:r w:rsidRPr="003B3ECB">
        <w:rPr>
          <w:sz w:val="24"/>
          <w:szCs w:val="24"/>
        </w:rPr>
        <w:t xml:space="preserve">= </w:t>
      </w:r>
      <w:r w:rsidRPr="003B3ECB">
        <w:rPr>
          <w:sz w:val="24"/>
          <w:szCs w:val="24"/>
          <w:lang w:val="en-US"/>
        </w:rPr>
        <w:t>D</w:t>
      </w:r>
      <w:r w:rsidRPr="003B3ECB">
        <w:rPr>
          <w:sz w:val="24"/>
          <w:szCs w:val="24"/>
        </w:rPr>
        <w:t xml:space="preserve"> </w:t>
      </w:r>
      <w:r w:rsidRPr="003B3ECB">
        <w:rPr>
          <w:sz w:val="24"/>
          <w:szCs w:val="24"/>
          <w:lang w:val="en-US"/>
        </w:rPr>
        <w:t>x</w:t>
      </w:r>
      <w:r w:rsidRPr="003B3ECB">
        <w:rPr>
          <w:sz w:val="24"/>
          <w:szCs w:val="24"/>
        </w:rPr>
        <w:t xml:space="preserve"> </w:t>
      </w: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vertAlign w:val="subscript"/>
        </w:rPr>
        <w:t>,</w:t>
      </w:r>
    </w:p>
    <w:p w14:paraId="1A15EE42" w14:textId="77777777" w:rsidR="003B3ECB" w:rsidRPr="003B3ECB" w:rsidRDefault="003B3ECB" w:rsidP="003B3ECB">
      <w:pPr>
        <w:spacing w:after="120"/>
        <w:ind w:firstLine="709"/>
        <w:rPr>
          <w:sz w:val="24"/>
          <w:szCs w:val="24"/>
        </w:rPr>
      </w:pPr>
      <w:r w:rsidRPr="003B3ECB">
        <w:rPr>
          <w:sz w:val="24"/>
          <w:szCs w:val="24"/>
        </w:rPr>
        <w:t xml:space="preserve">где </w:t>
      </w:r>
      <w:r w:rsidRPr="003B3ECB">
        <w:rPr>
          <w:sz w:val="24"/>
          <w:szCs w:val="24"/>
          <w:lang w:val="en-US"/>
        </w:rPr>
        <w:t>D</w:t>
      </w:r>
      <w:r w:rsidRPr="003B3ECB">
        <w:rPr>
          <w:sz w:val="24"/>
          <w:szCs w:val="24"/>
        </w:rPr>
        <w:t xml:space="preserve"> – норматив оплаты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56621C70" w14:textId="77777777" w:rsidR="003B3ECB" w:rsidRPr="003B3ECB" w:rsidRDefault="003B3ECB" w:rsidP="003B3ECB">
      <w:pPr>
        <w:spacing w:after="120"/>
        <w:ind w:firstLine="709"/>
        <w:rPr>
          <w:sz w:val="24"/>
          <w:szCs w:val="24"/>
        </w:rPr>
      </w:pP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помещение) отчуждается в собственность.</w:t>
      </w:r>
    </w:p>
    <w:p w14:paraId="0CE9D2F3" w14:textId="77777777" w:rsidR="003B3ECB" w:rsidRPr="003B3ECB" w:rsidRDefault="003B3ECB" w:rsidP="00EC616A">
      <w:pPr>
        <w:ind w:firstLine="709"/>
        <w:rPr>
          <w:sz w:val="24"/>
          <w:szCs w:val="24"/>
        </w:rPr>
      </w:pPr>
      <w:r w:rsidRPr="003B3ECB">
        <w:rPr>
          <w:sz w:val="24"/>
          <w:szCs w:val="24"/>
        </w:rPr>
        <w:t xml:space="preserve">4.17. 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на основании представленных Участником отбора документов и оформляется протоколом заседания комиссии, который в течение 10 (десяти) рабочих дней c даты заседания Комиссии размещается на сайте Тихвинского района в информационно-телекоммуникационной сети «Интернет». </w:t>
      </w:r>
    </w:p>
    <w:p w14:paraId="014E7B17" w14:textId="77777777" w:rsidR="003B3ECB" w:rsidRPr="003B3ECB" w:rsidRDefault="003B3ECB" w:rsidP="00EC616A">
      <w:pPr>
        <w:ind w:firstLine="709"/>
        <w:rPr>
          <w:rFonts w:eastAsia="Calibri"/>
          <w:sz w:val="24"/>
          <w:szCs w:val="24"/>
        </w:rPr>
      </w:pPr>
      <w:r w:rsidRPr="003B3ECB">
        <w:rPr>
          <w:sz w:val="24"/>
          <w:szCs w:val="24"/>
        </w:rPr>
        <w:t>4.18. Отбор получателей субсидии может проводиться неоднократно в течение года при возникновении необходимости предоставления социальной поддержки по освобождению детей-сирот  детей, оставшихся без попечения</w:t>
      </w:r>
      <w:r w:rsidRPr="003B3ECB">
        <w:rPr>
          <w:rFonts w:eastAsia="Calibri"/>
          <w:sz w:val="24"/>
          <w:szCs w:val="24"/>
        </w:rPr>
        <w:t xml:space="preserve">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а также при наличии ассигнований на указанные цели.</w:t>
      </w:r>
    </w:p>
    <w:p w14:paraId="3AD4C76B" w14:textId="77777777" w:rsidR="003B3ECB" w:rsidRPr="003B3ECB" w:rsidRDefault="003B3ECB" w:rsidP="00EC616A">
      <w:pPr>
        <w:ind w:firstLine="709"/>
        <w:rPr>
          <w:sz w:val="24"/>
          <w:szCs w:val="24"/>
        </w:rPr>
      </w:pPr>
      <w:r w:rsidRPr="003B3ECB">
        <w:rPr>
          <w:sz w:val="24"/>
          <w:szCs w:val="24"/>
        </w:rPr>
        <w:t>4.19.  Главный распорядитель в срок до 1 марта размещает отчётность о достижении получателем субсидии значений показателей результативности использования субсидии за предыдущий год на официальном сайте Тихвинского района в информационно-телекоммуникационной сети «Интернет» (</w:t>
      </w:r>
      <w:hyperlink r:id="rId22" w:history="1">
        <w:r w:rsidRPr="003B3ECB">
          <w:rPr>
            <w:sz w:val="24"/>
            <w:szCs w:val="24"/>
            <w:u w:val="single"/>
          </w:rPr>
          <w:t>http://tikhvin.org/</w:t>
        </w:r>
      </w:hyperlink>
      <w:r w:rsidRPr="003B3ECB">
        <w:rPr>
          <w:sz w:val="24"/>
          <w:szCs w:val="24"/>
        </w:rPr>
        <w:t>).</w:t>
      </w:r>
    </w:p>
    <w:p w14:paraId="0FF33834" w14:textId="77777777" w:rsidR="003B3ECB" w:rsidRPr="003B3ECB" w:rsidRDefault="003B3ECB" w:rsidP="003B3ECB">
      <w:pPr>
        <w:autoSpaceDE w:val="0"/>
        <w:autoSpaceDN w:val="0"/>
        <w:adjustRightInd w:val="0"/>
        <w:spacing w:after="120"/>
        <w:ind w:left="4536"/>
        <w:jc w:val="center"/>
        <w:rPr>
          <w:sz w:val="24"/>
          <w:szCs w:val="24"/>
        </w:rPr>
      </w:pPr>
      <w:r w:rsidRPr="003B3ECB">
        <w:rPr>
          <w:sz w:val="24"/>
          <w:szCs w:val="24"/>
        </w:rPr>
        <w:br w:type="page"/>
      </w:r>
    </w:p>
    <w:p w14:paraId="00BFEA27" w14:textId="77777777" w:rsidR="003B3ECB" w:rsidRPr="003B3ECB" w:rsidRDefault="003B3ECB" w:rsidP="00AD5912">
      <w:pPr>
        <w:autoSpaceDE w:val="0"/>
        <w:autoSpaceDN w:val="0"/>
        <w:adjustRightInd w:val="0"/>
        <w:spacing w:after="120"/>
        <w:ind w:left="1440"/>
        <w:jc w:val="center"/>
        <w:rPr>
          <w:sz w:val="24"/>
          <w:szCs w:val="24"/>
        </w:rPr>
      </w:pPr>
      <w:r w:rsidRPr="003B3ECB">
        <w:rPr>
          <w:sz w:val="24"/>
          <w:szCs w:val="24"/>
        </w:rPr>
        <w:t>Приложение 1</w:t>
      </w:r>
    </w:p>
    <w:p w14:paraId="5D8683AD" w14:textId="77777777" w:rsidR="003B3ECB" w:rsidRPr="003B3ECB" w:rsidRDefault="003B3ECB" w:rsidP="003B3ECB">
      <w:pPr>
        <w:autoSpaceDE w:val="0"/>
        <w:autoSpaceDN w:val="0"/>
        <w:adjustRightInd w:val="0"/>
        <w:spacing w:after="120"/>
        <w:ind w:left="4536"/>
        <w:rPr>
          <w:b/>
          <w:sz w:val="24"/>
          <w:szCs w:val="24"/>
        </w:rPr>
      </w:pPr>
      <w:r w:rsidRPr="003B3ECB">
        <w:rPr>
          <w:sz w:val="24"/>
          <w:szCs w:val="24"/>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0C7675D1" w14:textId="77777777" w:rsidR="003B3ECB" w:rsidRPr="003B3ECB" w:rsidRDefault="003B3ECB" w:rsidP="003B3ECB">
      <w:pPr>
        <w:autoSpaceDE w:val="0"/>
        <w:autoSpaceDN w:val="0"/>
        <w:adjustRightInd w:val="0"/>
        <w:spacing w:after="120"/>
        <w:ind w:left="-142"/>
        <w:jc w:val="center"/>
        <w:rPr>
          <w:sz w:val="24"/>
          <w:szCs w:val="24"/>
        </w:rPr>
      </w:pPr>
      <w:r w:rsidRPr="003B3ECB">
        <w:rPr>
          <w:b/>
          <w:sz w:val="24"/>
          <w:szCs w:val="24"/>
        </w:rPr>
        <w:t>Предложение (заявка)</w:t>
      </w:r>
      <w:r w:rsidRPr="003B3ECB">
        <w:rPr>
          <w:b/>
          <w:sz w:val="24"/>
          <w:szCs w:val="24"/>
        </w:rPr>
        <w:br/>
      </w:r>
      <w:r w:rsidRPr="003B3ECB">
        <w:rPr>
          <w:sz w:val="24"/>
          <w:szCs w:val="24"/>
        </w:rPr>
        <w:t xml:space="preserve">на участие в запросе предложений на получение субсидии из бюджета Тихвинского района в целях возмещения затрат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w:t>
      </w:r>
    </w:p>
    <w:p w14:paraId="37929C6E" w14:textId="77777777" w:rsidR="003B3ECB" w:rsidRPr="003B3ECB" w:rsidRDefault="003B3ECB" w:rsidP="003B3ECB">
      <w:pPr>
        <w:autoSpaceDE w:val="0"/>
        <w:autoSpaceDN w:val="0"/>
        <w:adjustRightInd w:val="0"/>
        <w:spacing w:after="120"/>
        <w:ind w:left="-142"/>
        <w:jc w:val="center"/>
        <w:rPr>
          <w:sz w:val="24"/>
          <w:szCs w:val="24"/>
        </w:rPr>
      </w:pPr>
      <w:r w:rsidRPr="003B3ECB">
        <w:rPr>
          <w:sz w:val="24"/>
          <w:szCs w:val="24"/>
        </w:rPr>
        <w:t>на ______ год в сумме _______ (_____________) руб. __ коп.</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3B3ECB" w:rsidRPr="003B3ECB" w14:paraId="49936F3A" w14:textId="77777777" w:rsidTr="00B8324D">
        <w:trPr>
          <w:trHeight w:val="555"/>
        </w:trPr>
        <w:tc>
          <w:tcPr>
            <w:tcW w:w="5954" w:type="dxa"/>
            <w:tcBorders>
              <w:top w:val="single" w:sz="4" w:space="0" w:color="auto"/>
              <w:left w:val="single" w:sz="4" w:space="0" w:color="auto"/>
              <w:bottom w:val="single" w:sz="4" w:space="0" w:color="auto"/>
              <w:right w:val="single" w:sz="4" w:space="0" w:color="auto"/>
            </w:tcBorders>
            <w:hideMark/>
          </w:tcPr>
          <w:p w14:paraId="0E880912" w14:textId="77777777" w:rsidR="003B3ECB" w:rsidRPr="003B3ECB" w:rsidRDefault="003B3ECB" w:rsidP="003B3ECB">
            <w:pPr>
              <w:autoSpaceDE w:val="0"/>
              <w:autoSpaceDN w:val="0"/>
              <w:adjustRightInd w:val="0"/>
              <w:spacing w:after="120"/>
              <w:jc w:val="left"/>
              <w:rPr>
                <w:sz w:val="24"/>
                <w:szCs w:val="24"/>
              </w:rPr>
            </w:pPr>
            <w:r w:rsidRPr="003B3ECB">
              <w:rPr>
                <w:sz w:val="24"/>
                <w:szCs w:val="24"/>
              </w:rPr>
              <w:t xml:space="preserve">Полное наименование Участника отбора c 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13D0BA9A"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67AD85B6" w14:textId="77777777" w:rsidTr="00B8324D">
        <w:trPr>
          <w:trHeight w:val="372"/>
        </w:trPr>
        <w:tc>
          <w:tcPr>
            <w:tcW w:w="5954" w:type="dxa"/>
            <w:tcBorders>
              <w:top w:val="single" w:sz="4" w:space="0" w:color="auto"/>
              <w:left w:val="single" w:sz="4" w:space="0" w:color="auto"/>
              <w:bottom w:val="single" w:sz="4" w:space="0" w:color="auto"/>
              <w:right w:val="single" w:sz="4" w:space="0" w:color="auto"/>
            </w:tcBorders>
            <w:hideMark/>
          </w:tcPr>
          <w:p w14:paraId="381ED046" w14:textId="77777777" w:rsidR="003B3ECB" w:rsidRPr="003B3ECB" w:rsidRDefault="003B3ECB" w:rsidP="003B3ECB">
            <w:pPr>
              <w:autoSpaceDE w:val="0"/>
              <w:autoSpaceDN w:val="0"/>
              <w:adjustRightInd w:val="0"/>
              <w:spacing w:after="120"/>
              <w:jc w:val="left"/>
              <w:rPr>
                <w:sz w:val="24"/>
                <w:szCs w:val="24"/>
              </w:rPr>
            </w:pPr>
            <w:r w:rsidRPr="003B3ECB">
              <w:rPr>
                <w:sz w:val="24"/>
                <w:szCs w:val="24"/>
              </w:rPr>
              <w:t>Дата создания юридического лица</w:t>
            </w:r>
          </w:p>
        </w:tc>
        <w:tc>
          <w:tcPr>
            <w:tcW w:w="3503" w:type="dxa"/>
            <w:tcBorders>
              <w:top w:val="single" w:sz="4" w:space="0" w:color="auto"/>
              <w:left w:val="single" w:sz="4" w:space="0" w:color="auto"/>
              <w:bottom w:val="single" w:sz="4" w:space="0" w:color="auto"/>
              <w:right w:val="single" w:sz="4" w:space="0" w:color="auto"/>
            </w:tcBorders>
          </w:tcPr>
          <w:p w14:paraId="1128DCDB"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0190F0BE" w14:textId="77777777" w:rsidTr="00B8324D">
        <w:trPr>
          <w:trHeight w:val="747"/>
        </w:trPr>
        <w:tc>
          <w:tcPr>
            <w:tcW w:w="5954" w:type="dxa"/>
            <w:tcBorders>
              <w:top w:val="single" w:sz="4" w:space="0" w:color="auto"/>
              <w:left w:val="single" w:sz="4" w:space="0" w:color="auto"/>
              <w:bottom w:val="single" w:sz="4" w:space="0" w:color="auto"/>
              <w:right w:val="single" w:sz="4" w:space="0" w:color="auto"/>
            </w:tcBorders>
            <w:hideMark/>
          </w:tcPr>
          <w:p w14:paraId="06EF9440" w14:textId="77777777" w:rsidR="003B3ECB" w:rsidRPr="003B3ECB" w:rsidRDefault="003B3ECB" w:rsidP="003B3ECB">
            <w:pPr>
              <w:autoSpaceDE w:val="0"/>
              <w:autoSpaceDN w:val="0"/>
              <w:adjustRightInd w:val="0"/>
              <w:spacing w:after="120"/>
              <w:jc w:val="left"/>
              <w:rPr>
                <w:sz w:val="24"/>
                <w:szCs w:val="24"/>
              </w:rPr>
            </w:pPr>
            <w:r w:rsidRPr="003B3ECB">
              <w:rPr>
                <w:sz w:val="24"/>
                <w:szCs w:val="24"/>
              </w:rPr>
              <w:t xml:space="preserve">Ф.И.О. и наименование должности руководителя, телефон, факс, </w:t>
            </w:r>
            <w:proofErr w:type="spellStart"/>
            <w:r w:rsidRPr="003B3ECB">
              <w:rPr>
                <w:sz w:val="24"/>
                <w:szCs w:val="24"/>
              </w:rPr>
              <w:t>e-mail</w:t>
            </w:r>
            <w:proofErr w:type="spellEnd"/>
          </w:p>
        </w:tc>
        <w:tc>
          <w:tcPr>
            <w:tcW w:w="3503" w:type="dxa"/>
            <w:tcBorders>
              <w:top w:val="single" w:sz="4" w:space="0" w:color="auto"/>
              <w:left w:val="single" w:sz="4" w:space="0" w:color="auto"/>
              <w:bottom w:val="single" w:sz="4" w:space="0" w:color="auto"/>
              <w:right w:val="single" w:sz="4" w:space="0" w:color="auto"/>
            </w:tcBorders>
          </w:tcPr>
          <w:p w14:paraId="30171BC4"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4FA69841" w14:textId="77777777" w:rsidTr="00B8324D">
        <w:trPr>
          <w:trHeight w:val="378"/>
        </w:trPr>
        <w:tc>
          <w:tcPr>
            <w:tcW w:w="5954" w:type="dxa"/>
            <w:tcBorders>
              <w:top w:val="single" w:sz="4" w:space="0" w:color="auto"/>
              <w:left w:val="single" w:sz="4" w:space="0" w:color="auto"/>
              <w:bottom w:val="single" w:sz="4" w:space="0" w:color="auto"/>
              <w:right w:val="single" w:sz="4" w:space="0" w:color="auto"/>
            </w:tcBorders>
            <w:hideMark/>
          </w:tcPr>
          <w:p w14:paraId="307067E4" w14:textId="77777777" w:rsidR="003B3ECB" w:rsidRPr="003B3ECB" w:rsidRDefault="003B3ECB" w:rsidP="003B3ECB">
            <w:pPr>
              <w:autoSpaceDE w:val="0"/>
              <w:autoSpaceDN w:val="0"/>
              <w:adjustRightInd w:val="0"/>
              <w:spacing w:after="120"/>
              <w:rPr>
                <w:sz w:val="24"/>
                <w:szCs w:val="24"/>
              </w:rPr>
            </w:pPr>
            <w:r w:rsidRPr="003B3ECB">
              <w:rPr>
                <w:sz w:val="24"/>
                <w:szCs w:val="24"/>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634E5883"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066C9D5C" w14:textId="77777777" w:rsidTr="00B8324D">
        <w:trPr>
          <w:trHeight w:val="378"/>
        </w:trPr>
        <w:tc>
          <w:tcPr>
            <w:tcW w:w="5954" w:type="dxa"/>
            <w:tcBorders>
              <w:top w:val="single" w:sz="4" w:space="0" w:color="auto"/>
              <w:left w:val="single" w:sz="4" w:space="0" w:color="auto"/>
              <w:bottom w:val="single" w:sz="4" w:space="0" w:color="auto"/>
              <w:right w:val="single" w:sz="4" w:space="0" w:color="auto"/>
            </w:tcBorders>
            <w:hideMark/>
          </w:tcPr>
          <w:p w14:paraId="452BE51B" w14:textId="77777777" w:rsidR="003B3ECB" w:rsidRPr="003B3ECB" w:rsidRDefault="003B3ECB" w:rsidP="003B3ECB">
            <w:pPr>
              <w:autoSpaceDE w:val="0"/>
              <w:autoSpaceDN w:val="0"/>
              <w:adjustRightInd w:val="0"/>
              <w:spacing w:after="120"/>
              <w:rPr>
                <w:sz w:val="24"/>
                <w:szCs w:val="24"/>
              </w:rPr>
            </w:pPr>
            <w:r w:rsidRPr="003B3ECB">
              <w:rPr>
                <w:sz w:val="24"/>
                <w:szCs w:val="24"/>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40012170"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438DBB5B" w14:textId="77777777" w:rsidTr="00B8324D">
        <w:trPr>
          <w:trHeight w:val="378"/>
        </w:trPr>
        <w:tc>
          <w:tcPr>
            <w:tcW w:w="5954" w:type="dxa"/>
            <w:tcBorders>
              <w:top w:val="single" w:sz="4" w:space="0" w:color="auto"/>
              <w:left w:val="single" w:sz="4" w:space="0" w:color="auto"/>
              <w:bottom w:val="single" w:sz="4" w:space="0" w:color="auto"/>
              <w:right w:val="single" w:sz="4" w:space="0" w:color="auto"/>
            </w:tcBorders>
            <w:hideMark/>
          </w:tcPr>
          <w:p w14:paraId="0FDD7378" w14:textId="77777777" w:rsidR="003B3ECB" w:rsidRPr="003B3ECB" w:rsidRDefault="003B3ECB" w:rsidP="003B3ECB">
            <w:pPr>
              <w:autoSpaceDE w:val="0"/>
              <w:autoSpaceDN w:val="0"/>
              <w:adjustRightInd w:val="0"/>
              <w:spacing w:after="120"/>
              <w:rPr>
                <w:sz w:val="24"/>
                <w:szCs w:val="24"/>
              </w:rPr>
            </w:pPr>
            <w:r w:rsidRPr="003B3ECB">
              <w:rPr>
                <w:sz w:val="24"/>
                <w:szCs w:val="24"/>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3DA37A0B" w14:textId="77777777" w:rsidR="003B3ECB" w:rsidRPr="003B3ECB" w:rsidRDefault="003B3ECB" w:rsidP="003B3ECB">
            <w:pPr>
              <w:autoSpaceDE w:val="0"/>
              <w:autoSpaceDN w:val="0"/>
              <w:adjustRightInd w:val="0"/>
              <w:spacing w:after="120"/>
              <w:jc w:val="center"/>
              <w:rPr>
                <w:sz w:val="24"/>
                <w:szCs w:val="24"/>
              </w:rPr>
            </w:pPr>
          </w:p>
        </w:tc>
      </w:tr>
      <w:tr w:rsidR="003B3ECB" w:rsidRPr="003B3ECB" w14:paraId="11D587F4" w14:textId="77777777" w:rsidTr="00B8324D">
        <w:trPr>
          <w:trHeight w:val="378"/>
        </w:trPr>
        <w:tc>
          <w:tcPr>
            <w:tcW w:w="5954" w:type="dxa"/>
            <w:tcBorders>
              <w:top w:val="single" w:sz="4" w:space="0" w:color="auto"/>
              <w:left w:val="single" w:sz="4" w:space="0" w:color="auto"/>
              <w:bottom w:val="single" w:sz="4" w:space="0" w:color="auto"/>
              <w:right w:val="single" w:sz="4" w:space="0" w:color="auto"/>
            </w:tcBorders>
            <w:hideMark/>
          </w:tcPr>
          <w:p w14:paraId="2F597737" w14:textId="77777777" w:rsidR="003B3ECB" w:rsidRPr="003B3ECB" w:rsidRDefault="003B3ECB" w:rsidP="003B3ECB">
            <w:pPr>
              <w:autoSpaceDE w:val="0"/>
              <w:autoSpaceDN w:val="0"/>
              <w:adjustRightInd w:val="0"/>
              <w:spacing w:after="120"/>
              <w:rPr>
                <w:sz w:val="24"/>
                <w:szCs w:val="24"/>
              </w:rPr>
            </w:pPr>
            <w:r w:rsidRPr="003B3ECB">
              <w:rPr>
                <w:sz w:val="24"/>
                <w:szCs w:val="24"/>
              </w:rPr>
              <w:t>ФИО и телефон главного бухгалтера</w:t>
            </w:r>
          </w:p>
        </w:tc>
        <w:tc>
          <w:tcPr>
            <w:tcW w:w="3503" w:type="dxa"/>
            <w:tcBorders>
              <w:top w:val="single" w:sz="4" w:space="0" w:color="auto"/>
              <w:left w:val="single" w:sz="4" w:space="0" w:color="auto"/>
              <w:bottom w:val="single" w:sz="4" w:space="0" w:color="auto"/>
              <w:right w:val="single" w:sz="4" w:space="0" w:color="auto"/>
            </w:tcBorders>
          </w:tcPr>
          <w:p w14:paraId="163F34B4" w14:textId="77777777" w:rsidR="003B3ECB" w:rsidRPr="003B3ECB" w:rsidRDefault="003B3ECB" w:rsidP="003B3ECB">
            <w:pPr>
              <w:autoSpaceDE w:val="0"/>
              <w:autoSpaceDN w:val="0"/>
              <w:adjustRightInd w:val="0"/>
              <w:spacing w:after="120"/>
              <w:jc w:val="center"/>
              <w:rPr>
                <w:sz w:val="24"/>
                <w:szCs w:val="24"/>
              </w:rPr>
            </w:pPr>
          </w:p>
        </w:tc>
      </w:tr>
    </w:tbl>
    <w:p w14:paraId="47CD55B6" w14:textId="77777777" w:rsidR="003B3ECB" w:rsidRPr="003B3ECB" w:rsidRDefault="003B3ECB" w:rsidP="003B3ECB">
      <w:pPr>
        <w:autoSpaceDE w:val="0"/>
        <w:autoSpaceDN w:val="0"/>
        <w:adjustRightInd w:val="0"/>
        <w:spacing w:after="120"/>
        <w:rPr>
          <w:b/>
          <w:sz w:val="24"/>
          <w:szCs w:val="24"/>
        </w:rPr>
      </w:pPr>
    </w:p>
    <w:p w14:paraId="2B5DF831" w14:textId="77777777" w:rsidR="003B3ECB" w:rsidRPr="003B3ECB" w:rsidRDefault="003B3ECB" w:rsidP="003B3ECB">
      <w:pPr>
        <w:autoSpaceDE w:val="0"/>
        <w:autoSpaceDN w:val="0"/>
        <w:adjustRightInd w:val="0"/>
        <w:spacing w:after="120"/>
        <w:rPr>
          <w:sz w:val="24"/>
          <w:szCs w:val="24"/>
        </w:rPr>
      </w:pPr>
      <w:r w:rsidRPr="003B3ECB">
        <w:rPr>
          <w:sz w:val="24"/>
          <w:szCs w:val="24"/>
        </w:rPr>
        <w:t>К предложению (заявке) прилагаются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349"/>
        <w:gridCol w:w="2166"/>
      </w:tblGrid>
      <w:tr w:rsidR="003B3ECB" w:rsidRPr="003B3ECB" w14:paraId="64133B8B" w14:textId="77777777" w:rsidTr="00B8324D">
        <w:tc>
          <w:tcPr>
            <w:tcW w:w="547" w:type="dxa"/>
            <w:tcBorders>
              <w:top w:val="single" w:sz="4" w:space="0" w:color="000000"/>
              <w:left w:val="single" w:sz="4" w:space="0" w:color="000000"/>
              <w:bottom w:val="single" w:sz="4" w:space="0" w:color="000000"/>
              <w:right w:val="single" w:sz="4" w:space="0" w:color="auto"/>
            </w:tcBorders>
            <w:hideMark/>
          </w:tcPr>
          <w:p w14:paraId="4F0737CE" w14:textId="77777777" w:rsidR="003B3ECB" w:rsidRPr="003B3ECB" w:rsidRDefault="003B3ECB" w:rsidP="003B3ECB">
            <w:pPr>
              <w:autoSpaceDE w:val="0"/>
              <w:autoSpaceDN w:val="0"/>
              <w:adjustRightInd w:val="0"/>
              <w:spacing w:after="120"/>
              <w:jc w:val="center"/>
              <w:rPr>
                <w:sz w:val="24"/>
                <w:szCs w:val="24"/>
              </w:rPr>
            </w:pPr>
            <w:r w:rsidRPr="003B3ECB">
              <w:rPr>
                <w:sz w:val="24"/>
                <w:szCs w:val="24"/>
              </w:rPr>
              <w:t>№ п/п</w:t>
            </w:r>
          </w:p>
        </w:tc>
        <w:tc>
          <w:tcPr>
            <w:tcW w:w="6791" w:type="dxa"/>
            <w:tcBorders>
              <w:top w:val="single" w:sz="4" w:space="0" w:color="000000"/>
              <w:left w:val="single" w:sz="4" w:space="0" w:color="auto"/>
              <w:bottom w:val="single" w:sz="4" w:space="0" w:color="000000"/>
              <w:right w:val="single" w:sz="4" w:space="0" w:color="000000"/>
            </w:tcBorders>
          </w:tcPr>
          <w:p w14:paraId="62F4C907" w14:textId="77777777" w:rsidR="003B3ECB" w:rsidRPr="003B3ECB" w:rsidRDefault="003B3ECB" w:rsidP="003B3ECB">
            <w:pPr>
              <w:autoSpaceDE w:val="0"/>
              <w:autoSpaceDN w:val="0"/>
              <w:adjustRightInd w:val="0"/>
              <w:spacing w:after="120"/>
              <w:jc w:val="center"/>
              <w:rPr>
                <w:sz w:val="24"/>
                <w:szCs w:val="24"/>
              </w:rPr>
            </w:pPr>
            <w:r w:rsidRPr="003B3ECB">
              <w:rPr>
                <w:sz w:val="24"/>
                <w:szCs w:val="24"/>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63D100A9" w14:textId="77777777" w:rsidR="003B3ECB" w:rsidRPr="003B3ECB" w:rsidRDefault="003B3ECB" w:rsidP="003B3ECB">
            <w:pPr>
              <w:autoSpaceDE w:val="0"/>
              <w:autoSpaceDN w:val="0"/>
              <w:adjustRightInd w:val="0"/>
              <w:spacing w:after="120"/>
              <w:jc w:val="center"/>
              <w:rPr>
                <w:sz w:val="24"/>
                <w:szCs w:val="24"/>
              </w:rPr>
            </w:pPr>
            <w:r w:rsidRPr="003B3ECB">
              <w:rPr>
                <w:sz w:val="24"/>
                <w:szCs w:val="24"/>
              </w:rPr>
              <w:t>Количество листов в документе</w:t>
            </w:r>
          </w:p>
        </w:tc>
      </w:tr>
      <w:tr w:rsidR="003B3ECB" w:rsidRPr="003B3ECB" w14:paraId="62B01029" w14:textId="77777777" w:rsidTr="00B8324D">
        <w:tc>
          <w:tcPr>
            <w:tcW w:w="547" w:type="dxa"/>
            <w:tcBorders>
              <w:top w:val="single" w:sz="4" w:space="0" w:color="000000"/>
              <w:left w:val="single" w:sz="4" w:space="0" w:color="000000"/>
              <w:bottom w:val="single" w:sz="4" w:space="0" w:color="000000"/>
              <w:right w:val="single" w:sz="4" w:space="0" w:color="auto"/>
            </w:tcBorders>
          </w:tcPr>
          <w:p w14:paraId="50E02FC4" w14:textId="77777777" w:rsidR="003B3ECB" w:rsidRPr="003B3ECB" w:rsidRDefault="003B3ECB" w:rsidP="003B3ECB">
            <w:pPr>
              <w:numPr>
                <w:ilvl w:val="1"/>
                <w:numId w:val="10"/>
              </w:numPr>
              <w:autoSpaceDE w:val="0"/>
              <w:autoSpaceDN w:val="0"/>
              <w:adjustRightInd w:val="0"/>
              <w:spacing w:after="120"/>
              <w:ind w:hanging="1440"/>
              <w:jc w:val="left"/>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43955E1A" w14:textId="77777777" w:rsidR="003B3ECB" w:rsidRPr="003B3ECB" w:rsidRDefault="003B3ECB" w:rsidP="003B3ECB">
            <w:pPr>
              <w:autoSpaceDE w:val="0"/>
              <w:autoSpaceDN w:val="0"/>
              <w:adjustRightInd w:val="0"/>
              <w:spacing w:after="12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5447D480" w14:textId="77777777" w:rsidR="003B3ECB" w:rsidRPr="003B3ECB" w:rsidRDefault="003B3ECB" w:rsidP="003B3ECB">
            <w:pPr>
              <w:autoSpaceDE w:val="0"/>
              <w:autoSpaceDN w:val="0"/>
              <w:adjustRightInd w:val="0"/>
              <w:spacing w:after="120"/>
              <w:rPr>
                <w:sz w:val="24"/>
                <w:szCs w:val="24"/>
              </w:rPr>
            </w:pPr>
          </w:p>
        </w:tc>
      </w:tr>
      <w:tr w:rsidR="003B3ECB" w:rsidRPr="003B3ECB" w14:paraId="37704A8B" w14:textId="77777777" w:rsidTr="00B8324D">
        <w:tc>
          <w:tcPr>
            <w:tcW w:w="547" w:type="dxa"/>
            <w:tcBorders>
              <w:top w:val="single" w:sz="4" w:space="0" w:color="000000"/>
              <w:left w:val="single" w:sz="4" w:space="0" w:color="000000"/>
              <w:bottom w:val="single" w:sz="4" w:space="0" w:color="000000"/>
              <w:right w:val="single" w:sz="4" w:space="0" w:color="auto"/>
            </w:tcBorders>
          </w:tcPr>
          <w:p w14:paraId="1768D0AF" w14:textId="77777777" w:rsidR="003B3ECB" w:rsidRPr="003B3ECB" w:rsidRDefault="003B3ECB" w:rsidP="003B3ECB">
            <w:pPr>
              <w:numPr>
                <w:ilvl w:val="1"/>
                <w:numId w:val="10"/>
              </w:numPr>
              <w:autoSpaceDE w:val="0"/>
              <w:autoSpaceDN w:val="0"/>
              <w:adjustRightInd w:val="0"/>
              <w:spacing w:after="120"/>
              <w:ind w:hanging="1440"/>
              <w:jc w:val="left"/>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2B1A909C" w14:textId="77777777" w:rsidR="003B3ECB" w:rsidRPr="003B3ECB" w:rsidRDefault="003B3ECB" w:rsidP="003B3ECB">
            <w:pPr>
              <w:autoSpaceDE w:val="0"/>
              <w:autoSpaceDN w:val="0"/>
              <w:adjustRightInd w:val="0"/>
              <w:spacing w:after="12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352A6BA4" w14:textId="77777777" w:rsidR="003B3ECB" w:rsidRPr="003B3ECB" w:rsidRDefault="003B3ECB" w:rsidP="003B3ECB">
            <w:pPr>
              <w:autoSpaceDE w:val="0"/>
              <w:autoSpaceDN w:val="0"/>
              <w:adjustRightInd w:val="0"/>
              <w:spacing w:after="120"/>
              <w:rPr>
                <w:sz w:val="24"/>
                <w:szCs w:val="24"/>
              </w:rPr>
            </w:pPr>
          </w:p>
        </w:tc>
      </w:tr>
      <w:tr w:rsidR="003B3ECB" w:rsidRPr="003B3ECB" w14:paraId="36ECB6D4" w14:textId="77777777" w:rsidTr="00B8324D">
        <w:tc>
          <w:tcPr>
            <w:tcW w:w="547" w:type="dxa"/>
            <w:tcBorders>
              <w:top w:val="single" w:sz="4" w:space="0" w:color="000000"/>
              <w:left w:val="single" w:sz="4" w:space="0" w:color="000000"/>
              <w:bottom w:val="single" w:sz="4" w:space="0" w:color="000000"/>
              <w:right w:val="single" w:sz="4" w:space="0" w:color="auto"/>
            </w:tcBorders>
          </w:tcPr>
          <w:p w14:paraId="69E899C6" w14:textId="77777777" w:rsidR="003B3ECB" w:rsidRPr="003B3ECB" w:rsidRDefault="003B3ECB" w:rsidP="003B3ECB">
            <w:pPr>
              <w:numPr>
                <w:ilvl w:val="1"/>
                <w:numId w:val="10"/>
              </w:numPr>
              <w:autoSpaceDE w:val="0"/>
              <w:autoSpaceDN w:val="0"/>
              <w:adjustRightInd w:val="0"/>
              <w:spacing w:after="120"/>
              <w:ind w:hanging="1440"/>
              <w:jc w:val="left"/>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1B60349F" w14:textId="77777777" w:rsidR="003B3ECB" w:rsidRPr="003B3ECB" w:rsidRDefault="003B3ECB" w:rsidP="003B3ECB">
            <w:pPr>
              <w:autoSpaceDE w:val="0"/>
              <w:autoSpaceDN w:val="0"/>
              <w:adjustRightInd w:val="0"/>
              <w:spacing w:after="12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54CF7C9F" w14:textId="77777777" w:rsidR="003B3ECB" w:rsidRPr="003B3ECB" w:rsidRDefault="003B3ECB" w:rsidP="003B3ECB">
            <w:pPr>
              <w:autoSpaceDE w:val="0"/>
              <w:autoSpaceDN w:val="0"/>
              <w:adjustRightInd w:val="0"/>
              <w:spacing w:after="120"/>
              <w:rPr>
                <w:sz w:val="24"/>
                <w:szCs w:val="24"/>
              </w:rPr>
            </w:pPr>
          </w:p>
        </w:tc>
      </w:tr>
      <w:tr w:rsidR="003B3ECB" w:rsidRPr="003B3ECB" w14:paraId="3145AAC6" w14:textId="77777777" w:rsidTr="00B8324D">
        <w:tc>
          <w:tcPr>
            <w:tcW w:w="547" w:type="dxa"/>
            <w:tcBorders>
              <w:top w:val="single" w:sz="4" w:space="0" w:color="000000"/>
              <w:left w:val="single" w:sz="4" w:space="0" w:color="000000"/>
              <w:bottom w:val="single" w:sz="4" w:space="0" w:color="000000"/>
              <w:right w:val="single" w:sz="4" w:space="0" w:color="auto"/>
            </w:tcBorders>
          </w:tcPr>
          <w:p w14:paraId="322EBF67" w14:textId="77777777" w:rsidR="003B3ECB" w:rsidRPr="003B3ECB" w:rsidRDefault="003B3ECB" w:rsidP="003B3ECB">
            <w:pPr>
              <w:autoSpaceDE w:val="0"/>
              <w:autoSpaceDN w:val="0"/>
              <w:adjustRightInd w:val="0"/>
              <w:spacing w:after="120"/>
              <w:rPr>
                <w:sz w:val="24"/>
                <w:szCs w:val="24"/>
              </w:rPr>
            </w:pPr>
          </w:p>
        </w:tc>
        <w:tc>
          <w:tcPr>
            <w:tcW w:w="6791" w:type="dxa"/>
            <w:tcBorders>
              <w:top w:val="single" w:sz="4" w:space="0" w:color="000000"/>
              <w:left w:val="single" w:sz="4" w:space="0" w:color="auto"/>
              <w:bottom w:val="single" w:sz="4" w:space="0" w:color="000000"/>
              <w:right w:val="single" w:sz="4" w:space="0" w:color="000000"/>
            </w:tcBorders>
          </w:tcPr>
          <w:p w14:paraId="4671AAD5" w14:textId="77777777" w:rsidR="003B3ECB" w:rsidRPr="003B3ECB" w:rsidRDefault="003B3ECB" w:rsidP="003B3ECB">
            <w:pPr>
              <w:autoSpaceDE w:val="0"/>
              <w:autoSpaceDN w:val="0"/>
              <w:adjustRightInd w:val="0"/>
              <w:spacing w:after="12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11B3941C" w14:textId="77777777" w:rsidR="003B3ECB" w:rsidRPr="003B3ECB" w:rsidRDefault="003B3ECB" w:rsidP="003B3ECB">
            <w:pPr>
              <w:autoSpaceDE w:val="0"/>
              <w:autoSpaceDN w:val="0"/>
              <w:adjustRightInd w:val="0"/>
              <w:spacing w:after="120"/>
              <w:rPr>
                <w:sz w:val="24"/>
                <w:szCs w:val="24"/>
              </w:rPr>
            </w:pPr>
          </w:p>
        </w:tc>
      </w:tr>
    </w:tbl>
    <w:p w14:paraId="58B53509" w14:textId="77777777" w:rsidR="003B3ECB" w:rsidRPr="003B3ECB" w:rsidRDefault="003B3ECB" w:rsidP="003B3ECB">
      <w:pPr>
        <w:widowControl w:val="0"/>
        <w:autoSpaceDE w:val="0"/>
        <w:autoSpaceDN w:val="0"/>
        <w:adjustRightInd w:val="0"/>
        <w:spacing w:after="120"/>
        <w:ind w:firstLine="709"/>
        <w:rPr>
          <w:sz w:val="24"/>
          <w:szCs w:val="24"/>
        </w:rPr>
      </w:pPr>
      <w:r w:rsidRPr="003B3ECB">
        <w:rPr>
          <w:sz w:val="24"/>
          <w:szCs w:val="24"/>
        </w:rPr>
        <w:t>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c соответствующим отбором.</w:t>
      </w:r>
    </w:p>
    <w:p w14:paraId="3AC08292" w14:textId="77777777" w:rsidR="003B3ECB" w:rsidRPr="003B3ECB" w:rsidRDefault="003B3ECB" w:rsidP="003B3ECB">
      <w:pPr>
        <w:widowControl w:val="0"/>
        <w:autoSpaceDE w:val="0"/>
        <w:autoSpaceDN w:val="0"/>
        <w:adjustRightInd w:val="0"/>
        <w:spacing w:after="120"/>
        <w:ind w:firstLine="709"/>
        <w:rPr>
          <w:sz w:val="24"/>
          <w:szCs w:val="24"/>
        </w:rPr>
      </w:pPr>
      <w:r w:rsidRPr="003B3ECB">
        <w:rPr>
          <w:sz w:val="24"/>
          <w:szCs w:val="24"/>
        </w:rPr>
        <w:t>С условиями предоставления субсидии из бюджета Тихвинского района ознакомлен и согласен.</w:t>
      </w:r>
    </w:p>
    <w:p w14:paraId="065DEEE3" w14:textId="77777777" w:rsidR="003B3ECB" w:rsidRPr="003B3ECB" w:rsidRDefault="003B3ECB" w:rsidP="003B3ECB">
      <w:pPr>
        <w:widowControl w:val="0"/>
        <w:autoSpaceDE w:val="0"/>
        <w:autoSpaceDN w:val="0"/>
        <w:adjustRightInd w:val="0"/>
        <w:spacing w:after="120"/>
        <w:ind w:firstLine="709"/>
        <w:rPr>
          <w:sz w:val="24"/>
          <w:szCs w:val="24"/>
        </w:rPr>
      </w:pPr>
      <w:r w:rsidRPr="003B3ECB">
        <w:rPr>
          <w:sz w:val="24"/>
          <w:szCs w:val="24"/>
        </w:rPr>
        <w:t>Я осведомлён(а) о том, что несу полную ответственность за подлинность представленных в конкурсную комиссию документов в соответствии c законодательством Российской Федерации.</w:t>
      </w:r>
    </w:p>
    <w:p w14:paraId="5CA237C1" w14:textId="77777777" w:rsidR="003B3ECB" w:rsidRPr="003B3ECB" w:rsidRDefault="003B3ECB" w:rsidP="003B3ECB">
      <w:pPr>
        <w:autoSpaceDE w:val="0"/>
        <w:autoSpaceDN w:val="0"/>
        <w:adjustRightInd w:val="0"/>
        <w:spacing w:after="120"/>
        <w:jc w:val="left"/>
        <w:rPr>
          <w:sz w:val="24"/>
          <w:szCs w:val="24"/>
        </w:rPr>
      </w:pPr>
    </w:p>
    <w:p w14:paraId="5641D748" w14:textId="77777777" w:rsidR="003B3ECB" w:rsidRPr="003B3ECB" w:rsidRDefault="003B3ECB" w:rsidP="003B3ECB">
      <w:pPr>
        <w:widowControl w:val="0"/>
        <w:autoSpaceDE w:val="0"/>
        <w:autoSpaceDN w:val="0"/>
        <w:adjustRightInd w:val="0"/>
        <w:spacing w:after="120"/>
        <w:ind w:firstLine="709"/>
        <w:rPr>
          <w:sz w:val="24"/>
          <w:szCs w:val="24"/>
        </w:rPr>
      </w:pPr>
      <w:r w:rsidRPr="003B3ECB">
        <w:rPr>
          <w:sz w:val="24"/>
          <w:szCs w:val="24"/>
        </w:rPr>
        <w:t>Руководитель организации                ______________ /__________________</w:t>
      </w:r>
    </w:p>
    <w:p w14:paraId="36ECBBC6" w14:textId="77777777" w:rsidR="003B3ECB" w:rsidRPr="003B3ECB" w:rsidRDefault="003B3ECB" w:rsidP="003B3ECB">
      <w:pPr>
        <w:autoSpaceDE w:val="0"/>
        <w:autoSpaceDN w:val="0"/>
        <w:adjustRightInd w:val="0"/>
        <w:spacing w:after="120"/>
        <w:jc w:val="left"/>
        <w:rPr>
          <w:sz w:val="24"/>
          <w:szCs w:val="24"/>
        </w:rPr>
      </w:pPr>
    </w:p>
    <w:p w14:paraId="32EC73DF" w14:textId="77777777" w:rsidR="003B3ECB" w:rsidRPr="003B3ECB" w:rsidRDefault="003B3ECB" w:rsidP="003B3ECB">
      <w:pPr>
        <w:autoSpaceDE w:val="0"/>
        <w:autoSpaceDN w:val="0"/>
        <w:adjustRightInd w:val="0"/>
        <w:spacing w:after="120"/>
        <w:jc w:val="left"/>
        <w:rPr>
          <w:sz w:val="24"/>
          <w:szCs w:val="24"/>
        </w:rPr>
      </w:pPr>
      <w:r w:rsidRPr="003B3ECB">
        <w:rPr>
          <w:sz w:val="24"/>
          <w:szCs w:val="24"/>
        </w:rPr>
        <w:t xml:space="preserve"> «__» ______________ 20__ г. </w:t>
      </w:r>
    </w:p>
    <w:p w14:paraId="3425FCCB" w14:textId="77777777" w:rsidR="003B3ECB" w:rsidRPr="003B3ECB" w:rsidRDefault="003B3ECB" w:rsidP="003B3ECB">
      <w:pPr>
        <w:autoSpaceDE w:val="0"/>
        <w:autoSpaceDN w:val="0"/>
        <w:adjustRightInd w:val="0"/>
        <w:spacing w:after="120"/>
        <w:jc w:val="left"/>
        <w:rPr>
          <w:sz w:val="24"/>
          <w:szCs w:val="24"/>
        </w:rPr>
      </w:pPr>
      <w:r w:rsidRPr="003B3ECB">
        <w:rPr>
          <w:sz w:val="24"/>
          <w:szCs w:val="24"/>
        </w:rPr>
        <w:t xml:space="preserve">               М. П.</w:t>
      </w:r>
    </w:p>
    <w:p w14:paraId="305FB5DD" w14:textId="77777777" w:rsidR="003B3ECB" w:rsidRPr="003B3ECB" w:rsidRDefault="003B3ECB" w:rsidP="003B3ECB">
      <w:pPr>
        <w:jc w:val="left"/>
        <w:rPr>
          <w:sz w:val="24"/>
          <w:szCs w:val="24"/>
        </w:rPr>
      </w:pPr>
      <w:r w:rsidRPr="003B3ECB">
        <w:rPr>
          <w:sz w:val="24"/>
          <w:szCs w:val="24"/>
        </w:rPr>
        <w:br w:type="page"/>
      </w:r>
    </w:p>
    <w:p w14:paraId="62D0A903" w14:textId="77777777" w:rsidR="003B3ECB" w:rsidRPr="003B3ECB" w:rsidRDefault="003B3ECB" w:rsidP="003B3ECB">
      <w:pPr>
        <w:autoSpaceDE w:val="0"/>
        <w:autoSpaceDN w:val="0"/>
        <w:adjustRightInd w:val="0"/>
        <w:spacing w:after="120"/>
        <w:ind w:left="4536"/>
        <w:jc w:val="left"/>
        <w:rPr>
          <w:sz w:val="24"/>
          <w:szCs w:val="24"/>
        </w:rPr>
      </w:pPr>
      <w:r w:rsidRPr="003B3ECB">
        <w:rPr>
          <w:sz w:val="24"/>
          <w:szCs w:val="24"/>
        </w:rPr>
        <w:t>Приложение 2</w:t>
      </w:r>
    </w:p>
    <w:p w14:paraId="79F0CE19" w14:textId="77777777" w:rsidR="003B3ECB" w:rsidRPr="003B3ECB" w:rsidRDefault="003B3ECB" w:rsidP="003B3ECB">
      <w:pPr>
        <w:autoSpaceDE w:val="0"/>
        <w:autoSpaceDN w:val="0"/>
        <w:adjustRightInd w:val="0"/>
        <w:spacing w:after="120"/>
        <w:ind w:left="4536"/>
        <w:rPr>
          <w:sz w:val="24"/>
          <w:szCs w:val="24"/>
        </w:rPr>
      </w:pPr>
      <w:r w:rsidRPr="003B3ECB">
        <w:rPr>
          <w:sz w:val="24"/>
          <w:szCs w:val="24"/>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261F9882" w14:textId="77777777" w:rsidR="003B3ECB" w:rsidRPr="003B3ECB" w:rsidRDefault="003B3ECB" w:rsidP="003B3ECB">
      <w:pPr>
        <w:autoSpaceDE w:val="0"/>
        <w:autoSpaceDN w:val="0"/>
        <w:adjustRightInd w:val="0"/>
        <w:spacing w:after="120"/>
        <w:ind w:left="4536"/>
        <w:rPr>
          <w:sz w:val="24"/>
          <w:szCs w:val="24"/>
        </w:rPr>
      </w:pPr>
    </w:p>
    <w:p w14:paraId="252A7DC8" w14:textId="35B52BAE" w:rsidR="003B3ECB" w:rsidRPr="003B3ECB" w:rsidRDefault="003B3ECB" w:rsidP="003B3ECB">
      <w:pPr>
        <w:autoSpaceDE w:val="0"/>
        <w:autoSpaceDN w:val="0"/>
        <w:adjustRightInd w:val="0"/>
        <w:spacing w:after="120"/>
        <w:jc w:val="center"/>
        <w:rPr>
          <w:b/>
          <w:bCs/>
          <w:sz w:val="24"/>
          <w:szCs w:val="24"/>
        </w:rPr>
      </w:pPr>
      <w:r w:rsidRPr="003B3ECB">
        <w:rPr>
          <w:b/>
          <w:bCs/>
          <w:sz w:val="24"/>
          <w:szCs w:val="24"/>
        </w:rPr>
        <w:t>Реестр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 договора социального найма, в которых оказываются жилищно-коммунальные услуги или услуги определения технического состояния и оценки стоимости жилого помещения в случае передачи его в собственность по состоянию на </w:t>
      </w:r>
      <w:r w:rsidRPr="003B3ECB">
        <w:rPr>
          <w:b/>
          <w:bCs/>
          <w:sz w:val="24"/>
          <w:szCs w:val="24"/>
          <w:u w:val="single"/>
        </w:rPr>
        <w:t xml:space="preserve">                 </w:t>
      </w:r>
      <w:r w:rsidRPr="003B3ECB">
        <w:rPr>
          <w:b/>
          <w:bCs/>
          <w:sz w:val="24"/>
          <w:szCs w:val="24"/>
        </w:rPr>
        <w:t>20    г.</w:t>
      </w:r>
    </w:p>
    <w:p w14:paraId="6A28313A" w14:textId="77777777" w:rsidR="003B3ECB" w:rsidRPr="003B3ECB" w:rsidRDefault="003B3ECB" w:rsidP="003B3ECB">
      <w:pPr>
        <w:spacing w:after="120"/>
        <w:jc w:val="center"/>
        <w:rPr>
          <w:b/>
          <w:sz w:val="24"/>
          <w:szCs w:val="24"/>
        </w:rPr>
      </w:pPr>
      <w:r w:rsidRPr="003B3ECB">
        <w:rPr>
          <w:sz w:val="24"/>
          <w:szCs w:val="24"/>
        </w:rPr>
        <w:t>____________________________________________________________________</w:t>
      </w:r>
    </w:p>
    <w:p w14:paraId="22F57A87" w14:textId="77777777" w:rsidR="003B3ECB" w:rsidRPr="003B3ECB" w:rsidRDefault="003B3ECB" w:rsidP="003B3ECB">
      <w:pPr>
        <w:spacing w:after="120"/>
        <w:jc w:val="center"/>
        <w:rPr>
          <w:bCs/>
          <w:sz w:val="24"/>
          <w:szCs w:val="24"/>
          <w:vertAlign w:val="superscript"/>
        </w:rPr>
      </w:pPr>
      <w:r w:rsidRPr="003B3ECB">
        <w:rPr>
          <w:bCs/>
          <w:sz w:val="24"/>
          <w:szCs w:val="24"/>
          <w:vertAlign w:val="superscript"/>
        </w:rPr>
        <w:t>(наименование и место нахождения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2976"/>
        <w:gridCol w:w="1985"/>
        <w:gridCol w:w="2804"/>
      </w:tblGrid>
      <w:tr w:rsidR="003B3ECB" w:rsidRPr="003B3ECB" w14:paraId="78F8327C" w14:textId="77777777" w:rsidTr="00B8324D">
        <w:trPr>
          <w:jc w:val="center"/>
        </w:trPr>
        <w:tc>
          <w:tcPr>
            <w:tcW w:w="1055" w:type="dxa"/>
            <w:tcBorders>
              <w:top w:val="single" w:sz="4" w:space="0" w:color="auto"/>
              <w:left w:val="single" w:sz="4" w:space="0" w:color="auto"/>
              <w:bottom w:val="single" w:sz="4" w:space="0" w:color="auto"/>
              <w:right w:val="single" w:sz="4" w:space="0" w:color="auto"/>
            </w:tcBorders>
            <w:hideMark/>
          </w:tcPr>
          <w:p w14:paraId="3E6A5B91"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 п/п</w:t>
            </w:r>
          </w:p>
        </w:tc>
        <w:tc>
          <w:tcPr>
            <w:tcW w:w="2976" w:type="dxa"/>
            <w:tcBorders>
              <w:top w:val="single" w:sz="4" w:space="0" w:color="auto"/>
              <w:left w:val="single" w:sz="4" w:space="0" w:color="auto"/>
              <w:bottom w:val="single" w:sz="4" w:space="0" w:color="auto"/>
              <w:right w:val="single" w:sz="4" w:space="0" w:color="auto"/>
            </w:tcBorders>
            <w:hideMark/>
          </w:tcPr>
          <w:p w14:paraId="1147B14E"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Фамилия, имя, отчество</w:t>
            </w:r>
          </w:p>
        </w:tc>
        <w:tc>
          <w:tcPr>
            <w:tcW w:w="1985" w:type="dxa"/>
            <w:tcBorders>
              <w:top w:val="single" w:sz="4" w:space="0" w:color="auto"/>
              <w:left w:val="single" w:sz="4" w:space="0" w:color="auto"/>
              <w:bottom w:val="single" w:sz="4" w:space="0" w:color="auto"/>
              <w:right w:val="single" w:sz="4" w:space="0" w:color="auto"/>
            </w:tcBorders>
            <w:hideMark/>
          </w:tcPr>
          <w:p w14:paraId="0669B8D5"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Дата рождения</w:t>
            </w:r>
          </w:p>
        </w:tc>
        <w:tc>
          <w:tcPr>
            <w:tcW w:w="2804" w:type="dxa"/>
            <w:tcBorders>
              <w:top w:val="single" w:sz="4" w:space="0" w:color="auto"/>
              <w:left w:val="single" w:sz="4" w:space="0" w:color="auto"/>
              <w:bottom w:val="single" w:sz="4" w:space="0" w:color="auto"/>
              <w:right w:val="single" w:sz="4" w:space="0" w:color="auto"/>
            </w:tcBorders>
            <w:hideMark/>
          </w:tcPr>
          <w:p w14:paraId="20E47F66"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Адрес</w:t>
            </w:r>
          </w:p>
        </w:tc>
      </w:tr>
      <w:tr w:rsidR="003B3ECB" w:rsidRPr="003B3ECB" w14:paraId="19057572" w14:textId="77777777" w:rsidTr="00B8324D">
        <w:trPr>
          <w:trHeight w:val="43"/>
          <w:jc w:val="center"/>
        </w:trPr>
        <w:tc>
          <w:tcPr>
            <w:tcW w:w="1055" w:type="dxa"/>
            <w:tcBorders>
              <w:top w:val="single" w:sz="4" w:space="0" w:color="auto"/>
              <w:left w:val="single" w:sz="4" w:space="0" w:color="auto"/>
              <w:bottom w:val="single" w:sz="4" w:space="0" w:color="auto"/>
              <w:right w:val="single" w:sz="4" w:space="0" w:color="auto"/>
            </w:tcBorders>
            <w:hideMark/>
          </w:tcPr>
          <w:p w14:paraId="64B5B55B"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14:paraId="29FB5D12"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2B2E3C6E"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3</w:t>
            </w:r>
          </w:p>
        </w:tc>
        <w:tc>
          <w:tcPr>
            <w:tcW w:w="2804" w:type="dxa"/>
            <w:tcBorders>
              <w:top w:val="single" w:sz="4" w:space="0" w:color="auto"/>
              <w:left w:val="single" w:sz="4" w:space="0" w:color="auto"/>
              <w:bottom w:val="single" w:sz="4" w:space="0" w:color="auto"/>
              <w:right w:val="single" w:sz="4" w:space="0" w:color="auto"/>
            </w:tcBorders>
            <w:hideMark/>
          </w:tcPr>
          <w:p w14:paraId="27D106FA" w14:textId="77777777" w:rsidR="003B3ECB" w:rsidRPr="003B3ECB" w:rsidRDefault="003B3ECB" w:rsidP="003B3ECB">
            <w:pPr>
              <w:widowControl w:val="0"/>
              <w:autoSpaceDE w:val="0"/>
              <w:autoSpaceDN w:val="0"/>
              <w:spacing w:after="120"/>
              <w:jc w:val="center"/>
              <w:rPr>
                <w:sz w:val="24"/>
                <w:szCs w:val="24"/>
              </w:rPr>
            </w:pPr>
            <w:r w:rsidRPr="003B3ECB">
              <w:rPr>
                <w:sz w:val="24"/>
                <w:szCs w:val="24"/>
              </w:rPr>
              <w:t>4</w:t>
            </w:r>
          </w:p>
        </w:tc>
      </w:tr>
      <w:tr w:rsidR="003B3ECB" w:rsidRPr="003B3ECB" w14:paraId="48E9FA2F" w14:textId="77777777" w:rsidTr="00B8324D">
        <w:trPr>
          <w:jc w:val="center"/>
        </w:trPr>
        <w:tc>
          <w:tcPr>
            <w:tcW w:w="1055" w:type="dxa"/>
            <w:tcBorders>
              <w:top w:val="single" w:sz="4" w:space="0" w:color="auto"/>
              <w:left w:val="single" w:sz="4" w:space="0" w:color="auto"/>
              <w:bottom w:val="single" w:sz="4" w:space="0" w:color="auto"/>
              <w:right w:val="single" w:sz="4" w:space="0" w:color="auto"/>
            </w:tcBorders>
          </w:tcPr>
          <w:p w14:paraId="01775AFA" w14:textId="77777777" w:rsidR="003B3ECB" w:rsidRPr="003B3ECB" w:rsidRDefault="003B3ECB" w:rsidP="003B3ECB">
            <w:pPr>
              <w:widowControl w:val="0"/>
              <w:autoSpaceDE w:val="0"/>
              <w:autoSpaceDN w:val="0"/>
              <w:spacing w:after="120"/>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AE9E403" w14:textId="77777777" w:rsidR="003B3ECB" w:rsidRPr="003B3ECB" w:rsidRDefault="003B3ECB" w:rsidP="003B3ECB">
            <w:pPr>
              <w:widowControl w:val="0"/>
              <w:autoSpaceDE w:val="0"/>
              <w:autoSpaceDN w:val="0"/>
              <w:spacing w:after="120"/>
              <w:jc w:val="left"/>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9DD33F6" w14:textId="77777777" w:rsidR="003B3ECB" w:rsidRPr="003B3ECB" w:rsidRDefault="003B3ECB" w:rsidP="003B3ECB">
            <w:pPr>
              <w:widowControl w:val="0"/>
              <w:autoSpaceDE w:val="0"/>
              <w:autoSpaceDN w:val="0"/>
              <w:spacing w:after="120"/>
              <w:jc w:val="left"/>
              <w:rPr>
                <w:sz w:val="24"/>
                <w:szCs w:val="24"/>
              </w:rPr>
            </w:pPr>
          </w:p>
        </w:tc>
        <w:tc>
          <w:tcPr>
            <w:tcW w:w="2804" w:type="dxa"/>
            <w:tcBorders>
              <w:top w:val="single" w:sz="4" w:space="0" w:color="auto"/>
              <w:left w:val="single" w:sz="4" w:space="0" w:color="auto"/>
              <w:bottom w:val="single" w:sz="4" w:space="0" w:color="auto"/>
              <w:right w:val="single" w:sz="4" w:space="0" w:color="auto"/>
            </w:tcBorders>
          </w:tcPr>
          <w:p w14:paraId="161F46C0" w14:textId="77777777" w:rsidR="003B3ECB" w:rsidRPr="003B3ECB" w:rsidRDefault="003B3ECB" w:rsidP="003B3ECB">
            <w:pPr>
              <w:widowControl w:val="0"/>
              <w:autoSpaceDE w:val="0"/>
              <w:autoSpaceDN w:val="0"/>
              <w:spacing w:after="120"/>
              <w:jc w:val="left"/>
              <w:rPr>
                <w:sz w:val="24"/>
                <w:szCs w:val="24"/>
              </w:rPr>
            </w:pPr>
          </w:p>
        </w:tc>
      </w:tr>
    </w:tbl>
    <w:p w14:paraId="532FAD06" w14:textId="77777777" w:rsidR="003B3ECB" w:rsidRPr="003B3ECB" w:rsidRDefault="003B3ECB" w:rsidP="003B3ECB">
      <w:pPr>
        <w:spacing w:after="120"/>
        <w:jc w:val="right"/>
        <w:rPr>
          <w:sz w:val="24"/>
          <w:szCs w:val="24"/>
        </w:rPr>
      </w:pPr>
    </w:p>
    <w:p w14:paraId="670D91C0" w14:textId="77777777" w:rsidR="003B3ECB" w:rsidRPr="003B3ECB" w:rsidRDefault="003B3ECB" w:rsidP="003B3ECB">
      <w:pPr>
        <w:spacing w:after="120"/>
        <w:ind w:firstLine="851"/>
        <w:jc w:val="left"/>
        <w:rPr>
          <w:sz w:val="24"/>
          <w:szCs w:val="24"/>
        </w:rPr>
      </w:pPr>
      <w:r w:rsidRPr="003B3ECB">
        <w:rPr>
          <w:b/>
          <w:bCs/>
          <w:sz w:val="24"/>
          <w:szCs w:val="24"/>
        </w:rPr>
        <w:t>Плановая сумма субсидии составит</w:t>
      </w:r>
      <w:r w:rsidRPr="003B3ECB">
        <w:rPr>
          <w:sz w:val="24"/>
          <w:szCs w:val="24"/>
        </w:rPr>
        <w:t xml:space="preserve"> ____________________руб., в том числе:</w:t>
      </w:r>
    </w:p>
    <w:p w14:paraId="0E9D5309" w14:textId="77777777" w:rsidR="003B3ECB" w:rsidRPr="003B3ECB" w:rsidRDefault="003B3ECB" w:rsidP="003B3ECB">
      <w:pPr>
        <w:spacing w:after="120"/>
        <w:ind w:firstLine="851"/>
        <w:jc w:val="left"/>
        <w:rPr>
          <w:sz w:val="24"/>
          <w:szCs w:val="24"/>
        </w:rPr>
      </w:pPr>
      <w:r w:rsidRPr="003B3ECB">
        <w:rPr>
          <w:sz w:val="24"/>
          <w:szCs w:val="24"/>
        </w:rPr>
        <w:t xml:space="preserve"> </w:t>
      </w:r>
      <w:r w:rsidRPr="003B3ECB">
        <w:rPr>
          <w:sz w:val="24"/>
          <w:szCs w:val="24"/>
          <w:u w:val="single"/>
        </w:rPr>
        <w:t xml:space="preserve">              </w:t>
      </w:r>
      <w:r w:rsidRPr="003B3ECB">
        <w:rPr>
          <w:sz w:val="24"/>
          <w:szCs w:val="24"/>
        </w:rPr>
        <w:t xml:space="preserve">руб. – </w:t>
      </w:r>
      <w:bookmarkStart w:id="3" w:name="_Hlk103871026"/>
      <w:r w:rsidRPr="003B3ECB">
        <w:rPr>
          <w:sz w:val="24"/>
          <w:szCs w:val="24"/>
        </w:rPr>
        <w:t>размер субсидии за коммунальные услуги и пользование жилыми помещениями, закреплёнными за детьми-сиротами и детьми, оставшимися без попечения родителей, а также лицами из числа детей-сирот и детей, оставшихся без попечения родителей</w:t>
      </w:r>
    </w:p>
    <w:bookmarkEnd w:id="3"/>
    <w:p w14:paraId="44874368" w14:textId="77777777" w:rsidR="003B3ECB" w:rsidRPr="003B3ECB" w:rsidRDefault="003B3ECB" w:rsidP="003B3ECB">
      <w:pPr>
        <w:spacing w:after="120"/>
        <w:ind w:firstLine="851"/>
        <w:jc w:val="left"/>
        <w:rPr>
          <w:sz w:val="24"/>
          <w:szCs w:val="24"/>
        </w:rPr>
      </w:pPr>
      <w:r w:rsidRPr="003B3ECB">
        <w:rPr>
          <w:sz w:val="24"/>
          <w:szCs w:val="24"/>
        </w:rPr>
        <w:t xml:space="preserve"> </w:t>
      </w:r>
      <w:r w:rsidRPr="003B3ECB">
        <w:rPr>
          <w:sz w:val="24"/>
          <w:szCs w:val="24"/>
          <w:u w:val="single"/>
        </w:rPr>
        <w:t xml:space="preserve">              </w:t>
      </w:r>
      <w:r w:rsidRPr="003B3ECB">
        <w:rPr>
          <w:sz w:val="24"/>
          <w:szCs w:val="24"/>
        </w:rPr>
        <w:t>руб. – размер субсидии на оплату за определение технического состояния и оценку стоимости жилого помещения в случае передачи его в собственность</w:t>
      </w:r>
    </w:p>
    <w:p w14:paraId="1431BD08" w14:textId="77777777" w:rsidR="003B3ECB" w:rsidRPr="003B3ECB" w:rsidRDefault="003B3ECB" w:rsidP="003B3ECB">
      <w:pPr>
        <w:spacing w:after="120"/>
        <w:ind w:firstLine="851"/>
        <w:jc w:val="left"/>
        <w:rPr>
          <w:sz w:val="24"/>
          <w:szCs w:val="24"/>
          <w:u w:val="single"/>
        </w:rPr>
      </w:pPr>
    </w:p>
    <w:p w14:paraId="532DA3FD" w14:textId="77777777" w:rsidR="003B3ECB" w:rsidRPr="003B3ECB" w:rsidRDefault="003B3ECB" w:rsidP="003B3ECB">
      <w:pPr>
        <w:spacing w:after="120"/>
        <w:ind w:firstLine="851"/>
        <w:rPr>
          <w:sz w:val="24"/>
          <w:szCs w:val="24"/>
        </w:rPr>
      </w:pPr>
      <w:r w:rsidRPr="003B3ECB">
        <w:rPr>
          <w:sz w:val="24"/>
          <w:szCs w:val="24"/>
        </w:rPr>
        <w:t>Размер субсидии за коммунальные услуги и пользование жилыми помещениями, закреплёнными за детьми-сиротами и детьми, оставшимися без попечения родителей, а также лицами из числа детей-сирот и детей, оставшихся без попечения родителей, рассчитан:</w:t>
      </w:r>
    </w:p>
    <w:p w14:paraId="18F8F0B6" w14:textId="77777777" w:rsidR="003B3ECB" w:rsidRPr="003B3ECB" w:rsidRDefault="003B3ECB" w:rsidP="003B3ECB">
      <w:pPr>
        <w:spacing w:after="120"/>
        <w:ind w:firstLine="540"/>
        <w:jc w:val="center"/>
        <w:rPr>
          <w:sz w:val="24"/>
          <w:szCs w:val="24"/>
        </w:rPr>
      </w:pPr>
      <w:r w:rsidRPr="003B3ECB">
        <w:rPr>
          <w:sz w:val="24"/>
          <w:szCs w:val="24"/>
          <w:lang w:val="en-US"/>
        </w:rPr>
        <w:t>D</w:t>
      </w:r>
      <w:r w:rsidRPr="003B3ECB">
        <w:rPr>
          <w:sz w:val="24"/>
          <w:szCs w:val="24"/>
          <w:vertAlign w:val="subscript"/>
          <w:lang w:val="en-US"/>
        </w:rPr>
        <w:t xml:space="preserve">1i </w:t>
      </w:r>
      <w:r w:rsidRPr="003B3ECB">
        <w:rPr>
          <w:sz w:val="24"/>
          <w:szCs w:val="24"/>
          <w:lang w:val="en-US"/>
        </w:rPr>
        <w:t xml:space="preserve">= </w:t>
      </w:r>
      <w:r w:rsidRPr="003B3ECB">
        <w:rPr>
          <w:sz w:val="24"/>
          <w:szCs w:val="24"/>
        </w:rPr>
        <w:t>Ч</w:t>
      </w:r>
      <w:r w:rsidRPr="003B3ECB">
        <w:rPr>
          <w:sz w:val="24"/>
          <w:szCs w:val="24"/>
          <w:vertAlign w:val="subscript"/>
          <w:lang w:val="en-US"/>
        </w:rPr>
        <w:t xml:space="preserve">ji </w:t>
      </w:r>
      <w:r w:rsidRPr="003B3ECB">
        <w:rPr>
          <w:sz w:val="24"/>
          <w:szCs w:val="24"/>
          <w:lang w:val="en-US"/>
        </w:rPr>
        <w:t>x N</w:t>
      </w:r>
      <w:r w:rsidRPr="003B3ECB">
        <w:rPr>
          <w:sz w:val="24"/>
          <w:szCs w:val="24"/>
          <w:vertAlign w:val="subscript"/>
          <w:lang w:val="en-US"/>
        </w:rPr>
        <w:t>ji</w:t>
      </w:r>
      <w:r w:rsidRPr="003B3ECB">
        <w:rPr>
          <w:sz w:val="24"/>
          <w:szCs w:val="24"/>
          <w:lang w:val="en-US"/>
        </w:rPr>
        <w:t xml:space="preserve"> x 12</w:t>
      </w:r>
      <w:proofErr w:type="spellStart"/>
      <w:r w:rsidRPr="003B3ECB">
        <w:rPr>
          <w:sz w:val="24"/>
          <w:szCs w:val="24"/>
        </w:rPr>
        <w:t>мес</w:t>
      </w:r>
      <w:proofErr w:type="spellEnd"/>
      <w:r w:rsidRPr="003B3ECB">
        <w:rPr>
          <w:sz w:val="24"/>
          <w:szCs w:val="24"/>
          <w:lang w:val="en-US"/>
        </w:rPr>
        <w:t xml:space="preserve">. </w:t>
      </w:r>
      <w:r w:rsidRPr="003B3ECB">
        <w:rPr>
          <w:sz w:val="24"/>
          <w:szCs w:val="24"/>
        </w:rPr>
        <w:t>= _______________руб.,</w:t>
      </w:r>
    </w:p>
    <w:p w14:paraId="21373AC1" w14:textId="77777777" w:rsidR="003B3ECB" w:rsidRPr="003B3ECB" w:rsidRDefault="003B3ECB" w:rsidP="003B3ECB">
      <w:pPr>
        <w:spacing w:after="120"/>
        <w:ind w:firstLine="709"/>
        <w:rPr>
          <w:sz w:val="24"/>
          <w:szCs w:val="24"/>
        </w:rPr>
      </w:pPr>
      <w:r w:rsidRPr="003B3ECB">
        <w:rPr>
          <w:sz w:val="24"/>
          <w:szCs w:val="24"/>
        </w:rPr>
        <w:t xml:space="preserve">где </w:t>
      </w:r>
    </w:p>
    <w:p w14:paraId="5ED5C046" w14:textId="77777777" w:rsidR="003B3ECB" w:rsidRPr="003B3ECB" w:rsidRDefault="003B3ECB" w:rsidP="003B3ECB">
      <w:pPr>
        <w:spacing w:after="120"/>
        <w:ind w:firstLine="709"/>
        <w:rPr>
          <w:sz w:val="24"/>
          <w:szCs w:val="24"/>
        </w:rPr>
      </w:pPr>
      <w:r w:rsidRPr="003B3ECB">
        <w:rPr>
          <w:sz w:val="24"/>
          <w:szCs w:val="24"/>
        </w:rPr>
        <w:t>Ч</w:t>
      </w:r>
      <w:r w:rsidRPr="003B3ECB">
        <w:rPr>
          <w:sz w:val="24"/>
          <w:szCs w:val="24"/>
          <w:vertAlign w:val="subscript"/>
          <w:lang w:val="en-US"/>
        </w:rPr>
        <w:t>ji</w:t>
      </w:r>
      <w:r w:rsidRPr="003B3ECB">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оказываются жилищно-коммунальные услуги</w:t>
      </w:r>
    </w:p>
    <w:p w14:paraId="493E262E" w14:textId="77777777" w:rsidR="003B3ECB" w:rsidRPr="003B3ECB" w:rsidRDefault="003B3ECB" w:rsidP="003B3ECB">
      <w:pPr>
        <w:spacing w:after="120"/>
        <w:ind w:firstLine="709"/>
        <w:rPr>
          <w:sz w:val="24"/>
          <w:szCs w:val="24"/>
        </w:rPr>
      </w:pPr>
      <w:r w:rsidRPr="003B3ECB">
        <w:rPr>
          <w:sz w:val="24"/>
          <w:szCs w:val="24"/>
          <w:lang w:val="en-US"/>
        </w:rPr>
        <w:t>N</w:t>
      </w:r>
      <w:r w:rsidRPr="003B3ECB">
        <w:rPr>
          <w:sz w:val="24"/>
          <w:szCs w:val="24"/>
          <w:vertAlign w:val="subscript"/>
          <w:lang w:val="en-US"/>
        </w:rPr>
        <w:t>ji</w:t>
      </w:r>
      <w:r w:rsidRPr="003B3ECB">
        <w:rPr>
          <w:sz w:val="24"/>
          <w:szCs w:val="24"/>
        </w:rPr>
        <w:t xml:space="preserve"> – средняя стоимость жилищно-коммунальных услуг на одного человека в месяц</w:t>
      </w:r>
    </w:p>
    <w:p w14:paraId="704B8A00" w14:textId="77777777" w:rsidR="003B3ECB" w:rsidRPr="003B3ECB" w:rsidRDefault="003B3ECB" w:rsidP="003B3ECB">
      <w:pPr>
        <w:spacing w:after="120"/>
        <w:ind w:firstLine="851"/>
        <w:jc w:val="left"/>
        <w:rPr>
          <w:sz w:val="24"/>
          <w:szCs w:val="24"/>
        </w:rPr>
      </w:pPr>
      <w:r w:rsidRPr="003B3ECB">
        <w:rPr>
          <w:sz w:val="24"/>
          <w:szCs w:val="24"/>
        </w:rPr>
        <w:t>Размер субсидии за услуги определения технического состояния и оценки стоимости жилого помещения в случае передачи его в собственность рассчитан:</w:t>
      </w:r>
    </w:p>
    <w:p w14:paraId="1CFA134B" w14:textId="77777777" w:rsidR="003B3ECB" w:rsidRPr="003B3ECB" w:rsidRDefault="003B3ECB" w:rsidP="003B3ECB">
      <w:pPr>
        <w:spacing w:after="120"/>
        <w:ind w:firstLine="540"/>
        <w:jc w:val="center"/>
        <w:rPr>
          <w:sz w:val="24"/>
          <w:szCs w:val="24"/>
          <w:u w:val="single"/>
          <w:vertAlign w:val="subscript"/>
          <w:lang w:val="en-US"/>
        </w:rPr>
      </w:pPr>
      <w:r w:rsidRPr="003B3ECB">
        <w:rPr>
          <w:sz w:val="24"/>
          <w:szCs w:val="24"/>
          <w:lang w:val="en-US"/>
        </w:rPr>
        <w:t>D</w:t>
      </w:r>
      <w:r w:rsidRPr="003B3ECB">
        <w:rPr>
          <w:sz w:val="24"/>
          <w:szCs w:val="24"/>
          <w:vertAlign w:val="subscript"/>
          <w:lang w:val="en-US"/>
        </w:rPr>
        <w:t xml:space="preserve">2i </w:t>
      </w:r>
      <w:r w:rsidRPr="003B3ECB">
        <w:rPr>
          <w:sz w:val="24"/>
          <w:szCs w:val="24"/>
          <w:lang w:val="en-US"/>
        </w:rPr>
        <w:t xml:space="preserve">= D x </w:t>
      </w: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vertAlign w:val="subscript"/>
          <w:lang w:val="en-US"/>
        </w:rPr>
        <w:t xml:space="preserve">, = </w:t>
      </w:r>
      <w:r w:rsidRPr="003B3ECB">
        <w:rPr>
          <w:sz w:val="24"/>
          <w:szCs w:val="24"/>
          <w:lang w:val="en-US"/>
        </w:rPr>
        <w:t xml:space="preserve">____________________________ </w:t>
      </w:r>
      <w:proofErr w:type="spellStart"/>
      <w:r w:rsidRPr="003B3ECB">
        <w:rPr>
          <w:sz w:val="24"/>
          <w:szCs w:val="24"/>
        </w:rPr>
        <w:t>руб</w:t>
      </w:r>
      <w:proofErr w:type="spellEnd"/>
      <w:r w:rsidRPr="003B3ECB">
        <w:rPr>
          <w:sz w:val="24"/>
          <w:szCs w:val="24"/>
          <w:u w:val="single"/>
          <w:vertAlign w:val="subscript"/>
          <w:lang w:val="en-US"/>
        </w:rPr>
        <w:t>.,</w:t>
      </w:r>
    </w:p>
    <w:p w14:paraId="40C2F04C" w14:textId="77777777" w:rsidR="003B3ECB" w:rsidRPr="003B3ECB" w:rsidRDefault="003B3ECB" w:rsidP="003B3ECB">
      <w:pPr>
        <w:spacing w:after="120"/>
        <w:ind w:firstLine="709"/>
        <w:rPr>
          <w:sz w:val="24"/>
          <w:szCs w:val="24"/>
        </w:rPr>
      </w:pPr>
      <w:r w:rsidRPr="003B3ECB">
        <w:rPr>
          <w:sz w:val="24"/>
          <w:szCs w:val="24"/>
        </w:rPr>
        <w:t xml:space="preserve">где </w:t>
      </w:r>
    </w:p>
    <w:p w14:paraId="11897B77" w14:textId="77777777" w:rsidR="003B3ECB" w:rsidRPr="003B3ECB" w:rsidRDefault="003B3ECB" w:rsidP="003B3ECB">
      <w:pPr>
        <w:spacing w:after="120"/>
        <w:ind w:firstLine="709"/>
        <w:rPr>
          <w:sz w:val="24"/>
          <w:szCs w:val="24"/>
        </w:rPr>
      </w:pPr>
      <w:r w:rsidRPr="003B3ECB">
        <w:rPr>
          <w:sz w:val="24"/>
          <w:szCs w:val="24"/>
          <w:lang w:val="en-US"/>
        </w:rPr>
        <w:t>D</w:t>
      </w:r>
      <w:r w:rsidRPr="003B3ECB">
        <w:rPr>
          <w:sz w:val="24"/>
          <w:szCs w:val="24"/>
        </w:rPr>
        <w:t xml:space="preserve"> – норматив оплаты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14:paraId="62522E43" w14:textId="77777777" w:rsidR="003B3ECB" w:rsidRPr="003B3ECB" w:rsidRDefault="003B3ECB" w:rsidP="003B3ECB">
      <w:pPr>
        <w:spacing w:after="120"/>
        <w:ind w:firstLine="709"/>
        <w:rPr>
          <w:sz w:val="24"/>
          <w:szCs w:val="24"/>
        </w:rPr>
      </w:pPr>
      <w:proofErr w:type="spellStart"/>
      <w:r w:rsidRPr="003B3ECB">
        <w:rPr>
          <w:sz w:val="24"/>
          <w:szCs w:val="24"/>
          <w:lang w:val="en-US"/>
        </w:rPr>
        <w:t>K</w:t>
      </w:r>
      <w:r w:rsidRPr="003B3ECB">
        <w:rPr>
          <w:sz w:val="24"/>
          <w:szCs w:val="24"/>
          <w:vertAlign w:val="subscript"/>
          <w:lang w:val="en-US"/>
        </w:rPr>
        <w:t>Bi</w:t>
      </w:r>
      <w:proofErr w:type="spellEnd"/>
      <w:r w:rsidRPr="003B3ECB">
        <w:rPr>
          <w:sz w:val="24"/>
          <w:szCs w:val="24"/>
        </w:rP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планируется оказать услуги по определению технического состояния и оценке стоимости жилого помещения в случае передачи его в собственность</w:t>
      </w:r>
    </w:p>
    <w:p w14:paraId="05C5BCBA" w14:textId="77777777" w:rsidR="003B3ECB" w:rsidRPr="003B3ECB" w:rsidRDefault="003B3ECB" w:rsidP="003B3ECB">
      <w:pPr>
        <w:jc w:val="left"/>
        <w:rPr>
          <w:sz w:val="24"/>
          <w:szCs w:val="24"/>
        </w:rPr>
      </w:pPr>
      <w:r w:rsidRPr="003B3ECB">
        <w:rPr>
          <w:sz w:val="24"/>
          <w:szCs w:val="24"/>
        </w:rPr>
        <w:br w:type="page"/>
      </w:r>
    </w:p>
    <w:p w14:paraId="0DE5CCC4" w14:textId="77777777" w:rsidR="003B3ECB" w:rsidRPr="003B3ECB" w:rsidRDefault="003B3ECB" w:rsidP="00AD5912">
      <w:pPr>
        <w:autoSpaceDE w:val="0"/>
        <w:autoSpaceDN w:val="0"/>
        <w:adjustRightInd w:val="0"/>
        <w:spacing w:after="120"/>
        <w:ind w:left="1440"/>
        <w:jc w:val="center"/>
        <w:rPr>
          <w:sz w:val="24"/>
          <w:szCs w:val="24"/>
        </w:rPr>
      </w:pPr>
      <w:r w:rsidRPr="003B3ECB">
        <w:rPr>
          <w:sz w:val="24"/>
          <w:szCs w:val="24"/>
        </w:rPr>
        <w:t>Приложение 3</w:t>
      </w:r>
    </w:p>
    <w:p w14:paraId="43ED4096" w14:textId="77777777" w:rsidR="003B3ECB" w:rsidRPr="003B3ECB" w:rsidRDefault="003B3ECB" w:rsidP="003B3ECB">
      <w:pPr>
        <w:autoSpaceDE w:val="0"/>
        <w:autoSpaceDN w:val="0"/>
        <w:adjustRightInd w:val="0"/>
        <w:spacing w:after="120"/>
        <w:ind w:left="4536"/>
        <w:rPr>
          <w:sz w:val="24"/>
          <w:szCs w:val="24"/>
        </w:rPr>
      </w:pPr>
      <w:r w:rsidRPr="003B3ECB">
        <w:rPr>
          <w:sz w:val="24"/>
          <w:szCs w:val="24"/>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7FD39BF8" w14:textId="77777777" w:rsidR="003B3ECB" w:rsidRPr="003B3ECB" w:rsidRDefault="003B3ECB" w:rsidP="003B3ECB">
      <w:pPr>
        <w:autoSpaceDE w:val="0"/>
        <w:autoSpaceDN w:val="0"/>
        <w:adjustRightInd w:val="0"/>
        <w:spacing w:after="120"/>
        <w:ind w:left="2410"/>
        <w:rPr>
          <w:b/>
          <w:sz w:val="24"/>
          <w:szCs w:val="24"/>
        </w:rPr>
      </w:pPr>
    </w:p>
    <w:p w14:paraId="7413855B" w14:textId="77777777" w:rsidR="003B3ECB" w:rsidRPr="003B3ECB" w:rsidRDefault="003B3ECB" w:rsidP="003B3ECB">
      <w:pPr>
        <w:jc w:val="center"/>
        <w:rPr>
          <w:rFonts w:eastAsia="Calibri"/>
          <w:b/>
          <w:sz w:val="24"/>
          <w:szCs w:val="24"/>
          <w:lang w:eastAsia="en-US"/>
        </w:rPr>
      </w:pPr>
      <w:r w:rsidRPr="003B3ECB">
        <w:rPr>
          <w:rFonts w:eastAsia="Calibri"/>
          <w:b/>
          <w:sz w:val="24"/>
          <w:szCs w:val="24"/>
          <w:lang w:eastAsia="en-US"/>
        </w:rPr>
        <w:t>ЗАЯВКА О ПРЕДОСТАВЛЕНИИ СУБСИДИИ</w:t>
      </w:r>
    </w:p>
    <w:p w14:paraId="2BEFF576" w14:textId="77777777" w:rsidR="003B3ECB" w:rsidRPr="003B3ECB" w:rsidRDefault="003B3ECB" w:rsidP="003B3ECB">
      <w:pPr>
        <w:spacing w:after="40"/>
        <w:jc w:val="center"/>
        <w:rPr>
          <w:sz w:val="20"/>
        </w:rPr>
      </w:pPr>
      <w:r w:rsidRPr="003B3ECB">
        <w:rPr>
          <w:rFonts w:eastAsia="Calibri"/>
          <w:sz w:val="24"/>
          <w:szCs w:val="24"/>
          <w:lang w:eastAsia="en-US"/>
        </w:rPr>
        <w:t>____________________________________________________________________</w:t>
      </w:r>
    </w:p>
    <w:p w14:paraId="2FA87E05" w14:textId="77777777" w:rsidR="003B3ECB" w:rsidRPr="003B3ECB" w:rsidRDefault="003B3ECB" w:rsidP="003B3ECB">
      <w:pPr>
        <w:jc w:val="center"/>
        <w:rPr>
          <w:rFonts w:eastAsia="Calibri"/>
          <w:bCs/>
          <w:i/>
          <w:iCs/>
          <w:sz w:val="24"/>
          <w:szCs w:val="24"/>
          <w:vertAlign w:val="superscript"/>
          <w:lang w:eastAsia="en-US"/>
        </w:rPr>
      </w:pPr>
      <w:r w:rsidRPr="003B3ECB">
        <w:rPr>
          <w:rFonts w:eastAsia="Calibri"/>
          <w:sz w:val="24"/>
          <w:szCs w:val="24"/>
          <w:lang w:eastAsia="en-US"/>
        </w:rPr>
        <w:t>(</w:t>
      </w:r>
      <w:r w:rsidRPr="003B3ECB">
        <w:rPr>
          <w:rFonts w:eastAsia="Calibri"/>
          <w:bCs/>
          <w:i/>
          <w:iCs/>
          <w:sz w:val="24"/>
          <w:szCs w:val="24"/>
          <w:vertAlign w:val="superscript"/>
          <w:lang w:eastAsia="en-US"/>
        </w:rPr>
        <w:t>наименование и место нахождения организации)</w:t>
      </w:r>
    </w:p>
    <w:p w14:paraId="6DF74A99" w14:textId="77777777" w:rsidR="003B3ECB" w:rsidRPr="003B3ECB" w:rsidRDefault="003B3ECB" w:rsidP="003B3ECB">
      <w:pPr>
        <w:ind w:firstLine="709"/>
        <w:rPr>
          <w:sz w:val="24"/>
          <w:szCs w:val="24"/>
        </w:rPr>
      </w:pPr>
      <w:r w:rsidRPr="003B3ECB">
        <w:rPr>
          <w:rFonts w:eastAsia="Calibri"/>
          <w:bCs/>
          <w:sz w:val="24"/>
          <w:szCs w:val="24"/>
          <w:lang w:eastAsia="en-US"/>
        </w:rPr>
        <w:t xml:space="preserve">Направляем заявку о предоставлении субсидии из бюджета Тихвинского района в сумме </w:t>
      </w:r>
      <w:r w:rsidRPr="003B3ECB">
        <w:rPr>
          <w:rFonts w:eastAsia="Calibri"/>
          <w:bCs/>
          <w:sz w:val="24"/>
          <w:szCs w:val="24"/>
          <w:u w:val="single"/>
          <w:lang w:eastAsia="en-US"/>
        </w:rPr>
        <w:t>________________</w:t>
      </w:r>
      <w:r w:rsidRPr="003B3ECB">
        <w:rPr>
          <w:rFonts w:eastAsia="Calibri"/>
          <w:bCs/>
          <w:sz w:val="24"/>
          <w:szCs w:val="24"/>
          <w:lang w:eastAsia="en-US"/>
        </w:rPr>
        <w:t xml:space="preserve">, в целях возмещения </w:t>
      </w:r>
      <w:r w:rsidRPr="003B3ECB">
        <w:rPr>
          <w:sz w:val="24"/>
          <w:szCs w:val="24"/>
        </w:rPr>
        <w:t>фактически понесённых затрат в связи c возмещением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42F5C60B" w14:textId="77777777" w:rsidR="003B3ECB" w:rsidRPr="003B3ECB" w:rsidRDefault="003B3ECB" w:rsidP="003B3ECB">
      <w:pPr>
        <w:spacing w:after="120"/>
        <w:ind w:firstLine="709"/>
        <w:rPr>
          <w:rFonts w:eastAsia="Calibri"/>
          <w:bCs/>
          <w:sz w:val="24"/>
          <w:szCs w:val="24"/>
          <w:lang w:eastAsia="en-US"/>
        </w:rPr>
      </w:pPr>
      <w:r w:rsidRPr="003B3ECB">
        <w:rPr>
          <w:rFonts w:eastAsia="Calibri"/>
          <w:bCs/>
          <w:sz w:val="24"/>
          <w:szCs w:val="24"/>
          <w:lang w:eastAsia="en-US"/>
        </w:rPr>
        <w:t>за </w:t>
      </w:r>
      <w:r w:rsidRPr="003B3ECB">
        <w:rPr>
          <w:rFonts w:eastAsia="Calibri"/>
          <w:sz w:val="24"/>
          <w:szCs w:val="24"/>
          <w:lang w:eastAsia="en-US"/>
        </w:rPr>
        <w:t>период c «___» _______ 20__ года по «___» _______ 20__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24"/>
      </w:tblGrid>
      <w:tr w:rsidR="003B3ECB" w:rsidRPr="003B3ECB" w14:paraId="1F80020F" w14:textId="77777777" w:rsidTr="00B8324D">
        <w:trPr>
          <w:trHeight w:val="76"/>
        </w:trPr>
        <w:tc>
          <w:tcPr>
            <w:tcW w:w="3715" w:type="dxa"/>
            <w:tcBorders>
              <w:top w:val="single" w:sz="4" w:space="0" w:color="auto"/>
              <w:left w:val="single" w:sz="4" w:space="0" w:color="auto"/>
              <w:bottom w:val="single" w:sz="4" w:space="0" w:color="auto"/>
              <w:right w:val="single" w:sz="4" w:space="0" w:color="auto"/>
            </w:tcBorders>
            <w:hideMark/>
          </w:tcPr>
          <w:p w14:paraId="69BB7494" w14:textId="77777777" w:rsidR="003B3ECB" w:rsidRPr="003B3ECB" w:rsidRDefault="003B3ECB" w:rsidP="003B3ECB">
            <w:pPr>
              <w:autoSpaceDE w:val="0"/>
              <w:autoSpaceDN w:val="0"/>
              <w:adjustRightInd w:val="0"/>
              <w:jc w:val="left"/>
              <w:rPr>
                <w:rFonts w:eastAsia="Calibri"/>
                <w:sz w:val="22"/>
                <w:szCs w:val="22"/>
                <w:lang w:eastAsia="en-US"/>
              </w:rPr>
            </w:pPr>
            <w:r w:rsidRPr="003B3ECB">
              <w:rPr>
                <w:rFonts w:eastAsia="Calibri"/>
                <w:sz w:val="22"/>
                <w:szCs w:val="22"/>
                <w:lang w:eastAsia="en-US"/>
              </w:rPr>
              <w:t>Полное наименование:</w:t>
            </w:r>
          </w:p>
        </w:tc>
        <w:tc>
          <w:tcPr>
            <w:tcW w:w="5924" w:type="dxa"/>
            <w:tcBorders>
              <w:top w:val="single" w:sz="4" w:space="0" w:color="auto"/>
              <w:left w:val="single" w:sz="4" w:space="0" w:color="auto"/>
              <w:bottom w:val="single" w:sz="4" w:space="0" w:color="auto"/>
              <w:right w:val="single" w:sz="4" w:space="0" w:color="auto"/>
            </w:tcBorders>
          </w:tcPr>
          <w:p w14:paraId="577430C6" w14:textId="77777777" w:rsidR="003B3ECB" w:rsidRPr="003B3ECB" w:rsidRDefault="003B3ECB" w:rsidP="003B3ECB">
            <w:pPr>
              <w:autoSpaceDE w:val="0"/>
              <w:autoSpaceDN w:val="0"/>
              <w:adjustRightInd w:val="0"/>
              <w:jc w:val="center"/>
              <w:rPr>
                <w:rFonts w:eastAsia="Calibri"/>
                <w:sz w:val="22"/>
                <w:szCs w:val="22"/>
                <w:lang w:eastAsia="en-US"/>
              </w:rPr>
            </w:pPr>
          </w:p>
        </w:tc>
      </w:tr>
      <w:tr w:rsidR="003B3ECB" w:rsidRPr="003B3ECB" w14:paraId="55F151B3" w14:textId="77777777" w:rsidTr="00B8324D">
        <w:trPr>
          <w:trHeight w:val="179"/>
        </w:trPr>
        <w:tc>
          <w:tcPr>
            <w:tcW w:w="3715" w:type="dxa"/>
            <w:tcBorders>
              <w:top w:val="single" w:sz="4" w:space="0" w:color="auto"/>
              <w:left w:val="single" w:sz="4" w:space="0" w:color="auto"/>
              <w:bottom w:val="single" w:sz="4" w:space="0" w:color="auto"/>
              <w:right w:val="single" w:sz="4" w:space="0" w:color="auto"/>
            </w:tcBorders>
            <w:hideMark/>
          </w:tcPr>
          <w:p w14:paraId="0CDBC308"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Почтовый адрес:</w:t>
            </w:r>
          </w:p>
        </w:tc>
        <w:tc>
          <w:tcPr>
            <w:tcW w:w="5924" w:type="dxa"/>
            <w:tcBorders>
              <w:top w:val="single" w:sz="4" w:space="0" w:color="auto"/>
              <w:left w:val="single" w:sz="4" w:space="0" w:color="auto"/>
              <w:bottom w:val="single" w:sz="4" w:space="0" w:color="auto"/>
              <w:right w:val="single" w:sz="4" w:space="0" w:color="auto"/>
            </w:tcBorders>
          </w:tcPr>
          <w:p w14:paraId="65D5CB9E" w14:textId="77777777" w:rsidR="003B3ECB" w:rsidRPr="003B3ECB" w:rsidRDefault="003B3ECB" w:rsidP="003B3ECB">
            <w:pPr>
              <w:autoSpaceDE w:val="0"/>
              <w:autoSpaceDN w:val="0"/>
              <w:adjustRightInd w:val="0"/>
              <w:jc w:val="center"/>
              <w:rPr>
                <w:rFonts w:eastAsia="Calibri"/>
                <w:sz w:val="22"/>
                <w:szCs w:val="22"/>
                <w:lang w:eastAsia="en-US"/>
              </w:rPr>
            </w:pPr>
          </w:p>
        </w:tc>
      </w:tr>
      <w:tr w:rsidR="003B3ECB" w:rsidRPr="003B3ECB" w14:paraId="3BA631D1" w14:textId="77777777" w:rsidTr="00B8324D">
        <w:trPr>
          <w:trHeight w:val="142"/>
        </w:trPr>
        <w:tc>
          <w:tcPr>
            <w:tcW w:w="3715" w:type="dxa"/>
            <w:tcBorders>
              <w:top w:val="single" w:sz="4" w:space="0" w:color="auto"/>
              <w:left w:val="single" w:sz="4" w:space="0" w:color="auto"/>
              <w:bottom w:val="single" w:sz="4" w:space="0" w:color="auto"/>
              <w:right w:val="single" w:sz="4" w:space="0" w:color="auto"/>
            </w:tcBorders>
            <w:hideMark/>
          </w:tcPr>
          <w:p w14:paraId="25D8300C"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 xml:space="preserve">Номер телефона: </w:t>
            </w:r>
          </w:p>
        </w:tc>
        <w:tc>
          <w:tcPr>
            <w:tcW w:w="5924" w:type="dxa"/>
            <w:tcBorders>
              <w:top w:val="single" w:sz="4" w:space="0" w:color="auto"/>
              <w:left w:val="single" w:sz="4" w:space="0" w:color="auto"/>
              <w:bottom w:val="single" w:sz="4" w:space="0" w:color="auto"/>
              <w:right w:val="single" w:sz="4" w:space="0" w:color="auto"/>
            </w:tcBorders>
          </w:tcPr>
          <w:p w14:paraId="71B8050A" w14:textId="77777777" w:rsidR="003B3ECB" w:rsidRPr="003B3ECB" w:rsidRDefault="003B3ECB" w:rsidP="003B3ECB">
            <w:pPr>
              <w:autoSpaceDE w:val="0"/>
              <w:autoSpaceDN w:val="0"/>
              <w:adjustRightInd w:val="0"/>
              <w:jc w:val="center"/>
              <w:rPr>
                <w:rFonts w:eastAsia="Calibri"/>
                <w:sz w:val="22"/>
                <w:szCs w:val="22"/>
                <w:lang w:eastAsia="en-US"/>
              </w:rPr>
            </w:pPr>
          </w:p>
        </w:tc>
      </w:tr>
      <w:tr w:rsidR="003B3ECB" w:rsidRPr="003B3ECB" w14:paraId="30D2B5BA" w14:textId="77777777" w:rsidTr="00B8324D">
        <w:trPr>
          <w:trHeight w:val="90"/>
        </w:trPr>
        <w:tc>
          <w:tcPr>
            <w:tcW w:w="3715" w:type="dxa"/>
            <w:tcBorders>
              <w:top w:val="single" w:sz="4" w:space="0" w:color="auto"/>
              <w:left w:val="single" w:sz="4" w:space="0" w:color="auto"/>
              <w:bottom w:val="single" w:sz="4" w:space="0" w:color="auto"/>
              <w:right w:val="single" w:sz="4" w:space="0" w:color="auto"/>
            </w:tcBorders>
            <w:hideMark/>
          </w:tcPr>
          <w:p w14:paraId="71D1E907"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Адрес электронной почты:</w:t>
            </w:r>
          </w:p>
        </w:tc>
        <w:tc>
          <w:tcPr>
            <w:tcW w:w="5924" w:type="dxa"/>
            <w:tcBorders>
              <w:top w:val="single" w:sz="4" w:space="0" w:color="auto"/>
              <w:left w:val="single" w:sz="4" w:space="0" w:color="auto"/>
              <w:bottom w:val="single" w:sz="4" w:space="0" w:color="auto"/>
              <w:right w:val="single" w:sz="4" w:space="0" w:color="auto"/>
            </w:tcBorders>
          </w:tcPr>
          <w:p w14:paraId="1CE5A409" w14:textId="77777777" w:rsidR="003B3ECB" w:rsidRPr="003B3ECB" w:rsidRDefault="003B3ECB" w:rsidP="003B3ECB">
            <w:pPr>
              <w:autoSpaceDE w:val="0"/>
              <w:autoSpaceDN w:val="0"/>
              <w:adjustRightInd w:val="0"/>
              <w:jc w:val="center"/>
              <w:rPr>
                <w:rFonts w:eastAsia="Calibri"/>
                <w:sz w:val="22"/>
                <w:szCs w:val="22"/>
                <w:lang w:eastAsia="en-US"/>
              </w:rPr>
            </w:pPr>
          </w:p>
        </w:tc>
      </w:tr>
      <w:tr w:rsidR="003B3ECB" w:rsidRPr="003B3ECB" w14:paraId="64C4501A" w14:textId="77777777" w:rsidTr="00B8324D">
        <w:trPr>
          <w:trHeight w:val="64"/>
        </w:trPr>
        <w:tc>
          <w:tcPr>
            <w:tcW w:w="3715" w:type="dxa"/>
            <w:tcBorders>
              <w:top w:val="single" w:sz="4" w:space="0" w:color="auto"/>
              <w:left w:val="single" w:sz="4" w:space="0" w:color="auto"/>
              <w:bottom w:val="single" w:sz="4" w:space="0" w:color="auto"/>
              <w:right w:val="single" w:sz="4" w:space="0" w:color="auto"/>
            </w:tcBorders>
            <w:hideMark/>
          </w:tcPr>
          <w:p w14:paraId="1E926CDA"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 xml:space="preserve">Банковские реквизиты: </w:t>
            </w:r>
          </w:p>
        </w:tc>
        <w:tc>
          <w:tcPr>
            <w:tcW w:w="5924" w:type="dxa"/>
            <w:tcBorders>
              <w:top w:val="single" w:sz="4" w:space="0" w:color="auto"/>
              <w:left w:val="single" w:sz="4" w:space="0" w:color="auto"/>
              <w:bottom w:val="single" w:sz="4" w:space="0" w:color="auto"/>
              <w:right w:val="single" w:sz="4" w:space="0" w:color="auto"/>
            </w:tcBorders>
          </w:tcPr>
          <w:p w14:paraId="72669739" w14:textId="77777777" w:rsidR="003B3ECB" w:rsidRPr="003B3ECB" w:rsidRDefault="003B3ECB" w:rsidP="003B3ECB">
            <w:pPr>
              <w:autoSpaceDE w:val="0"/>
              <w:autoSpaceDN w:val="0"/>
              <w:adjustRightInd w:val="0"/>
              <w:jc w:val="center"/>
              <w:rPr>
                <w:rFonts w:eastAsia="Calibri"/>
                <w:sz w:val="22"/>
                <w:szCs w:val="22"/>
                <w:lang w:eastAsia="en-US"/>
              </w:rPr>
            </w:pPr>
          </w:p>
        </w:tc>
      </w:tr>
      <w:tr w:rsidR="003B3ECB" w:rsidRPr="003B3ECB" w14:paraId="68ED1625" w14:textId="77777777" w:rsidTr="00B8324D">
        <w:trPr>
          <w:trHeight w:val="64"/>
        </w:trPr>
        <w:tc>
          <w:tcPr>
            <w:tcW w:w="3715" w:type="dxa"/>
            <w:tcBorders>
              <w:top w:val="single" w:sz="4" w:space="0" w:color="auto"/>
              <w:left w:val="single" w:sz="4" w:space="0" w:color="auto"/>
              <w:bottom w:val="single" w:sz="4" w:space="0" w:color="auto"/>
              <w:right w:val="single" w:sz="4" w:space="0" w:color="auto"/>
            </w:tcBorders>
            <w:hideMark/>
          </w:tcPr>
          <w:p w14:paraId="5A41F2F3"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ФИО и телефон главного бухгалтера</w:t>
            </w:r>
          </w:p>
        </w:tc>
        <w:tc>
          <w:tcPr>
            <w:tcW w:w="5924" w:type="dxa"/>
            <w:tcBorders>
              <w:top w:val="single" w:sz="4" w:space="0" w:color="auto"/>
              <w:left w:val="single" w:sz="4" w:space="0" w:color="auto"/>
              <w:bottom w:val="single" w:sz="4" w:space="0" w:color="auto"/>
              <w:right w:val="single" w:sz="4" w:space="0" w:color="auto"/>
            </w:tcBorders>
          </w:tcPr>
          <w:p w14:paraId="2F1237A2" w14:textId="77777777" w:rsidR="003B3ECB" w:rsidRPr="003B3ECB" w:rsidRDefault="003B3ECB" w:rsidP="003B3ECB">
            <w:pPr>
              <w:autoSpaceDE w:val="0"/>
              <w:autoSpaceDN w:val="0"/>
              <w:adjustRightInd w:val="0"/>
              <w:jc w:val="center"/>
              <w:rPr>
                <w:rFonts w:eastAsia="Calibri"/>
                <w:sz w:val="22"/>
                <w:szCs w:val="22"/>
                <w:lang w:eastAsia="en-US"/>
              </w:rPr>
            </w:pPr>
          </w:p>
        </w:tc>
      </w:tr>
    </w:tbl>
    <w:p w14:paraId="6A77708A" w14:textId="77777777" w:rsidR="003B3ECB" w:rsidRPr="003B3ECB" w:rsidRDefault="003B3ECB" w:rsidP="003B3ECB">
      <w:pPr>
        <w:autoSpaceDE w:val="0"/>
        <w:autoSpaceDN w:val="0"/>
        <w:adjustRightInd w:val="0"/>
        <w:spacing w:after="120"/>
        <w:ind w:firstLine="709"/>
        <w:rPr>
          <w:rFonts w:eastAsia="Calibri"/>
          <w:sz w:val="24"/>
          <w:szCs w:val="24"/>
          <w:lang w:eastAsia="en-US"/>
        </w:rPr>
      </w:pPr>
      <w:r w:rsidRPr="003B3ECB">
        <w:rPr>
          <w:rFonts w:eastAsia="Calibri"/>
          <w:sz w:val="24"/>
          <w:szCs w:val="24"/>
          <w:lang w:eastAsia="en-US"/>
        </w:rPr>
        <w:t>К заявке прилагаются следующие документы: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716"/>
        <w:gridCol w:w="1679"/>
      </w:tblGrid>
      <w:tr w:rsidR="003B3ECB" w:rsidRPr="003B3ECB" w14:paraId="76F353CB" w14:textId="77777777" w:rsidTr="00B8324D">
        <w:trPr>
          <w:trHeight w:val="527"/>
        </w:trPr>
        <w:tc>
          <w:tcPr>
            <w:tcW w:w="0" w:type="auto"/>
            <w:tcBorders>
              <w:top w:val="single" w:sz="4" w:space="0" w:color="000000"/>
              <w:left w:val="single" w:sz="4" w:space="0" w:color="000000"/>
              <w:bottom w:val="single" w:sz="4" w:space="0" w:color="000000"/>
              <w:right w:val="single" w:sz="4" w:space="0" w:color="auto"/>
            </w:tcBorders>
            <w:hideMark/>
          </w:tcPr>
          <w:p w14:paraId="03255BF1" w14:textId="77777777" w:rsidR="003B3ECB" w:rsidRPr="003B3ECB" w:rsidRDefault="003B3ECB" w:rsidP="003B3ECB">
            <w:pPr>
              <w:autoSpaceDE w:val="0"/>
              <w:autoSpaceDN w:val="0"/>
              <w:adjustRightInd w:val="0"/>
              <w:jc w:val="center"/>
              <w:rPr>
                <w:rFonts w:eastAsia="Calibri"/>
                <w:sz w:val="22"/>
                <w:szCs w:val="22"/>
                <w:lang w:eastAsia="en-US"/>
              </w:rPr>
            </w:pPr>
            <w:r w:rsidRPr="003B3ECB">
              <w:rPr>
                <w:rFonts w:eastAsia="Calibri"/>
                <w:sz w:val="22"/>
                <w:szCs w:val="22"/>
                <w:lang w:eastAsia="en-US"/>
              </w:rPr>
              <w:t>№ п/п</w:t>
            </w:r>
          </w:p>
        </w:tc>
        <w:tc>
          <w:tcPr>
            <w:tcW w:w="0" w:type="auto"/>
            <w:tcBorders>
              <w:top w:val="single" w:sz="4" w:space="0" w:color="000000"/>
              <w:left w:val="single" w:sz="4" w:space="0" w:color="auto"/>
              <w:bottom w:val="single" w:sz="4" w:space="0" w:color="000000"/>
              <w:right w:val="single" w:sz="4" w:space="0" w:color="000000"/>
            </w:tcBorders>
          </w:tcPr>
          <w:p w14:paraId="4B44DF0D" w14:textId="77777777" w:rsidR="003B3ECB" w:rsidRPr="003B3ECB" w:rsidRDefault="003B3ECB" w:rsidP="003B3ECB">
            <w:pPr>
              <w:autoSpaceDE w:val="0"/>
              <w:autoSpaceDN w:val="0"/>
              <w:adjustRightInd w:val="0"/>
              <w:jc w:val="center"/>
              <w:rPr>
                <w:rFonts w:eastAsia="Calibri"/>
                <w:sz w:val="22"/>
                <w:szCs w:val="22"/>
                <w:lang w:eastAsia="en-US"/>
              </w:rPr>
            </w:pPr>
            <w:r w:rsidRPr="003B3ECB">
              <w:rPr>
                <w:rFonts w:eastAsia="Calibri"/>
                <w:sz w:val="22"/>
                <w:szCs w:val="22"/>
                <w:lang w:eastAsia="en-US"/>
              </w:rPr>
              <w:t>Наименование документа</w:t>
            </w:r>
          </w:p>
        </w:tc>
        <w:tc>
          <w:tcPr>
            <w:tcW w:w="0" w:type="auto"/>
            <w:tcBorders>
              <w:top w:val="single" w:sz="4" w:space="0" w:color="000000"/>
              <w:left w:val="single" w:sz="4" w:space="0" w:color="000000"/>
              <w:bottom w:val="single" w:sz="4" w:space="0" w:color="000000"/>
              <w:right w:val="single" w:sz="4" w:space="0" w:color="000000"/>
            </w:tcBorders>
            <w:hideMark/>
          </w:tcPr>
          <w:p w14:paraId="2C2DDFE6" w14:textId="77777777" w:rsidR="003B3ECB" w:rsidRPr="003B3ECB" w:rsidRDefault="003B3ECB" w:rsidP="003B3ECB">
            <w:pPr>
              <w:autoSpaceDE w:val="0"/>
              <w:autoSpaceDN w:val="0"/>
              <w:adjustRightInd w:val="0"/>
              <w:jc w:val="center"/>
              <w:rPr>
                <w:rFonts w:eastAsia="Calibri"/>
                <w:sz w:val="22"/>
                <w:szCs w:val="22"/>
                <w:lang w:eastAsia="en-US"/>
              </w:rPr>
            </w:pPr>
            <w:r w:rsidRPr="003B3ECB">
              <w:rPr>
                <w:rFonts w:eastAsia="Calibri"/>
                <w:sz w:val="22"/>
                <w:szCs w:val="22"/>
                <w:lang w:eastAsia="en-US"/>
              </w:rPr>
              <w:t>Количество листов в документе</w:t>
            </w:r>
          </w:p>
        </w:tc>
      </w:tr>
      <w:tr w:rsidR="003B3ECB" w:rsidRPr="003B3ECB" w14:paraId="0299D0DC" w14:textId="77777777" w:rsidTr="00B8324D">
        <w:tc>
          <w:tcPr>
            <w:tcW w:w="0" w:type="auto"/>
            <w:tcBorders>
              <w:top w:val="single" w:sz="4" w:space="0" w:color="000000"/>
              <w:left w:val="single" w:sz="4" w:space="0" w:color="000000"/>
              <w:bottom w:val="single" w:sz="4" w:space="0" w:color="000000"/>
              <w:right w:val="single" w:sz="4" w:space="0" w:color="auto"/>
            </w:tcBorders>
          </w:tcPr>
          <w:p w14:paraId="6FE27965"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1</w:t>
            </w:r>
          </w:p>
        </w:tc>
        <w:tc>
          <w:tcPr>
            <w:tcW w:w="0" w:type="auto"/>
            <w:tcBorders>
              <w:top w:val="single" w:sz="4" w:space="0" w:color="000000"/>
              <w:left w:val="single" w:sz="4" w:space="0" w:color="auto"/>
              <w:bottom w:val="single" w:sz="4" w:space="0" w:color="000000"/>
              <w:right w:val="single" w:sz="4" w:space="0" w:color="000000"/>
            </w:tcBorders>
          </w:tcPr>
          <w:p w14:paraId="5E581233" w14:textId="77777777" w:rsidR="003B3ECB" w:rsidRPr="003B3ECB" w:rsidRDefault="003B3ECB" w:rsidP="003B3ECB">
            <w:pPr>
              <w:autoSpaceDE w:val="0"/>
              <w:autoSpaceDN w:val="0"/>
              <w:adjustRightInd w:val="0"/>
              <w:rPr>
                <w:rFonts w:eastAsia="Calibri"/>
                <w:sz w:val="22"/>
                <w:szCs w:val="22"/>
                <w:lang w:eastAsia="en-US"/>
              </w:rPr>
            </w:pPr>
            <w:r w:rsidRPr="003B3ECB">
              <w:rPr>
                <w:rFonts w:eastAsia="Calibri"/>
                <w:sz w:val="22"/>
                <w:szCs w:val="22"/>
                <w:lang w:eastAsia="en-US"/>
              </w:rPr>
              <w:t>Список-реестр возмещения расходов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tc>
        <w:tc>
          <w:tcPr>
            <w:tcW w:w="0" w:type="auto"/>
            <w:tcBorders>
              <w:top w:val="single" w:sz="4" w:space="0" w:color="000000"/>
              <w:left w:val="single" w:sz="4" w:space="0" w:color="000000"/>
              <w:bottom w:val="single" w:sz="4" w:space="0" w:color="000000"/>
              <w:right w:val="single" w:sz="4" w:space="0" w:color="000000"/>
            </w:tcBorders>
          </w:tcPr>
          <w:p w14:paraId="73BF07C4" w14:textId="77777777" w:rsidR="003B3ECB" w:rsidRPr="003B3ECB" w:rsidRDefault="003B3ECB" w:rsidP="003B3ECB">
            <w:pPr>
              <w:autoSpaceDE w:val="0"/>
              <w:autoSpaceDN w:val="0"/>
              <w:adjustRightInd w:val="0"/>
              <w:rPr>
                <w:rFonts w:eastAsia="Calibri"/>
                <w:sz w:val="22"/>
                <w:szCs w:val="22"/>
                <w:lang w:eastAsia="en-US"/>
              </w:rPr>
            </w:pPr>
          </w:p>
        </w:tc>
      </w:tr>
      <w:tr w:rsidR="003B3ECB" w:rsidRPr="003B3ECB" w14:paraId="2418BD7B" w14:textId="77777777" w:rsidTr="00B8324D">
        <w:tc>
          <w:tcPr>
            <w:tcW w:w="0" w:type="auto"/>
            <w:tcBorders>
              <w:top w:val="single" w:sz="4" w:space="0" w:color="000000"/>
              <w:left w:val="single" w:sz="4" w:space="0" w:color="000000"/>
              <w:bottom w:val="single" w:sz="4" w:space="0" w:color="000000"/>
              <w:right w:val="single" w:sz="4" w:space="0" w:color="auto"/>
            </w:tcBorders>
          </w:tcPr>
          <w:p w14:paraId="61EE35B4" w14:textId="77777777" w:rsidR="003B3ECB" w:rsidRPr="003B3ECB" w:rsidRDefault="003B3ECB" w:rsidP="003B3ECB">
            <w:pPr>
              <w:autoSpaceDE w:val="0"/>
              <w:autoSpaceDN w:val="0"/>
              <w:adjustRightInd w:val="0"/>
              <w:contextualSpacing/>
              <w:rPr>
                <w:rFonts w:eastAsia="Calibri"/>
                <w:sz w:val="22"/>
                <w:szCs w:val="22"/>
                <w:lang w:eastAsia="en-US"/>
              </w:rPr>
            </w:pPr>
            <w:r w:rsidRPr="003B3ECB">
              <w:rPr>
                <w:rFonts w:eastAsia="Calibri"/>
                <w:sz w:val="22"/>
                <w:szCs w:val="22"/>
                <w:lang w:eastAsia="en-US"/>
              </w:rPr>
              <w:t>2</w:t>
            </w:r>
          </w:p>
        </w:tc>
        <w:tc>
          <w:tcPr>
            <w:tcW w:w="0" w:type="auto"/>
            <w:tcBorders>
              <w:top w:val="single" w:sz="4" w:space="0" w:color="000000"/>
              <w:left w:val="single" w:sz="4" w:space="0" w:color="auto"/>
              <w:bottom w:val="single" w:sz="4" w:space="0" w:color="000000"/>
              <w:right w:val="single" w:sz="4" w:space="0" w:color="000000"/>
            </w:tcBorders>
          </w:tcPr>
          <w:p w14:paraId="0A8F1390" w14:textId="77777777" w:rsidR="003B3ECB" w:rsidRPr="003B3ECB" w:rsidRDefault="003B3ECB" w:rsidP="003B3ECB">
            <w:pPr>
              <w:autoSpaceDE w:val="0"/>
              <w:autoSpaceDN w:val="0"/>
              <w:adjustRightInd w:val="0"/>
              <w:contextualSpacing/>
              <w:rPr>
                <w:rFonts w:eastAsia="Calibri"/>
                <w:sz w:val="22"/>
                <w:szCs w:val="22"/>
                <w:lang w:eastAsia="en-US"/>
              </w:rPr>
            </w:pPr>
            <w:r w:rsidRPr="003B3ECB">
              <w:rPr>
                <w:rFonts w:eastAsia="Calibri"/>
                <w:sz w:val="22"/>
                <w:szCs w:val="22"/>
                <w:lang w:eastAsia="en-US"/>
              </w:rPr>
              <w:t>Акт расходов, понесённых Получателем субсидии в связи c предоставлением дополнительных гарантий социальной поддержки</w:t>
            </w:r>
          </w:p>
        </w:tc>
        <w:tc>
          <w:tcPr>
            <w:tcW w:w="0" w:type="auto"/>
            <w:tcBorders>
              <w:top w:val="single" w:sz="4" w:space="0" w:color="000000"/>
              <w:left w:val="single" w:sz="4" w:space="0" w:color="000000"/>
              <w:bottom w:val="single" w:sz="4" w:space="0" w:color="000000"/>
              <w:right w:val="single" w:sz="4" w:space="0" w:color="000000"/>
            </w:tcBorders>
          </w:tcPr>
          <w:p w14:paraId="2DEE2546" w14:textId="77777777" w:rsidR="003B3ECB" w:rsidRPr="003B3ECB" w:rsidRDefault="003B3ECB" w:rsidP="003B3ECB">
            <w:pPr>
              <w:autoSpaceDE w:val="0"/>
              <w:autoSpaceDN w:val="0"/>
              <w:adjustRightInd w:val="0"/>
              <w:rPr>
                <w:rFonts w:eastAsia="Calibri"/>
                <w:sz w:val="22"/>
                <w:szCs w:val="22"/>
                <w:lang w:eastAsia="en-US"/>
              </w:rPr>
            </w:pPr>
          </w:p>
        </w:tc>
      </w:tr>
    </w:tbl>
    <w:p w14:paraId="6429E35C" w14:textId="77777777" w:rsidR="003B3ECB" w:rsidRPr="003B3ECB" w:rsidRDefault="003B3ECB" w:rsidP="003B3ECB">
      <w:pPr>
        <w:widowControl w:val="0"/>
        <w:autoSpaceDE w:val="0"/>
        <w:autoSpaceDN w:val="0"/>
        <w:adjustRightInd w:val="0"/>
        <w:spacing w:after="120"/>
        <w:ind w:firstLine="709"/>
        <w:rPr>
          <w:rFonts w:eastAsia="Calibri"/>
          <w:sz w:val="24"/>
          <w:szCs w:val="24"/>
          <w:lang w:eastAsia="en-US"/>
        </w:rPr>
      </w:pPr>
      <w:r w:rsidRPr="003B3ECB">
        <w:rPr>
          <w:rFonts w:eastAsia="Calibri"/>
          <w:sz w:val="24"/>
          <w:szCs w:val="24"/>
          <w:lang w:eastAsia="en-US"/>
        </w:rPr>
        <w:t>С условиями предоставления субсидии из бюджета Тихвинского района ознакомлен и согласен.</w:t>
      </w:r>
    </w:p>
    <w:p w14:paraId="36042BCC" w14:textId="77777777" w:rsidR="003B3ECB" w:rsidRPr="003B3ECB" w:rsidRDefault="003B3ECB" w:rsidP="003B3ECB">
      <w:pPr>
        <w:widowControl w:val="0"/>
        <w:autoSpaceDE w:val="0"/>
        <w:autoSpaceDN w:val="0"/>
        <w:adjustRightInd w:val="0"/>
        <w:spacing w:after="120"/>
        <w:ind w:firstLine="709"/>
        <w:rPr>
          <w:rFonts w:eastAsia="Calibri"/>
          <w:sz w:val="24"/>
          <w:szCs w:val="24"/>
          <w:lang w:eastAsia="en-US"/>
        </w:rPr>
      </w:pPr>
      <w:r w:rsidRPr="003B3ECB">
        <w:rPr>
          <w:rFonts w:eastAsia="Calibri"/>
          <w:sz w:val="24"/>
          <w:szCs w:val="24"/>
          <w:lang w:eastAsia="en-US"/>
        </w:rPr>
        <w:t>Я осведомлён(а) о том, что несу полную ответственность за подлинность представленных документов в соответствии c законодательством Российской Федерации.</w:t>
      </w:r>
    </w:p>
    <w:p w14:paraId="5910EFC0" w14:textId="77777777" w:rsidR="003B3ECB" w:rsidRPr="003B3ECB" w:rsidRDefault="003B3ECB" w:rsidP="003B3ECB">
      <w:pPr>
        <w:autoSpaceDE w:val="0"/>
        <w:autoSpaceDN w:val="0"/>
        <w:adjustRightInd w:val="0"/>
        <w:spacing w:after="120"/>
        <w:jc w:val="left"/>
        <w:rPr>
          <w:rFonts w:eastAsia="Calibri"/>
          <w:sz w:val="24"/>
          <w:szCs w:val="24"/>
          <w:lang w:eastAsia="en-US"/>
        </w:rPr>
      </w:pPr>
      <w:r w:rsidRPr="003B3ECB">
        <w:rPr>
          <w:rFonts w:eastAsia="Calibri"/>
          <w:sz w:val="24"/>
          <w:szCs w:val="24"/>
          <w:lang w:eastAsia="en-US"/>
        </w:rPr>
        <w:t>Руководитель организации ______________ /__________________</w:t>
      </w:r>
    </w:p>
    <w:p w14:paraId="79CA6CE4" w14:textId="77777777" w:rsidR="003B3ECB" w:rsidRPr="003B3ECB" w:rsidRDefault="003B3ECB" w:rsidP="003B3ECB">
      <w:pPr>
        <w:autoSpaceDE w:val="0"/>
        <w:autoSpaceDN w:val="0"/>
        <w:adjustRightInd w:val="0"/>
        <w:spacing w:after="120"/>
        <w:jc w:val="left"/>
        <w:rPr>
          <w:rFonts w:eastAsia="Calibri"/>
          <w:sz w:val="24"/>
          <w:szCs w:val="24"/>
          <w:lang w:eastAsia="en-US"/>
        </w:rPr>
      </w:pPr>
      <w:r w:rsidRPr="003B3ECB">
        <w:rPr>
          <w:rFonts w:eastAsia="Calibri"/>
          <w:sz w:val="24"/>
          <w:szCs w:val="24"/>
          <w:lang w:eastAsia="en-US"/>
        </w:rPr>
        <w:t>«__» ______________ 20__ г.                               М. П.</w:t>
      </w:r>
      <w:r w:rsidRPr="003B3ECB">
        <w:rPr>
          <w:rFonts w:eastAsia="Calibri"/>
          <w:sz w:val="24"/>
          <w:szCs w:val="24"/>
          <w:lang w:eastAsia="en-US"/>
        </w:rPr>
        <w:br w:type="page"/>
      </w:r>
    </w:p>
    <w:p w14:paraId="65C0665B" w14:textId="77777777" w:rsidR="003B3ECB" w:rsidRPr="003B3ECB" w:rsidRDefault="003B3ECB" w:rsidP="00AD5912">
      <w:pPr>
        <w:autoSpaceDE w:val="0"/>
        <w:autoSpaceDN w:val="0"/>
        <w:adjustRightInd w:val="0"/>
        <w:spacing w:after="120"/>
        <w:ind w:left="4536"/>
        <w:rPr>
          <w:sz w:val="24"/>
          <w:szCs w:val="24"/>
        </w:rPr>
      </w:pPr>
      <w:r w:rsidRPr="003B3ECB">
        <w:rPr>
          <w:sz w:val="24"/>
          <w:szCs w:val="24"/>
        </w:rPr>
        <w:t>Приложение 4</w:t>
      </w:r>
    </w:p>
    <w:p w14:paraId="212390E5" w14:textId="77777777" w:rsidR="003B3ECB" w:rsidRPr="003B3ECB" w:rsidRDefault="003B3ECB" w:rsidP="003B3ECB">
      <w:pPr>
        <w:autoSpaceDE w:val="0"/>
        <w:autoSpaceDN w:val="0"/>
        <w:adjustRightInd w:val="0"/>
        <w:spacing w:after="120"/>
        <w:ind w:left="4536"/>
        <w:rPr>
          <w:b/>
          <w:sz w:val="24"/>
          <w:szCs w:val="24"/>
        </w:rPr>
      </w:pPr>
      <w:r w:rsidRPr="003B3ECB">
        <w:rPr>
          <w:sz w:val="24"/>
          <w:szCs w:val="24"/>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6C7A60E1" w14:textId="77777777" w:rsidR="003B3ECB" w:rsidRPr="003B3ECB" w:rsidRDefault="003B3ECB" w:rsidP="003B3ECB">
      <w:pPr>
        <w:spacing w:after="120"/>
        <w:ind w:right="81"/>
        <w:jc w:val="center"/>
        <w:rPr>
          <w:b/>
          <w:sz w:val="24"/>
          <w:szCs w:val="24"/>
        </w:rPr>
      </w:pPr>
      <w:r w:rsidRPr="003B3ECB">
        <w:rPr>
          <w:b/>
          <w:sz w:val="24"/>
          <w:szCs w:val="24"/>
        </w:rPr>
        <w:t>Акт</w:t>
      </w:r>
    </w:p>
    <w:p w14:paraId="2DE380B7" w14:textId="77777777" w:rsidR="003B3ECB" w:rsidRPr="003B3ECB" w:rsidRDefault="003B3ECB" w:rsidP="003B3ECB">
      <w:pPr>
        <w:suppressAutoHyphens/>
        <w:ind w:right="81"/>
        <w:jc w:val="center"/>
        <w:rPr>
          <w:b/>
          <w:sz w:val="18"/>
          <w:szCs w:val="18"/>
        </w:rPr>
      </w:pPr>
      <w:r w:rsidRPr="003B3ECB">
        <w:rPr>
          <w:b/>
          <w:sz w:val="18"/>
          <w:szCs w:val="18"/>
        </w:rPr>
        <w:t xml:space="preserve">В СВЯЗИ С ОКАЗАНИЕМ ДЕТЯМ-СИРОТАМ, ДЕТЯМ, ОСТАВШИМСЯ БЕЗ ПОПЕЧЕНИЯ РОДИТЕЛЕЙ, </w:t>
      </w:r>
    </w:p>
    <w:p w14:paraId="0BCDB264" w14:textId="77777777" w:rsidR="003B3ECB" w:rsidRPr="003B3ECB" w:rsidRDefault="003B3ECB" w:rsidP="003B3ECB">
      <w:pPr>
        <w:spacing w:after="120"/>
        <w:ind w:right="81"/>
        <w:jc w:val="center"/>
        <w:rPr>
          <w:b/>
          <w:sz w:val="18"/>
          <w:szCs w:val="18"/>
        </w:rPr>
      </w:pPr>
      <w:r w:rsidRPr="003B3ECB">
        <w:rPr>
          <w:b/>
          <w:sz w:val="18"/>
          <w:szCs w:val="18"/>
        </w:rPr>
        <w:t xml:space="preserve">ЛИЦАМ ИЗ ЧИСЛА ДЕТЕЙ-СИРОТ И ДЕТЕЙ, ОСТАВШИХСЯ БЕЗ ПОПЕЧЕНИЯ РОДИТЕЛЕЙ, </w:t>
      </w:r>
      <w:r w:rsidRPr="003B3ECB">
        <w:rPr>
          <w:rFonts w:hint="eastAsia"/>
          <w:b/>
          <w:sz w:val="18"/>
          <w:szCs w:val="18"/>
        </w:rPr>
        <w:t>УСЛУГ</w:t>
      </w:r>
    </w:p>
    <w:p w14:paraId="6D416BDC" w14:textId="562BCDE5" w:rsidR="003B3ECB" w:rsidRPr="003B3ECB" w:rsidRDefault="003B3ECB" w:rsidP="003B3ECB">
      <w:pPr>
        <w:spacing w:after="120"/>
        <w:ind w:right="81"/>
        <w:jc w:val="center"/>
        <w:rPr>
          <w:b/>
          <w:sz w:val="18"/>
          <w:szCs w:val="18"/>
        </w:rPr>
      </w:pPr>
      <w:r w:rsidRPr="003B3ECB">
        <w:rPr>
          <w:b/>
          <w:sz w:val="18"/>
          <w:szCs w:val="18"/>
        </w:rPr>
        <w:t>___________________________________________________________________________________________________</w:t>
      </w:r>
    </w:p>
    <w:p w14:paraId="01D3C658" w14:textId="70605545" w:rsidR="003B3ECB" w:rsidRPr="003B3ECB" w:rsidRDefault="003B3ECB" w:rsidP="003B3ECB">
      <w:pPr>
        <w:spacing w:after="120"/>
        <w:ind w:right="81"/>
        <w:jc w:val="center"/>
        <w:rPr>
          <w:b/>
          <w:bCs/>
          <w:sz w:val="24"/>
          <w:szCs w:val="24"/>
        </w:rPr>
      </w:pPr>
      <w:r w:rsidRPr="003B3ECB">
        <w:rPr>
          <w:b/>
          <w:bCs/>
          <w:sz w:val="24"/>
          <w:szCs w:val="24"/>
        </w:rPr>
        <w:t>__________________________________________________________________________</w:t>
      </w:r>
    </w:p>
    <w:p w14:paraId="346CD557" w14:textId="77777777" w:rsidR="003B3ECB" w:rsidRPr="003B3ECB" w:rsidRDefault="003B3ECB" w:rsidP="003B3ECB">
      <w:pPr>
        <w:spacing w:after="120"/>
        <w:jc w:val="center"/>
        <w:rPr>
          <w:sz w:val="24"/>
          <w:szCs w:val="24"/>
        </w:rPr>
      </w:pPr>
      <w:r w:rsidRPr="003B3ECB">
        <w:rPr>
          <w:sz w:val="24"/>
          <w:szCs w:val="24"/>
        </w:rPr>
        <w:t>за ________________ 20____</w:t>
      </w:r>
    </w:p>
    <w:p w14:paraId="4E414D5D" w14:textId="77777777" w:rsidR="003B3ECB" w:rsidRPr="003B3ECB" w:rsidRDefault="003B3ECB" w:rsidP="003B3ECB">
      <w:pPr>
        <w:spacing w:after="120"/>
        <w:jc w:val="center"/>
        <w:rPr>
          <w:sz w:val="24"/>
          <w:szCs w:val="24"/>
        </w:rPr>
      </w:pPr>
    </w:p>
    <w:p w14:paraId="3A41C2B3" w14:textId="77777777" w:rsidR="003B3ECB" w:rsidRPr="003B3ECB" w:rsidRDefault="003B3ECB" w:rsidP="003B3ECB">
      <w:pPr>
        <w:spacing w:after="120"/>
        <w:ind w:right="81"/>
        <w:jc w:val="right"/>
        <w:rPr>
          <w:sz w:val="24"/>
          <w:szCs w:val="24"/>
        </w:rPr>
      </w:pPr>
      <w:r w:rsidRPr="003B3ECB">
        <w:rPr>
          <w:sz w:val="24"/>
          <w:szCs w:val="24"/>
        </w:rPr>
        <w:t>от «______» _______20______года</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1605"/>
        <w:gridCol w:w="4263"/>
      </w:tblGrid>
      <w:tr w:rsidR="00F774D5" w:rsidRPr="003B3ECB" w14:paraId="4FF36AB1" w14:textId="77777777" w:rsidTr="00F774D5">
        <w:trPr>
          <w:cantSplit/>
          <w:trHeight w:val="660"/>
        </w:trPr>
        <w:tc>
          <w:tcPr>
            <w:tcW w:w="3508" w:type="dxa"/>
            <w:vAlign w:val="center"/>
          </w:tcPr>
          <w:p w14:paraId="07D725AC" w14:textId="77777777" w:rsidR="00F774D5" w:rsidRPr="003B3ECB" w:rsidRDefault="00F774D5" w:rsidP="003B3ECB">
            <w:pPr>
              <w:spacing w:after="120"/>
              <w:jc w:val="center"/>
              <w:rPr>
                <w:sz w:val="22"/>
                <w:szCs w:val="22"/>
              </w:rPr>
            </w:pPr>
            <w:r w:rsidRPr="003B3ECB">
              <w:rPr>
                <w:sz w:val="22"/>
                <w:szCs w:val="22"/>
              </w:rPr>
              <w:t>Число граждан, получивших МСП (чел.)</w:t>
            </w:r>
          </w:p>
        </w:tc>
        <w:tc>
          <w:tcPr>
            <w:tcW w:w="5868" w:type="dxa"/>
            <w:gridSpan w:val="2"/>
            <w:vAlign w:val="center"/>
          </w:tcPr>
          <w:p w14:paraId="63CCE663" w14:textId="77777777" w:rsidR="00F774D5" w:rsidRPr="003B3ECB" w:rsidRDefault="00F774D5" w:rsidP="003B3ECB">
            <w:pPr>
              <w:spacing w:after="120"/>
              <w:jc w:val="center"/>
              <w:rPr>
                <w:sz w:val="22"/>
                <w:szCs w:val="22"/>
              </w:rPr>
            </w:pPr>
            <w:r w:rsidRPr="003B3ECB">
              <w:rPr>
                <w:sz w:val="22"/>
                <w:szCs w:val="22"/>
              </w:rPr>
              <w:t>Расходы</w:t>
            </w:r>
            <w:r w:rsidRPr="003B3ECB">
              <w:rPr>
                <w:sz w:val="22"/>
                <w:szCs w:val="22"/>
              </w:rPr>
              <w:br/>
              <w:t>на предоставление МСП, (руб.)</w:t>
            </w:r>
          </w:p>
        </w:tc>
      </w:tr>
      <w:tr w:rsidR="00F774D5" w:rsidRPr="003B3ECB" w14:paraId="44852947" w14:textId="77777777" w:rsidTr="00F774D5">
        <w:trPr>
          <w:cantSplit/>
          <w:trHeight w:val="676"/>
        </w:trPr>
        <w:tc>
          <w:tcPr>
            <w:tcW w:w="3508" w:type="dxa"/>
            <w:vAlign w:val="center"/>
          </w:tcPr>
          <w:p w14:paraId="4850E609" w14:textId="77777777" w:rsidR="00F774D5" w:rsidRPr="003B3ECB" w:rsidRDefault="00F774D5" w:rsidP="003B3ECB">
            <w:pPr>
              <w:spacing w:after="120"/>
              <w:jc w:val="center"/>
              <w:rPr>
                <w:sz w:val="22"/>
                <w:szCs w:val="22"/>
              </w:rPr>
            </w:pPr>
            <w:r w:rsidRPr="003B3ECB">
              <w:rPr>
                <w:iCs/>
                <w:sz w:val="22"/>
                <w:szCs w:val="22"/>
              </w:rPr>
              <w:t>Всего</w:t>
            </w:r>
          </w:p>
        </w:tc>
        <w:tc>
          <w:tcPr>
            <w:tcW w:w="1605" w:type="dxa"/>
            <w:vAlign w:val="center"/>
          </w:tcPr>
          <w:p w14:paraId="6295CA06" w14:textId="77777777" w:rsidR="00F774D5" w:rsidRPr="003B3ECB" w:rsidRDefault="00F774D5" w:rsidP="003B3ECB">
            <w:pPr>
              <w:spacing w:after="120"/>
              <w:jc w:val="center"/>
              <w:rPr>
                <w:sz w:val="22"/>
                <w:szCs w:val="22"/>
              </w:rPr>
            </w:pPr>
            <w:r w:rsidRPr="003B3ECB">
              <w:rPr>
                <w:sz w:val="22"/>
                <w:szCs w:val="22"/>
              </w:rPr>
              <w:t>Период</w:t>
            </w:r>
          </w:p>
        </w:tc>
        <w:tc>
          <w:tcPr>
            <w:tcW w:w="0" w:type="auto"/>
            <w:vAlign w:val="center"/>
          </w:tcPr>
          <w:p w14:paraId="27743175" w14:textId="77777777" w:rsidR="00F774D5" w:rsidRPr="003B3ECB" w:rsidRDefault="00F774D5" w:rsidP="003B3ECB">
            <w:pPr>
              <w:spacing w:after="120"/>
              <w:jc w:val="center"/>
              <w:rPr>
                <w:sz w:val="22"/>
                <w:szCs w:val="22"/>
              </w:rPr>
            </w:pPr>
            <w:r w:rsidRPr="003B3ECB">
              <w:rPr>
                <w:sz w:val="22"/>
                <w:szCs w:val="22"/>
              </w:rPr>
              <w:t>Фактически понесённые затраты на МСП</w:t>
            </w:r>
          </w:p>
        </w:tc>
      </w:tr>
      <w:tr w:rsidR="00F774D5" w:rsidRPr="003B3ECB" w14:paraId="2313A8FA" w14:textId="77777777" w:rsidTr="00F774D5">
        <w:trPr>
          <w:trHeight w:val="386"/>
        </w:trPr>
        <w:tc>
          <w:tcPr>
            <w:tcW w:w="3508" w:type="dxa"/>
            <w:vAlign w:val="center"/>
          </w:tcPr>
          <w:p w14:paraId="438D5778" w14:textId="77777777" w:rsidR="00F774D5" w:rsidRPr="003B3ECB" w:rsidRDefault="00F774D5" w:rsidP="003B3ECB">
            <w:pPr>
              <w:spacing w:after="120"/>
              <w:jc w:val="center"/>
              <w:rPr>
                <w:iCs/>
                <w:sz w:val="22"/>
                <w:szCs w:val="22"/>
              </w:rPr>
            </w:pPr>
            <w:r w:rsidRPr="003B3ECB">
              <w:rPr>
                <w:iCs/>
                <w:sz w:val="22"/>
                <w:szCs w:val="22"/>
              </w:rPr>
              <w:t>1</w:t>
            </w:r>
          </w:p>
        </w:tc>
        <w:tc>
          <w:tcPr>
            <w:tcW w:w="1605" w:type="dxa"/>
            <w:vAlign w:val="center"/>
          </w:tcPr>
          <w:p w14:paraId="206165CC" w14:textId="77777777" w:rsidR="00F774D5" w:rsidRPr="003B3ECB" w:rsidRDefault="00F774D5" w:rsidP="003B3ECB">
            <w:pPr>
              <w:spacing w:after="120"/>
              <w:jc w:val="center"/>
              <w:rPr>
                <w:sz w:val="22"/>
                <w:szCs w:val="22"/>
              </w:rPr>
            </w:pPr>
            <w:r w:rsidRPr="003B3ECB">
              <w:rPr>
                <w:sz w:val="22"/>
                <w:szCs w:val="22"/>
              </w:rPr>
              <w:t>2</w:t>
            </w:r>
          </w:p>
        </w:tc>
        <w:tc>
          <w:tcPr>
            <w:tcW w:w="0" w:type="auto"/>
            <w:vAlign w:val="center"/>
          </w:tcPr>
          <w:p w14:paraId="538AF65C" w14:textId="77777777" w:rsidR="00F774D5" w:rsidRPr="003B3ECB" w:rsidRDefault="00F774D5" w:rsidP="003B3ECB">
            <w:pPr>
              <w:spacing w:after="120"/>
              <w:jc w:val="center"/>
              <w:rPr>
                <w:sz w:val="22"/>
                <w:szCs w:val="22"/>
              </w:rPr>
            </w:pPr>
            <w:r w:rsidRPr="003B3ECB">
              <w:rPr>
                <w:sz w:val="22"/>
                <w:szCs w:val="22"/>
              </w:rPr>
              <w:t>3</w:t>
            </w:r>
          </w:p>
        </w:tc>
      </w:tr>
      <w:tr w:rsidR="00F774D5" w:rsidRPr="003B3ECB" w14:paraId="063FAAF2" w14:textId="77777777" w:rsidTr="00F774D5">
        <w:trPr>
          <w:trHeight w:val="402"/>
        </w:trPr>
        <w:tc>
          <w:tcPr>
            <w:tcW w:w="3508" w:type="dxa"/>
          </w:tcPr>
          <w:p w14:paraId="44464BEC" w14:textId="77777777" w:rsidR="00F774D5" w:rsidRPr="003B3ECB" w:rsidRDefault="00F774D5" w:rsidP="003B3ECB">
            <w:pPr>
              <w:spacing w:after="120"/>
              <w:jc w:val="center"/>
              <w:rPr>
                <w:i/>
                <w:iCs/>
                <w:sz w:val="22"/>
                <w:szCs w:val="22"/>
              </w:rPr>
            </w:pPr>
          </w:p>
        </w:tc>
        <w:tc>
          <w:tcPr>
            <w:tcW w:w="1605" w:type="dxa"/>
          </w:tcPr>
          <w:p w14:paraId="57DB730D" w14:textId="77777777" w:rsidR="00F774D5" w:rsidRPr="003B3ECB" w:rsidRDefault="00F774D5" w:rsidP="003B3ECB">
            <w:pPr>
              <w:spacing w:after="120"/>
              <w:jc w:val="center"/>
              <w:rPr>
                <w:i/>
                <w:sz w:val="22"/>
                <w:szCs w:val="22"/>
              </w:rPr>
            </w:pPr>
          </w:p>
        </w:tc>
        <w:tc>
          <w:tcPr>
            <w:tcW w:w="0" w:type="auto"/>
          </w:tcPr>
          <w:p w14:paraId="18D99D28" w14:textId="77777777" w:rsidR="00F774D5" w:rsidRPr="003B3ECB" w:rsidRDefault="00F774D5" w:rsidP="003B3ECB">
            <w:pPr>
              <w:spacing w:after="120"/>
              <w:jc w:val="center"/>
              <w:rPr>
                <w:i/>
                <w:sz w:val="22"/>
                <w:szCs w:val="22"/>
              </w:rPr>
            </w:pPr>
          </w:p>
        </w:tc>
      </w:tr>
    </w:tbl>
    <w:p w14:paraId="538DB771" w14:textId="77777777" w:rsidR="003B3ECB" w:rsidRPr="003B3ECB" w:rsidRDefault="003B3ECB" w:rsidP="003B3ECB">
      <w:pPr>
        <w:spacing w:after="120"/>
        <w:jc w:val="center"/>
        <w:rPr>
          <w:sz w:val="24"/>
          <w:szCs w:val="24"/>
        </w:rPr>
      </w:pPr>
    </w:p>
    <w:p w14:paraId="7EC3465C" w14:textId="77777777" w:rsidR="003B3ECB" w:rsidRPr="003B3ECB" w:rsidRDefault="003B3ECB" w:rsidP="003B3ECB">
      <w:pPr>
        <w:spacing w:after="120"/>
        <w:jc w:val="left"/>
        <w:rPr>
          <w:sz w:val="24"/>
          <w:szCs w:val="24"/>
        </w:rPr>
      </w:pPr>
      <w:r w:rsidRPr="003B3ECB">
        <w:rPr>
          <w:sz w:val="24"/>
          <w:szCs w:val="24"/>
        </w:rPr>
        <w:t>Итого общая сумма расходов по предоставлению МСП за _______________ 20 ____ составила ________________________________________________________ руб. ________ коп.</w:t>
      </w:r>
    </w:p>
    <w:tbl>
      <w:tblPr>
        <w:tblW w:w="9039" w:type="dxa"/>
        <w:tblLayout w:type="fixed"/>
        <w:tblLook w:val="01E0" w:firstRow="1" w:lastRow="1" w:firstColumn="1" w:lastColumn="1" w:noHBand="0" w:noVBand="0"/>
      </w:tblPr>
      <w:tblGrid>
        <w:gridCol w:w="6062"/>
        <w:gridCol w:w="2977"/>
      </w:tblGrid>
      <w:tr w:rsidR="003B3ECB" w:rsidRPr="003B3ECB" w14:paraId="40BF8680" w14:textId="77777777" w:rsidTr="00B8324D">
        <w:tc>
          <w:tcPr>
            <w:tcW w:w="6062" w:type="dxa"/>
          </w:tcPr>
          <w:p w14:paraId="246F2F3C" w14:textId="77777777" w:rsidR="003B3ECB" w:rsidRPr="003B3ECB" w:rsidRDefault="003B3ECB" w:rsidP="003B3ECB">
            <w:pPr>
              <w:spacing w:after="120"/>
              <w:jc w:val="left"/>
              <w:rPr>
                <w:sz w:val="24"/>
                <w:szCs w:val="24"/>
              </w:rPr>
            </w:pPr>
            <w:r w:rsidRPr="003B3ECB">
              <w:rPr>
                <w:sz w:val="24"/>
                <w:szCs w:val="24"/>
              </w:rPr>
              <w:t xml:space="preserve">Получатель субсидии - </w:t>
            </w:r>
          </w:p>
          <w:p w14:paraId="5873D55B" w14:textId="77777777" w:rsidR="003B3ECB" w:rsidRPr="003B3ECB" w:rsidRDefault="003B3ECB" w:rsidP="003B3ECB">
            <w:pPr>
              <w:spacing w:after="120"/>
              <w:rPr>
                <w:sz w:val="24"/>
                <w:szCs w:val="24"/>
              </w:rPr>
            </w:pPr>
            <w:r w:rsidRPr="003B3ECB">
              <w:rPr>
                <w:sz w:val="24"/>
                <w:szCs w:val="24"/>
              </w:rPr>
              <w:t>Руководитель____________________ (______________)</w:t>
            </w:r>
          </w:p>
          <w:p w14:paraId="6ECCE59D" w14:textId="77777777" w:rsidR="003B3ECB" w:rsidRPr="003B3ECB" w:rsidRDefault="003B3ECB" w:rsidP="003B3ECB">
            <w:pPr>
              <w:spacing w:after="120"/>
              <w:ind w:left="2443"/>
              <w:jc w:val="left"/>
              <w:rPr>
                <w:i/>
                <w:sz w:val="24"/>
                <w:szCs w:val="24"/>
                <w:vertAlign w:val="superscript"/>
              </w:rPr>
            </w:pPr>
            <w:r w:rsidRPr="003B3ECB">
              <w:rPr>
                <w:i/>
                <w:sz w:val="24"/>
                <w:szCs w:val="24"/>
                <w:vertAlign w:val="superscript"/>
              </w:rPr>
              <w:t>подпись                         расшифровка подписи</w:t>
            </w:r>
          </w:p>
          <w:p w14:paraId="4591A4E8" w14:textId="77777777" w:rsidR="003B3ECB" w:rsidRPr="003B3ECB" w:rsidRDefault="003B3ECB" w:rsidP="003B3ECB">
            <w:pPr>
              <w:spacing w:after="120"/>
              <w:jc w:val="left"/>
              <w:rPr>
                <w:sz w:val="24"/>
                <w:szCs w:val="24"/>
              </w:rPr>
            </w:pPr>
            <w:r w:rsidRPr="003B3ECB">
              <w:rPr>
                <w:sz w:val="24"/>
                <w:szCs w:val="24"/>
              </w:rPr>
              <w:t>Главный бухгалтер_______________ (_____________)</w:t>
            </w:r>
          </w:p>
          <w:p w14:paraId="7F702F45" w14:textId="77777777" w:rsidR="003B3ECB" w:rsidRPr="003B3ECB" w:rsidRDefault="003B3ECB" w:rsidP="003B3ECB">
            <w:pPr>
              <w:spacing w:after="120"/>
              <w:ind w:left="2443"/>
              <w:jc w:val="left"/>
              <w:rPr>
                <w:sz w:val="24"/>
                <w:szCs w:val="24"/>
              </w:rPr>
            </w:pPr>
            <w:r w:rsidRPr="003B3ECB">
              <w:rPr>
                <w:i/>
                <w:sz w:val="24"/>
                <w:szCs w:val="24"/>
                <w:vertAlign w:val="superscript"/>
              </w:rPr>
              <w:t xml:space="preserve">подпись                        расшифровка подписи </w:t>
            </w:r>
            <w:r w:rsidRPr="003B3ECB">
              <w:rPr>
                <w:sz w:val="24"/>
                <w:szCs w:val="24"/>
              </w:rPr>
              <w:t xml:space="preserve"> </w:t>
            </w:r>
          </w:p>
          <w:p w14:paraId="0DD265DA" w14:textId="77777777" w:rsidR="003B3ECB" w:rsidRPr="003B3ECB" w:rsidRDefault="003B3ECB" w:rsidP="003B3ECB">
            <w:pPr>
              <w:spacing w:after="120"/>
              <w:jc w:val="left"/>
              <w:rPr>
                <w:sz w:val="24"/>
                <w:szCs w:val="24"/>
              </w:rPr>
            </w:pPr>
            <w:r w:rsidRPr="003B3ECB">
              <w:rPr>
                <w:sz w:val="24"/>
                <w:szCs w:val="24"/>
              </w:rPr>
              <w:t>М.П.</w:t>
            </w:r>
          </w:p>
        </w:tc>
        <w:tc>
          <w:tcPr>
            <w:tcW w:w="2977" w:type="dxa"/>
          </w:tcPr>
          <w:p w14:paraId="5B9A125E" w14:textId="77777777" w:rsidR="003B3ECB" w:rsidRPr="003B3ECB" w:rsidRDefault="003B3ECB" w:rsidP="003B3ECB">
            <w:pPr>
              <w:spacing w:after="120"/>
              <w:jc w:val="left"/>
              <w:rPr>
                <w:sz w:val="24"/>
                <w:szCs w:val="24"/>
              </w:rPr>
            </w:pPr>
          </w:p>
        </w:tc>
      </w:tr>
    </w:tbl>
    <w:p w14:paraId="0E97BAFD" w14:textId="77777777" w:rsidR="003B3ECB" w:rsidRPr="003B3ECB" w:rsidRDefault="003B3ECB" w:rsidP="003B3ECB">
      <w:pPr>
        <w:autoSpaceDE w:val="0"/>
        <w:autoSpaceDN w:val="0"/>
        <w:adjustRightInd w:val="0"/>
        <w:spacing w:after="120"/>
        <w:ind w:left="4536"/>
        <w:jc w:val="center"/>
        <w:rPr>
          <w:sz w:val="24"/>
          <w:szCs w:val="24"/>
        </w:rPr>
      </w:pPr>
      <w:r w:rsidRPr="003B3ECB">
        <w:rPr>
          <w:sz w:val="24"/>
          <w:szCs w:val="24"/>
        </w:rPr>
        <w:br w:type="page"/>
      </w:r>
    </w:p>
    <w:p w14:paraId="6DED3142" w14:textId="77777777" w:rsidR="003B3ECB" w:rsidRPr="003B3ECB" w:rsidRDefault="003B3ECB" w:rsidP="003B3ECB">
      <w:pPr>
        <w:autoSpaceDE w:val="0"/>
        <w:autoSpaceDN w:val="0"/>
        <w:adjustRightInd w:val="0"/>
        <w:spacing w:after="120"/>
        <w:ind w:left="4536"/>
        <w:jc w:val="left"/>
        <w:rPr>
          <w:sz w:val="24"/>
          <w:szCs w:val="24"/>
        </w:rPr>
      </w:pPr>
      <w:r w:rsidRPr="003B3ECB">
        <w:rPr>
          <w:sz w:val="24"/>
          <w:szCs w:val="24"/>
        </w:rPr>
        <w:t>Приложение 5</w:t>
      </w:r>
    </w:p>
    <w:p w14:paraId="3F879767" w14:textId="77777777" w:rsidR="003B3ECB" w:rsidRPr="003B3ECB" w:rsidRDefault="003B3ECB" w:rsidP="003B3ECB">
      <w:pPr>
        <w:autoSpaceDE w:val="0"/>
        <w:autoSpaceDN w:val="0"/>
        <w:adjustRightInd w:val="0"/>
        <w:spacing w:after="120"/>
        <w:ind w:left="4536"/>
        <w:rPr>
          <w:sz w:val="24"/>
          <w:szCs w:val="24"/>
        </w:rPr>
      </w:pPr>
      <w:r w:rsidRPr="003B3ECB">
        <w:rPr>
          <w:sz w:val="24"/>
          <w:szCs w:val="24"/>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4FC82FF2" w14:textId="77777777" w:rsidR="003B3ECB" w:rsidRPr="003B3ECB" w:rsidRDefault="003B3ECB" w:rsidP="003B3ECB">
      <w:pPr>
        <w:widowControl w:val="0"/>
        <w:autoSpaceDE w:val="0"/>
        <w:autoSpaceDN w:val="0"/>
        <w:spacing w:after="120"/>
        <w:ind w:right="81"/>
        <w:jc w:val="center"/>
        <w:rPr>
          <w:b/>
          <w:bCs/>
          <w:sz w:val="24"/>
          <w:szCs w:val="24"/>
        </w:rPr>
      </w:pPr>
      <w:r w:rsidRPr="003B3ECB">
        <w:rPr>
          <w:b/>
          <w:bCs/>
          <w:sz w:val="24"/>
          <w:szCs w:val="24"/>
        </w:rPr>
        <w:t>СПИСОК</w:t>
      </w:r>
    </w:p>
    <w:p w14:paraId="4DE43579" w14:textId="77777777" w:rsidR="003B3ECB" w:rsidRPr="003B3ECB" w:rsidRDefault="003B3ECB" w:rsidP="003B3ECB">
      <w:pPr>
        <w:widowControl w:val="0"/>
        <w:autoSpaceDE w:val="0"/>
        <w:autoSpaceDN w:val="0"/>
        <w:spacing w:after="120"/>
        <w:ind w:right="81"/>
        <w:jc w:val="center"/>
        <w:rPr>
          <w:b/>
          <w:bCs/>
          <w:sz w:val="24"/>
          <w:szCs w:val="24"/>
        </w:rPr>
      </w:pPr>
      <w:r w:rsidRPr="003B3ECB">
        <w:rPr>
          <w:b/>
          <w:bCs/>
          <w:sz w:val="24"/>
          <w:szCs w:val="24"/>
        </w:rPr>
        <w:t xml:space="preserve">детей-сирот, детей, оставшихся без попечения родителей, а также лиц из их числа, проживающих в Тихвинском районе, имеющих право в текущем месяце на дополнительные гарантии социальной поддержки по освобождению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w:t>
      </w:r>
    </w:p>
    <w:p w14:paraId="46E445A3" w14:textId="77777777" w:rsidR="003B3ECB" w:rsidRPr="003B3ECB" w:rsidRDefault="003B3ECB" w:rsidP="003B3ECB">
      <w:pPr>
        <w:widowControl w:val="0"/>
        <w:autoSpaceDE w:val="0"/>
        <w:autoSpaceDN w:val="0"/>
        <w:spacing w:after="120"/>
        <w:ind w:right="81" w:firstLine="567"/>
        <w:contextualSpacing/>
        <w:jc w:val="center"/>
        <w:rPr>
          <w:sz w:val="24"/>
          <w:szCs w:val="24"/>
        </w:rPr>
      </w:pPr>
      <w:r w:rsidRPr="003B3ECB">
        <w:rPr>
          <w:sz w:val="24"/>
          <w:szCs w:val="24"/>
        </w:rPr>
        <w:t>за период c "___" _______ 20__ года по "___" _______ 20__ года</w:t>
      </w:r>
    </w:p>
    <w:tbl>
      <w:tblPr>
        <w:tblpPr w:leftFromText="180" w:rightFromText="180" w:vertAnchor="text" w:horzAnchor="margin" w:tblpXSpec="center" w:tblpY="73"/>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
        <w:gridCol w:w="1618"/>
        <w:gridCol w:w="964"/>
        <w:gridCol w:w="115"/>
        <w:gridCol w:w="1227"/>
        <w:gridCol w:w="1825"/>
        <w:gridCol w:w="2171"/>
        <w:gridCol w:w="1357"/>
        <w:gridCol w:w="13"/>
      </w:tblGrid>
      <w:tr w:rsidR="003B3ECB" w:rsidRPr="003B3ECB" w14:paraId="2C11853D" w14:textId="77777777" w:rsidTr="00B8324D">
        <w:trPr>
          <w:gridAfter w:val="1"/>
          <w:wAfter w:w="13" w:type="dxa"/>
          <w:trHeight w:val="703"/>
        </w:trPr>
        <w:tc>
          <w:tcPr>
            <w:tcW w:w="477" w:type="dxa"/>
          </w:tcPr>
          <w:p w14:paraId="3E506085" w14:textId="77777777" w:rsidR="003B3ECB" w:rsidRPr="003B3ECB" w:rsidRDefault="003B3ECB" w:rsidP="003B3ECB">
            <w:pPr>
              <w:jc w:val="center"/>
              <w:rPr>
                <w:sz w:val="22"/>
                <w:szCs w:val="22"/>
              </w:rPr>
            </w:pPr>
            <w:r w:rsidRPr="003B3ECB">
              <w:rPr>
                <w:sz w:val="22"/>
                <w:szCs w:val="22"/>
              </w:rPr>
              <w:t>№ п/п</w:t>
            </w:r>
          </w:p>
        </w:tc>
        <w:tc>
          <w:tcPr>
            <w:tcW w:w="1618" w:type="dxa"/>
          </w:tcPr>
          <w:p w14:paraId="2C93B425" w14:textId="77777777" w:rsidR="003B3ECB" w:rsidRPr="003B3ECB" w:rsidRDefault="003B3ECB" w:rsidP="003B3ECB">
            <w:pPr>
              <w:jc w:val="center"/>
              <w:rPr>
                <w:sz w:val="22"/>
                <w:szCs w:val="22"/>
              </w:rPr>
            </w:pPr>
            <w:r w:rsidRPr="003B3ECB">
              <w:rPr>
                <w:sz w:val="22"/>
                <w:szCs w:val="22"/>
              </w:rPr>
              <w:t>Фамилия, имя, отчество</w:t>
            </w:r>
          </w:p>
        </w:tc>
        <w:tc>
          <w:tcPr>
            <w:tcW w:w="1079" w:type="dxa"/>
            <w:gridSpan w:val="2"/>
          </w:tcPr>
          <w:p w14:paraId="3972C383" w14:textId="77777777" w:rsidR="003B3ECB" w:rsidRPr="003B3ECB" w:rsidRDefault="003B3ECB" w:rsidP="003B3ECB">
            <w:pPr>
              <w:jc w:val="center"/>
              <w:rPr>
                <w:sz w:val="22"/>
                <w:szCs w:val="22"/>
              </w:rPr>
            </w:pPr>
            <w:r w:rsidRPr="003B3ECB">
              <w:rPr>
                <w:sz w:val="22"/>
                <w:szCs w:val="22"/>
              </w:rPr>
              <w:t>Дата рождения</w:t>
            </w:r>
          </w:p>
        </w:tc>
        <w:tc>
          <w:tcPr>
            <w:tcW w:w="1227" w:type="dxa"/>
          </w:tcPr>
          <w:p w14:paraId="02C34ACA" w14:textId="77777777" w:rsidR="003B3ECB" w:rsidRPr="003B3ECB" w:rsidRDefault="003B3ECB" w:rsidP="003B3ECB">
            <w:pPr>
              <w:jc w:val="center"/>
              <w:rPr>
                <w:sz w:val="22"/>
                <w:szCs w:val="22"/>
              </w:rPr>
            </w:pPr>
            <w:r w:rsidRPr="003B3ECB">
              <w:rPr>
                <w:sz w:val="22"/>
                <w:szCs w:val="22"/>
              </w:rPr>
              <w:t>Адрес</w:t>
            </w:r>
          </w:p>
        </w:tc>
        <w:tc>
          <w:tcPr>
            <w:tcW w:w="1825" w:type="dxa"/>
          </w:tcPr>
          <w:p w14:paraId="1918E4D4" w14:textId="77777777" w:rsidR="003B3ECB" w:rsidRPr="003B3ECB" w:rsidRDefault="003B3ECB" w:rsidP="003B3ECB">
            <w:pPr>
              <w:jc w:val="center"/>
              <w:rPr>
                <w:sz w:val="22"/>
                <w:szCs w:val="22"/>
              </w:rPr>
            </w:pPr>
            <w:r w:rsidRPr="003B3ECB">
              <w:rPr>
                <w:sz w:val="22"/>
                <w:szCs w:val="22"/>
              </w:rPr>
              <w:t>Дата наступления права для предоставления дополнительных гарантий социальной поддержки</w:t>
            </w:r>
          </w:p>
        </w:tc>
        <w:tc>
          <w:tcPr>
            <w:tcW w:w="2171" w:type="dxa"/>
          </w:tcPr>
          <w:p w14:paraId="6B0F4A65" w14:textId="77777777" w:rsidR="003B3ECB" w:rsidRPr="003B3ECB" w:rsidRDefault="003B3ECB" w:rsidP="003B3ECB">
            <w:pPr>
              <w:jc w:val="center"/>
              <w:rPr>
                <w:sz w:val="22"/>
                <w:szCs w:val="22"/>
              </w:rPr>
            </w:pPr>
            <w:r w:rsidRPr="003B3ECB">
              <w:rPr>
                <w:sz w:val="22"/>
                <w:szCs w:val="22"/>
              </w:rPr>
              <w:t>Дополнительные гарантии социальной поддержки (сумма начисленной социальной поддержки ЖКУ)</w:t>
            </w:r>
          </w:p>
        </w:tc>
        <w:tc>
          <w:tcPr>
            <w:tcW w:w="1357" w:type="dxa"/>
          </w:tcPr>
          <w:p w14:paraId="44A5EA12" w14:textId="77777777" w:rsidR="003B3ECB" w:rsidRPr="003B3ECB" w:rsidRDefault="003B3ECB" w:rsidP="003B3ECB">
            <w:pPr>
              <w:jc w:val="center"/>
              <w:rPr>
                <w:sz w:val="22"/>
                <w:szCs w:val="22"/>
              </w:rPr>
            </w:pPr>
            <w:r w:rsidRPr="003B3ECB">
              <w:rPr>
                <w:sz w:val="22"/>
                <w:szCs w:val="22"/>
              </w:rPr>
              <w:t>Примечание</w:t>
            </w:r>
          </w:p>
        </w:tc>
      </w:tr>
      <w:tr w:rsidR="003B3ECB" w:rsidRPr="003B3ECB" w14:paraId="24EF32B4" w14:textId="77777777" w:rsidTr="00B8324D">
        <w:trPr>
          <w:gridAfter w:val="1"/>
          <w:wAfter w:w="13" w:type="dxa"/>
          <w:trHeight w:val="85"/>
        </w:trPr>
        <w:tc>
          <w:tcPr>
            <w:tcW w:w="477" w:type="dxa"/>
          </w:tcPr>
          <w:p w14:paraId="373140B0" w14:textId="77777777" w:rsidR="003B3ECB" w:rsidRPr="003B3ECB" w:rsidRDefault="003B3ECB" w:rsidP="003B3ECB">
            <w:pPr>
              <w:widowControl w:val="0"/>
              <w:autoSpaceDE w:val="0"/>
              <w:autoSpaceDN w:val="0"/>
              <w:ind w:right="81"/>
              <w:jc w:val="center"/>
              <w:rPr>
                <w:sz w:val="22"/>
                <w:szCs w:val="22"/>
              </w:rPr>
            </w:pPr>
            <w:r w:rsidRPr="003B3ECB">
              <w:rPr>
                <w:sz w:val="22"/>
                <w:szCs w:val="22"/>
              </w:rPr>
              <w:t>1</w:t>
            </w:r>
          </w:p>
        </w:tc>
        <w:tc>
          <w:tcPr>
            <w:tcW w:w="1618" w:type="dxa"/>
          </w:tcPr>
          <w:p w14:paraId="778B7D5F" w14:textId="77777777" w:rsidR="003B3ECB" w:rsidRPr="003B3ECB" w:rsidRDefault="003B3ECB" w:rsidP="003B3ECB">
            <w:pPr>
              <w:widowControl w:val="0"/>
              <w:autoSpaceDE w:val="0"/>
              <w:autoSpaceDN w:val="0"/>
              <w:ind w:right="81"/>
              <w:jc w:val="center"/>
              <w:rPr>
                <w:sz w:val="22"/>
                <w:szCs w:val="22"/>
              </w:rPr>
            </w:pPr>
            <w:r w:rsidRPr="003B3ECB">
              <w:rPr>
                <w:sz w:val="22"/>
                <w:szCs w:val="22"/>
              </w:rPr>
              <w:t>2</w:t>
            </w:r>
          </w:p>
        </w:tc>
        <w:tc>
          <w:tcPr>
            <w:tcW w:w="1079" w:type="dxa"/>
            <w:gridSpan w:val="2"/>
          </w:tcPr>
          <w:p w14:paraId="3D5592C2" w14:textId="77777777" w:rsidR="003B3ECB" w:rsidRPr="003B3ECB" w:rsidRDefault="003B3ECB" w:rsidP="003B3ECB">
            <w:pPr>
              <w:widowControl w:val="0"/>
              <w:autoSpaceDE w:val="0"/>
              <w:autoSpaceDN w:val="0"/>
              <w:ind w:right="81"/>
              <w:jc w:val="center"/>
              <w:rPr>
                <w:sz w:val="22"/>
                <w:szCs w:val="22"/>
              </w:rPr>
            </w:pPr>
            <w:r w:rsidRPr="003B3ECB">
              <w:rPr>
                <w:sz w:val="22"/>
                <w:szCs w:val="22"/>
              </w:rPr>
              <w:t>3</w:t>
            </w:r>
          </w:p>
        </w:tc>
        <w:tc>
          <w:tcPr>
            <w:tcW w:w="1227" w:type="dxa"/>
          </w:tcPr>
          <w:p w14:paraId="16EBF006" w14:textId="77777777" w:rsidR="003B3ECB" w:rsidRPr="003B3ECB" w:rsidRDefault="003B3ECB" w:rsidP="003B3ECB">
            <w:pPr>
              <w:widowControl w:val="0"/>
              <w:autoSpaceDE w:val="0"/>
              <w:autoSpaceDN w:val="0"/>
              <w:ind w:right="81"/>
              <w:jc w:val="center"/>
              <w:rPr>
                <w:sz w:val="22"/>
                <w:szCs w:val="22"/>
              </w:rPr>
            </w:pPr>
            <w:r w:rsidRPr="003B3ECB">
              <w:rPr>
                <w:sz w:val="22"/>
                <w:szCs w:val="22"/>
              </w:rPr>
              <w:t>4</w:t>
            </w:r>
          </w:p>
        </w:tc>
        <w:tc>
          <w:tcPr>
            <w:tcW w:w="1825" w:type="dxa"/>
          </w:tcPr>
          <w:p w14:paraId="7463DDF5" w14:textId="77777777" w:rsidR="003B3ECB" w:rsidRPr="003B3ECB" w:rsidRDefault="003B3ECB" w:rsidP="003B3ECB">
            <w:pPr>
              <w:widowControl w:val="0"/>
              <w:autoSpaceDE w:val="0"/>
              <w:autoSpaceDN w:val="0"/>
              <w:ind w:right="81"/>
              <w:jc w:val="center"/>
              <w:rPr>
                <w:sz w:val="22"/>
                <w:szCs w:val="22"/>
              </w:rPr>
            </w:pPr>
            <w:r w:rsidRPr="003B3ECB">
              <w:rPr>
                <w:sz w:val="22"/>
                <w:szCs w:val="22"/>
              </w:rPr>
              <w:t>5</w:t>
            </w:r>
          </w:p>
        </w:tc>
        <w:tc>
          <w:tcPr>
            <w:tcW w:w="2171" w:type="dxa"/>
          </w:tcPr>
          <w:p w14:paraId="364700A8" w14:textId="77777777" w:rsidR="003B3ECB" w:rsidRPr="003B3ECB" w:rsidRDefault="003B3ECB" w:rsidP="003B3ECB">
            <w:pPr>
              <w:widowControl w:val="0"/>
              <w:autoSpaceDE w:val="0"/>
              <w:autoSpaceDN w:val="0"/>
              <w:ind w:right="81"/>
              <w:jc w:val="center"/>
              <w:rPr>
                <w:sz w:val="22"/>
                <w:szCs w:val="22"/>
              </w:rPr>
            </w:pPr>
            <w:r w:rsidRPr="003B3ECB">
              <w:rPr>
                <w:sz w:val="22"/>
                <w:szCs w:val="22"/>
              </w:rPr>
              <w:t>6</w:t>
            </w:r>
          </w:p>
        </w:tc>
        <w:tc>
          <w:tcPr>
            <w:tcW w:w="1357" w:type="dxa"/>
          </w:tcPr>
          <w:p w14:paraId="5CF10239" w14:textId="77777777" w:rsidR="003B3ECB" w:rsidRPr="003B3ECB" w:rsidRDefault="003B3ECB" w:rsidP="003B3ECB">
            <w:pPr>
              <w:widowControl w:val="0"/>
              <w:autoSpaceDE w:val="0"/>
              <w:autoSpaceDN w:val="0"/>
              <w:ind w:right="81"/>
              <w:jc w:val="center"/>
              <w:rPr>
                <w:sz w:val="22"/>
                <w:szCs w:val="22"/>
              </w:rPr>
            </w:pPr>
            <w:r w:rsidRPr="003B3ECB">
              <w:rPr>
                <w:sz w:val="22"/>
                <w:szCs w:val="22"/>
              </w:rPr>
              <w:t>7</w:t>
            </w:r>
          </w:p>
        </w:tc>
      </w:tr>
      <w:tr w:rsidR="003B3ECB" w:rsidRPr="003B3ECB" w14:paraId="167C9217" w14:textId="77777777" w:rsidTr="00B8324D">
        <w:trPr>
          <w:gridAfter w:val="1"/>
          <w:wAfter w:w="13" w:type="dxa"/>
          <w:trHeight w:val="85"/>
        </w:trPr>
        <w:tc>
          <w:tcPr>
            <w:tcW w:w="477" w:type="dxa"/>
          </w:tcPr>
          <w:p w14:paraId="0778EFBF" w14:textId="77777777" w:rsidR="003B3ECB" w:rsidRPr="003B3ECB" w:rsidRDefault="003B3ECB" w:rsidP="003B3ECB">
            <w:pPr>
              <w:widowControl w:val="0"/>
              <w:autoSpaceDE w:val="0"/>
              <w:autoSpaceDN w:val="0"/>
              <w:ind w:right="81"/>
              <w:jc w:val="left"/>
              <w:rPr>
                <w:sz w:val="22"/>
                <w:szCs w:val="22"/>
              </w:rPr>
            </w:pPr>
          </w:p>
        </w:tc>
        <w:tc>
          <w:tcPr>
            <w:tcW w:w="1618" w:type="dxa"/>
          </w:tcPr>
          <w:p w14:paraId="45922962" w14:textId="77777777" w:rsidR="003B3ECB" w:rsidRPr="003B3ECB" w:rsidRDefault="003B3ECB" w:rsidP="003B3ECB">
            <w:pPr>
              <w:widowControl w:val="0"/>
              <w:autoSpaceDE w:val="0"/>
              <w:autoSpaceDN w:val="0"/>
              <w:ind w:right="81"/>
              <w:jc w:val="left"/>
              <w:rPr>
                <w:sz w:val="22"/>
                <w:szCs w:val="22"/>
              </w:rPr>
            </w:pPr>
          </w:p>
        </w:tc>
        <w:tc>
          <w:tcPr>
            <w:tcW w:w="1079" w:type="dxa"/>
            <w:gridSpan w:val="2"/>
          </w:tcPr>
          <w:p w14:paraId="134A7AE2" w14:textId="77777777" w:rsidR="003B3ECB" w:rsidRPr="003B3ECB" w:rsidRDefault="003B3ECB" w:rsidP="003B3ECB">
            <w:pPr>
              <w:widowControl w:val="0"/>
              <w:autoSpaceDE w:val="0"/>
              <w:autoSpaceDN w:val="0"/>
              <w:ind w:right="81"/>
              <w:jc w:val="left"/>
              <w:rPr>
                <w:sz w:val="22"/>
                <w:szCs w:val="22"/>
              </w:rPr>
            </w:pPr>
          </w:p>
        </w:tc>
        <w:tc>
          <w:tcPr>
            <w:tcW w:w="1227" w:type="dxa"/>
          </w:tcPr>
          <w:p w14:paraId="2B58E142" w14:textId="77777777" w:rsidR="003B3ECB" w:rsidRPr="003B3ECB" w:rsidRDefault="003B3ECB" w:rsidP="003B3ECB">
            <w:pPr>
              <w:widowControl w:val="0"/>
              <w:autoSpaceDE w:val="0"/>
              <w:autoSpaceDN w:val="0"/>
              <w:ind w:right="81"/>
              <w:jc w:val="left"/>
              <w:rPr>
                <w:sz w:val="22"/>
                <w:szCs w:val="22"/>
              </w:rPr>
            </w:pPr>
          </w:p>
        </w:tc>
        <w:tc>
          <w:tcPr>
            <w:tcW w:w="1825" w:type="dxa"/>
          </w:tcPr>
          <w:p w14:paraId="0BC65A73" w14:textId="77777777" w:rsidR="003B3ECB" w:rsidRPr="003B3ECB" w:rsidRDefault="003B3ECB" w:rsidP="003B3ECB">
            <w:pPr>
              <w:widowControl w:val="0"/>
              <w:autoSpaceDE w:val="0"/>
              <w:autoSpaceDN w:val="0"/>
              <w:ind w:right="81"/>
              <w:jc w:val="left"/>
              <w:rPr>
                <w:sz w:val="22"/>
                <w:szCs w:val="22"/>
              </w:rPr>
            </w:pPr>
          </w:p>
        </w:tc>
        <w:tc>
          <w:tcPr>
            <w:tcW w:w="2171" w:type="dxa"/>
          </w:tcPr>
          <w:p w14:paraId="5388AD77" w14:textId="77777777" w:rsidR="003B3ECB" w:rsidRPr="003B3ECB" w:rsidRDefault="003B3ECB" w:rsidP="003B3ECB">
            <w:pPr>
              <w:widowControl w:val="0"/>
              <w:autoSpaceDE w:val="0"/>
              <w:autoSpaceDN w:val="0"/>
              <w:ind w:right="81"/>
              <w:jc w:val="left"/>
              <w:rPr>
                <w:sz w:val="22"/>
                <w:szCs w:val="22"/>
              </w:rPr>
            </w:pPr>
          </w:p>
        </w:tc>
        <w:tc>
          <w:tcPr>
            <w:tcW w:w="1357" w:type="dxa"/>
          </w:tcPr>
          <w:p w14:paraId="3D739735" w14:textId="77777777" w:rsidR="003B3ECB" w:rsidRPr="003B3ECB" w:rsidRDefault="003B3ECB" w:rsidP="003B3ECB">
            <w:pPr>
              <w:widowControl w:val="0"/>
              <w:autoSpaceDE w:val="0"/>
              <w:autoSpaceDN w:val="0"/>
              <w:ind w:right="81"/>
              <w:jc w:val="left"/>
              <w:rPr>
                <w:sz w:val="22"/>
                <w:szCs w:val="22"/>
              </w:rPr>
            </w:pPr>
          </w:p>
        </w:tc>
      </w:tr>
      <w:tr w:rsidR="003B3ECB" w:rsidRPr="003B3ECB" w14:paraId="3D8F93EE" w14:textId="77777777" w:rsidTr="00B83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3059" w:type="dxa"/>
            <w:gridSpan w:val="3"/>
            <w:tcBorders>
              <w:top w:val="nil"/>
              <w:left w:val="nil"/>
              <w:bottom w:val="nil"/>
              <w:right w:val="nil"/>
            </w:tcBorders>
          </w:tcPr>
          <w:p w14:paraId="43FD3AEC" w14:textId="77777777" w:rsidR="003B3ECB" w:rsidRPr="003B3ECB" w:rsidRDefault="003B3ECB" w:rsidP="003B3ECB">
            <w:pPr>
              <w:widowControl w:val="0"/>
              <w:autoSpaceDE w:val="0"/>
              <w:autoSpaceDN w:val="0"/>
              <w:ind w:right="81"/>
              <w:rPr>
                <w:sz w:val="24"/>
                <w:szCs w:val="24"/>
              </w:rPr>
            </w:pPr>
            <w:r w:rsidRPr="003B3ECB">
              <w:rPr>
                <w:sz w:val="24"/>
                <w:szCs w:val="24"/>
              </w:rPr>
              <w:t>Сумма возмещения:</w:t>
            </w:r>
          </w:p>
        </w:tc>
        <w:tc>
          <w:tcPr>
            <w:tcW w:w="6708" w:type="dxa"/>
            <w:gridSpan w:val="6"/>
            <w:tcBorders>
              <w:top w:val="nil"/>
              <w:left w:val="nil"/>
              <w:bottom w:val="single" w:sz="4" w:space="0" w:color="auto"/>
              <w:right w:val="nil"/>
            </w:tcBorders>
          </w:tcPr>
          <w:p w14:paraId="64CA3CE9" w14:textId="77777777" w:rsidR="003B3ECB" w:rsidRPr="003B3ECB" w:rsidRDefault="003B3ECB" w:rsidP="003B3ECB">
            <w:pPr>
              <w:widowControl w:val="0"/>
              <w:autoSpaceDE w:val="0"/>
              <w:autoSpaceDN w:val="0"/>
              <w:ind w:right="79"/>
              <w:jc w:val="left"/>
              <w:rPr>
                <w:sz w:val="24"/>
                <w:szCs w:val="24"/>
              </w:rPr>
            </w:pPr>
          </w:p>
        </w:tc>
      </w:tr>
      <w:tr w:rsidR="003B3ECB" w:rsidRPr="003B3ECB" w14:paraId="091AA8FC" w14:textId="77777777" w:rsidTr="00B83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
        </w:trPr>
        <w:tc>
          <w:tcPr>
            <w:tcW w:w="9767" w:type="dxa"/>
            <w:gridSpan w:val="9"/>
            <w:tcBorders>
              <w:top w:val="nil"/>
              <w:left w:val="nil"/>
              <w:bottom w:val="nil"/>
              <w:right w:val="nil"/>
            </w:tcBorders>
          </w:tcPr>
          <w:p w14:paraId="482AF0C5" w14:textId="77777777" w:rsidR="003B3ECB" w:rsidRPr="003B3ECB" w:rsidRDefault="003B3ECB" w:rsidP="003B3ECB">
            <w:pPr>
              <w:widowControl w:val="0"/>
              <w:autoSpaceDE w:val="0"/>
              <w:autoSpaceDN w:val="0"/>
              <w:ind w:right="81"/>
              <w:rPr>
                <w:sz w:val="24"/>
                <w:szCs w:val="24"/>
              </w:rPr>
            </w:pPr>
            <w:r w:rsidRPr="003B3ECB">
              <w:rPr>
                <w:sz w:val="24"/>
                <w:szCs w:val="24"/>
              </w:rPr>
              <w:t>В соответствии c понесёнными расходами определена сумма, подлежащая возмещению в размере ________________ (________________________________) рублей ______ копеек.</w:t>
            </w:r>
          </w:p>
          <w:p w14:paraId="32639134" w14:textId="77777777" w:rsidR="003B3ECB" w:rsidRPr="003B3ECB" w:rsidRDefault="003B3ECB" w:rsidP="003B3ECB">
            <w:pPr>
              <w:widowControl w:val="0"/>
              <w:autoSpaceDE w:val="0"/>
              <w:autoSpaceDN w:val="0"/>
              <w:ind w:right="81"/>
              <w:rPr>
                <w:sz w:val="24"/>
                <w:szCs w:val="24"/>
              </w:rPr>
            </w:pPr>
            <w:r w:rsidRPr="003B3ECB">
              <w:rPr>
                <w:sz w:val="24"/>
                <w:szCs w:val="24"/>
              </w:rPr>
              <w:t xml:space="preserve">  </w:t>
            </w:r>
          </w:p>
          <w:p w14:paraId="30C6575A" w14:textId="77777777" w:rsidR="003B3ECB" w:rsidRPr="003B3ECB" w:rsidRDefault="003B3ECB" w:rsidP="003B3ECB">
            <w:pPr>
              <w:widowControl w:val="0"/>
              <w:autoSpaceDE w:val="0"/>
              <w:autoSpaceDN w:val="0"/>
              <w:ind w:right="81"/>
              <w:rPr>
                <w:sz w:val="24"/>
                <w:szCs w:val="24"/>
              </w:rPr>
            </w:pPr>
            <w:r w:rsidRPr="003B3ECB">
              <w:rPr>
                <w:sz w:val="24"/>
                <w:szCs w:val="24"/>
              </w:rPr>
              <w:t xml:space="preserve">Получатель </w:t>
            </w:r>
          </w:p>
          <w:p w14:paraId="4411DAE8" w14:textId="77777777" w:rsidR="003B3ECB" w:rsidRPr="003B3ECB" w:rsidRDefault="003B3ECB" w:rsidP="003B3ECB">
            <w:pPr>
              <w:widowControl w:val="0"/>
              <w:autoSpaceDE w:val="0"/>
              <w:autoSpaceDN w:val="0"/>
              <w:ind w:right="81"/>
              <w:rPr>
                <w:sz w:val="24"/>
                <w:szCs w:val="24"/>
              </w:rPr>
            </w:pPr>
            <w:r w:rsidRPr="003B3ECB">
              <w:rPr>
                <w:sz w:val="24"/>
                <w:szCs w:val="24"/>
              </w:rPr>
              <w:t>_______________________________________</w:t>
            </w:r>
          </w:p>
          <w:p w14:paraId="7C07CD7F" w14:textId="77777777" w:rsidR="003B3ECB" w:rsidRPr="003B3ECB" w:rsidRDefault="003B3ECB" w:rsidP="003B3ECB">
            <w:pPr>
              <w:widowControl w:val="0"/>
              <w:autoSpaceDE w:val="0"/>
              <w:autoSpaceDN w:val="0"/>
              <w:ind w:right="81"/>
              <w:rPr>
                <w:sz w:val="24"/>
                <w:szCs w:val="24"/>
              </w:rPr>
            </w:pPr>
            <w:r w:rsidRPr="003B3ECB">
              <w:rPr>
                <w:sz w:val="24"/>
                <w:szCs w:val="24"/>
              </w:rPr>
              <w:t>___________________  __________________________________________________________</w:t>
            </w:r>
          </w:p>
          <w:p w14:paraId="52636B76" w14:textId="77777777" w:rsidR="003B3ECB" w:rsidRPr="003B3ECB" w:rsidRDefault="003B3ECB" w:rsidP="003B3ECB">
            <w:pPr>
              <w:widowControl w:val="0"/>
              <w:autoSpaceDE w:val="0"/>
              <w:autoSpaceDN w:val="0"/>
              <w:ind w:left="216" w:right="81"/>
              <w:rPr>
                <w:sz w:val="24"/>
                <w:szCs w:val="24"/>
                <w:vertAlign w:val="superscript"/>
              </w:rPr>
            </w:pPr>
            <w:r w:rsidRPr="003B3ECB">
              <w:rPr>
                <w:sz w:val="24"/>
                <w:szCs w:val="24"/>
                <w:vertAlign w:val="superscript"/>
              </w:rPr>
              <w:t>(руководитель организации)                       (подпись)                    (расшифровка подписи)</w:t>
            </w:r>
          </w:p>
          <w:p w14:paraId="4B1E5E1D" w14:textId="77777777" w:rsidR="003B3ECB" w:rsidRPr="003B3ECB" w:rsidRDefault="003B3ECB" w:rsidP="003B3ECB">
            <w:pPr>
              <w:widowControl w:val="0"/>
              <w:autoSpaceDE w:val="0"/>
              <w:autoSpaceDN w:val="0"/>
              <w:ind w:right="81"/>
              <w:rPr>
                <w:sz w:val="24"/>
                <w:szCs w:val="24"/>
              </w:rPr>
            </w:pPr>
          </w:p>
          <w:p w14:paraId="670D6CFA" w14:textId="77777777" w:rsidR="003B3ECB" w:rsidRPr="003B3ECB" w:rsidRDefault="003B3ECB" w:rsidP="003B3ECB">
            <w:pPr>
              <w:widowControl w:val="0"/>
              <w:autoSpaceDE w:val="0"/>
              <w:autoSpaceDN w:val="0"/>
              <w:ind w:right="81"/>
              <w:rPr>
                <w:sz w:val="24"/>
                <w:szCs w:val="24"/>
              </w:rPr>
            </w:pPr>
            <w:r w:rsidRPr="003B3ECB">
              <w:rPr>
                <w:sz w:val="24"/>
                <w:szCs w:val="24"/>
              </w:rPr>
              <w:t>Место печати</w:t>
            </w:r>
          </w:p>
        </w:tc>
      </w:tr>
    </w:tbl>
    <w:p w14:paraId="5ED1902E" w14:textId="77777777" w:rsidR="003B3ECB" w:rsidRPr="003B3ECB" w:rsidRDefault="003B3ECB" w:rsidP="003B3ECB">
      <w:pPr>
        <w:autoSpaceDE w:val="0"/>
        <w:autoSpaceDN w:val="0"/>
        <w:adjustRightInd w:val="0"/>
        <w:spacing w:after="120"/>
        <w:ind w:left="3544"/>
        <w:rPr>
          <w:sz w:val="24"/>
          <w:szCs w:val="24"/>
        </w:rPr>
      </w:pPr>
    </w:p>
    <w:p w14:paraId="28951D3D" w14:textId="77777777" w:rsidR="003B3ECB" w:rsidRPr="003B3ECB" w:rsidRDefault="003B3ECB" w:rsidP="003B3ECB">
      <w:pPr>
        <w:autoSpaceDE w:val="0"/>
        <w:autoSpaceDN w:val="0"/>
        <w:adjustRightInd w:val="0"/>
        <w:spacing w:after="120"/>
        <w:ind w:left="3544"/>
        <w:rPr>
          <w:sz w:val="24"/>
          <w:szCs w:val="24"/>
        </w:rPr>
        <w:sectPr w:rsidR="003B3ECB" w:rsidRPr="003B3ECB" w:rsidSect="00C060E8">
          <w:footnotePr>
            <w:numRestart w:val="eachPage"/>
          </w:footnotePr>
          <w:pgSz w:w="11907" w:h="16840" w:code="9"/>
          <w:pgMar w:top="851" w:right="1134" w:bottom="992" w:left="1701" w:header="510" w:footer="0" w:gutter="0"/>
          <w:pgNumType w:start="1"/>
          <w:cols w:space="720"/>
        </w:sectPr>
      </w:pPr>
    </w:p>
    <w:p w14:paraId="7B8F6F8B" w14:textId="77777777" w:rsidR="003B3ECB" w:rsidRPr="003B3ECB" w:rsidRDefault="003B3ECB" w:rsidP="00EC616A">
      <w:pPr>
        <w:autoSpaceDE w:val="0"/>
        <w:autoSpaceDN w:val="0"/>
        <w:adjustRightInd w:val="0"/>
        <w:spacing w:after="120"/>
        <w:ind w:left="9072"/>
        <w:rPr>
          <w:sz w:val="22"/>
          <w:szCs w:val="22"/>
        </w:rPr>
      </w:pPr>
      <w:r w:rsidRPr="003B3ECB">
        <w:rPr>
          <w:sz w:val="22"/>
          <w:szCs w:val="22"/>
        </w:rPr>
        <w:t>Приложение 6</w:t>
      </w:r>
    </w:p>
    <w:p w14:paraId="48B72527" w14:textId="77777777" w:rsidR="003B3ECB" w:rsidRPr="003B3ECB" w:rsidRDefault="003B3ECB" w:rsidP="003B3ECB">
      <w:pPr>
        <w:autoSpaceDE w:val="0"/>
        <w:autoSpaceDN w:val="0"/>
        <w:adjustRightInd w:val="0"/>
        <w:spacing w:after="120"/>
        <w:ind w:left="9072"/>
        <w:rPr>
          <w:sz w:val="22"/>
          <w:szCs w:val="22"/>
        </w:rPr>
      </w:pPr>
      <w:r w:rsidRPr="003B3ECB">
        <w:rPr>
          <w:sz w:val="22"/>
          <w:szCs w:val="22"/>
        </w:rPr>
        <w:t>к Порядку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3519142C" w14:textId="77777777" w:rsidR="003B3ECB" w:rsidRPr="003B3ECB" w:rsidRDefault="003B3ECB" w:rsidP="003B3ECB">
      <w:pPr>
        <w:spacing w:after="120"/>
        <w:jc w:val="center"/>
        <w:rPr>
          <w:b/>
          <w:bCs/>
          <w:sz w:val="24"/>
          <w:szCs w:val="24"/>
        </w:rPr>
      </w:pPr>
      <w:r w:rsidRPr="003B3ECB">
        <w:rPr>
          <w:b/>
          <w:bCs/>
          <w:sz w:val="24"/>
          <w:szCs w:val="24"/>
        </w:rPr>
        <w:t>ОТЧЁТ О ДОСТИЖЕНИИ ЗНАЧЕНИЙ РЕЗУЛЬТАТОВ ПРЕДОСТАВЛЕНИЯ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76"/>
        <w:gridCol w:w="4529"/>
        <w:gridCol w:w="1488"/>
        <w:gridCol w:w="713"/>
        <w:gridCol w:w="1136"/>
        <w:gridCol w:w="1509"/>
      </w:tblGrid>
      <w:tr w:rsidR="003B3ECB" w:rsidRPr="003B3ECB" w14:paraId="277D6B74" w14:textId="77777777" w:rsidTr="00B8324D">
        <w:trPr>
          <w:jc w:val="center"/>
        </w:trPr>
        <w:tc>
          <w:tcPr>
            <w:tcW w:w="0" w:type="auto"/>
            <w:vMerge w:val="restart"/>
            <w:shd w:val="clear" w:color="auto" w:fill="auto"/>
            <w:tcMar>
              <w:left w:w="57" w:type="dxa"/>
              <w:right w:w="57" w:type="dxa"/>
            </w:tcMar>
          </w:tcPr>
          <w:p w14:paraId="1E27AF02" w14:textId="77777777" w:rsidR="003B3ECB" w:rsidRPr="003B3ECB" w:rsidRDefault="003B3ECB" w:rsidP="003B3ECB">
            <w:pPr>
              <w:tabs>
                <w:tab w:val="left" w:pos="9968"/>
              </w:tabs>
              <w:jc w:val="center"/>
              <w:rPr>
                <w:i/>
                <w:sz w:val="22"/>
                <w:szCs w:val="22"/>
              </w:rPr>
            </w:pPr>
            <w:r w:rsidRPr="003B3ECB">
              <w:rPr>
                <w:sz w:val="22"/>
                <w:szCs w:val="22"/>
              </w:rPr>
              <w:t>№ п/п</w:t>
            </w:r>
          </w:p>
        </w:tc>
        <w:tc>
          <w:tcPr>
            <w:tcW w:w="4944" w:type="dxa"/>
            <w:vMerge w:val="restart"/>
            <w:shd w:val="clear" w:color="auto" w:fill="auto"/>
            <w:tcMar>
              <w:left w:w="57" w:type="dxa"/>
              <w:right w:w="57" w:type="dxa"/>
            </w:tcMar>
          </w:tcPr>
          <w:p w14:paraId="73719D17" w14:textId="77777777" w:rsidR="003B3ECB" w:rsidRPr="003B3ECB" w:rsidRDefault="003B3ECB" w:rsidP="003B3ECB">
            <w:pPr>
              <w:tabs>
                <w:tab w:val="left" w:pos="9968"/>
              </w:tabs>
              <w:jc w:val="center"/>
              <w:rPr>
                <w:i/>
                <w:sz w:val="22"/>
                <w:szCs w:val="22"/>
              </w:rPr>
            </w:pPr>
            <w:r w:rsidRPr="003B3ECB">
              <w:rPr>
                <w:sz w:val="22"/>
                <w:szCs w:val="22"/>
              </w:rPr>
              <w:t>Наименование показателя</w:t>
            </w:r>
          </w:p>
        </w:tc>
        <w:tc>
          <w:tcPr>
            <w:tcW w:w="4682" w:type="dxa"/>
            <w:vMerge w:val="restart"/>
            <w:shd w:val="clear" w:color="auto" w:fill="auto"/>
            <w:tcMar>
              <w:left w:w="57" w:type="dxa"/>
              <w:right w:w="57" w:type="dxa"/>
            </w:tcMar>
          </w:tcPr>
          <w:p w14:paraId="68A4727D" w14:textId="77777777" w:rsidR="003B3ECB" w:rsidRPr="003B3ECB" w:rsidRDefault="003B3ECB" w:rsidP="003B3ECB">
            <w:pPr>
              <w:tabs>
                <w:tab w:val="left" w:pos="9968"/>
              </w:tabs>
              <w:jc w:val="center"/>
              <w:rPr>
                <w:sz w:val="22"/>
                <w:szCs w:val="22"/>
              </w:rPr>
            </w:pPr>
            <w:r w:rsidRPr="003B3ECB">
              <w:rPr>
                <w:sz w:val="22"/>
                <w:szCs w:val="22"/>
              </w:rPr>
              <w:t>Результат предоставления субсидии</w:t>
            </w:r>
          </w:p>
          <w:p w14:paraId="07C91E6C" w14:textId="77777777" w:rsidR="003B3ECB" w:rsidRPr="003B3ECB" w:rsidRDefault="003B3ECB" w:rsidP="003B3ECB">
            <w:pPr>
              <w:tabs>
                <w:tab w:val="left" w:pos="9968"/>
              </w:tabs>
              <w:jc w:val="center"/>
              <w:rPr>
                <w:i/>
                <w:sz w:val="22"/>
                <w:szCs w:val="22"/>
              </w:rPr>
            </w:pPr>
          </w:p>
        </w:tc>
        <w:tc>
          <w:tcPr>
            <w:tcW w:w="0" w:type="auto"/>
            <w:gridSpan w:val="2"/>
            <w:shd w:val="clear" w:color="auto" w:fill="auto"/>
            <w:tcMar>
              <w:left w:w="57" w:type="dxa"/>
              <w:right w:w="57" w:type="dxa"/>
            </w:tcMar>
          </w:tcPr>
          <w:p w14:paraId="49A0D61F" w14:textId="77777777" w:rsidR="003B3ECB" w:rsidRPr="003B3ECB" w:rsidRDefault="003B3ECB" w:rsidP="003B3ECB">
            <w:pPr>
              <w:tabs>
                <w:tab w:val="left" w:pos="9968"/>
              </w:tabs>
              <w:jc w:val="center"/>
              <w:rPr>
                <w:sz w:val="22"/>
                <w:szCs w:val="22"/>
              </w:rPr>
            </w:pPr>
            <w:r w:rsidRPr="003B3ECB">
              <w:rPr>
                <w:sz w:val="22"/>
                <w:szCs w:val="22"/>
              </w:rPr>
              <w:t>Единица измерения</w:t>
            </w:r>
          </w:p>
        </w:tc>
        <w:tc>
          <w:tcPr>
            <w:tcW w:w="0" w:type="auto"/>
            <w:vMerge w:val="restart"/>
            <w:shd w:val="clear" w:color="auto" w:fill="auto"/>
            <w:tcMar>
              <w:left w:w="57" w:type="dxa"/>
              <w:right w:w="57" w:type="dxa"/>
            </w:tcMar>
          </w:tcPr>
          <w:p w14:paraId="3A4348A4" w14:textId="77777777" w:rsidR="003B3ECB" w:rsidRPr="003B3ECB" w:rsidRDefault="003B3ECB" w:rsidP="003B3ECB">
            <w:pPr>
              <w:tabs>
                <w:tab w:val="left" w:pos="9968"/>
              </w:tabs>
              <w:jc w:val="center"/>
              <w:rPr>
                <w:i/>
                <w:sz w:val="22"/>
                <w:szCs w:val="22"/>
              </w:rPr>
            </w:pPr>
            <w:r w:rsidRPr="003B3ECB">
              <w:rPr>
                <w:sz w:val="22"/>
                <w:szCs w:val="22"/>
              </w:rPr>
              <w:t>Плановое значение показателя</w:t>
            </w:r>
          </w:p>
        </w:tc>
        <w:tc>
          <w:tcPr>
            <w:tcW w:w="0" w:type="auto"/>
            <w:vMerge w:val="restart"/>
            <w:shd w:val="clear" w:color="auto" w:fill="auto"/>
            <w:tcMar>
              <w:left w:w="57" w:type="dxa"/>
              <w:right w:w="57" w:type="dxa"/>
            </w:tcMar>
          </w:tcPr>
          <w:p w14:paraId="42468C33" w14:textId="77777777" w:rsidR="003B3ECB" w:rsidRPr="003B3ECB" w:rsidRDefault="003B3ECB" w:rsidP="003B3ECB">
            <w:pPr>
              <w:jc w:val="center"/>
              <w:rPr>
                <w:sz w:val="22"/>
                <w:szCs w:val="22"/>
              </w:rPr>
            </w:pPr>
            <w:r w:rsidRPr="003B3ECB">
              <w:rPr>
                <w:sz w:val="22"/>
                <w:szCs w:val="22"/>
              </w:rPr>
              <w:t>Срок, на который запланировано достижение показателя</w:t>
            </w:r>
          </w:p>
        </w:tc>
      </w:tr>
      <w:tr w:rsidR="003B3ECB" w:rsidRPr="003B3ECB" w14:paraId="6417673A" w14:textId="77777777" w:rsidTr="00B8324D">
        <w:trPr>
          <w:jc w:val="center"/>
        </w:trPr>
        <w:tc>
          <w:tcPr>
            <w:tcW w:w="0" w:type="auto"/>
            <w:vMerge/>
            <w:shd w:val="clear" w:color="auto" w:fill="auto"/>
            <w:tcMar>
              <w:left w:w="57" w:type="dxa"/>
              <w:right w:w="57" w:type="dxa"/>
            </w:tcMar>
          </w:tcPr>
          <w:p w14:paraId="118FFC56" w14:textId="77777777" w:rsidR="003B3ECB" w:rsidRPr="003B3ECB" w:rsidRDefault="003B3ECB" w:rsidP="003B3ECB">
            <w:pPr>
              <w:tabs>
                <w:tab w:val="left" w:pos="9968"/>
              </w:tabs>
              <w:jc w:val="center"/>
              <w:rPr>
                <w:i/>
                <w:sz w:val="22"/>
                <w:szCs w:val="22"/>
              </w:rPr>
            </w:pPr>
          </w:p>
        </w:tc>
        <w:tc>
          <w:tcPr>
            <w:tcW w:w="4944" w:type="dxa"/>
            <w:vMerge/>
            <w:shd w:val="clear" w:color="auto" w:fill="auto"/>
            <w:tcMar>
              <w:left w:w="57" w:type="dxa"/>
              <w:right w:w="57" w:type="dxa"/>
            </w:tcMar>
          </w:tcPr>
          <w:p w14:paraId="5BD035C0" w14:textId="77777777" w:rsidR="003B3ECB" w:rsidRPr="003B3ECB" w:rsidRDefault="003B3ECB" w:rsidP="003B3ECB">
            <w:pPr>
              <w:tabs>
                <w:tab w:val="left" w:pos="9968"/>
              </w:tabs>
              <w:jc w:val="center"/>
              <w:rPr>
                <w:i/>
                <w:sz w:val="22"/>
                <w:szCs w:val="22"/>
              </w:rPr>
            </w:pPr>
          </w:p>
        </w:tc>
        <w:tc>
          <w:tcPr>
            <w:tcW w:w="4682" w:type="dxa"/>
            <w:vMerge/>
            <w:shd w:val="clear" w:color="auto" w:fill="auto"/>
            <w:tcMar>
              <w:left w:w="57" w:type="dxa"/>
              <w:right w:w="57" w:type="dxa"/>
            </w:tcMar>
          </w:tcPr>
          <w:p w14:paraId="5DAADDAA" w14:textId="77777777" w:rsidR="003B3ECB" w:rsidRPr="003B3ECB" w:rsidRDefault="003B3ECB" w:rsidP="003B3ECB">
            <w:pPr>
              <w:tabs>
                <w:tab w:val="left" w:pos="9968"/>
              </w:tabs>
              <w:jc w:val="center"/>
              <w:rPr>
                <w:i/>
                <w:sz w:val="22"/>
                <w:szCs w:val="22"/>
              </w:rPr>
            </w:pPr>
          </w:p>
        </w:tc>
        <w:tc>
          <w:tcPr>
            <w:tcW w:w="0" w:type="auto"/>
            <w:shd w:val="clear" w:color="auto" w:fill="auto"/>
            <w:tcMar>
              <w:left w:w="57" w:type="dxa"/>
              <w:right w:w="57" w:type="dxa"/>
            </w:tcMar>
          </w:tcPr>
          <w:p w14:paraId="7F06B791" w14:textId="77777777" w:rsidR="003B3ECB" w:rsidRPr="003B3ECB" w:rsidRDefault="003B3ECB" w:rsidP="003B3ECB">
            <w:pPr>
              <w:jc w:val="center"/>
              <w:rPr>
                <w:sz w:val="22"/>
                <w:szCs w:val="22"/>
              </w:rPr>
            </w:pPr>
            <w:r w:rsidRPr="003B3ECB">
              <w:rPr>
                <w:sz w:val="22"/>
                <w:szCs w:val="22"/>
              </w:rPr>
              <w:t>Наименование</w:t>
            </w:r>
          </w:p>
        </w:tc>
        <w:tc>
          <w:tcPr>
            <w:tcW w:w="0" w:type="auto"/>
            <w:shd w:val="clear" w:color="auto" w:fill="auto"/>
            <w:tcMar>
              <w:left w:w="57" w:type="dxa"/>
              <w:right w:w="57" w:type="dxa"/>
            </w:tcMar>
          </w:tcPr>
          <w:p w14:paraId="3FBD3CB2" w14:textId="77777777" w:rsidR="003B3ECB" w:rsidRPr="003B3ECB" w:rsidRDefault="003B3ECB" w:rsidP="003B3ECB">
            <w:pPr>
              <w:jc w:val="center"/>
              <w:rPr>
                <w:sz w:val="22"/>
                <w:szCs w:val="22"/>
              </w:rPr>
            </w:pPr>
            <w:r w:rsidRPr="003B3ECB">
              <w:rPr>
                <w:sz w:val="22"/>
                <w:szCs w:val="22"/>
              </w:rPr>
              <w:t>Код по ОКЕИ</w:t>
            </w:r>
          </w:p>
        </w:tc>
        <w:tc>
          <w:tcPr>
            <w:tcW w:w="0" w:type="auto"/>
            <w:vMerge/>
            <w:shd w:val="clear" w:color="auto" w:fill="auto"/>
            <w:tcMar>
              <w:left w:w="57" w:type="dxa"/>
              <w:right w:w="57" w:type="dxa"/>
            </w:tcMar>
          </w:tcPr>
          <w:p w14:paraId="59CE5ECA" w14:textId="77777777" w:rsidR="003B3ECB" w:rsidRPr="003B3ECB" w:rsidRDefault="003B3ECB" w:rsidP="003B3ECB">
            <w:pPr>
              <w:tabs>
                <w:tab w:val="left" w:pos="9968"/>
              </w:tabs>
              <w:jc w:val="center"/>
              <w:rPr>
                <w:i/>
                <w:sz w:val="22"/>
                <w:szCs w:val="22"/>
              </w:rPr>
            </w:pPr>
          </w:p>
        </w:tc>
        <w:tc>
          <w:tcPr>
            <w:tcW w:w="0" w:type="auto"/>
            <w:vMerge/>
            <w:shd w:val="clear" w:color="auto" w:fill="auto"/>
            <w:tcMar>
              <w:left w:w="57" w:type="dxa"/>
              <w:right w:w="57" w:type="dxa"/>
            </w:tcMar>
          </w:tcPr>
          <w:p w14:paraId="5D175B53" w14:textId="77777777" w:rsidR="003B3ECB" w:rsidRPr="003B3ECB" w:rsidRDefault="003B3ECB" w:rsidP="003B3ECB">
            <w:pPr>
              <w:tabs>
                <w:tab w:val="left" w:pos="9968"/>
              </w:tabs>
              <w:jc w:val="center"/>
              <w:rPr>
                <w:i/>
                <w:sz w:val="22"/>
                <w:szCs w:val="22"/>
              </w:rPr>
            </w:pPr>
          </w:p>
        </w:tc>
      </w:tr>
      <w:tr w:rsidR="003B3ECB" w:rsidRPr="003B3ECB" w14:paraId="2376DCBD" w14:textId="77777777" w:rsidTr="00B8324D">
        <w:trPr>
          <w:jc w:val="center"/>
        </w:trPr>
        <w:tc>
          <w:tcPr>
            <w:tcW w:w="0" w:type="auto"/>
            <w:shd w:val="clear" w:color="auto" w:fill="auto"/>
            <w:tcMar>
              <w:left w:w="57" w:type="dxa"/>
              <w:right w:w="57" w:type="dxa"/>
            </w:tcMar>
          </w:tcPr>
          <w:p w14:paraId="70E0015F" w14:textId="77777777" w:rsidR="003B3ECB" w:rsidRPr="003B3ECB" w:rsidRDefault="003B3ECB" w:rsidP="003B3ECB">
            <w:pPr>
              <w:jc w:val="center"/>
              <w:rPr>
                <w:sz w:val="22"/>
                <w:szCs w:val="22"/>
              </w:rPr>
            </w:pPr>
            <w:r w:rsidRPr="003B3ECB">
              <w:rPr>
                <w:sz w:val="22"/>
                <w:szCs w:val="22"/>
              </w:rPr>
              <w:t>1</w:t>
            </w:r>
          </w:p>
        </w:tc>
        <w:tc>
          <w:tcPr>
            <w:tcW w:w="4944" w:type="dxa"/>
            <w:shd w:val="clear" w:color="auto" w:fill="auto"/>
            <w:tcMar>
              <w:left w:w="57" w:type="dxa"/>
              <w:right w:w="57" w:type="dxa"/>
            </w:tcMar>
          </w:tcPr>
          <w:p w14:paraId="5CA18987" w14:textId="77777777" w:rsidR="003B3ECB" w:rsidRPr="003B3ECB" w:rsidRDefault="003B3ECB" w:rsidP="003B3ECB">
            <w:pPr>
              <w:jc w:val="center"/>
              <w:rPr>
                <w:sz w:val="22"/>
                <w:szCs w:val="22"/>
              </w:rPr>
            </w:pPr>
            <w:r w:rsidRPr="003B3ECB">
              <w:rPr>
                <w:sz w:val="22"/>
                <w:szCs w:val="22"/>
              </w:rPr>
              <w:t>2</w:t>
            </w:r>
          </w:p>
        </w:tc>
        <w:tc>
          <w:tcPr>
            <w:tcW w:w="4682" w:type="dxa"/>
            <w:shd w:val="clear" w:color="auto" w:fill="auto"/>
            <w:tcMar>
              <w:left w:w="57" w:type="dxa"/>
              <w:right w:w="57" w:type="dxa"/>
            </w:tcMar>
          </w:tcPr>
          <w:p w14:paraId="3C25EF2A" w14:textId="77777777" w:rsidR="003B3ECB" w:rsidRPr="003B3ECB" w:rsidRDefault="003B3ECB" w:rsidP="003B3ECB">
            <w:pPr>
              <w:jc w:val="center"/>
              <w:rPr>
                <w:sz w:val="22"/>
                <w:szCs w:val="22"/>
              </w:rPr>
            </w:pPr>
            <w:r w:rsidRPr="003B3ECB">
              <w:rPr>
                <w:sz w:val="22"/>
                <w:szCs w:val="22"/>
              </w:rPr>
              <w:t>3</w:t>
            </w:r>
          </w:p>
        </w:tc>
        <w:tc>
          <w:tcPr>
            <w:tcW w:w="0" w:type="auto"/>
            <w:shd w:val="clear" w:color="auto" w:fill="auto"/>
            <w:tcMar>
              <w:left w:w="57" w:type="dxa"/>
              <w:right w:w="57" w:type="dxa"/>
            </w:tcMar>
          </w:tcPr>
          <w:p w14:paraId="1654E00C" w14:textId="77777777" w:rsidR="003B3ECB" w:rsidRPr="003B3ECB" w:rsidRDefault="003B3ECB" w:rsidP="003B3ECB">
            <w:pPr>
              <w:jc w:val="center"/>
              <w:rPr>
                <w:sz w:val="22"/>
                <w:szCs w:val="22"/>
              </w:rPr>
            </w:pPr>
            <w:r w:rsidRPr="003B3ECB">
              <w:rPr>
                <w:sz w:val="22"/>
                <w:szCs w:val="22"/>
              </w:rPr>
              <w:t>4</w:t>
            </w:r>
          </w:p>
        </w:tc>
        <w:tc>
          <w:tcPr>
            <w:tcW w:w="0" w:type="auto"/>
            <w:shd w:val="clear" w:color="auto" w:fill="auto"/>
            <w:tcMar>
              <w:left w:w="57" w:type="dxa"/>
              <w:right w:w="57" w:type="dxa"/>
            </w:tcMar>
          </w:tcPr>
          <w:p w14:paraId="5123F244" w14:textId="77777777" w:rsidR="003B3ECB" w:rsidRPr="003B3ECB" w:rsidRDefault="003B3ECB" w:rsidP="003B3ECB">
            <w:pPr>
              <w:jc w:val="center"/>
              <w:rPr>
                <w:sz w:val="22"/>
                <w:szCs w:val="22"/>
              </w:rPr>
            </w:pPr>
            <w:r w:rsidRPr="003B3ECB">
              <w:rPr>
                <w:sz w:val="22"/>
                <w:szCs w:val="22"/>
              </w:rPr>
              <w:t>5</w:t>
            </w:r>
          </w:p>
        </w:tc>
        <w:tc>
          <w:tcPr>
            <w:tcW w:w="0" w:type="auto"/>
            <w:shd w:val="clear" w:color="auto" w:fill="auto"/>
            <w:tcMar>
              <w:left w:w="57" w:type="dxa"/>
              <w:right w:w="57" w:type="dxa"/>
            </w:tcMar>
          </w:tcPr>
          <w:p w14:paraId="6B120699" w14:textId="77777777" w:rsidR="003B3ECB" w:rsidRPr="003B3ECB" w:rsidRDefault="003B3ECB" w:rsidP="003B3ECB">
            <w:pPr>
              <w:jc w:val="center"/>
              <w:rPr>
                <w:sz w:val="22"/>
                <w:szCs w:val="22"/>
              </w:rPr>
            </w:pPr>
            <w:r w:rsidRPr="003B3ECB">
              <w:rPr>
                <w:sz w:val="22"/>
                <w:szCs w:val="22"/>
              </w:rPr>
              <w:t>7</w:t>
            </w:r>
          </w:p>
        </w:tc>
        <w:tc>
          <w:tcPr>
            <w:tcW w:w="0" w:type="auto"/>
            <w:shd w:val="clear" w:color="auto" w:fill="auto"/>
            <w:tcMar>
              <w:left w:w="57" w:type="dxa"/>
              <w:right w:w="57" w:type="dxa"/>
            </w:tcMar>
          </w:tcPr>
          <w:p w14:paraId="2D940B00" w14:textId="77777777" w:rsidR="003B3ECB" w:rsidRPr="003B3ECB" w:rsidRDefault="003B3ECB" w:rsidP="003B3ECB">
            <w:pPr>
              <w:jc w:val="center"/>
              <w:rPr>
                <w:sz w:val="22"/>
                <w:szCs w:val="22"/>
              </w:rPr>
            </w:pPr>
            <w:r w:rsidRPr="003B3ECB">
              <w:rPr>
                <w:sz w:val="22"/>
                <w:szCs w:val="22"/>
              </w:rPr>
              <w:t>8</w:t>
            </w:r>
          </w:p>
        </w:tc>
      </w:tr>
      <w:tr w:rsidR="003B3ECB" w:rsidRPr="003B3ECB" w14:paraId="30A106C9" w14:textId="77777777" w:rsidTr="00B8324D">
        <w:trPr>
          <w:jc w:val="center"/>
        </w:trPr>
        <w:tc>
          <w:tcPr>
            <w:tcW w:w="0" w:type="auto"/>
            <w:shd w:val="clear" w:color="auto" w:fill="auto"/>
            <w:tcMar>
              <w:left w:w="57" w:type="dxa"/>
              <w:right w:w="57" w:type="dxa"/>
            </w:tcMar>
          </w:tcPr>
          <w:p w14:paraId="21FEFB0E" w14:textId="77777777" w:rsidR="003B3ECB" w:rsidRPr="003B3ECB" w:rsidRDefault="003B3ECB" w:rsidP="003B3ECB">
            <w:pPr>
              <w:tabs>
                <w:tab w:val="left" w:pos="9968"/>
              </w:tabs>
              <w:jc w:val="center"/>
              <w:rPr>
                <w:iCs/>
                <w:sz w:val="22"/>
                <w:szCs w:val="22"/>
              </w:rPr>
            </w:pPr>
            <w:r w:rsidRPr="003B3ECB">
              <w:rPr>
                <w:iCs/>
                <w:sz w:val="22"/>
                <w:szCs w:val="22"/>
              </w:rPr>
              <w:t>1.</w:t>
            </w:r>
          </w:p>
        </w:tc>
        <w:tc>
          <w:tcPr>
            <w:tcW w:w="4944" w:type="dxa"/>
            <w:shd w:val="clear" w:color="auto" w:fill="auto"/>
            <w:tcMar>
              <w:left w:w="57" w:type="dxa"/>
              <w:right w:w="57" w:type="dxa"/>
            </w:tcMar>
          </w:tcPr>
          <w:p w14:paraId="4DF20AFF" w14:textId="77777777" w:rsidR="003B3ECB" w:rsidRPr="003B3ECB" w:rsidRDefault="003B3ECB" w:rsidP="003B3ECB">
            <w:pPr>
              <w:tabs>
                <w:tab w:val="left" w:pos="9968"/>
              </w:tabs>
              <w:jc w:val="left"/>
              <w:rPr>
                <w:sz w:val="22"/>
                <w:szCs w:val="22"/>
              </w:rPr>
            </w:pPr>
            <w:r w:rsidRPr="003B3ECB">
              <w:rPr>
                <w:sz w:val="22"/>
                <w:szCs w:val="22"/>
              </w:rPr>
              <w:t>Отношение численности детей-сирот и детей, оставшихся без попечения родителей, лиц из их числа, освобождённых Получателем субсидии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 (далее – МСП), к общей  численности детей-сирот и детей, оставшихся без попечения родителей, лиц из их числа, имеющих право на предоставление Получателем субсидии МСП</w:t>
            </w:r>
          </w:p>
        </w:tc>
        <w:tc>
          <w:tcPr>
            <w:tcW w:w="4682" w:type="dxa"/>
            <w:shd w:val="clear" w:color="auto" w:fill="auto"/>
            <w:tcMar>
              <w:left w:w="57" w:type="dxa"/>
              <w:right w:w="57" w:type="dxa"/>
            </w:tcMar>
          </w:tcPr>
          <w:p w14:paraId="599CBA58" w14:textId="77777777" w:rsidR="003B3ECB" w:rsidRPr="003B3ECB" w:rsidRDefault="003B3ECB" w:rsidP="003B3ECB">
            <w:pPr>
              <w:tabs>
                <w:tab w:val="left" w:pos="9968"/>
              </w:tabs>
              <w:jc w:val="left"/>
              <w:rPr>
                <w:i/>
                <w:sz w:val="22"/>
                <w:szCs w:val="22"/>
              </w:rPr>
            </w:pPr>
            <w:r w:rsidRPr="003B3ECB">
              <w:rPr>
                <w:sz w:val="22"/>
                <w:szCs w:val="22"/>
              </w:rPr>
              <w:t>Обеспечение детей-сирота и детей оставшихся без попечения родителей, лиц из их числа, проживающих на территории Тихвинского района, дополнительной гарантией по социальной поддержке в виде освобождения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жилого помещения в случае передачи его в собственность</w:t>
            </w:r>
          </w:p>
        </w:tc>
        <w:tc>
          <w:tcPr>
            <w:tcW w:w="0" w:type="auto"/>
            <w:shd w:val="clear" w:color="auto" w:fill="auto"/>
            <w:tcMar>
              <w:left w:w="57" w:type="dxa"/>
              <w:right w:w="57" w:type="dxa"/>
            </w:tcMar>
          </w:tcPr>
          <w:p w14:paraId="6CA59669" w14:textId="77777777" w:rsidR="003B3ECB" w:rsidRPr="003B3ECB" w:rsidRDefault="003B3ECB" w:rsidP="003B3ECB">
            <w:pPr>
              <w:jc w:val="center"/>
              <w:rPr>
                <w:sz w:val="22"/>
                <w:szCs w:val="22"/>
              </w:rPr>
            </w:pPr>
            <w:r w:rsidRPr="003B3ECB">
              <w:rPr>
                <w:sz w:val="22"/>
                <w:szCs w:val="22"/>
              </w:rPr>
              <w:t>%</w:t>
            </w:r>
          </w:p>
        </w:tc>
        <w:tc>
          <w:tcPr>
            <w:tcW w:w="0" w:type="auto"/>
            <w:shd w:val="clear" w:color="auto" w:fill="auto"/>
            <w:tcMar>
              <w:left w:w="57" w:type="dxa"/>
              <w:right w:w="57" w:type="dxa"/>
            </w:tcMar>
          </w:tcPr>
          <w:p w14:paraId="27882F2F" w14:textId="77777777" w:rsidR="003B3ECB" w:rsidRPr="003B3ECB" w:rsidRDefault="003B3ECB" w:rsidP="003B3ECB">
            <w:pPr>
              <w:jc w:val="center"/>
              <w:rPr>
                <w:sz w:val="22"/>
                <w:szCs w:val="22"/>
              </w:rPr>
            </w:pPr>
            <w:r w:rsidRPr="003B3ECB">
              <w:rPr>
                <w:sz w:val="22"/>
                <w:szCs w:val="22"/>
              </w:rPr>
              <w:t>744</w:t>
            </w:r>
          </w:p>
        </w:tc>
        <w:tc>
          <w:tcPr>
            <w:tcW w:w="0" w:type="auto"/>
            <w:shd w:val="clear" w:color="auto" w:fill="auto"/>
            <w:tcMar>
              <w:left w:w="57" w:type="dxa"/>
              <w:right w:w="57" w:type="dxa"/>
            </w:tcMar>
          </w:tcPr>
          <w:p w14:paraId="2E86ED6D" w14:textId="77777777" w:rsidR="003B3ECB" w:rsidRPr="003B3ECB" w:rsidRDefault="003B3ECB" w:rsidP="003B3ECB">
            <w:pPr>
              <w:jc w:val="center"/>
              <w:rPr>
                <w:sz w:val="22"/>
                <w:szCs w:val="22"/>
              </w:rPr>
            </w:pPr>
            <w:r w:rsidRPr="003B3ECB">
              <w:rPr>
                <w:sz w:val="22"/>
                <w:szCs w:val="22"/>
              </w:rPr>
              <w:t>100</w:t>
            </w:r>
          </w:p>
        </w:tc>
        <w:tc>
          <w:tcPr>
            <w:tcW w:w="0" w:type="auto"/>
            <w:shd w:val="clear" w:color="auto" w:fill="auto"/>
            <w:tcMar>
              <w:left w:w="57" w:type="dxa"/>
              <w:right w:w="57" w:type="dxa"/>
            </w:tcMar>
          </w:tcPr>
          <w:p w14:paraId="094F2FCA" w14:textId="77777777" w:rsidR="003B3ECB" w:rsidRPr="003B3ECB" w:rsidRDefault="003B3ECB" w:rsidP="003B3ECB">
            <w:pPr>
              <w:tabs>
                <w:tab w:val="left" w:pos="9968"/>
              </w:tabs>
              <w:jc w:val="center"/>
              <w:rPr>
                <w:i/>
                <w:sz w:val="22"/>
                <w:szCs w:val="22"/>
              </w:rPr>
            </w:pPr>
            <w:r w:rsidRPr="003B3ECB">
              <w:rPr>
                <w:i/>
                <w:sz w:val="22"/>
                <w:szCs w:val="22"/>
              </w:rPr>
              <w:t xml:space="preserve">Отчётный </w:t>
            </w:r>
          </w:p>
          <w:p w14:paraId="3DE90CE8" w14:textId="77777777" w:rsidR="003B3ECB" w:rsidRPr="003B3ECB" w:rsidRDefault="003B3ECB" w:rsidP="003B3ECB">
            <w:pPr>
              <w:tabs>
                <w:tab w:val="left" w:pos="9968"/>
              </w:tabs>
              <w:jc w:val="center"/>
              <w:rPr>
                <w:i/>
                <w:sz w:val="22"/>
                <w:szCs w:val="22"/>
              </w:rPr>
            </w:pPr>
            <w:r w:rsidRPr="003B3ECB">
              <w:rPr>
                <w:i/>
                <w:sz w:val="22"/>
                <w:szCs w:val="22"/>
              </w:rPr>
              <w:t>квартал</w:t>
            </w:r>
          </w:p>
        </w:tc>
      </w:tr>
    </w:tbl>
    <w:p w14:paraId="2C8E1314" w14:textId="0FB0084C" w:rsidR="003B3ECB" w:rsidRPr="003B3ECB" w:rsidRDefault="002C084E" w:rsidP="002C084E">
      <w:pPr>
        <w:spacing w:after="120"/>
        <w:jc w:val="center"/>
        <w:rPr>
          <w:sz w:val="24"/>
          <w:szCs w:val="24"/>
        </w:rPr>
        <w:sectPr w:rsidR="003B3ECB" w:rsidRPr="003B3ECB" w:rsidSect="00C060E8">
          <w:footnotePr>
            <w:numRestart w:val="eachPage"/>
          </w:footnotePr>
          <w:pgSz w:w="16840" w:h="11907" w:code="9"/>
          <w:pgMar w:top="1418" w:right="567" w:bottom="1134" w:left="1701" w:header="510" w:footer="0" w:gutter="0"/>
          <w:cols w:space="720"/>
          <w:docGrid w:linePitch="272"/>
        </w:sectPr>
      </w:pPr>
      <w:r>
        <w:rPr>
          <w:sz w:val="24"/>
          <w:szCs w:val="24"/>
        </w:rPr>
        <w:t>_____________</w:t>
      </w:r>
    </w:p>
    <w:p w14:paraId="2681060A" w14:textId="37469F6C" w:rsidR="00B43A0B" w:rsidRPr="00FA70FF" w:rsidRDefault="00B43A0B" w:rsidP="00B43A0B">
      <w:pPr>
        <w:ind w:left="5040"/>
        <w:jc w:val="left"/>
        <w:rPr>
          <w:sz w:val="24"/>
          <w:szCs w:val="24"/>
        </w:rPr>
      </w:pPr>
      <w:r w:rsidRPr="00FA70FF">
        <w:rPr>
          <w:sz w:val="24"/>
          <w:szCs w:val="24"/>
        </w:rPr>
        <w:t>УТВЕРЖДЕНО</w:t>
      </w:r>
    </w:p>
    <w:p w14:paraId="755186D0" w14:textId="5DA6A292" w:rsidR="00EC616A" w:rsidRPr="00FA70FF" w:rsidRDefault="003B3ECB" w:rsidP="00B43A0B">
      <w:pPr>
        <w:ind w:left="5040"/>
        <w:jc w:val="left"/>
        <w:rPr>
          <w:sz w:val="24"/>
          <w:szCs w:val="24"/>
        </w:rPr>
      </w:pPr>
      <w:r w:rsidRPr="00FA70FF">
        <w:rPr>
          <w:sz w:val="24"/>
          <w:szCs w:val="24"/>
        </w:rPr>
        <w:t xml:space="preserve"> постановлени</w:t>
      </w:r>
      <w:r w:rsidR="00B43A0B" w:rsidRPr="00FA70FF">
        <w:rPr>
          <w:sz w:val="24"/>
          <w:szCs w:val="24"/>
        </w:rPr>
        <w:t>ем</w:t>
      </w:r>
      <w:r w:rsidRPr="00FA70FF">
        <w:rPr>
          <w:sz w:val="24"/>
          <w:szCs w:val="24"/>
        </w:rPr>
        <w:t xml:space="preserve"> администрации</w:t>
      </w:r>
    </w:p>
    <w:p w14:paraId="55A84879" w14:textId="471DCE89" w:rsidR="003B3ECB" w:rsidRPr="00FA70FF" w:rsidRDefault="003B3ECB" w:rsidP="00B43A0B">
      <w:pPr>
        <w:ind w:left="5040"/>
        <w:jc w:val="left"/>
        <w:rPr>
          <w:sz w:val="24"/>
          <w:szCs w:val="24"/>
        </w:rPr>
      </w:pPr>
      <w:r w:rsidRPr="00FA70FF">
        <w:rPr>
          <w:sz w:val="24"/>
          <w:szCs w:val="24"/>
        </w:rPr>
        <w:t>Тихвинского района</w:t>
      </w:r>
      <w:r w:rsidRPr="00FA70FF">
        <w:rPr>
          <w:sz w:val="24"/>
          <w:szCs w:val="24"/>
        </w:rPr>
        <w:br/>
        <w:t xml:space="preserve">от </w:t>
      </w:r>
      <w:r w:rsidR="00FA70FF">
        <w:rPr>
          <w:sz w:val="24"/>
          <w:szCs w:val="24"/>
        </w:rPr>
        <w:t>26 февраля 2024 г.</w:t>
      </w:r>
      <w:r w:rsidRPr="00FA70FF">
        <w:rPr>
          <w:sz w:val="24"/>
          <w:szCs w:val="24"/>
        </w:rPr>
        <w:t xml:space="preserve"> №</w:t>
      </w:r>
      <w:r w:rsidR="00FA70FF">
        <w:rPr>
          <w:sz w:val="24"/>
          <w:szCs w:val="24"/>
        </w:rPr>
        <w:t xml:space="preserve"> 01-388-а</w:t>
      </w:r>
    </w:p>
    <w:p w14:paraId="6CC6B689" w14:textId="1B82E08B" w:rsidR="00B43A0B" w:rsidRPr="00FA70FF" w:rsidRDefault="00B43A0B" w:rsidP="00B43A0B">
      <w:pPr>
        <w:ind w:left="5040"/>
        <w:rPr>
          <w:sz w:val="24"/>
          <w:szCs w:val="24"/>
        </w:rPr>
      </w:pPr>
      <w:r w:rsidRPr="00FA70FF">
        <w:rPr>
          <w:sz w:val="24"/>
          <w:szCs w:val="24"/>
        </w:rPr>
        <w:t>(приложение 2)</w:t>
      </w:r>
    </w:p>
    <w:p w14:paraId="33F1285E" w14:textId="77777777" w:rsidR="003B3ECB" w:rsidRPr="00FA70FF" w:rsidRDefault="003B3ECB" w:rsidP="003B3ECB">
      <w:pPr>
        <w:spacing w:after="120"/>
        <w:jc w:val="left"/>
        <w:rPr>
          <w:b/>
          <w:sz w:val="24"/>
          <w:szCs w:val="24"/>
        </w:rPr>
      </w:pPr>
    </w:p>
    <w:p w14:paraId="45A672E4" w14:textId="77777777" w:rsidR="003B3ECB" w:rsidRPr="003B3ECB" w:rsidRDefault="003B3ECB" w:rsidP="003B3ECB">
      <w:pPr>
        <w:spacing w:after="120"/>
        <w:jc w:val="center"/>
        <w:rPr>
          <w:sz w:val="24"/>
          <w:szCs w:val="24"/>
        </w:rPr>
      </w:pPr>
      <w:r w:rsidRPr="00E92797">
        <w:rPr>
          <w:b/>
          <w:sz w:val="24"/>
          <w:szCs w:val="24"/>
        </w:rPr>
        <w:t>ПОЛОЖЕНИЕ</w:t>
      </w:r>
      <w:r w:rsidRPr="003B3ECB">
        <w:rPr>
          <w:bCs/>
          <w:sz w:val="24"/>
          <w:szCs w:val="24"/>
        </w:rPr>
        <w:br/>
        <w:t xml:space="preserve">о комиссии по проведению отбора на предоставление субсидий из бюджета Тихвинского района юридическим лицам в целях  </w:t>
      </w:r>
      <w:r w:rsidRPr="003B3ECB">
        <w:rPr>
          <w:sz w:val="24"/>
          <w:szCs w:val="24"/>
        </w:rPr>
        <w:t>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Pr="003B3ECB">
        <w:rPr>
          <w:bCs/>
          <w:sz w:val="24"/>
          <w:szCs w:val="24"/>
        </w:rPr>
        <w:t>.</w:t>
      </w:r>
    </w:p>
    <w:p w14:paraId="1D927F61" w14:textId="77777777" w:rsidR="003B3ECB" w:rsidRPr="003B3ECB" w:rsidRDefault="003B3ECB" w:rsidP="003B3ECB">
      <w:pPr>
        <w:spacing w:after="120"/>
        <w:jc w:val="center"/>
        <w:rPr>
          <w:bCs/>
          <w:sz w:val="24"/>
          <w:szCs w:val="24"/>
        </w:rPr>
      </w:pPr>
    </w:p>
    <w:p w14:paraId="182D6AF5" w14:textId="77777777" w:rsidR="003B3ECB" w:rsidRPr="003B3ECB" w:rsidRDefault="003B3ECB" w:rsidP="00EC616A">
      <w:pPr>
        <w:numPr>
          <w:ilvl w:val="0"/>
          <w:numId w:val="19"/>
        </w:numPr>
        <w:tabs>
          <w:tab w:val="left" w:pos="-4111"/>
          <w:tab w:val="left" w:pos="1134"/>
        </w:tabs>
        <w:suppressAutoHyphens/>
        <w:ind w:left="0" w:firstLine="720"/>
        <w:rPr>
          <w:sz w:val="24"/>
          <w:szCs w:val="24"/>
          <w:lang w:eastAsia="ar-SA"/>
        </w:rPr>
      </w:pPr>
      <w:r w:rsidRPr="003B3ECB">
        <w:rPr>
          <w:sz w:val="24"/>
          <w:szCs w:val="24"/>
          <w:lang w:eastAsia="ar-SA"/>
        </w:rPr>
        <w:t>Комиссия по проведению отбора на </w:t>
      </w:r>
      <w:r w:rsidRPr="003B3ECB">
        <w:rPr>
          <w:bCs/>
          <w:sz w:val="24"/>
          <w:szCs w:val="24"/>
        </w:rPr>
        <w:t xml:space="preserve">предоставление субсидий из бюджета Тихвинского района в целях  </w:t>
      </w:r>
      <w:r w:rsidRPr="003B3ECB">
        <w:rPr>
          <w:sz w:val="24"/>
          <w:szCs w:val="24"/>
        </w:rPr>
        <w:t xml:space="preserve">возмещения фактически понесённых затрат Организациям в связи c оказанием детям-сиротам жилищно-коммунальных услуг, услуг по начислению, приёму и учёту, услуг по определению технического состояния и оценку стоимости жилых помещений в случае передачи их в собственность, услуг по организации и проведению капитального ремонта общего имущества в многоквартирном доме, аккумулирование взносов на капитальный ремонт, услуг за определение технического состояния и оценку стоимости жилого помещения в случае передачи его в собственность., </w:t>
      </w:r>
      <w:r w:rsidRPr="003B3ECB">
        <w:rPr>
          <w:sz w:val="24"/>
          <w:szCs w:val="24"/>
          <w:lang w:eastAsia="ar-SA"/>
        </w:rPr>
        <w:t>формируется из представителей администрации Тихвинского района (далее – Комиссия).</w:t>
      </w:r>
    </w:p>
    <w:p w14:paraId="216CEDC1" w14:textId="0616D332" w:rsidR="003B3ECB" w:rsidRPr="003B3ECB" w:rsidRDefault="003B3ECB" w:rsidP="00EC616A">
      <w:pPr>
        <w:numPr>
          <w:ilvl w:val="0"/>
          <w:numId w:val="19"/>
        </w:numPr>
        <w:tabs>
          <w:tab w:val="left" w:pos="-4111"/>
          <w:tab w:val="left" w:pos="1134"/>
        </w:tabs>
        <w:suppressAutoHyphens/>
        <w:ind w:left="0" w:firstLine="720"/>
        <w:rPr>
          <w:sz w:val="24"/>
          <w:szCs w:val="24"/>
          <w:lang w:eastAsia="ar-SA"/>
        </w:rPr>
      </w:pPr>
      <w:r w:rsidRPr="003B3ECB">
        <w:rPr>
          <w:sz w:val="24"/>
          <w:szCs w:val="24"/>
          <w:lang w:eastAsia="ar-SA"/>
        </w:rPr>
        <w:t>В своей деятельности Комиссия руководствуется П</w:t>
      </w:r>
      <w:r w:rsidRPr="003B3ECB">
        <w:rPr>
          <w:sz w:val="24"/>
          <w:szCs w:val="24"/>
        </w:rPr>
        <w:t>орядком предоставления субсидий юридическим лицам в целях 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r w:rsidRPr="003B3ECB">
        <w:rPr>
          <w:sz w:val="24"/>
          <w:szCs w:val="24"/>
          <w:lang w:eastAsia="ar-SA"/>
        </w:rPr>
        <w:t xml:space="preserve"> (далее – Порядок проведения отбора) и действующим законодательством.</w:t>
      </w:r>
    </w:p>
    <w:p w14:paraId="6AE9DA28" w14:textId="77777777" w:rsidR="003B3ECB" w:rsidRPr="003B3ECB" w:rsidRDefault="003B3ECB" w:rsidP="00EC616A">
      <w:pPr>
        <w:numPr>
          <w:ilvl w:val="0"/>
          <w:numId w:val="19"/>
        </w:numPr>
        <w:tabs>
          <w:tab w:val="left" w:pos="-4111"/>
          <w:tab w:val="left" w:pos="1134"/>
        </w:tabs>
        <w:suppressAutoHyphens/>
        <w:ind w:left="0" w:firstLine="720"/>
        <w:rPr>
          <w:sz w:val="24"/>
          <w:szCs w:val="24"/>
        </w:rPr>
      </w:pPr>
      <w:r w:rsidRPr="003B3ECB">
        <w:rPr>
          <w:sz w:val="24"/>
          <w:szCs w:val="24"/>
        </w:rPr>
        <w:t xml:space="preserve">Основной формой деятельности комиссии являются заседания. </w:t>
      </w:r>
    </w:p>
    <w:p w14:paraId="28631097" w14:textId="77777777" w:rsidR="003B3ECB" w:rsidRPr="003B3ECB" w:rsidRDefault="003B3ECB" w:rsidP="00EC616A">
      <w:pPr>
        <w:numPr>
          <w:ilvl w:val="0"/>
          <w:numId w:val="19"/>
        </w:numPr>
        <w:tabs>
          <w:tab w:val="left" w:pos="1134"/>
        </w:tabs>
        <w:ind w:left="0" w:firstLine="720"/>
        <w:rPr>
          <w:sz w:val="24"/>
          <w:szCs w:val="24"/>
        </w:rPr>
      </w:pPr>
      <w:r w:rsidRPr="003B3ECB">
        <w:rPr>
          <w:sz w:val="24"/>
          <w:szCs w:val="24"/>
        </w:rPr>
        <w:t>Предложения (заявки) и приложенные к ним документы рассматриваются Комиссией на заседании, которое проводится в течение 10 (десяти) календарных дней c даты окончания приёма заявок, указанной в объявлении о проведении отбора, размещённом на официальном сайте Тихвинского района.</w:t>
      </w:r>
    </w:p>
    <w:p w14:paraId="7B804599" w14:textId="77777777" w:rsidR="003B3ECB" w:rsidRPr="003B3ECB" w:rsidRDefault="003B3ECB" w:rsidP="00EC616A">
      <w:pPr>
        <w:numPr>
          <w:ilvl w:val="0"/>
          <w:numId w:val="19"/>
        </w:numPr>
        <w:tabs>
          <w:tab w:val="left" w:pos="1134"/>
        </w:tabs>
        <w:ind w:left="0" w:firstLine="720"/>
        <w:rPr>
          <w:sz w:val="24"/>
          <w:szCs w:val="24"/>
          <w:lang w:eastAsia="ar-SA"/>
        </w:rPr>
      </w:pPr>
      <w:r w:rsidRPr="003B3ECB">
        <w:rPr>
          <w:sz w:val="24"/>
          <w:szCs w:val="24"/>
        </w:rPr>
        <w:t>Работой Комиссии руководит председатель комиссии. Председатель</w:t>
      </w:r>
      <w:r w:rsidRPr="003B3ECB">
        <w:rPr>
          <w:sz w:val="24"/>
          <w:szCs w:val="24"/>
          <w:lang w:eastAsia="ar-SA"/>
        </w:rPr>
        <w:t xml:space="preserve"> комиссии назначает дату и время проведения её заседаний.</w:t>
      </w:r>
    </w:p>
    <w:p w14:paraId="02FAE922"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z w:val="24"/>
          <w:szCs w:val="24"/>
          <w:lang w:eastAsia="ar-SA"/>
        </w:rPr>
      </w:pPr>
      <w:r w:rsidRPr="003B3ECB">
        <w:rPr>
          <w:sz w:val="24"/>
          <w:szCs w:val="24"/>
          <w:lang w:eastAsia="ar-SA"/>
        </w:rPr>
        <w:t>В случае отсутствия председателя комиссии его полномочия исполняет заместитель председателя комиссии.</w:t>
      </w:r>
    </w:p>
    <w:p w14:paraId="6ECE7C37" w14:textId="77777777" w:rsidR="003B3ECB" w:rsidRPr="003B3ECB" w:rsidRDefault="003B3ECB" w:rsidP="00EC616A">
      <w:pPr>
        <w:numPr>
          <w:ilvl w:val="0"/>
          <w:numId w:val="19"/>
        </w:numPr>
        <w:tabs>
          <w:tab w:val="left" w:pos="1134"/>
        </w:tabs>
        <w:ind w:left="0" w:firstLine="720"/>
        <w:rPr>
          <w:sz w:val="24"/>
          <w:szCs w:val="24"/>
        </w:rPr>
      </w:pPr>
      <w:r w:rsidRPr="003B3ECB">
        <w:rPr>
          <w:sz w:val="24"/>
          <w:szCs w:val="24"/>
        </w:rPr>
        <w:t xml:space="preserve">Число членов комиссии должно быть нечётным и составлять не менее 5 человек. </w:t>
      </w:r>
    </w:p>
    <w:p w14:paraId="02803309" w14:textId="77777777" w:rsidR="003B3ECB" w:rsidRPr="003B3ECB" w:rsidRDefault="003B3ECB" w:rsidP="00EC616A">
      <w:pPr>
        <w:numPr>
          <w:ilvl w:val="0"/>
          <w:numId w:val="19"/>
        </w:numPr>
        <w:tabs>
          <w:tab w:val="left" w:pos="1134"/>
        </w:tabs>
        <w:ind w:left="0" w:firstLine="720"/>
        <w:rPr>
          <w:sz w:val="24"/>
          <w:szCs w:val="24"/>
        </w:rPr>
      </w:pPr>
      <w:r w:rsidRPr="003B3ECB">
        <w:rPr>
          <w:sz w:val="24"/>
          <w:szCs w:val="24"/>
        </w:rPr>
        <w:t xml:space="preserve">Комиссия вправе осуществлять свои полномочия, если на её заседаниях присутствует не менее 2/3 от списочного состава.  </w:t>
      </w:r>
    </w:p>
    <w:p w14:paraId="0B329DCA" w14:textId="77777777" w:rsidR="003B3ECB" w:rsidRPr="003B3ECB" w:rsidRDefault="003B3ECB" w:rsidP="00EC616A">
      <w:pPr>
        <w:numPr>
          <w:ilvl w:val="0"/>
          <w:numId w:val="19"/>
        </w:numPr>
        <w:tabs>
          <w:tab w:val="num" w:pos="-7797"/>
          <w:tab w:val="left" w:pos="-4111"/>
          <w:tab w:val="left" w:pos="993"/>
          <w:tab w:val="left" w:pos="1134"/>
        </w:tabs>
        <w:suppressAutoHyphens/>
        <w:ind w:left="0" w:firstLine="720"/>
        <w:contextualSpacing/>
        <w:rPr>
          <w:sz w:val="24"/>
          <w:szCs w:val="24"/>
          <w:lang w:eastAsia="ar-SA"/>
        </w:rPr>
      </w:pPr>
      <w:r w:rsidRPr="003B3ECB">
        <w:rPr>
          <w:sz w:val="24"/>
          <w:szCs w:val="24"/>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2FDC06BC" w14:textId="77777777" w:rsidR="003B3ECB" w:rsidRPr="003B3ECB" w:rsidRDefault="003B3ECB" w:rsidP="00EC616A">
      <w:pPr>
        <w:numPr>
          <w:ilvl w:val="0"/>
          <w:numId w:val="19"/>
        </w:numPr>
        <w:tabs>
          <w:tab w:val="num" w:pos="-7797"/>
          <w:tab w:val="left" w:pos="-4111"/>
          <w:tab w:val="left" w:pos="993"/>
          <w:tab w:val="left" w:pos="1134"/>
        </w:tabs>
        <w:suppressAutoHyphens/>
        <w:ind w:left="0" w:firstLine="720"/>
        <w:contextualSpacing/>
        <w:rPr>
          <w:spacing w:val="2"/>
          <w:sz w:val="24"/>
          <w:szCs w:val="24"/>
          <w:shd w:val="clear" w:color="auto" w:fill="FFFFFF"/>
          <w:lang w:eastAsia="ar-SA"/>
        </w:rPr>
      </w:pPr>
      <w:r w:rsidRPr="003B3ECB">
        <w:rPr>
          <w:sz w:val="24"/>
          <w:szCs w:val="24"/>
          <w:lang w:eastAsia="ar-SA"/>
        </w:rPr>
        <w:t>В протоколе заседания комиссии фиксируются:</w:t>
      </w:r>
    </w:p>
    <w:p w14:paraId="26FB152F" w14:textId="77777777" w:rsidR="003B3ECB" w:rsidRPr="003B3ECB" w:rsidRDefault="003B3ECB" w:rsidP="00EC616A">
      <w:pPr>
        <w:numPr>
          <w:ilvl w:val="0"/>
          <w:numId w:val="20"/>
        </w:numPr>
        <w:tabs>
          <w:tab w:val="num" w:pos="-7797"/>
          <w:tab w:val="left" w:pos="-4111"/>
          <w:tab w:val="left" w:pos="720"/>
          <w:tab w:val="left" w:pos="1134"/>
        </w:tabs>
        <w:suppressAutoHyphens/>
        <w:ind w:left="0" w:firstLine="720"/>
        <w:contextualSpacing/>
        <w:rPr>
          <w:sz w:val="24"/>
          <w:szCs w:val="24"/>
          <w:lang w:eastAsia="ar-SA"/>
        </w:rPr>
      </w:pPr>
      <w:r w:rsidRPr="003B3ECB">
        <w:rPr>
          <w:sz w:val="24"/>
          <w:szCs w:val="24"/>
          <w:lang w:eastAsia="ar-SA"/>
        </w:rPr>
        <w:t>состав Комиссии;</w:t>
      </w:r>
    </w:p>
    <w:p w14:paraId="09686DD4" w14:textId="77777777" w:rsidR="003B3ECB" w:rsidRPr="003B3ECB" w:rsidRDefault="003B3ECB" w:rsidP="00EC616A">
      <w:pPr>
        <w:numPr>
          <w:ilvl w:val="0"/>
          <w:numId w:val="20"/>
        </w:numPr>
        <w:tabs>
          <w:tab w:val="num" w:pos="-7797"/>
          <w:tab w:val="left" w:pos="-4111"/>
          <w:tab w:val="left" w:pos="720"/>
          <w:tab w:val="left" w:pos="1134"/>
        </w:tabs>
        <w:suppressAutoHyphens/>
        <w:ind w:left="0" w:firstLine="720"/>
        <w:contextualSpacing/>
        <w:rPr>
          <w:sz w:val="24"/>
          <w:szCs w:val="24"/>
          <w:lang w:eastAsia="ar-SA"/>
        </w:rPr>
      </w:pPr>
      <w:r w:rsidRPr="003B3ECB">
        <w:rPr>
          <w:sz w:val="24"/>
          <w:szCs w:val="24"/>
          <w:lang w:eastAsia="ar-SA"/>
        </w:rPr>
        <w:t>повестка дня;</w:t>
      </w:r>
    </w:p>
    <w:p w14:paraId="064A0D43" w14:textId="77777777" w:rsidR="003B3ECB" w:rsidRPr="003B3ECB" w:rsidRDefault="003B3ECB" w:rsidP="00EC616A">
      <w:pPr>
        <w:numPr>
          <w:ilvl w:val="0"/>
          <w:numId w:val="20"/>
        </w:numPr>
        <w:tabs>
          <w:tab w:val="num" w:pos="-7797"/>
          <w:tab w:val="left" w:pos="-4111"/>
          <w:tab w:val="left" w:pos="720"/>
          <w:tab w:val="left" w:pos="1134"/>
        </w:tabs>
        <w:suppressAutoHyphens/>
        <w:ind w:left="0" w:firstLine="720"/>
        <w:contextualSpacing/>
        <w:rPr>
          <w:sz w:val="24"/>
          <w:szCs w:val="24"/>
          <w:lang w:eastAsia="ar-SA"/>
        </w:rPr>
      </w:pPr>
      <w:r w:rsidRPr="003B3ECB">
        <w:rPr>
          <w:sz w:val="24"/>
          <w:szCs w:val="24"/>
          <w:lang w:eastAsia="ar-SA"/>
        </w:rPr>
        <w:t>сведения об участниках отбора, подавших предложения (заявки) на участие в отборе;</w:t>
      </w:r>
    </w:p>
    <w:p w14:paraId="61EB77C0" w14:textId="77777777" w:rsidR="003B3ECB" w:rsidRPr="003B3ECB" w:rsidRDefault="003B3ECB" w:rsidP="00EC616A">
      <w:pPr>
        <w:numPr>
          <w:ilvl w:val="0"/>
          <w:numId w:val="20"/>
        </w:numPr>
        <w:tabs>
          <w:tab w:val="num" w:pos="-7797"/>
          <w:tab w:val="left" w:pos="-4111"/>
          <w:tab w:val="left" w:pos="720"/>
          <w:tab w:val="left" w:pos="1134"/>
        </w:tabs>
        <w:suppressAutoHyphens/>
        <w:ind w:left="0" w:firstLine="720"/>
        <w:contextualSpacing/>
        <w:rPr>
          <w:sz w:val="24"/>
          <w:szCs w:val="24"/>
          <w:lang w:eastAsia="ar-SA"/>
        </w:rPr>
      </w:pPr>
      <w:r w:rsidRPr="003B3ECB">
        <w:rPr>
          <w:sz w:val="24"/>
          <w:szCs w:val="24"/>
          <w:lang w:eastAsia="ar-SA"/>
        </w:rPr>
        <w:t>результаты рассмотрения предложений (заявок) и сведения о допуске к отбору или отклонении предложений (заявок) участников отбора;</w:t>
      </w:r>
    </w:p>
    <w:p w14:paraId="215DEFFC" w14:textId="77777777" w:rsidR="003B3ECB" w:rsidRPr="003B3ECB" w:rsidRDefault="003B3ECB" w:rsidP="00EC616A">
      <w:pPr>
        <w:numPr>
          <w:ilvl w:val="0"/>
          <w:numId w:val="20"/>
        </w:numPr>
        <w:tabs>
          <w:tab w:val="num" w:pos="-7797"/>
          <w:tab w:val="left" w:pos="-4111"/>
          <w:tab w:val="left" w:pos="0"/>
          <w:tab w:val="left" w:pos="720"/>
          <w:tab w:val="left" w:pos="1134"/>
        </w:tabs>
        <w:suppressAutoHyphens/>
        <w:ind w:left="0" w:firstLine="720"/>
        <w:contextualSpacing/>
        <w:rPr>
          <w:sz w:val="24"/>
          <w:szCs w:val="24"/>
          <w:lang w:eastAsia="ar-SA"/>
        </w:rPr>
      </w:pPr>
      <w:r w:rsidRPr="003B3ECB">
        <w:rPr>
          <w:sz w:val="24"/>
          <w:szCs w:val="24"/>
          <w:lang w:eastAsia="ar-SA"/>
        </w:rPr>
        <w:t xml:space="preserve">наименование участников отбора, прошедших отбор и признанных получателями субсидии по итогам его проведения. </w:t>
      </w:r>
    </w:p>
    <w:p w14:paraId="2BCC4FA5" w14:textId="77777777" w:rsidR="003B3ECB" w:rsidRPr="003B3ECB" w:rsidRDefault="003B3ECB" w:rsidP="00EC616A">
      <w:pPr>
        <w:numPr>
          <w:ilvl w:val="0"/>
          <w:numId w:val="19"/>
        </w:numPr>
        <w:tabs>
          <w:tab w:val="num" w:pos="-7797"/>
          <w:tab w:val="left" w:pos="-4111"/>
          <w:tab w:val="left" w:pos="0"/>
          <w:tab w:val="left" w:pos="993"/>
          <w:tab w:val="left" w:pos="1134"/>
        </w:tabs>
        <w:suppressAutoHyphens/>
        <w:ind w:left="0" w:firstLine="720"/>
        <w:contextualSpacing/>
        <w:rPr>
          <w:sz w:val="24"/>
          <w:szCs w:val="24"/>
          <w:lang w:eastAsia="ar-SA"/>
        </w:rPr>
      </w:pPr>
      <w:r w:rsidRPr="003B3ECB">
        <w:rPr>
          <w:spacing w:val="2"/>
          <w:sz w:val="24"/>
          <w:szCs w:val="24"/>
          <w:shd w:val="clear" w:color="auto" w:fill="FFFFFF"/>
          <w:lang w:eastAsia="ar-SA"/>
        </w:rPr>
        <w:t>Комиссия имеет следующие полномочия:</w:t>
      </w:r>
    </w:p>
    <w:p w14:paraId="58183027" w14:textId="77777777" w:rsidR="003B3ECB" w:rsidRPr="003B3ECB" w:rsidRDefault="003B3ECB" w:rsidP="00EC616A">
      <w:pPr>
        <w:numPr>
          <w:ilvl w:val="0"/>
          <w:numId w:val="21"/>
        </w:numPr>
        <w:tabs>
          <w:tab w:val="num" w:pos="-7797"/>
          <w:tab w:val="left" w:pos="-4111"/>
          <w:tab w:val="left" w:pos="0"/>
          <w:tab w:val="left" w:pos="600"/>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рассмотрение предложений (заявок) участников отбора - претендентов на получение субсидий и прилагаемых к ним документов в соответствии c пунктом 2.7 Порядка проведения отбора;</w:t>
      </w:r>
    </w:p>
    <w:p w14:paraId="32FC1F63" w14:textId="77777777" w:rsidR="003B3ECB" w:rsidRPr="003B3ECB" w:rsidRDefault="003B3ECB" w:rsidP="00EC616A">
      <w:pPr>
        <w:numPr>
          <w:ilvl w:val="0"/>
          <w:numId w:val="21"/>
        </w:numPr>
        <w:tabs>
          <w:tab w:val="num" w:pos="-7797"/>
          <w:tab w:val="left" w:pos="-4111"/>
          <w:tab w:val="left" w:pos="0"/>
          <w:tab w:val="left" w:pos="600"/>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принятие решения о признании участника отбора получателем субсидий и предоставлении субсидии;</w:t>
      </w:r>
    </w:p>
    <w:p w14:paraId="0D4CDCEE" w14:textId="77777777" w:rsidR="003B3ECB" w:rsidRPr="003B3ECB" w:rsidRDefault="003B3ECB" w:rsidP="00EC616A">
      <w:pPr>
        <w:numPr>
          <w:ilvl w:val="0"/>
          <w:numId w:val="21"/>
        </w:numPr>
        <w:tabs>
          <w:tab w:val="num" w:pos="-7797"/>
          <w:tab w:val="left" w:pos="-4111"/>
          <w:tab w:val="left" w:pos="0"/>
          <w:tab w:val="left" w:pos="600"/>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принятие решения об </w:t>
      </w:r>
      <w:r w:rsidRPr="003B3ECB">
        <w:rPr>
          <w:sz w:val="24"/>
          <w:szCs w:val="24"/>
        </w:rPr>
        <w:t>отклонении предложения (заявки) участника отбора и отказе в предоставлении субсидии</w:t>
      </w:r>
      <w:r w:rsidRPr="003B3ECB">
        <w:rPr>
          <w:spacing w:val="2"/>
          <w:sz w:val="24"/>
          <w:szCs w:val="24"/>
          <w:shd w:val="clear" w:color="auto" w:fill="FFFFFF"/>
          <w:lang w:eastAsia="ar-SA"/>
        </w:rPr>
        <w:t>.</w:t>
      </w:r>
    </w:p>
    <w:p w14:paraId="58C44045"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z w:val="24"/>
          <w:szCs w:val="24"/>
          <w:lang w:eastAsia="ar-SA"/>
        </w:rPr>
      </w:pPr>
      <w:r w:rsidRPr="003B3ECB">
        <w:rPr>
          <w:sz w:val="24"/>
          <w:szCs w:val="24"/>
          <w:lang w:eastAsia="ar-SA"/>
        </w:rPr>
        <w:t>Комиссия осуществляет свою деятельность на безвозмездной основе.</w:t>
      </w:r>
    </w:p>
    <w:p w14:paraId="7BE27E8A"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Деятельность Комиссии осуществляется на основе коллегиального обсуждения.</w:t>
      </w:r>
    </w:p>
    <w:p w14:paraId="3B1D6E6B"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z w:val="24"/>
          <w:szCs w:val="24"/>
          <w:lang w:eastAsia="ar-SA"/>
        </w:rPr>
      </w:pPr>
      <w:r w:rsidRPr="003B3ECB">
        <w:rPr>
          <w:sz w:val="24"/>
          <w:szCs w:val="24"/>
          <w:lang w:eastAsia="ar-SA"/>
        </w:rPr>
        <w:t>Решение Комиссии считается правомочным при участии в заседании не менее половины членов комиссии.</w:t>
      </w:r>
    </w:p>
    <w:p w14:paraId="7321C321"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Решение К</w:t>
      </w:r>
      <w:r w:rsidRPr="003B3ECB">
        <w:rPr>
          <w:sz w:val="24"/>
          <w:szCs w:val="24"/>
          <w:lang w:eastAsia="ar-SA"/>
        </w:rPr>
        <w:t>омиссии</w:t>
      </w:r>
      <w:r w:rsidRPr="003B3ECB">
        <w:rPr>
          <w:spacing w:val="2"/>
          <w:sz w:val="24"/>
          <w:szCs w:val="24"/>
          <w:shd w:val="clear" w:color="auto" w:fill="FFFFFF"/>
          <w:lang w:eastAsia="ar-SA"/>
        </w:rPr>
        <w:t xml:space="preserve"> принимается простым большинством голосов от числа присутствующих на заседании членов </w:t>
      </w:r>
      <w:r w:rsidRPr="003B3ECB">
        <w:rPr>
          <w:sz w:val="24"/>
          <w:szCs w:val="24"/>
          <w:lang w:eastAsia="ar-SA"/>
        </w:rPr>
        <w:t>Комиссии</w:t>
      </w:r>
      <w:r w:rsidRPr="003B3ECB">
        <w:rPr>
          <w:spacing w:val="2"/>
          <w:sz w:val="24"/>
          <w:szCs w:val="24"/>
          <w:shd w:val="clear" w:color="auto" w:fill="FFFFFF"/>
          <w:lang w:eastAsia="ar-SA"/>
        </w:rPr>
        <w:t xml:space="preserve"> путём открытого голосования. в случае равенства голосов председательствующий на заседании К</w:t>
      </w:r>
      <w:r w:rsidRPr="003B3ECB">
        <w:rPr>
          <w:sz w:val="24"/>
          <w:szCs w:val="24"/>
          <w:lang w:eastAsia="ar-SA"/>
        </w:rPr>
        <w:t>омиссии</w:t>
      </w:r>
      <w:r w:rsidRPr="003B3ECB">
        <w:rPr>
          <w:spacing w:val="2"/>
          <w:sz w:val="24"/>
          <w:szCs w:val="24"/>
          <w:shd w:val="clear" w:color="auto" w:fill="FFFFFF"/>
          <w:lang w:eastAsia="ar-SA"/>
        </w:rPr>
        <w:t xml:space="preserve"> имеет право решающего голоса. </w:t>
      </w:r>
    </w:p>
    <w:p w14:paraId="7147B508" w14:textId="77777777" w:rsidR="003B3ECB" w:rsidRPr="003B3ECB" w:rsidRDefault="003B3ECB" w:rsidP="00EC616A">
      <w:pPr>
        <w:numPr>
          <w:ilvl w:val="0"/>
          <w:numId w:val="19"/>
        </w:numPr>
        <w:tabs>
          <w:tab w:val="num" w:pos="-7797"/>
          <w:tab w:val="left" w:pos="-4111"/>
          <w:tab w:val="left" w:pos="1134"/>
        </w:tabs>
        <w:suppressAutoHyphens/>
        <w:ind w:left="0" w:firstLine="720"/>
        <w:contextualSpacing/>
        <w:rPr>
          <w:spacing w:val="2"/>
          <w:sz w:val="24"/>
          <w:szCs w:val="24"/>
          <w:shd w:val="clear" w:color="auto" w:fill="FFFFFF"/>
          <w:lang w:eastAsia="ar-SA"/>
        </w:rPr>
      </w:pPr>
      <w:r w:rsidRPr="003B3ECB">
        <w:rPr>
          <w:spacing w:val="2"/>
          <w:sz w:val="24"/>
          <w:szCs w:val="24"/>
          <w:shd w:val="clear" w:color="auto" w:fill="FFFFFF"/>
          <w:lang w:eastAsia="ar-SA"/>
        </w:rPr>
        <w:t>Решение Комиссии оформляется протоколом, который подписывается всеми участвующими в заседании членами Комиссии.</w:t>
      </w:r>
      <w:r w:rsidRPr="003B3ECB">
        <w:rPr>
          <w:sz w:val="24"/>
          <w:szCs w:val="24"/>
        </w:rPr>
        <w:t xml:space="preserve"> в </w:t>
      </w:r>
      <w:r w:rsidRPr="003B3ECB">
        <w:rPr>
          <w:spacing w:val="2"/>
          <w:sz w:val="24"/>
          <w:szCs w:val="24"/>
          <w:shd w:val="clear" w:color="auto" w:fill="FFFFFF"/>
          <w:lang w:eastAsia="ar-SA"/>
        </w:rPr>
        <w:t>протоколах указывается особое мнение членов комиссии (при его наличии).</w:t>
      </w:r>
    </w:p>
    <w:p w14:paraId="66F8F169" w14:textId="77777777" w:rsidR="003B3ECB" w:rsidRPr="003B3ECB" w:rsidRDefault="003B3ECB" w:rsidP="00EC616A">
      <w:pPr>
        <w:tabs>
          <w:tab w:val="num" w:pos="-7797"/>
          <w:tab w:val="left" w:pos="-4111"/>
          <w:tab w:val="left" w:pos="1134"/>
        </w:tabs>
        <w:suppressAutoHyphens/>
        <w:ind w:firstLine="720"/>
        <w:rPr>
          <w:spacing w:val="2"/>
          <w:sz w:val="24"/>
          <w:szCs w:val="24"/>
          <w:shd w:val="clear" w:color="auto" w:fill="FFFFFF"/>
          <w:lang w:eastAsia="ar-SA"/>
        </w:rPr>
      </w:pPr>
      <w:r w:rsidRPr="003B3ECB">
        <w:rPr>
          <w:sz w:val="24"/>
          <w:szCs w:val="24"/>
        </w:rPr>
        <w:t>В течение 10 (десяти) рабочих дней c даты заседания Комиссии протокол размещается на официальном сайте администрации Тихвинского района в информационно-телекоммуникационной сети «Интернет»</w:t>
      </w:r>
      <w:r w:rsidRPr="003B3ECB">
        <w:rPr>
          <w:spacing w:val="2"/>
          <w:sz w:val="24"/>
          <w:szCs w:val="24"/>
          <w:shd w:val="clear" w:color="auto" w:fill="FFFFFF"/>
          <w:lang w:eastAsia="ar-SA"/>
        </w:rPr>
        <w:t>.</w:t>
      </w:r>
    </w:p>
    <w:p w14:paraId="77522C92" w14:textId="77777777" w:rsidR="003B3ECB" w:rsidRPr="003B3ECB" w:rsidRDefault="003B3ECB" w:rsidP="00EC616A">
      <w:pPr>
        <w:tabs>
          <w:tab w:val="num" w:pos="-7797"/>
          <w:tab w:val="left" w:pos="-4111"/>
          <w:tab w:val="left" w:pos="1134"/>
        </w:tabs>
        <w:suppressAutoHyphens/>
        <w:ind w:firstLine="720"/>
        <w:rPr>
          <w:sz w:val="24"/>
          <w:szCs w:val="24"/>
        </w:rPr>
      </w:pPr>
      <w:r w:rsidRPr="003B3ECB">
        <w:rPr>
          <w:sz w:val="24"/>
          <w:szCs w:val="24"/>
        </w:rPr>
        <w:t>Протоколы хранятся у Главного распорядителя.</w:t>
      </w:r>
    </w:p>
    <w:p w14:paraId="3FB50806" w14:textId="46B194ED" w:rsidR="003B3ECB" w:rsidRDefault="002C084E" w:rsidP="002C084E">
      <w:pPr>
        <w:tabs>
          <w:tab w:val="num" w:pos="-7797"/>
          <w:tab w:val="left" w:pos="-4111"/>
        </w:tabs>
        <w:suppressAutoHyphens/>
        <w:spacing w:after="120"/>
        <w:jc w:val="center"/>
        <w:rPr>
          <w:sz w:val="24"/>
          <w:szCs w:val="24"/>
        </w:rPr>
      </w:pPr>
      <w:r>
        <w:rPr>
          <w:sz w:val="24"/>
          <w:szCs w:val="24"/>
        </w:rPr>
        <w:t>___________________</w:t>
      </w:r>
    </w:p>
    <w:p w14:paraId="2684DEAB" w14:textId="4E31846B" w:rsidR="002C084E" w:rsidRPr="003B3ECB" w:rsidRDefault="002C084E" w:rsidP="002C084E">
      <w:pPr>
        <w:tabs>
          <w:tab w:val="num" w:pos="-7797"/>
          <w:tab w:val="left" w:pos="-4111"/>
          <w:tab w:val="left" w:pos="851"/>
          <w:tab w:val="left" w:pos="1134"/>
        </w:tabs>
        <w:suppressAutoHyphens/>
        <w:spacing w:after="120"/>
        <w:rPr>
          <w:sz w:val="24"/>
          <w:szCs w:val="24"/>
        </w:rPr>
        <w:sectPr w:rsidR="002C084E" w:rsidRPr="003B3ECB" w:rsidSect="00C060E8">
          <w:footnotePr>
            <w:numRestart w:val="eachPage"/>
          </w:footnotePr>
          <w:pgSz w:w="11907" w:h="16840" w:code="9"/>
          <w:pgMar w:top="851" w:right="1134" w:bottom="992" w:left="1701" w:header="510" w:footer="0" w:gutter="0"/>
          <w:pgNumType w:start="1"/>
          <w:cols w:space="720"/>
        </w:sectPr>
      </w:pPr>
    </w:p>
    <w:p w14:paraId="57312170" w14:textId="2426CA53" w:rsidR="00B43A0B" w:rsidRPr="00FA70FF" w:rsidRDefault="00B43A0B" w:rsidP="00B43A0B">
      <w:pPr>
        <w:ind w:left="5040"/>
        <w:jc w:val="left"/>
        <w:rPr>
          <w:sz w:val="24"/>
          <w:szCs w:val="24"/>
        </w:rPr>
      </w:pPr>
      <w:r w:rsidRPr="00FA70FF">
        <w:rPr>
          <w:sz w:val="24"/>
          <w:szCs w:val="24"/>
        </w:rPr>
        <w:t>УТВЕРЖДЕН</w:t>
      </w:r>
    </w:p>
    <w:p w14:paraId="12DCA958" w14:textId="77777777" w:rsidR="00B43A0B" w:rsidRPr="00FA70FF" w:rsidRDefault="00B43A0B" w:rsidP="00B43A0B">
      <w:pPr>
        <w:ind w:left="5040"/>
        <w:jc w:val="left"/>
        <w:rPr>
          <w:sz w:val="24"/>
          <w:szCs w:val="24"/>
        </w:rPr>
      </w:pPr>
      <w:r w:rsidRPr="00FA70FF">
        <w:rPr>
          <w:sz w:val="24"/>
          <w:szCs w:val="24"/>
        </w:rPr>
        <w:t xml:space="preserve"> постановлением администрации</w:t>
      </w:r>
    </w:p>
    <w:p w14:paraId="36595EC6" w14:textId="2E1D6EF1" w:rsidR="00B43A0B" w:rsidRPr="00FA70FF" w:rsidRDefault="00B43A0B" w:rsidP="00B43A0B">
      <w:pPr>
        <w:ind w:left="5040"/>
        <w:jc w:val="left"/>
        <w:rPr>
          <w:sz w:val="24"/>
          <w:szCs w:val="24"/>
        </w:rPr>
      </w:pPr>
      <w:r w:rsidRPr="00FA70FF">
        <w:rPr>
          <w:sz w:val="24"/>
          <w:szCs w:val="24"/>
        </w:rPr>
        <w:t>Тихвинского района</w:t>
      </w:r>
      <w:r w:rsidRPr="00FA70FF">
        <w:rPr>
          <w:sz w:val="24"/>
          <w:szCs w:val="24"/>
        </w:rPr>
        <w:br/>
        <w:t xml:space="preserve">от </w:t>
      </w:r>
      <w:r w:rsidR="00FA70FF">
        <w:rPr>
          <w:sz w:val="24"/>
          <w:szCs w:val="24"/>
        </w:rPr>
        <w:t>26 февраля 2024 г.</w:t>
      </w:r>
      <w:r w:rsidRPr="00FA70FF">
        <w:rPr>
          <w:sz w:val="24"/>
          <w:szCs w:val="24"/>
        </w:rPr>
        <w:t xml:space="preserve"> №</w:t>
      </w:r>
      <w:r w:rsidR="00FA70FF">
        <w:rPr>
          <w:sz w:val="24"/>
          <w:szCs w:val="24"/>
        </w:rPr>
        <w:t xml:space="preserve"> 01-388-а</w:t>
      </w:r>
    </w:p>
    <w:p w14:paraId="1D95A88D" w14:textId="6E36D34F" w:rsidR="00B43A0B" w:rsidRPr="00FA70FF" w:rsidRDefault="00B43A0B" w:rsidP="00B43A0B">
      <w:pPr>
        <w:ind w:left="5040"/>
        <w:rPr>
          <w:sz w:val="24"/>
          <w:szCs w:val="24"/>
        </w:rPr>
      </w:pPr>
      <w:r w:rsidRPr="00FA70FF">
        <w:rPr>
          <w:sz w:val="24"/>
          <w:szCs w:val="24"/>
        </w:rPr>
        <w:t>(приложение 3)</w:t>
      </w:r>
    </w:p>
    <w:p w14:paraId="40EEC572" w14:textId="77777777" w:rsidR="003B3ECB" w:rsidRPr="003B3ECB" w:rsidRDefault="003B3ECB" w:rsidP="003B3ECB">
      <w:pPr>
        <w:spacing w:after="120"/>
        <w:ind w:firstLine="720"/>
        <w:jc w:val="right"/>
        <w:rPr>
          <w:bCs/>
          <w:sz w:val="24"/>
          <w:szCs w:val="24"/>
        </w:rPr>
      </w:pPr>
    </w:p>
    <w:p w14:paraId="23197CBC" w14:textId="77777777" w:rsidR="003B3ECB" w:rsidRPr="0089659C" w:rsidRDefault="003B3ECB" w:rsidP="003B3ECB">
      <w:pPr>
        <w:autoSpaceDE w:val="0"/>
        <w:autoSpaceDN w:val="0"/>
        <w:adjustRightInd w:val="0"/>
        <w:spacing w:after="120"/>
        <w:jc w:val="center"/>
        <w:outlineLvl w:val="1"/>
        <w:rPr>
          <w:b/>
          <w:bCs/>
          <w:sz w:val="24"/>
          <w:szCs w:val="24"/>
        </w:rPr>
      </w:pPr>
      <w:r w:rsidRPr="0089659C">
        <w:rPr>
          <w:b/>
          <w:bCs/>
          <w:sz w:val="24"/>
          <w:szCs w:val="24"/>
        </w:rPr>
        <w:t>СОСТАВ</w:t>
      </w:r>
    </w:p>
    <w:p w14:paraId="23D2F55E" w14:textId="45E257E1" w:rsidR="003B3ECB" w:rsidRPr="003B3ECB" w:rsidRDefault="003B3ECB" w:rsidP="00E92797">
      <w:pPr>
        <w:autoSpaceDE w:val="0"/>
        <w:autoSpaceDN w:val="0"/>
        <w:adjustRightInd w:val="0"/>
        <w:spacing w:after="120"/>
        <w:jc w:val="center"/>
        <w:rPr>
          <w:sz w:val="24"/>
          <w:szCs w:val="24"/>
        </w:rPr>
      </w:pPr>
      <w:r w:rsidRPr="003B3ECB">
        <w:rPr>
          <w:bCs/>
          <w:sz w:val="24"/>
          <w:szCs w:val="24"/>
        </w:rPr>
        <w:t xml:space="preserve">комиссии по проведению отбора на предоставление субсидий из бюджета Тихвинского района юридическим лицам в целях  </w:t>
      </w:r>
      <w:r w:rsidRPr="003B3ECB">
        <w:rPr>
          <w:sz w:val="24"/>
          <w:szCs w:val="24"/>
        </w:rPr>
        <w:t>возмещения затрат, в связи c оказанием детям-сиротам, детям, оставшимся без попечения родителей, лицам из числа детей-сирот и детей, оставшихся без попечения родителей, жилищно-коммунальных услуг, услуг по начислению, приёму и учёту платежей за жилищно-коммунальные услуги, услуг по организации и проведению капитально-го ремонта общего имущества в многоквартирном доме, аккумулирование взносов на капитальный ремонт, услуг по определению технического состояния и оценку стоимости жилых помещений в случае передачи их в собственность</w:t>
      </w:r>
    </w:p>
    <w:p w14:paraId="6F1BCC0C" w14:textId="77777777" w:rsidR="003B3ECB" w:rsidRPr="003B3ECB" w:rsidRDefault="003B3ECB" w:rsidP="003B3ECB">
      <w:pPr>
        <w:autoSpaceDE w:val="0"/>
        <w:autoSpaceDN w:val="0"/>
        <w:adjustRightInd w:val="0"/>
        <w:spacing w:after="120"/>
        <w:ind w:firstLine="540"/>
        <w:jc w:val="center"/>
        <w:rPr>
          <w:b/>
          <w:sz w:val="24"/>
          <w:szCs w:val="24"/>
        </w:rPr>
      </w:pPr>
    </w:p>
    <w:tbl>
      <w:tblPr>
        <w:tblW w:w="9495" w:type="dxa"/>
        <w:jc w:val="center"/>
        <w:tblLayout w:type="fixed"/>
        <w:tblCellMar>
          <w:left w:w="105" w:type="dxa"/>
          <w:right w:w="105" w:type="dxa"/>
        </w:tblCellMar>
        <w:tblLook w:val="0000" w:firstRow="0" w:lastRow="0" w:firstColumn="0" w:lastColumn="0" w:noHBand="0" w:noVBand="0"/>
      </w:tblPr>
      <w:tblGrid>
        <w:gridCol w:w="4285"/>
        <w:gridCol w:w="5210"/>
      </w:tblGrid>
      <w:tr w:rsidR="003B3ECB" w:rsidRPr="003B3ECB" w14:paraId="14C1813A" w14:textId="77777777" w:rsidTr="00E92797">
        <w:trPr>
          <w:jc w:val="center"/>
        </w:trPr>
        <w:tc>
          <w:tcPr>
            <w:tcW w:w="4285" w:type="dxa"/>
          </w:tcPr>
          <w:p w14:paraId="186FCB58" w14:textId="77777777" w:rsidR="003B3ECB" w:rsidRPr="003B3ECB" w:rsidRDefault="003B3ECB" w:rsidP="003B3ECB">
            <w:pPr>
              <w:spacing w:after="120"/>
              <w:rPr>
                <w:sz w:val="24"/>
                <w:szCs w:val="24"/>
              </w:rPr>
            </w:pPr>
            <w:r w:rsidRPr="003B3ECB">
              <w:rPr>
                <w:b/>
                <w:bCs/>
                <w:sz w:val="24"/>
                <w:szCs w:val="24"/>
                <w:u w:val="single"/>
              </w:rPr>
              <w:t>Председатель Комиссии</w:t>
            </w:r>
          </w:p>
          <w:p w14:paraId="13D8A080" w14:textId="77777777" w:rsidR="003B3ECB" w:rsidRPr="003B3ECB" w:rsidRDefault="003B3ECB" w:rsidP="003B3ECB">
            <w:pPr>
              <w:spacing w:after="120"/>
              <w:rPr>
                <w:sz w:val="24"/>
                <w:szCs w:val="24"/>
              </w:rPr>
            </w:pPr>
            <w:r w:rsidRPr="003B3ECB">
              <w:rPr>
                <w:b/>
                <w:bCs/>
                <w:sz w:val="24"/>
                <w:szCs w:val="24"/>
              </w:rPr>
              <w:t>Котова</w:t>
            </w:r>
            <w:r w:rsidRPr="003B3ECB">
              <w:rPr>
                <w:sz w:val="24"/>
                <w:szCs w:val="24"/>
              </w:rPr>
              <w:t xml:space="preserve"> Елена Юрьевна</w:t>
            </w:r>
          </w:p>
        </w:tc>
        <w:tc>
          <w:tcPr>
            <w:tcW w:w="5210" w:type="dxa"/>
          </w:tcPr>
          <w:p w14:paraId="78920472"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 xml:space="preserve">заместителя главы администрации по социальным и общим вопросам; </w:t>
            </w:r>
          </w:p>
        </w:tc>
      </w:tr>
      <w:tr w:rsidR="003B3ECB" w:rsidRPr="003B3ECB" w14:paraId="60625190" w14:textId="77777777" w:rsidTr="00E92797">
        <w:trPr>
          <w:jc w:val="center"/>
        </w:trPr>
        <w:tc>
          <w:tcPr>
            <w:tcW w:w="4285" w:type="dxa"/>
          </w:tcPr>
          <w:p w14:paraId="5E8752A1" w14:textId="77777777" w:rsidR="003B3ECB" w:rsidRPr="003B3ECB" w:rsidRDefault="003B3ECB" w:rsidP="003B3ECB">
            <w:pPr>
              <w:spacing w:after="120"/>
              <w:rPr>
                <w:sz w:val="24"/>
                <w:szCs w:val="24"/>
              </w:rPr>
            </w:pPr>
            <w:r w:rsidRPr="003B3ECB">
              <w:rPr>
                <w:b/>
                <w:bCs/>
                <w:sz w:val="24"/>
                <w:szCs w:val="24"/>
                <w:u w:val="single"/>
              </w:rPr>
              <w:t>Заместитель председателя Комиссии</w:t>
            </w:r>
          </w:p>
          <w:p w14:paraId="0879CC0C" w14:textId="77777777" w:rsidR="003B3ECB" w:rsidRPr="003B3ECB" w:rsidRDefault="003B3ECB" w:rsidP="003B3ECB">
            <w:pPr>
              <w:spacing w:after="120"/>
              <w:rPr>
                <w:sz w:val="24"/>
                <w:szCs w:val="24"/>
              </w:rPr>
            </w:pPr>
            <w:r w:rsidRPr="003B3ECB">
              <w:rPr>
                <w:b/>
                <w:bCs/>
                <w:sz w:val="24"/>
                <w:szCs w:val="24"/>
              </w:rPr>
              <w:t>Суворова</w:t>
            </w:r>
            <w:r w:rsidRPr="003B3ECB">
              <w:rPr>
                <w:sz w:val="24"/>
                <w:szCs w:val="24"/>
              </w:rPr>
              <w:t xml:space="preserve"> Светлана Александровна</w:t>
            </w:r>
          </w:p>
        </w:tc>
        <w:tc>
          <w:tcPr>
            <w:tcW w:w="5210" w:type="dxa"/>
          </w:tcPr>
          <w:p w14:paraId="4395AEDE"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заместитель главы администрации- председатель комитета финансов</w:t>
            </w:r>
          </w:p>
        </w:tc>
      </w:tr>
      <w:tr w:rsidR="003B3ECB" w:rsidRPr="003B3ECB" w14:paraId="6438C45B" w14:textId="77777777" w:rsidTr="00E92797">
        <w:trPr>
          <w:jc w:val="center"/>
        </w:trPr>
        <w:tc>
          <w:tcPr>
            <w:tcW w:w="4285" w:type="dxa"/>
          </w:tcPr>
          <w:p w14:paraId="36DFF620" w14:textId="77777777" w:rsidR="003B3ECB" w:rsidRPr="003B3ECB" w:rsidRDefault="003B3ECB" w:rsidP="003B3ECB">
            <w:pPr>
              <w:spacing w:after="120"/>
              <w:jc w:val="left"/>
              <w:rPr>
                <w:rFonts w:eastAsia="Calibri"/>
                <w:b/>
                <w:sz w:val="24"/>
                <w:szCs w:val="24"/>
                <w:u w:val="single"/>
                <w:lang w:eastAsia="en-US"/>
              </w:rPr>
            </w:pPr>
            <w:r w:rsidRPr="003B3ECB">
              <w:rPr>
                <w:rFonts w:eastAsia="Calibri"/>
                <w:b/>
                <w:sz w:val="24"/>
                <w:szCs w:val="24"/>
                <w:u w:val="single"/>
                <w:lang w:eastAsia="en-US"/>
              </w:rPr>
              <w:t>Секретарь комиссии (с правами члена комиссии)</w:t>
            </w:r>
          </w:p>
          <w:p w14:paraId="48F20A48" w14:textId="77777777" w:rsidR="003B3ECB" w:rsidRPr="003B3ECB" w:rsidRDefault="003B3ECB" w:rsidP="003B3ECB">
            <w:pPr>
              <w:spacing w:after="120"/>
              <w:rPr>
                <w:sz w:val="24"/>
                <w:szCs w:val="24"/>
              </w:rPr>
            </w:pPr>
            <w:proofErr w:type="spellStart"/>
            <w:r w:rsidRPr="003B3ECB">
              <w:rPr>
                <w:b/>
                <w:bCs/>
                <w:sz w:val="24"/>
                <w:szCs w:val="24"/>
              </w:rPr>
              <w:t>Лалак</w:t>
            </w:r>
            <w:proofErr w:type="spellEnd"/>
            <w:r w:rsidRPr="003B3ECB">
              <w:rPr>
                <w:sz w:val="24"/>
                <w:szCs w:val="24"/>
              </w:rPr>
              <w:t xml:space="preserve"> Наталья Александровна</w:t>
            </w:r>
          </w:p>
        </w:tc>
        <w:tc>
          <w:tcPr>
            <w:tcW w:w="5210" w:type="dxa"/>
          </w:tcPr>
          <w:p w14:paraId="08815223"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главный специалист отдела опеки и попечительства комитета социальной защиты населения администрации Тихвинского района</w:t>
            </w:r>
          </w:p>
        </w:tc>
      </w:tr>
      <w:tr w:rsidR="003B3ECB" w:rsidRPr="003B3ECB" w14:paraId="3ADA926E" w14:textId="77777777" w:rsidTr="00E92797">
        <w:trPr>
          <w:jc w:val="center"/>
        </w:trPr>
        <w:tc>
          <w:tcPr>
            <w:tcW w:w="9495" w:type="dxa"/>
            <w:gridSpan w:val="2"/>
          </w:tcPr>
          <w:p w14:paraId="70D1C760" w14:textId="77777777" w:rsidR="003B3ECB" w:rsidRPr="003B3ECB" w:rsidRDefault="003B3ECB" w:rsidP="003B3ECB">
            <w:pPr>
              <w:spacing w:after="120"/>
              <w:ind w:left="181"/>
              <w:rPr>
                <w:sz w:val="24"/>
                <w:szCs w:val="24"/>
              </w:rPr>
            </w:pPr>
            <w:r w:rsidRPr="003B3ECB">
              <w:rPr>
                <w:b/>
                <w:bCs/>
                <w:sz w:val="24"/>
                <w:szCs w:val="24"/>
                <w:u w:val="single"/>
              </w:rPr>
              <w:t>Члены Комиссии:</w:t>
            </w:r>
          </w:p>
        </w:tc>
      </w:tr>
      <w:tr w:rsidR="003B3ECB" w:rsidRPr="003B3ECB" w14:paraId="5A7B7B1A" w14:textId="77777777" w:rsidTr="00E92797">
        <w:trPr>
          <w:jc w:val="center"/>
        </w:trPr>
        <w:tc>
          <w:tcPr>
            <w:tcW w:w="4285" w:type="dxa"/>
          </w:tcPr>
          <w:p w14:paraId="6E3056CE" w14:textId="77777777" w:rsidR="003B3ECB" w:rsidRPr="003B3ECB" w:rsidRDefault="003B3ECB" w:rsidP="003B3ECB">
            <w:pPr>
              <w:spacing w:after="120"/>
              <w:rPr>
                <w:b/>
                <w:bCs/>
                <w:sz w:val="24"/>
                <w:szCs w:val="24"/>
                <w:u w:val="single"/>
              </w:rPr>
            </w:pPr>
            <w:r w:rsidRPr="003B3ECB">
              <w:rPr>
                <w:b/>
                <w:bCs/>
                <w:sz w:val="24"/>
                <w:szCs w:val="24"/>
              </w:rPr>
              <w:t>Богдашова</w:t>
            </w:r>
            <w:r w:rsidRPr="003B3ECB">
              <w:rPr>
                <w:sz w:val="24"/>
                <w:szCs w:val="24"/>
              </w:rPr>
              <w:t xml:space="preserve"> Лидия Валентиновна</w:t>
            </w:r>
          </w:p>
        </w:tc>
        <w:tc>
          <w:tcPr>
            <w:tcW w:w="5210" w:type="dxa"/>
          </w:tcPr>
          <w:p w14:paraId="4F7F1CAA"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заведующий отделом коммунального хозяйства комитета жилищно - коммунального хозяйства администрации Тихвинского района</w:t>
            </w:r>
          </w:p>
        </w:tc>
      </w:tr>
      <w:tr w:rsidR="00B43A0B" w:rsidRPr="003B3ECB" w14:paraId="67562236" w14:textId="77777777" w:rsidTr="00E92797">
        <w:trPr>
          <w:jc w:val="center"/>
        </w:trPr>
        <w:tc>
          <w:tcPr>
            <w:tcW w:w="4285" w:type="dxa"/>
          </w:tcPr>
          <w:p w14:paraId="50EC7281" w14:textId="666AF832" w:rsidR="00B43A0B" w:rsidRPr="003B3ECB" w:rsidRDefault="00B43A0B" w:rsidP="003B3ECB">
            <w:pPr>
              <w:spacing w:after="120"/>
              <w:rPr>
                <w:b/>
                <w:bCs/>
                <w:sz w:val="24"/>
                <w:szCs w:val="24"/>
              </w:rPr>
            </w:pPr>
            <w:proofErr w:type="spellStart"/>
            <w:r w:rsidRPr="003B3ECB">
              <w:rPr>
                <w:b/>
                <w:bCs/>
                <w:sz w:val="24"/>
                <w:szCs w:val="24"/>
              </w:rPr>
              <w:t>Никотинин</w:t>
            </w:r>
            <w:proofErr w:type="spellEnd"/>
            <w:r w:rsidRPr="003B3ECB">
              <w:rPr>
                <w:sz w:val="24"/>
                <w:szCs w:val="24"/>
              </w:rPr>
              <w:t xml:space="preserve"> Артемий Сергеевич</w:t>
            </w:r>
          </w:p>
        </w:tc>
        <w:tc>
          <w:tcPr>
            <w:tcW w:w="5210" w:type="dxa"/>
          </w:tcPr>
          <w:p w14:paraId="19F1ABBD" w14:textId="6BE21D84" w:rsidR="00B43A0B" w:rsidRPr="003B3ECB" w:rsidRDefault="00B43A0B" w:rsidP="003B3ECB">
            <w:pPr>
              <w:numPr>
                <w:ilvl w:val="0"/>
                <w:numId w:val="24"/>
              </w:numPr>
              <w:spacing w:after="120"/>
              <w:ind w:left="181"/>
              <w:contextualSpacing/>
              <w:jc w:val="left"/>
              <w:rPr>
                <w:sz w:val="24"/>
                <w:szCs w:val="24"/>
              </w:rPr>
            </w:pPr>
            <w:r w:rsidRPr="003B3ECB">
              <w:rPr>
                <w:sz w:val="24"/>
                <w:szCs w:val="24"/>
              </w:rPr>
              <w:t>заведующий отделом опеки и попечительства комитета социальной защиты населения администрации Тихвинского района</w:t>
            </w:r>
          </w:p>
        </w:tc>
      </w:tr>
      <w:tr w:rsidR="003B3ECB" w:rsidRPr="003B3ECB" w14:paraId="277E756D" w14:textId="77777777" w:rsidTr="00E92797">
        <w:trPr>
          <w:jc w:val="center"/>
        </w:trPr>
        <w:tc>
          <w:tcPr>
            <w:tcW w:w="4285" w:type="dxa"/>
          </w:tcPr>
          <w:p w14:paraId="4E2E6A03" w14:textId="77777777" w:rsidR="003B3ECB" w:rsidRPr="003B3ECB" w:rsidRDefault="003B3ECB" w:rsidP="003B3ECB">
            <w:pPr>
              <w:spacing w:after="120"/>
              <w:ind w:firstLine="90"/>
              <w:rPr>
                <w:sz w:val="24"/>
                <w:szCs w:val="24"/>
              </w:rPr>
            </w:pPr>
            <w:r w:rsidRPr="003B3ECB">
              <w:rPr>
                <w:b/>
                <w:bCs/>
                <w:sz w:val="24"/>
                <w:szCs w:val="24"/>
              </w:rPr>
              <w:t>Павличенко</w:t>
            </w:r>
            <w:r w:rsidRPr="003B3ECB">
              <w:rPr>
                <w:sz w:val="24"/>
                <w:szCs w:val="24"/>
              </w:rPr>
              <w:t xml:space="preserve"> Ирина Сергеевна</w:t>
            </w:r>
          </w:p>
        </w:tc>
        <w:tc>
          <w:tcPr>
            <w:tcW w:w="5210" w:type="dxa"/>
          </w:tcPr>
          <w:p w14:paraId="65A5DF90"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заведующего юридического отдела администрации Тихвинского района</w:t>
            </w:r>
          </w:p>
        </w:tc>
      </w:tr>
      <w:tr w:rsidR="003B3ECB" w:rsidRPr="003B3ECB" w14:paraId="372EC4EC" w14:textId="77777777" w:rsidTr="00E92797">
        <w:trPr>
          <w:jc w:val="center"/>
        </w:trPr>
        <w:tc>
          <w:tcPr>
            <w:tcW w:w="4285" w:type="dxa"/>
          </w:tcPr>
          <w:p w14:paraId="396B8F78" w14:textId="77777777" w:rsidR="003B3ECB" w:rsidRPr="003B3ECB" w:rsidRDefault="003B3ECB" w:rsidP="003B3ECB">
            <w:pPr>
              <w:spacing w:after="120"/>
              <w:ind w:firstLine="90"/>
              <w:rPr>
                <w:sz w:val="24"/>
                <w:szCs w:val="24"/>
              </w:rPr>
            </w:pPr>
            <w:proofErr w:type="spellStart"/>
            <w:r w:rsidRPr="003B3ECB">
              <w:rPr>
                <w:b/>
                <w:bCs/>
                <w:sz w:val="24"/>
                <w:szCs w:val="24"/>
              </w:rPr>
              <w:t>Плесцова</w:t>
            </w:r>
            <w:proofErr w:type="spellEnd"/>
            <w:r w:rsidRPr="003B3ECB">
              <w:rPr>
                <w:sz w:val="24"/>
                <w:szCs w:val="24"/>
              </w:rPr>
              <w:t xml:space="preserve"> Альбина Михайловна</w:t>
            </w:r>
          </w:p>
        </w:tc>
        <w:tc>
          <w:tcPr>
            <w:tcW w:w="5210" w:type="dxa"/>
          </w:tcPr>
          <w:p w14:paraId="6E6BC343"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главный специалист отдела экономического анализа и природопользования комитета по экономике и инвестициям</w:t>
            </w:r>
          </w:p>
        </w:tc>
      </w:tr>
      <w:tr w:rsidR="003B3ECB" w:rsidRPr="003B3ECB" w14:paraId="7643F7BF" w14:textId="77777777" w:rsidTr="00E92797">
        <w:trPr>
          <w:jc w:val="center"/>
        </w:trPr>
        <w:tc>
          <w:tcPr>
            <w:tcW w:w="4285" w:type="dxa"/>
          </w:tcPr>
          <w:p w14:paraId="184554A6" w14:textId="77777777" w:rsidR="003B3ECB" w:rsidRPr="003B3ECB" w:rsidRDefault="003B3ECB" w:rsidP="003B3ECB">
            <w:pPr>
              <w:spacing w:after="120"/>
              <w:ind w:firstLine="90"/>
              <w:rPr>
                <w:sz w:val="24"/>
                <w:szCs w:val="24"/>
              </w:rPr>
            </w:pPr>
            <w:r w:rsidRPr="003B3ECB">
              <w:rPr>
                <w:b/>
                <w:bCs/>
                <w:sz w:val="24"/>
                <w:szCs w:val="24"/>
              </w:rPr>
              <w:t>Соколова</w:t>
            </w:r>
            <w:r w:rsidRPr="003B3ECB">
              <w:rPr>
                <w:sz w:val="24"/>
                <w:szCs w:val="24"/>
              </w:rPr>
              <w:t xml:space="preserve"> Ольга Анатольевна</w:t>
            </w:r>
          </w:p>
        </w:tc>
        <w:tc>
          <w:tcPr>
            <w:tcW w:w="5210" w:type="dxa"/>
          </w:tcPr>
          <w:p w14:paraId="36CD1FA6" w14:textId="77777777" w:rsidR="003B3ECB" w:rsidRPr="003B3ECB" w:rsidRDefault="003B3ECB" w:rsidP="003B3ECB">
            <w:pPr>
              <w:numPr>
                <w:ilvl w:val="0"/>
                <w:numId w:val="24"/>
              </w:numPr>
              <w:spacing w:after="120"/>
              <w:ind w:left="181"/>
              <w:contextualSpacing/>
              <w:jc w:val="left"/>
              <w:rPr>
                <w:sz w:val="24"/>
                <w:szCs w:val="24"/>
              </w:rPr>
            </w:pPr>
            <w:r w:rsidRPr="003B3ECB">
              <w:rPr>
                <w:sz w:val="24"/>
                <w:szCs w:val="24"/>
              </w:rPr>
              <w:t>председатель комитета социальной защиты населения администрации Тихвинского района</w:t>
            </w:r>
          </w:p>
        </w:tc>
      </w:tr>
    </w:tbl>
    <w:p w14:paraId="37201E45" w14:textId="77777777" w:rsidR="003B3ECB" w:rsidRPr="003B3ECB" w:rsidRDefault="003B3ECB" w:rsidP="003B3ECB">
      <w:pPr>
        <w:spacing w:after="120"/>
        <w:jc w:val="center"/>
        <w:rPr>
          <w:sz w:val="24"/>
          <w:szCs w:val="24"/>
        </w:rPr>
      </w:pPr>
      <w:r w:rsidRPr="003B3ECB">
        <w:rPr>
          <w:sz w:val="24"/>
          <w:szCs w:val="24"/>
        </w:rPr>
        <w:t>______________</w:t>
      </w:r>
    </w:p>
    <w:p w14:paraId="166EC94D" w14:textId="77777777" w:rsidR="00227F71" w:rsidRPr="000D2CD8" w:rsidRDefault="00227F71" w:rsidP="001A2440">
      <w:pPr>
        <w:ind w:right="-1" w:firstLine="709"/>
        <w:rPr>
          <w:sz w:val="22"/>
          <w:szCs w:val="22"/>
        </w:rPr>
      </w:pPr>
    </w:p>
    <w:sectPr w:rsidR="00227F71" w:rsidRPr="000D2CD8" w:rsidSect="00C060E8">
      <w:pgSz w:w="11907" w:h="16840" w:code="9"/>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CA3E" w14:textId="77777777" w:rsidR="00C060E8" w:rsidRDefault="00C060E8" w:rsidP="00227F71">
      <w:r>
        <w:separator/>
      </w:r>
    </w:p>
  </w:endnote>
  <w:endnote w:type="continuationSeparator" w:id="0">
    <w:p w14:paraId="797B6A1C" w14:textId="77777777" w:rsidR="00C060E8" w:rsidRDefault="00C060E8" w:rsidP="0022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1613" w14:textId="77777777" w:rsidR="00C060E8" w:rsidRDefault="00C060E8" w:rsidP="00227F71">
      <w:r>
        <w:separator/>
      </w:r>
    </w:p>
  </w:footnote>
  <w:footnote w:type="continuationSeparator" w:id="0">
    <w:p w14:paraId="75BC1162" w14:textId="77777777" w:rsidR="00C060E8" w:rsidRDefault="00C060E8" w:rsidP="0022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16459"/>
      <w:docPartObj>
        <w:docPartGallery w:val="Page Numbers (Top of Page)"/>
        <w:docPartUnique/>
      </w:docPartObj>
    </w:sdtPr>
    <w:sdtContent>
      <w:p w14:paraId="656E4269" w14:textId="500F2D29" w:rsidR="00227F71" w:rsidRDefault="00227F71">
        <w:pPr>
          <w:pStyle w:val="a9"/>
          <w:jc w:val="center"/>
        </w:pPr>
        <w:r>
          <w:fldChar w:fldCharType="begin"/>
        </w:r>
        <w:r>
          <w:instrText>PAGE   \* MERGEFORMAT</w:instrText>
        </w:r>
        <w:r>
          <w:fldChar w:fldCharType="separate"/>
        </w:r>
        <w:r>
          <w:t>2</w:t>
        </w:r>
        <w:r>
          <w:fldChar w:fldCharType="end"/>
        </w:r>
      </w:p>
    </w:sdtContent>
  </w:sdt>
  <w:p w14:paraId="7628471D" w14:textId="77777777" w:rsidR="00227F71" w:rsidRDefault="00227F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1370"/>
        </w:tabs>
        <w:ind w:left="1370"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5636571"/>
    <w:multiLevelType w:val="hybridMultilevel"/>
    <w:tmpl w:val="B51A17B8"/>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1D7FAA"/>
    <w:multiLevelType w:val="hybridMultilevel"/>
    <w:tmpl w:val="BE0A3F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FA74FC"/>
    <w:multiLevelType w:val="hybridMultilevel"/>
    <w:tmpl w:val="669E1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096BAA"/>
    <w:multiLevelType w:val="hybridMultilevel"/>
    <w:tmpl w:val="40FEA35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C80212"/>
    <w:multiLevelType w:val="hybridMultilevel"/>
    <w:tmpl w:val="1782508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9A1FD8"/>
    <w:multiLevelType w:val="hybridMultilevel"/>
    <w:tmpl w:val="CE6A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26044"/>
    <w:multiLevelType w:val="multilevel"/>
    <w:tmpl w:val="A14EBE6C"/>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1A735A11"/>
    <w:multiLevelType w:val="hybridMultilevel"/>
    <w:tmpl w:val="26EA29F4"/>
    <w:lvl w:ilvl="0" w:tplc="2BA60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D720AC"/>
    <w:multiLevelType w:val="multilevel"/>
    <w:tmpl w:val="2D86C282"/>
    <w:lvl w:ilvl="0">
      <w:start w:val="2"/>
      <w:numFmt w:val="decimal"/>
      <w:lvlText w:val="%1."/>
      <w:lvlJc w:val="left"/>
      <w:pPr>
        <w:ind w:left="450" w:hanging="450"/>
      </w:pPr>
    </w:lvl>
    <w:lvl w:ilvl="1">
      <w:start w:val="8"/>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B1D3848"/>
    <w:multiLevelType w:val="multilevel"/>
    <w:tmpl w:val="D1CADECE"/>
    <w:lvl w:ilvl="0">
      <w:start w:val="2"/>
      <w:numFmt w:val="decimal"/>
      <w:lvlText w:val="%1."/>
      <w:lvlJc w:val="left"/>
      <w:pPr>
        <w:ind w:left="770" w:hanging="770"/>
      </w:pPr>
      <w:rPr>
        <w:rFonts w:hint="default"/>
      </w:rPr>
    </w:lvl>
    <w:lvl w:ilvl="1">
      <w:start w:val="13"/>
      <w:numFmt w:val="decimal"/>
      <w:lvlText w:val="%1.%2."/>
      <w:lvlJc w:val="left"/>
      <w:pPr>
        <w:ind w:left="1124" w:hanging="770"/>
      </w:pPr>
      <w:rPr>
        <w:rFonts w:hint="default"/>
      </w:rPr>
    </w:lvl>
    <w:lvl w:ilvl="2">
      <w:start w:val="3"/>
      <w:numFmt w:val="decimal"/>
      <w:lvlText w:val="%1.%2.%3."/>
      <w:lvlJc w:val="left"/>
      <w:pPr>
        <w:ind w:left="1478" w:hanging="77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B20E7F"/>
    <w:multiLevelType w:val="hybridMultilevel"/>
    <w:tmpl w:val="C00C2D78"/>
    <w:lvl w:ilvl="0" w:tplc="285A4E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508366E"/>
    <w:multiLevelType w:val="hybridMultilevel"/>
    <w:tmpl w:val="B498C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D79FD"/>
    <w:multiLevelType w:val="hybridMultilevel"/>
    <w:tmpl w:val="6FF8FF12"/>
    <w:lvl w:ilvl="0" w:tplc="58CC1AFA">
      <w:start w:val="1"/>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BC7FE5"/>
    <w:multiLevelType w:val="hybridMultilevel"/>
    <w:tmpl w:val="0546A892"/>
    <w:lvl w:ilvl="0" w:tplc="7E60CE86">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3CD20C58"/>
    <w:multiLevelType w:val="hybridMultilevel"/>
    <w:tmpl w:val="7EC49A9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A724A"/>
    <w:multiLevelType w:val="hybridMultilevel"/>
    <w:tmpl w:val="9DA07386"/>
    <w:lvl w:ilvl="0" w:tplc="8208D0A2">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1B53D3"/>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2F3BF6"/>
    <w:multiLevelType w:val="hybridMultilevel"/>
    <w:tmpl w:val="059ED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C340D"/>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C396550"/>
    <w:multiLevelType w:val="hybridMultilevel"/>
    <w:tmpl w:val="D9EE0B2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45578F"/>
    <w:multiLevelType w:val="hybridMultilevel"/>
    <w:tmpl w:val="DF32FEEC"/>
    <w:lvl w:ilvl="0" w:tplc="840A14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A4F54F4"/>
    <w:multiLevelType w:val="hybridMultilevel"/>
    <w:tmpl w:val="DD0E16A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794D88"/>
    <w:multiLevelType w:val="hybridMultilevel"/>
    <w:tmpl w:val="47C60A7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6B4F54"/>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2581578"/>
    <w:multiLevelType w:val="multilevel"/>
    <w:tmpl w:val="A134D0C6"/>
    <w:lvl w:ilvl="0">
      <w:start w:val="4"/>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2935E0B"/>
    <w:multiLevelType w:val="singleLevel"/>
    <w:tmpl w:val="1BDE559A"/>
    <w:lvl w:ilvl="0">
      <w:start w:val="1"/>
      <w:numFmt w:val="decimal"/>
      <w:lvlText w:val="%1."/>
      <w:lvlJc w:val="left"/>
      <w:pPr>
        <w:tabs>
          <w:tab w:val="num" w:pos="450"/>
        </w:tabs>
        <w:ind w:left="450" w:hanging="450"/>
      </w:pPr>
      <w:rPr>
        <w:rFonts w:hint="default"/>
      </w:rPr>
    </w:lvl>
  </w:abstractNum>
  <w:abstractNum w:abstractNumId="28" w15:restartNumberingAfterBreak="0">
    <w:nsid w:val="64B40B8C"/>
    <w:multiLevelType w:val="hybridMultilevel"/>
    <w:tmpl w:val="3ED851F6"/>
    <w:lvl w:ilvl="0" w:tplc="78745C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215FC"/>
    <w:multiLevelType w:val="hybridMultilevel"/>
    <w:tmpl w:val="9C166434"/>
    <w:lvl w:ilvl="0" w:tplc="EE2A40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6A9F30A8"/>
    <w:multiLevelType w:val="multilevel"/>
    <w:tmpl w:val="D3DA015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CE54DDA"/>
    <w:multiLevelType w:val="hybridMultilevel"/>
    <w:tmpl w:val="F0EAC6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A3437D"/>
    <w:multiLevelType w:val="hybridMultilevel"/>
    <w:tmpl w:val="87508B94"/>
    <w:lvl w:ilvl="0" w:tplc="8208D0A2">
      <w:start w:val="1"/>
      <w:numFmt w:val="decimal"/>
      <w:lvlText w:val="4.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C56A39"/>
    <w:multiLevelType w:val="hybridMultilevel"/>
    <w:tmpl w:val="AA6C9B0C"/>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0C76350"/>
    <w:multiLevelType w:val="hybridMultilevel"/>
    <w:tmpl w:val="059EDF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282DC4"/>
    <w:multiLevelType w:val="hybridMultilevel"/>
    <w:tmpl w:val="CAFA8D0A"/>
    <w:lvl w:ilvl="0" w:tplc="B3C2BB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A65B3D"/>
    <w:multiLevelType w:val="hybridMultilevel"/>
    <w:tmpl w:val="04663E6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1E4B59"/>
    <w:multiLevelType w:val="hybridMultilevel"/>
    <w:tmpl w:val="B8B8FD6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DAD2ABD"/>
    <w:multiLevelType w:val="hybridMultilevel"/>
    <w:tmpl w:val="AD48168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844B3C"/>
    <w:multiLevelType w:val="hybridMultilevel"/>
    <w:tmpl w:val="0FDE1E7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30113618">
    <w:abstractNumId w:val="19"/>
  </w:num>
  <w:num w:numId="2" w16cid:durableId="559366247">
    <w:abstractNumId w:val="35"/>
  </w:num>
  <w:num w:numId="3" w16cid:durableId="32777323">
    <w:abstractNumId w:val="27"/>
  </w:num>
  <w:num w:numId="4" w16cid:durableId="755053954">
    <w:abstractNumId w:val="22"/>
  </w:num>
  <w:num w:numId="5" w16cid:durableId="1535580654">
    <w:abstractNumId w:val="15"/>
  </w:num>
  <w:num w:numId="6" w16cid:durableId="1375159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190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03830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8886945">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5838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7760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1251360">
    <w:abstractNumId w:val="10"/>
  </w:num>
  <w:num w:numId="13" w16cid:durableId="1130171993">
    <w:abstractNumId w:val="12"/>
  </w:num>
  <w:num w:numId="14" w16cid:durableId="1482429372">
    <w:abstractNumId w:val="24"/>
  </w:num>
  <w:num w:numId="15" w16cid:durableId="1001853843">
    <w:abstractNumId w:val="37"/>
  </w:num>
  <w:num w:numId="16" w16cid:durableId="547029258">
    <w:abstractNumId w:val="3"/>
  </w:num>
  <w:num w:numId="17" w16cid:durableId="2098818757">
    <w:abstractNumId w:val="8"/>
  </w:num>
  <w:num w:numId="18" w16cid:durableId="1423262941">
    <w:abstractNumId w:val="4"/>
  </w:num>
  <w:num w:numId="19" w16cid:durableId="277103395">
    <w:abstractNumId w:val="13"/>
  </w:num>
  <w:num w:numId="20" w16cid:durableId="596183346">
    <w:abstractNumId w:val="33"/>
  </w:num>
  <w:num w:numId="21" w16cid:durableId="1754275679">
    <w:abstractNumId w:val="1"/>
  </w:num>
  <w:num w:numId="22" w16cid:durableId="1438678476">
    <w:abstractNumId w:val="2"/>
  </w:num>
  <w:num w:numId="23" w16cid:durableId="331034617">
    <w:abstractNumId w:val="31"/>
  </w:num>
  <w:num w:numId="24" w16cid:durableId="1973561167">
    <w:abstractNumId w:val="38"/>
  </w:num>
  <w:num w:numId="25" w16cid:durableId="1860654895">
    <w:abstractNumId w:val="34"/>
  </w:num>
  <w:num w:numId="26" w16cid:durableId="2073456765">
    <w:abstractNumId w:val="6"/>
  </w:num>
  <w:num w:numId="27" w16cid:durableId="1874148678">
    <w:abstractNumId w:val="20"/>
  </w:num>
  <w:num w:numId="28" w16cid:durableId="68039432">
    <w:abstractNumId w:val="30"/>
  </w:num>
  <w:num w:numId="29" w16cid:durableId="836841673">
    <w:abstractNumId w:val="17"/>
  </w:num>
  <w:num w:numId="30" w16cid:durableId="2033679080">
    <w:abstractNumId w:val="28"/>
  </w:num>
  <w:num w:numId="31" w16cid:durableId="248589722">
    <w:abstractNumId w:val="18"/>
  </w:num>
  <w:num w:numId="32" w16cid:durableId="1460539165">
    <w:abstractNumId w:val="32"/>
  </w:num>
  <w:num w:numId="33" w16cid:durableId="176501774">
    <w:abstractNumId w:val="14"/>
  </w:num>
  <w:num w:numId="34" w16cid:durableId="386954193">
    <w:abstractNumId w:val="26"/>
  </w:num>
  <w:num w:numId="35" w16cid:durableId="155341050">
    <w:abstractNumId w:val="25"/>
  </w:num>
  <w:num w:numId="36" w16cid:durableId="1788159292">
    <w:abstractNumId w:val="23"/>
  </w:num>
  <w:num w:numId="37" w16cid:durableId="713653791">
    <w:abstractNumId w:val="21"/>
  </w:num>
  <w:num w:numId="38" w16cid:durableId="1721784985">
    <w:abstractNumId w:val="36"/>
  </w:num>
  <w:num w:numId="39" w16cid:durableId="358168814">
    <w:abstractNumId w:val="16"/>
  </w:num>
  <w:num w:numId="40" w16cid:durableId="716439930">
    <w:abstractNumId w:val="5"/>
  </w:num>
  <w:num w:numId="41" w16cid:durableId="18178384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A1E9C"/>
    <w:rsid w:val="000E03A5"/>
    <w:rsid w:val="000F1A02"/>
    <w:rsid w:val="000F1EEE"/>
    <w:rsid w:val="00137667"/>
    <w:rsid w:val="001464B2"/>
    <w:rsid w:val="0019235B"/>
    <w:rsid w:val="001A2440"/>
    <w:rsid w:val="001B4F8D"/>
    <w:rsid w:val="001F265D"/>
    <w:rsid w:val="00227F71"/>
    <w:rsid w:val="00285D0C"/>
    <w:rsid w:val="002A2B11"/>
    <w:rsid w:val="002C084E"/>
    <w:rsid w:val="002C7D64"/>
    <w:rsid w:val="002F22EB"/>
    <w:rsid w:val="00326996"/>
    <w:rsid w:val="003B3ECB"/>
    <w:rsid w:val="003E2533"/>
    <w:rsid w:val="0043001D"/>
    <w:rsid w:val="004914DD"/>
    <w:rsid w:val="00511A2B"/>
    <w:rsid w:val="00554BEC"/>
    <w:rsid w:val="00595F6F"/>
    <w:rsid w:val="005C0140"/>
    <w:rsid w:val="006415B0"/>
    <w:rsid w:val="00644100"/>
    <w:rsid w:val="006463D8"/>
    <w:rsid w:val="00711921"/>
    <w:rsid w:val="00796BD1"/>
    <w:rsid w:val="0089659C"/>
    <w:rsid w:val="008A3858"/>
    <w:rsid w:val="009270C3"/>
    <w:rsid w:val="009840BA"/>
    <w:rsid w:val="00A03876"/>
    <w:rsid w:val="00A13C7B"/>
    <w:rsid w:val="00AD5912"/>
    <w:rsid w:val="00AE1A2A"/>
    <w:rsid w:val="00B43A0B"/>
    <w:rsid w:val="00B52D22"/>
    <w:rsid w:val="00B83D8D"/>
    <w:rsid w:val="00B95FEE"/>
    <w:rsid w:val="00BF2B0B"/>
    <w:rsid w:val="00C060E8"/>
    <w:rsid w:val="00C6581D"/>
    <w:rsid w:val="00CE3B8A"/>
    <w:rsid w:val="00D368DC"/>
    <w:rsid w:val="00D97342"/>
    <w:rsid w:val="00DE27AC"/>
    <w:rsid w:val="00E92797"/>
    <w:rsid w:val="00EC616A"/>
    <w:rsid w:val="00F4320C"/>
    <w:rsid w:val="00F71B7A"/>
    <w:rsid w:val="00F774D5"/>
    <w:rsid w:val="00FA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6A16F"/>
  <w15:chartTrackingRefBased/>
  <w15:docId w15:val="{FA71A419-BCAB-4D2F-BD98-D1785267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227F71"/>
    <w:pPr>
      <w:tabs>
        <w:tab w:val="center" w:pos="4677"/>
        <w:tab w:val="right" w:pos="9355"/>
      </w:tabs>
    </w:pPr>
  </w:style>
  <w:style w:type="character" w:customStyle="1" w:styleId="aa">
    <w:name w:val="Верхний колонтитул Знак"/>
    <w:basedOn w:val="a0"/>
    <w:link w:val="a9"/>
    <w:uiPriority w:val="99"/>
    <w:rsid w:val="00227F71"/>
    <w:rPr>
      <w:sz w:val="28"/>
    </w:rPr>
  </w:style>
  <w:style w:type="paragraph" w:styleId="ab">
    <w:name w:val="footer"/>
    <w:basedOn w:val="a"/>
    <w:link w:val="ac"/>
    <w:rsid w:val="00227F71"/>
    <w:pPr>
      <w:tabs>
        <w:tab w:val="center" w:pos="4677"/>
        <w:tab w:val="right" w:pos="9355"/>
      </w:tabs>
    </w:pPr>
  </w:style>
  <w:style w:type="character" w:customStyle="1" w:styleId="ac">
    <w:name w:val="Нижний колонтитул Знак"/>
    <w:basedOn w:val="a0"/>
    <w:link w:val="ab"/>
    <w:rsid w:val="00227F71"/>
    <w:rPr>
      <w:sz w:val="28"/>
    </w:rPr>
  </w:style>
  <w:style w:type="numbering" w:customStyle="1" w:styleId="10">
    <w:name w:val="Нет списка1"/>
    <w:next w:val="a2"/>
    <w:uiPriority w:val="99"/>
    <w:semiHidden/>
    <w:unhideWhenUsed/>
    <w:rsid w:val="003B3ECB"/>
  </w:style>
  <w:style w:type="character" w:customStyle="1" w:styleId="blk">
    <w:name w:val="blk"/>
    <w:rsid w:val="003B3ECB"/>
  </w:style>
  <w:style w:type="paragraph" w:styleId="ad">
    <w:name w:val="List Paragraph"/>
    <w:basedOn w:val="a"/>
    <w:uiPriority w:val="34"/>
    <w:qFormat/>
    <w:rsid w:val="003B3ECB"/>
    <w:pPr>
      <w:ind w:left="720"/>
      <w:contextualSpacing/>
      <w:jc w:val="left"/>
    </w:pPr>
    <w:rPr>
      <w:sz w:val="24"/>
      <w:szCs w:val="24"/>
    </w:rPr>
  </w:style>
  <w:style w:type="paragraph" w:customStyle="1" w:styleId="ConsPlusNormal">
    <w:name w:val="ConsPlusNormal"/>
    <w:rsid w:val="003B3ECB"/>
    <w:pPr>
      <w:widowControl w:val="0"/>
      <w:autoSpaceDE w:val="0"/>
      <w:autoSpaceDN w:val="0"/>
      <w:adjustRightInd w:val="0"/>
      <w:ind w:firstLine="720"/>
    </w:pPr>
    <w:rPr>
      <w:rFonts w:ascii="Arial" w:hAnsi="Arial" w:cs="Arial"/>
    </w:rPr>
  </w:style>
  <w:style w:type="paragraph" w:customStyle="1" w:styleId="ConsPlusNonformat">
    <w:name w:val="ConsPlusNonformat"/>
    <w:rsid w:val="003B3ECB"/>
    <w:pPr>
      <w:widowControl w:val="0"/>
      <w:autoSpaceDE w:val="0"/>
      <w:autoSpaceDN w:val="0"/>
      <w:adjustRightInd w:val="0"/>
    </w:pPr>
    <w:rPr>
      <w:rFonts w:ascii="Courier New" w:hAnsi="Courier New" w:cs="Courier New"/>
    </w:rPr>
  </w:style>
  <w:style w:type="table" w:customStyle="1" w:styleId="11">
    <w:name w:val="Сетка таблицы1"/>
    <w:basedOn w:val="a1"/>
    <w:next w:val="a7"/>
    <w:rsid w:val="003B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B3ECB"/>
    <w:rPr>
      <w:rFonts w:ascii="Calibri" w:eastAsia="Calibri" w:hAnsi="Calibri"/>
      <w:sz w:val="22"/>
      <w:szCs w:val="22"/>
      <w:lang w:eastAsia="en-US"/>
    </w:rPr>
  </w:style>
  <w:style w:type="character" w:styleId="af">
    <w:name w:val="Strong"/>
    <w:uiPriority w:val="22"/>
    <w:qFormat/>
    <w:rsid w:val="003B3ECB"/>
    <w:rPr>
      <w:b/>
      <w:bCs/>
    </w:rPr>
  </w:style>
  <w:style w:type="character" w:styleId="af0">
    <w:name w:val="Hyperlink"/>
    <w:basedOn w:val="a0"/>
    <w:uiPriority w:val="99"/>
    <w:unhideWhenUsed/>
    <w:rsid w:val="003B3ECB"/>
    <w:rPr>
      <w:color w:val="0000FF"/>
      <w:u w:val="single"/>
    </w:rPr>
  </w:style>
  <w:style w:type="character" w:customStyle="1" w:styleId="22">
    <w:name w:val="Основной текст (2)_"/>
    <w:link w:val="23"/>
    <w:rsid w:val="003B3ECB"/>
    <w:rPr>
      <w:b/>
      <w:bCs/>
      <w:sz w:val="23"/>
      <w:szCs w:val="23"/>
      <w:shd w:val="clear" w:color="auto" w:fill="FFFFFF"/>
    </w:rPr>
  </w:style>
  <w:style w:type="paragraph" w:customStyle="1" w:styleId="23">
    <w:name w:val="Основной текст (2)"/>
    <w:basedOn w:val="a"/>
    <w:link w:val="22"/>
    <w:rsid w:val="003B3ECB"/>
    <w:pPr>
      <w:widowControl w:val="0"/>
      <w:shd w:val="clear" w:color="auto" w:fill="FFFFFF"/>
      <w:spacing w:line="264" w:lineRule="exac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3F4C2BCBF47228FA5304D602A2D86F8689E379F485DEEAC08F1DF0CFA25CE78C431A0ABCCB94021560B3024FhCJCG" TargetMode="External"/><Relationship Id="rId13" Type="http://schemas.openxmlformats.org/officeDocument/2006/relationships/hyperlink" Target="consultantplus://offline/ref=D8F2310196BAE459EA06D90287EE829A954075BC2EF7DD623698F8F080900B57587C2536FFC74DFAB4E05E7A90811AE50AF2F0DEED844E6Bn6X0F"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settings" Target="settings.xml"/><Relationship Id="rId21" Type="http://schemas.openxmlformats.org/officeDocument/2006/relationships/hyperlink" Target="https://login.consultant.ru/link/?req=doc&amp;base=LAW&amp;n=121087&amp;dst=100142" TargetMode="External"/><Relationship Id="rId7" Type="http://schemas.openxmlformats.org/officeDocument/2006/relationships/header" Target="header1.xml"/><Relationship Id="rId12" Type="http://schemas.openxmlformats.org/officeDocument/2006/relationships/hyperlink" Target="https://login.consultant.ru/link/?req=doc&amp;base=LAW&amp;n=451215&amp;dst=5769" TargetMode="External"/><Relationship Id="rId17" Type="http://schemas.openxmlformats.org/officeDocument/2006/relationships/hyperlink" Target="consultantplus://offline/ref=FA17139E9820280A9762BA3F6F59E92204AA8D705AC5D820E02E0F82FE79D8D46636D198C6A8F633DFCE9B248E0FE6DF7892EDBBD085385De3cCL" TargetMode="External"/><Relationship Id="rId2" Type="http://schemas.openxmlformats.org/officeDocument/2006/relationships/styles" Target="styles.xml"/><Relationship Id="rId16" Type="http://schemas.openxmlformats.org/officeDocument/2006/relationships/hyperlink" Target="consultantplus://offline/ref=D8F2310196BAE459EA06D90287EE829A954075BC2EF7DD623698F8F080900B57587C2536FFC74DFAB4E05E7A90811AE50AF2F0DEED844E6Bn6X0F" TargetMode="External"/><Relationship Id="rId20" Type="http://schemas.openxmlformats.org/officeDocument/2006/relationships/hyperlink" Target="https://login.consultant.ru/link/?req=doc&amp;base=LAW&amp;n=452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29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F2310196BAE459EA06D90287EE829A954075BC2EF7DD623698F8F080900B57587C2536FFC74DFAB4E05E7A90811AE50AF2F0DEED844E6Bn6X0F" TargetMode="External"/><Relationship Id="rId23"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529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docs.cntd.ru/document/603501391" TargetMode="External"/><Relationship Id="rId22" Type="http://schemas.openxmlformats.org/officeDocument/2006/relationships/hyperlink" Target="http://tikhvi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33</Pages>
  <Words>13093</Words>
  <Characters>74633</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    СОСТАВ</vt:lpstr>
    </vt:vector>
  </TitlesOfParts>
  <Company>ADM</Company>
  <LinksUpToDate>false</LinksUpToDate>
  <CharactersWithSpaces>87551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2024-02-26T12:36:00Z</cp:lastPrinted>
  <dcterms:created xsi:type="dcterms:W3CDTF">2024-02-19T12:30:00Z</dcterms:created>
  <dcterms:modified xsi:type="dcterms:W3CDTF">2024-02-26T12:38:00Z</dcterms:modified>
</cp:coreProperties>
</file>