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039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6DF1EB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8A9F7F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B99D1D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714C1AF" w14:textId="77777777" w:rsidR="00B52D22" w:rsidRDefault="00B52D22">
      <w:pPr>
        <w:jc w:val="center"/>
        <w:rPr>
          <w:b/>
          <w:sz w:val="32"/>
        </w:rPr>
      </w:pPr>
    </w:p>
    <w:p w14:paraId="52572B9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5312C74" w14:textId="77777777" w:rsidR="00B52D22" w:rsidRDefault="00B52D22">
      <w:pPr>
        <w:jc w:val="center"/>
        <w:rPr>
          <w:sz w:val="10"/>
        </w:rPr>
      </w:pPr>
    </w:p>
    <w:p w14:paraId="7A835918" w14:textId="77777777" w:rsidR="00B52D22" w:rsidRDefault="00B52D22">
      <w:pPr>
        <w:jc w:val="center"/>
        <w:rPr>
          <w:sz w:val="10"/>
        </w:rPr>
      </w:pPr>
    </w:p>
    <w:p w14:paraId="1BFDF0C5" w14:textId="77777777" w:rsidR="00B52D22" w:rsidRDefault="00B52D22">
      <w:pPr>
        <w:tabs>
          <w:tab w:val="left" w:pos="4962"/>
        </w:tabs>
        <w:rPr>
          <w:sz w:val="16"/>
        </w:rPr>
      </w:pPr>
    </w:p>
    <w:p w14:paraId="780A839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6662EE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92192CE" w14:textId="664472C4" w:rsidR="00B52D22" w:rsidRDefault="00D84DDA">
      <w:pPr>
        <w:tabs>
          <w:tab w:val="left" w:pos="567"/>
          <w:tab w:val="left" w:pos="3686"/>
        </w:tabs>
      </w:pPr>
      <w:r>
        <w:tab/>
        <w:t>24 декабря 2024 г.</w:t>
      </w:r>
      <w:r>
        <w:tab/>
        <w:t>01-3250-а</w:t>
      </w:r>
    </w:p>
    <w:p w14:paraId="7809C89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A614E4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536"/>
      </w:tblGrid>
      <w:tr w:rsidR="008A3858" w:rsidRPr="001C6077" w14:paraId="639BD0DE" w14:textId="77777777" w:rsidTr="00A04A8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205CD24" w14:textId="1A624787" w:rsidR="008A3858" w:rsidRPr="001C6077" w:rsidRDefault="001C6077" w:rsidP="001C6077">
            <w:pPr>
              <w:rPr>
                <w:bCs/>
                <w:sz w:val="24"/>
                <w:szCs w:val="24"/>
              </w:rPr>
            </w:pPr>
            <w:r w:rsidRPr="001C6077">
              <w:rPr>
                <w:bCs/>
                <w:sz w:val="24"/>
                <w:szCs w:val="24"/>
              </w:rPr>
              <w:t>Об утверждении Порядка предоставления субсидий из бюджета Тихвинского района сельхозтоваропроизводителям – юридическим лицам и индивидуальным предпринимателям на возмещение части затрат в связи с производством сельскохозяйственной продукции</w:t>
            </w:r>
          </w:p>
        </w:tc>
      </w:tr>
      <w:tr w:rsidR="00D84DDA" w:rsidRPr="00D84DDA" w14:paraId="60C498D4" w14:textId="77777777" w:rsidTr="00A04A8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C16C65D" w14:textId="4172356A" w:rsidR="00555070" w:rsidRPr="00D84DDA" w:rsidRDefault="00555070" w:rsidP="001C6077">
            <w:pPr>
              <w:rPr>
                <w:bCs/>
                <w:sz w:val="24"/>
                <w:szCs w:val="24"/>
              </w:rPr>
            </w:pPr>
            <w:r w:rsidRPr="00D84DDA">
              <w:rPr>
                <w:bCs/>
                <w:sz w:val="24"/>
                <w:szCs w:val="24"/>
              </w:rPr>
              <w:t>21,2300 ДО НПА</w:t>
            </w:r>
          </w:p>
        </w:tc>
      </w:tr>
    </w:tbl>
    <w:p w14:paraId="6BA8B8F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0EDB2DC" w14:textId="77777777" w:rsidR="001C6077" w:rsidRDefault="001C6077" w:rsidP="001A2440">
      <w:pPr>
        <w:ind w:right="-1" w:firstLine="709"/>
        <w:rPr>
          <w:sz w:val="22"/>
          <w:szCs w:val="22"/>
        </w:rPr>
      </w:pPr>
    </w:p>
    <w:p w14:paraId="2C21B5F2" w14:textId="08A9A72D" w:rsidR="00555070" w:rsidRPr="00555070" w:rsidRDefault="00555070" w:rsidP="00555070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szCs w:val="28"/>
          <w:lang w:eastAsia="en-US"/>
        </w:rPr>
        <w:t xml:space="preserve">В соответствии с пунктом 3 статьи 78 Бюджетного кодекса  Российской Федерации, </w:t>
      </w:r>
      <w:r>
        <w:rPr>
          <w:rFonts w:eastAsia="Calibri"/>
          <w:szCs w:val="28"/>
          <w:lang w:eastAsia="en-US"/>
        </w:rPr>
        <w:t>П</w:t>
      </w:r>
      <w:r w:rsidRPr="00555070">
        <w:rPr>
          <w:rFonts w:eastAsia="Calibri"/>
          <w:szCs w:val="28"/>
          <w:lang w:eastAsia="en-US"/>
        </w:rPr>
        <w:t xml:space="preserve">остановлением Правительства Российской Федерации от 25 октября 2023 года </w:t>
      </w:r>
      <w:r w:rsidR="00950E1E">
        <w:rPr>
          <w:rFonts w:eastAsia="Calibri"/>
          <w:szCs w:val="28"/>
          <w:lang w:eastAsia="en-US"/>
        </w:rPr>
        <w:t>№</w:t>
      </w:r>
      <w:r w:rsidRPr="00555070">
        <w:rPr>
          <w:rFonts w:eastAsia="Calibri"/>
          <w:szCs w:val="28"/>
          <w:lang w:eastAsia="en-US"/>
        </w:rPr>
        <w:t xml:space="preserve"> 1780 </w:t>
      </w:r>
      <w:r w:rsidR="00950E1E">
        <w:rPr>
          <w:rFonts w:eastAsia="Calibri"/>
          <w:szCs w:val="28"/>
          <w:lang w:eastAsia="en-US"/>
        </w:rPr>
        <w:t>«</w:t>
      </w:r>
      <w:r w:rsidRPr="00555070">
        <w:rPr>
          <w:rFonts w:eastAsia="Calibri"/>
          <w:szCs w:val="28"/>
          <w:lang w:eastAsia="en-US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950E1E">
        <w:rPr>
          <w:rFonts w:eastAsia="Calibri"/>
          <w:szCs w:val="28"/>
          <w:lang w:eastAsia="en-US"/>
        </w:rPr>
        <w:t>»</w:t>
      </w:r>
      <w:r w:rsidRPr="00555070">
        <w:rPr>
          <w:rFonts w:eastAsia="Calibri"/>
          <w:szCs w:val="28"/>
          <w:lang w:eastAsia="en-US"/>
        </w:rPr>
        <w:t xml:space="preserve">, </w:t>
      </w:r>
      <w:r w:rsidR="008D0294">
        <w:rPr>
          <w:rFonts w:eastAsia="Calibri"/>
          <w:szCs w:val="28"/>
          <w:lang w:eastAsia="en-US"/>
        </w:rPr>
        <w:t>П</w:t>
      </w:r>
      <w:r w:rsidRPr="00555070">
        <w:rPr>
          <w:rFonts w:eastAsia="Calibri"/>
          <w:szCs w:val="28"/>
          <w:lang w:eastAsia="en-US"/>
        </w:rPr>
        <w:t xml:space="preserve">остановлением Правительства Российской Федерации от 25 октября 2023 года </w:t>
      </w:r>
      <w:r w:rsidR="00950E1E">
        <w:rPr>
          <w:rFonts w:eastAsia="Calibri"/>
          <w:szCs w:val="28"/>
          <w:lang w:eastAsia="en-US"/>
        </w:rPr>
        <w:t xml:space="preserve">№ </w:t>
      </w:r>
      <w:r w:rsidRPr="00555070">
        <w:rPr>
          <w:rFonts w:eastAsia="Calibri"/>
          <w:szCs w:val="28"/>
          <w:lang w:eastAsia="en-US"/>
        </w:rPr>
        <w:t xml:space="preserve">1782 </w:t>
      </w:r>
      <w:r w:rsidR="008D0294">
        <w:rPr>
          <w:rFonts w:eastAsia="Calibri"/>
          <w:szCs w:val="28"/>
          <w:lang w:eastAsia="en-US"/>
        </w:rPr>
        <w:t>«</w:t>
      </w:r>
      <w:r w:rsidRPr="00555070">
        <w:rPr>
          <w:rFonts w:eastAsia="Calibri"/>
          <w:szCs w:val="28"/>
          <w:lang w:eastAsia="en-US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8D0294">
        <w:rPr>
          <w:rFonts w:eastAsia="Calibri"/>
          <w:szCs w:val="28"/>
          <w:lang w:eastAsia="en-US"/>
        </w:rPr>
        <w:t>»</w:t>
      </w:r>
      <w:r w:rsidRPr="00555070">
        <w:rPr>
          <w:rFonts w:eastAsia="Calibri"/>
          <w:szCs w:val="28"/>
          <w:lang w:eastAsia="en-US"/>
        </w:rPr>
        <w:t>, в целях реализации мероприятий муниципальной программы Тихвинского района «Развитие сельского хозяйства Тихвинского района», администрация Тихвинского района ПОСТАНОВЛЯЕТ:</w:t>
      </w:r>
    </w:p>
    <w:p w14:paraId="244DC308" w14:textId="4C01A13F" w:rsidR="00555070" w:rsidRPr="00555070" w:rsidRDefault="00555070" w:rsidP="00950E1E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szCs w:val="28"/>
          <w:lang w:eastAsia="en-US"/>
        </w:rPr>
        <w:t>Утвердить Порядок предоставления субсидий из бюджета Тихвинского района сельхозтоваропроизводителям – юридическим лицам и индивидуальным предпринимателям на возмещение части затрат  в связи с производством сельскохозяйственной продукции (приложение).</w:t>
      </w:r>
    </w:p>
    <w:p w14:paraId="563FD3A2" w14:textId="65680DA8" w:rsidR="00555070" w:rsidRPr="00555070" w:rsidRDefault="00555070" w:rsidP="00950E1E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szCs w:val="28"/>
          <w:lang w:eastAsia="en-US"/>
        </w:rPr>
        <w:t xml:space="preserve">Признать </w:t>
      </w:r>
      <w:r w:rsidRPr="00950E1E">
        <w:rPr>
          <w:rFonts w:eastAsia="Calibri"/>
          <w:b/>
          <w:bCs/>
          <w:szCs w:val="28"/>
          <w:lang w:eastAsia="en-US"/>
        </w:rPr>
        <w:t>утратившим</w:t>
      </w:r>
      <w:r w:rsidR="00950E1E" w:rsidRPr="00950E1E">
        <w:rPr>
          <w:rFonts w:eastAsia="Calibri"/>
          <w:b/>
          <w:bCs/>
          <w:szCs w:val="28"/>
          <w:lang w:eastAsia="en-US"/>
        </w:rPr>
        <w:t>и</w:t>
      </w:r>
      <w:r w:rsidRPr="00555070">
        <w:rPr>
          <w:rFonts w:eastAsia="Calibri"/>
          <w:szCs w:val="28"/>
          <w:lang w:eastAsia="en-US"/>
        </w:rPr>
        <w:t xml:space="preserve"> силу</w:t>
      </w:r>
      <w:r w:rsidR="00950E1E" w:rsidRPr="00950E1E">
        <w:rPr>
          <w:rFonts w:eastAsia="Calibri"/>
          <w:szCs w:val="28"/>
          <w:lang w:eastAsia="en-US"/>
        </w:rPr>
        <w:t xml:space="preserve"> </w:t>
      </w:r>
      <w:r w:rsidR="00950E1E" w:rsidRPr="00555070">
        <w:rPr>
          <w:rFonts w:eastAsia="Calibri"/>
          <w:szCs w:val="28"/>
          <w:lang w:eastAsia="en-US"/>
        </w:rPr>
        <w:t>постановлени</w:t>
      </w:r>
      <w:r w:rsidR="00950E1E">
        <w:rPr>
          <w:rFonts w:eastAsia="Calibri"/>
          <w:szCs w:val="28"/>
          <w:lang w:eastAsia="en-US"/>
        </w:rPr>
        <w:t>я</w:t>
      </w:r>
      <w:r w:rsidR="00950E1E" w:rsidRPr="00555070">
        <w:rPr>
          <w:rFonts w:eastAsia="Calibri"/>
          <w:szCs w:val="28"/>
          <w:lang w:eastAsia="en-US"/>
        </w:rPr>
        <w:t xml:space="preserve"> администрации Тихвинского района</w:t>
      </w:r>
      <w:r w:rsidRPr="00555070">
        <w:rPr>
          <w:rFonts w:eastAsia="Calibri"/>
          <w:szCs w:val="28"/>
          <w:lang w:eastAsia="en-US"/>
        </w:rPr>
        <w:t xml:space="preserve">: </w:t>
      </w:r>
    </w:p>
    <w:p w14:paraId="69A6E3DD" w14:textId="5948FDB4" w:rsidR="00555070" w:rsidRPr="00555070" w:rsidRDefault="00555070" w:rsidP="00555070">
      <w:pPr>
        <w:ind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b/>
          <w:bCs/>
          <w:szCs w:val="28"/>
          <w:lang w:eastAsia="en-US"/>
        </w:rPr>
        <w:t xml:space="preserve">- от 10 июня 2021 года № 01-1128-а </w:t>
      </w:r>
      <w:r w:rsidRPr="00555070">
        <w:rPr>
          <w:rFonts w:eastAsia="Calibri"/>
          <w:szCs w:val="28"/>
          <w:lang w:eastAsia="en-US"/>
        </w:rPr>
        <w:t xml:space="preserve">«Об утверждении Порядка предоставления субсидий сельхозтоваропроизводителям – юридическим </w:t>
      </w:r>
      <w:r w:rsidRPr="00555070">
        <w:rPr>
          <w:rFonts w:eastAsia="Calibri"/>
          <w:szCs w:val="28"/>
          <w:lang w:eastAsia="en-US"/>
        </w:rPr>
        <w:lastRenderedPageBreak/>
        <w:t>лицам и крестьянским (фермерским) хозяйствам в целях возмещения части затрат в связи с производством сельскохозяйственной продукции»;</w:t>
      </w:r>
    </w:p>
    <w:p w14:paraId="42807259" w14:textId="63E0D047" w:rsidR="00555070" w:rsidRPr="00555070" w:rsidRDefault="00555070" w:rsidP="00555070">
      <w:pPr>
        <w:ind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b/>
          <w:bCs/>
          <w:szCs w:val="28"/>
          <w:lang w:eastAsia="en-US"/>
        </w:rPr>
        <w:t>- от 26 июля 2021 года №01-1423-а</w:t>
      </w:r>
      <w:r w:rsidRPr="00555070">
        <w:rPr>
          <w:rFonts w:eastAsia="Calibri"/>
          <w:szCs w:val="28"/>
          <w:lang w:eastAsia="en-US"/>
        </w:rPr>
        <w:t xml:space="preserve"> «О внесении изменений в постановление администрации Тихвинского района  от 10 июня 2021года № 01-1128-а «Об утверждении Порядка предоставления субсидий сельхозтоваропроизводителям – юридическим лицам и крестьянским (фермерским) хозяйствам в целях возмещения части затрат в связи с производством сельскохозяйственной продукции»;</w:t>
      </w:r>
    </w:p>
    <w:p w14:paraId="54AF8ABC" w14:textId="0B6627DD" w:rsidR="00555070" w:rsidRPr="00555070" w:rsidRDefault="00555070" w:rsidP="00555070">
      <w:pPr>
        <w:ind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b/>
          <w:bCs/>
          <w:szCs w:val="28"/>
          <w:lang w:eastAsia="en-US"/>
        </w:rPr>
        <w:t>- от 1 апреля 2022 года №01-592-а</w:t>
      </w:r>
      <w:r w:rsidRPr="00555070">
        <w:rPr>
          <w:rFonts w:eastAsia="Calibri"/>
          <w:szCs w:val="28"/>
          <w:lang w:eastAsia="en-US"/>
        </w:rPr>
        <w:t xml:space="preserve"> «</w:t>
      </w:r>
      <w:r w:rsidR="000E698D">
        <w:rPr>
          <w:color w:val="000000"/>
        </w:rPr>
        <w:t>О внесении изменений в Порядок  предоставления субсидий сельхозтоваропроизводителям - юридическим лицам и крестьянским (фермерским) хозяйствам в целях возмещения части затрат в связи с производством сельскохозяйственной продукции, утвержденный постановлением администрации Тихвинского района от 10 июня 2021 года №01-1128-а (с изменениями от 26 июля 2021 года №01-1423-а)»</w:t>
      </w:r>
      <w:r w:rsidRPr="00555070">
        <w:rPr>
          <w:rFonts w:eastAsia="Calibri"/>
          <w:szCs w:val="28"/>
          <w:lang w:eastAsia="en-US"/>
        </w:rPr>
        <w:t>;</w:t>
      </w:r>
    </w:p>
    <w:p w14:paraId="6D6A364B" w14:textId="0B83ABA3" w:rsidR="00555070" w:rsidRPr="00555070" w:rsidRDefault="00555070" w:rsidP="00555070">
      <w:pPr>
        <w:ind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b/>
          <w:bCs/>
          <w:szCs w:val="28"/>
          <w:lang w:eastAsia="en-US"/>
        </w:rPr>
        <w:t>- от 17 августа 2022 года №01-1841-а</w:t>
      </w:r>
      <w:r w:rsidRPr="00555070">
        <w:rPr>
          <w:rFonts w:eastAsia="Calibri"/>
          <w:szCs w:val="28"/>
          <w:lang w:eastAsia="en-US"/>
        </w:rPr>
        <w:t xml:space="preserve"> </w:t>
      </w:r>
      <w:r w:rsidR="00851622">
        <w:rPr>
          <w:rFonts w:eastAsia="Calibri"/>
          <w:szCs w:val="28"/>
          <w:lang w:eastAsia="en-US"/>
        </w:rPr>
        <w:t>«</w:t>
      </w:r>
      <w:r w:rsidR="00851622">
        <w:rPr>
          <w:color w:val="000000"/>
        </w:rPr>
        <w:t>О внесении изменений в Порядок предоставления субсидий сельхозтоваропроизводителям-юридическим лицам и крестьянским (фермерским) хозяйствам в целях возмещения части затрат  в связи с производством сельскохозяйственной продукции, утвержденный постановлением администрации Тихвинского района от 10 июня 2021 года №01-1128-а (с изменениями от 26 июля 2021 года №01-1423-а и от 1 апреля 2022 года №01-592-а)»</w:t>
      </w:r>
      <w:r w:rsidRPr="00555070">
        <w:rPr>
          <w:rFonts w:eastAsia="Calibri"/>
          <w:szCs w:val="28"/>
          <w:lang w:eastAsia="en-US"/>
        </w:rPr>
        <w:t>;</w:t>
      </w:r>
    </w:p>
    <w:p w14:paraId="1EB1DFF2" w14:textId="428B7AC6" w:rsidR="00555070" w:rsidRPr="00555070" w:rsidRDefault="00555070" w:rsidP="00555070">
      <w:pPr>
        <w:ind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b/>
          <w:bCs/>
          <w:szCs w:val="28"/>
          <w:lang w:eastAsia="en-US"/>
        </w:rPr>
        <w:t>- от 17 апреля 2023 года №01-958-а</w:t>
      </w:r>
      <w:r w:rsidRPr="00555070">
        <w:rPr>
          <w:rFonts w:eastAsia="Calibri"/>
          <w:szCs w:val="28"/>
          <w:lang w:eastAsia="en-US"/>
        </w:rPr>
        <w:t xml:space="preserve"> «</w:t>
      </w:r>
      <w:r w:rsidR="00851622">
        <w:rPr>
          <w:color w:val="000000"/>
        </w:rPr>
        <w:t>О внесении изменений в Порядок предоставления субсидий сельхозтоваропроизводителям - юридическим лицам и крестьянским (фермерским) хозяйствам в целях возмещения части затрат в связи с производством сельскохозяйственной продукции, утвержденный постановлением администрации Тихвинского района от 10 июня 2021 года №01-1128-а (с изменениями от 26 июля 2021 года №01-1423-а, от 1 апреля 2022 года №01-592-а, от 17 августа 2022 года №01-1841-а)»</w:t>
      </w:r>
      <w:r w:rsidRPr="00555070">
        <w:rPr>
          <w:rFonts w:eastAsia="Calibri"/>
          <w:szCs w:val="28"/>
          <w:lang w:eastAsia="en-US"/>
        </w:rPr>
        <w:t>;</w:t>
      </w:r>
    </w:p>
    <w:p w14:paraId="28E914C4" w14:textId="7BF1E2B4" w:rsidR="00555070" w:rsidRPr="00555070" w:rsidRDefault="00555070" w:rsidP="00555070">
      <w:pPr>
        <w:ind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b/>
          <w:bCs/>
          <w:szCs w:val="28"/>
          <w:lang w:eastAsia="en-US"/>
        </w:rPr>
        <w:t>- от 9 августа 2023 года №01-2039-а</w:t>
      </w:r>
      <w:r w:rsidRPr="00555070">
        <w:rPr>
          <w:rFonts w:eastAsia="Calibri"/>
          <w:szCs w:val="28"/>
          <w:lang w:eastAsia="en-US"/>
        </w:rPr>
        <w:t xml:space="preserve"> «</w:t>
      </w:r>
      <w:r w:rsidR="00851622">
        <w:rPr>
          <w:color w:val="000000"/>
        </w:rPr>
        <w:t>О внесении изменений в «Порядок предоставления субсидий сельхозтоваропроизводителям - юридическим лицам и крестьянским (фермерским) хозяйствам в целях возмещения части затрат  в связи с производством сельскохозяйственной продукции», утвержденный постановлением администрации Тихвинского района от 10 июня 2021 года № 01-1128-а (с изменениями от 1 апреля 2022 года № 01-592-а, 26 июля 2021 года № 01-1423-а, 17 августа 2022 года № 01-1841-а, 17апреля 2023 года № 01-958-а)»</w:t>
      </w:r>
      <w:r w:rsidRPr="00555070">
        <w:rPr>
          <w:rFonts w:eastAsia="Calibri"/>
          <w:szCs w:val="28"/>
          <w:lang w:eastAsia="en-US"/>
        </w:rPr>
        <w:t>;</w:t>
      </w:r>
    </w:p>
    <w:p w14:paraId="10CE727B" w14:textId="12846591" w:rsidR="00555070" w:rsidRPr="00555070" w:rsidRDefault="00555070" w:rsidP="00555070">
      <w:pPr>
        <w:ind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b/>
          <w:bCs/>
          <w:szCs w:val="28"/>
          <w:lang w:eastAsia="en-US"/>
        </w:rPr>
        <w:t>- от 8 ноября 2023 года №01-2816-а</w:t>
      </w:r>
      <w:r w:rsidRPr="00555070">
        <w:rPr>
          <w:rFonts w:eastAsia="Calibri"/>
          <w:szCs w:val="28"/>
          <w:lang w:eastAsia="en-US"/>
        </w:rPr>
        <w:t xml:space="preserve"> «</w:t>
      </w:r>
      <w:r w:rsidR="002F12F4">
        <w:rPr>
          <w:color w:val="000000"/>
        </w:rPr>
        <w:t>О внесении изменений в «Порядок предоставления субсидий сельхозтоваропроизводителям - юридическим лицам и крестьянским (фермерским) хозяйствам в целях возмещения части затрат  в связи с производством сельскохозяйственной продукции», утвержденный постановлением администрации Тихвинского района от 10 июня 2021 года № 01-1128-а ( с изменениями от 26 июля 2021 года № 01-1423-а, 1 апреля 2022 года № 01-592-а, 17 августа 2022 года № 01-1841-а, 17 апреля 2023 года № 01-958-а, 9 августа 2023 года № 01-2039-а)»</w:t>
      </w:r>
      <w:r w:rsidRPr="00555070">
        <w:rPr>
          <w:rFonts w:eastAsia="Calibri"/>
          <w:szCs w:val="28"/>
          <w:lang w:eastAsia="en-US"/>
        </w:rPr>
        <w:t>;</w:t>
      </w:r>
    </w:p>
    <w:p w14:paraId="5B0A92E7" w14:textId="30488E1A" w:rsidR="00555070" w:rsidRPr="00555070" w:rsidRDefault="00555070" w:rsidP="00555070">
      <w:pPr>
        <w:ind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b/>
          <w:bCs/>
          <w:szCs w:val="28"/>
          <w:lang w:eastAsia="en-US"/>
        </w:rPr>
        <w:t>- от 29 марта 2024 года №01-671-а</w:t>
      </w:r>
      <w:r w:rsidRPr="00555070">
        <w:rPr>
          <w:rFonts w:eastAsia="Calibri"/>
          <w:szCs w:val="28"/>
          <w:lang w:eastAsia="en-US"/>
        </w:rPr>
        <w:t xml:space="preserve"> «</w:t>
      </w:r>
      <w:r w:rsidR="002F12F4">
        <w:rPr>
          <w:color w:val="000000"/>
        </w:rPr>
        <w:t>О внесении изменений в Порядок  предоставления субсидий сельхозтоваропроизводителям - юридическим лицам и крестьянским (фермерским) хозяйствам в целях возмещения части затрат в связи с производством сельскохозяйственной продукции, утвержденный постановлением администрации Тихвинского района от 10 июня 2021 года № 01-1128-а (с изменениями от 1 апреля 2022 года № 01-592-а, 26 июля 2022 года № 01-1423-а, 17 августа 2022 года № 01-1841-а, 17 апреля 2023 года № 01-958,  9 августа 2023 года №01-2039-а, 8 ноября 2023 года № 01-2816-а)».</w:t>
      </w:r>
    </w:p>
    <w:p w14:paraId="3FB286ED" w14:textId="316E34CE" w:rsidR="00555070" w:rsidRPr="00555070" w:rsidRDefault="00555070" w:rsidP="002F12F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szCs w:val="28"/>
          <w:lang w:eastAsia="en-US"/>
        </w:rPr>
        <w:t>Обнародовать настоящее постановление  на официальном сайте Тихвинского района в сети Интернет.</w:t>
      </w:r>
    </w:p>
    <w:p w14:paraId="3EEF183A" w14:textId="3ABAC164" w:rsidR="00555070" w:rsidRPr="00555070" w:rsidRDefault="00555070" w:rsidP="002F12F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szCs w:val="28"/>
          <w:lang w:eastAsia="en-US"/>
        </w:rPr>
        <w:t>Контроль за исполнением постановления возложить на и.о. заместителя главы администрации – председателя комитета по экономике и инвестициям.</w:t>
      </w:r>
    </w:p>
    <w:p w14:paraId="758132A6" w14:textId="3979B4F9" w:rsidR="00555070" w:rsidRPr="00555070" w:rsidRDefault="00555070" w:rsidP="002F12F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555070">
        <w:rPr>
          <w:rFonts w:eastAsia="Calibri"/>
          <w:szCs w:val="28"/>
          <w:lang w:eastAsia="en-US"/>
        </w:rPr>
        <w:t>Настоящее постановление вступает в силу с 1 января 2025 года.</w:t>
      </w:r>
    </w:p>
    <w:p w14:paraId="7880F261" w14:textId="77777777" w:rsidR="00555070" w:rsidRPr="00555070" w:rsidRDefault="00555070" w:rsidP="00555070">
      <w:pPr>
        <w:ind w:firstLine="720"/>
        <w:rPr>
          <w:rFonts w:eastAsia="Calibri"/>
          <w:szCs w:val="28"/>
          <w:lang w:eastAsia="en-US"/>
        </w:rPr>
      </w:pPr>
    </w:p>
    <w:p w14:paraId="64577618" w14:textId="77777777" w:rsidR="00555070" w:rsidRPr="00555070" w:rsidRDefault="00555070" w:rsidP="00555070">
      <w:pPr>
        <w:ind w:firstLine="720"/>
        <w:rPr>
          <w:rFonts w:eastAsia="Calibri"/>
          <w:szCs w:val="28"/>
          <w:lang w:eastAsia="en-US"/>
        </w:rPr>
      </w:pPr>
    </w:p>
    <w:p w14:paraId="0A5A689D" w14:textId="3925B4CD" w:rsidR="00555070" w:rsidRPr="00555070" w:rsidRDefault="00555070" w:rsidP="002F12F4">
      <w:pPr>
        <w:rPr>
          <w:rFonts w:eastAsia="Calibri"/>
          <w:szCs w:val="28"/>
          <w:lang w:eastAsia="en-US"/>
        </w:rPr>
      </w:pPr>
      <w:r w:rsidRPr="00555070">
        <w:rPr>
          <w:rFonts w:eastAsia="Calibri"/>
          <w:szCs w:val="28"/>
          <w:lang w:eastAsia="en-US"/>
        </w:rPr>
        <w:t>И.о. глава администрации                                                                 С.А.</w:t>
      </w:r>
      <w:r w:rsidR="002F12F4">
        <w:rPr>
          <w:rFonts w:eastAsia="Calibri"/>
          <w:szCs w:val="28"/>
          <w:lang w:eastAsia="en-US"/>
        </w:rPr>
        <w:t xml:space="preserve"> </w:t>
      </w:r>
      <w:r w:rsidRPr="00555070">
        <w:rPr>
          <w:rFonts w:eastAsia="Calibri"/>
          <w:szCs w:val="28"/>
          <w:lang w:eastAsia="en-US"/>
        </w:rPr>
        <w:t>Суворова</w:t>
      </w:r>
    </w:p>
    <w:p w14:paraId="496C061B" w14:textId="77777777" w:rsidR="00555070" w:rsidRPr="00555070" w:rsidRDefault="00555070" w:rsidP="00555070">
      <w:pPr>
        <w:ind w:firstLine="720"/>
        <w:rPr>
          <w:rFonts w:eastAsia="Calibri"/>
          <w:szCs w:val="28"/>
          <w:lang w:eastAsia="en-US"/>
        </w:rPr>
      </w:pPr>
    </w:p>
    <w:p w14:paraId="5033270E" w14:textId="77777777" w:rsidR="00555070" w:rsidRDefault="00555070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282C9890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6F58380A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6A62EFDF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3F065768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405085A0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18570B8C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0CA5F6A4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7D1032C6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445CA0DB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31D4CF62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34E2F4D1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24D712F4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6FBA779F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1A101819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25D1EE8A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2E6A685C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7C1102A3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7C89DC19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210877A5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47928E80" w14:textId="77777777" w:rsidR="002F12F4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0E165E4E" w14:textId="77777777" w:rsidR="002F12F4" w:rsidRPr="00555070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556E177B" w14:textId="017ED9EC" w:rsidR="00555070" w:rsidRPr="00555070" w:rsidRDefault="00555070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  <w:proofErr w:type="spellStart"/>
      <w:r w:rsidRPr="00555070">
        <w:rPr>
          <w:rFonts w:eastAsia="Calibri"/>
          <w:sz w:val="24"/>
          <w:szCs w:val="24"/>
          <w:lang w:eastAsia="en-US"/>
        </w:rPr>
        <w:t>Пархомец</w:t>
      </w:r>
      <w:proofErr w:type="spellEnd"/>
      <w:r w:rsidRPr="00555070">
        <w:rPr>
          <w:rFonts w:eastAsia="Calibri"/>
          <w:sz w:val="24"/>
          <w:szCs w:val="24"/>
          <w:lang w:eastAsia="en-US"/>
        </w:rPr>
        <w:t xml:space="preserve"> Людмила Евгеньевна</w:t>
      </w:r>
      <w:r w:rsidR="002F12F4">
        <w:rPr>
          <w:rFonts w:eastAsia="Calibri"/>
          <w:sz w:val="24"/>
          <w:szCs w:val="24"/>
          <w:lang w:eastAsia="en-US"/>
        </w:rPr>
        <w:t>,</w:t>
      </w:r>
    </w:p>
    <w:p w14:paraId="7B87A9E3" w14:textId="7A7AE502" w:rsidR="00555070" w:rsidRPr="00555070" w:rsidRDefault="002F12F4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555070" w:rsidRPr="00555070">
        <w:rPr>
          <w:rFonts w:eastAsia="Calibri"/>
          <w:sz w:val="24"/>
          <w:szCs w:val="24"/>
          <w:lang w:eastAsia="en-US"/>
        </w:rPr>
        <w:t>(81367) 75-416</w:t>
      </w:r>
    </w:p>
    <w:p w14:paraId="123E05FF" w14:textId="77777777" w:rsidR="00555070" w:rsidRPr="00555070" w:rsidRDefault="00555070" w:rsidP="00555070">
      <w:pPr>
        <w:spacing w:line="259" w:lineRule="auto"/>
        <w:rPr>
          <w:rFonts w:eastAsia="Calibri"/>
          <w:sz w:val="20"/>
          <w:lang w:eastAsia="en-US"/>
        </w:rPr>
      </w:pPr>
    </w:p>
    <w:p w14:paraId="38DCE24E" w14:textId="276F094D" w:rsidR="00555070" w:rsidRPr="00555070" w:rsidRDefault="0012516F" w:rsidP="0012516F">
      <w:pPr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12516F">
        <w:rPr>
          <w:rFonts w:eastAsia="Calibri"/>
          <w:b/>
          <w:bCs/>
          <w:sz w:val="22"/>
          <w:szCs w:val="22"/>
          <w:lang w:eastAsia="en-US"/>
        </w:rPr>
        <w:t xml:space="preserve">СОГЛАСОВАНО:   </w:t>
      </w:r>
      <w:r w:rsidR="00555070" w:rsidRPr="00555070">
        <w:rPr>
          <w:rFonts w:eastAsia="Calibri"/>
          <w:b/>
          <w:bCs/>
          <w:sz w:val="22"/>
          <w:szCs w:val="22"/>
          <w:lang w:eastAsia="en-US"/>
        </w:rPr>
        <w:tab/>
      </w:r>
      <w:r w:rsidR="00555070" w:rsidRPr="00555070">
        <w:rPr>
          <w:rFonts w:eastAsia="Calibri"/>
          <w:b/>
          <w:bCs/>
          <w:sz w:val="22"/>
          <w:szCs w:val="22"/>
          <w:lang w:eastAsia="en-US"/>
        </w:rPr>
        <w:tab/>
      </w:r>
      <w:r w:rsidR="00555070" w:rsidRPr="00555070">
        <w:rPr>
          <w:rFonts w:eastAsia="Calibri"/>
          <w:b/>
          <w:bCs/>
          <w:sz w:val="22"/>
          <w:szCs w:val="22"/>
          <w:lang w:eastAsia="en-US"/>
        </w:rPr>
        <w:tab/>
      </w:r>
      <w:r w:rsidR="00555070" w:rsidRPr="00555070">
        <w:rPr>
          <w:rFonts w:eastAsia="Calibri"/>
          <w:b/>
          <w:bCs/>
          <w:sz w:val="22"/>
          <w:szCs w:val="22"/>
          <w:lang w:eastAsia="en-US"/>
        </w:rPr>
        <w:tab/>
      </w:r>
    </w:p>
    <w:tbl>
      <w:tblPr>
        <w:tblW w:w="9217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9"/>
        <w:gridCol w:w="567"/>
        <w:gridCol w:w="2551"/>
      </w:tblGrid>
      <w:tr w:rsidR="0012516F" w:rsidRPr="00555070" w14:paraId="7842D5B4" w14:textId="77777777" w:rsidTr="0012516F">
        <w:tc>
          <w:tcPr>
            <w:tcW w:w="6099" w:type="dxa"/>
          </w:tcPr>
          <w:p w14:paraId="3482FD33" w14:textId="7459AF92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И.о. </w:t>
            </w:r>
            <w:r w:rsidRPr="00555070">
              <w:rPr>
                <w:rFonts w:eastAsia="Calibri"/>
                <w:sz w:val="22"/>
                <w:szCs w:val="22"/>
                <w:lang w:eastAsia="en-US"/>
              </w:rPr>
              <w:t>председател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555070">
              <w:rPr>
                <w:rFonts w:eastAsia="Calibri"/>
                <w:sz w:val="22"/>
                <w:szCs w:val="22"/>
                <w:lang w:eastAsia="en-US"/>
              </w:rPr>
              <w:t xml:space="preserve"> комитета финансов </w:t>
            </w:r>
          </w:p>
        </w:tc>
        <w:tc>
          <w:tcPr>
            <w:tcW w:w="567" w:type="dxa"/>
          </w:tcPr>
          <w:p w14:paraId="2F2D0F76" w14:textId="77777777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6EB6DCD5" w14:textId="1C11967E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Матвеева Т.В.</w:t>
            </w:r>
          </w:p>
        </w:tc>
      </w:tr>
      <w:tr w:rsidR="0012516F" w:rsidRPr="00555070" w14:paraId="24666C3A" w14:textId="77777777" w:rsidTr="0012516F">
        <w:tc>
          <w:tcPr>
            <w:tcW w:w="6099" w:type="dxa"/>
          </w:tcPr>
          <w:p w14:paraId="370D642F" w14:textId="77777777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567" w:type="dxa"/>
          </w:tcPr>
          <w:p w14:paraId="1DD2B818" w14:textId="77777777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37ED446A" w14:textId="32A065A8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55070">
              <w:rPr>
                <w:rFonts w:eastAsia="Calibri"/>
                <w:sz w:val="22"/>
                <w:szCs w:val="22"/>
                <w:lang w:eastAsia="en-US"/>
              </w:rPr>
              <w:t>Мастицкая</w:t>
            </w:r>
            <w:proofErr w:type="spellEnd"/>
            <w:r w:rsidRPr="00555070"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12516F" w:rsidRPr="00555070" w14:paraId="3238F38C" w14:textId="77777777" w:rsidTr="0012516F">
        <w:tc>
          <w:tcPr>
            <w:tcW w:w="6099" w:type="dxa"/>
          </w:tcPr>
          <w:p w14:paraId="0852BF1F" w14:textId="77777777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Заведующий отделом бухгалтерского учёта и отчётности - главный бухгалтер</w:t>
            </w:r>
          </w:p>
        </w:tc>
        <w:tc>
          <w:tcPr>
            <w:tcW w:w="567" w:type="dxa"/>
          </w:tcPr>
          <w:p w14:paraId="23E8BA30" w14:textId="77777777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323B9110" w14:textId="5E9DD4DA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12516F" w:rsidRPr="00555070" w14:paraId="15E1E2EB" w14:textId="77777777" w:rsidTr="0012516F">
        <w:trPr>
          <w:trHeight w:val="80"/>
        </w:trPr>
        <w:tc>
          <w:tcPr>
            <w:tcW w:w="6099" w:type="dxa"/>
          </w:tcPr>
          <w:p w14:paraId="4DE40871" w14:textId="5C63AD1E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И.о. з</w:t>
            </w:r>
            <w:r w:rsidRPr="00555070">
              <w:rPr>
                <w:rFonts w:eastAsia="Calibri"/>
                <w:sz w:val="22"/>
                <w:szCs w:val="22"/>
                <w:lang w:eastAsia="en-US"/>
              </w:rPr>
              <w:t>аведующ</w:t>
            </w:r>
            <w:r>
              <w:rPr>
                <w:rFonts w:eastAsia="Calibri"/>
                <w:sz w:val="22"/>
                <w:szCs w:val="22"/>
                <w:lang w:eastAsia="en-US"/>
              </w:rPr>
              <w:t>его</w:t>
            </w:r>
            <w:r w:rsidRPr="00555070">
              <w:rPr>
                <w:rFonts w:eastAsia="Calibri"/>
                <w:sz w:val="22"/>
                <w:szCs w:val="22"/>
                <w:lang w:eastAsia="en-US"/>
              </w:rPr>
              <w:t xml:space="preserve"> юридическим отделом </w:t>
            </w:r>
          </w:p>
        </w:tc>
        <w:tc>
          <w:tcPr>
            <w:tcW w:w="567" w:type="dxa"/>
          </w:tcPr>
          <w:p w14:paraId="5B3E2584" w14:textId="77777777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6F1BBB00" w14:textId="1A1C58BC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Рыстаков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Р.С.</w:t>
            </w:r>
          </w:p>
        </w:tc>
      </w:tr>
      <w:tr w:rsidR="0012516F" w:rsidRPr="00555070" w14:paraId="79A692DB" w14:textId="77777777" w:rsidTr="0012516F">
        <w:tc>
          <w:tcPr>
            <w:tcW w:w="6099" w:type="dxa"/>
          </w:tcPr>
          <w:p w14:paraId="15CB04DA" w14:textId="77777777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 xml:space="preserve">Заведующий общим отделом          </w:t>
            </w:r>
          </w:p>
        </w:tc>
        <w:tc>
          <w:tcPr>
            <w:tcW w:w="567" w:type="dxa"/>
          </w:tcPr>
          <w:p w14:paraId="2FB69041" w14:textId="77777777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09C8DBD8" w14:textId="77777777" w:rsidR="0012516F" w:rsidRPr="00555070" w:rsidRDefault="0012516F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И.Г. Савранская</w:t>
            </w:r>
          </w:p>
        </w:tc>
      </w:tr>
    </w:tbl>
    <w:p w14:paraId="3153D197" w14:textId="77777777" w:rsidR="00555070" w:rsidRPr="00555070" w:rsidRDefault="00555070" w:rsidP="0012516F">
      <w:pPr>
        <w:ind w:firstLine="225"/>
        <w:jc w:val="left"/>
        <w:rPr>
          <w:rFonts w:eastAsia="Calibri"/>
          <w:sz w:val="22"/>
          <w:szCs w:val="22"/>
          <w:lang w:eastAsia="en-US"/>
        </w:rPr>
      </w:pPr>
    </w:p>
    <w:p w14:paraId="779C49F2" w14:textId="77777777" w:rsidR="00555070" w:rsidRPr="00555070" w:rsidRDefault="00555070" w:rsidP="0012516F">
      <w:pPr>
        <w:jc w:val="left"/>
        <w:rPr>
          <w:rFonts w:eastAsia="Calibri"/>
          <w:b/>
          <w:sz w:val="22"/>
          <w:szCs w:val="22"/>
          <w:lang w:eastAsia="en-US"/>
        </w:rPr>
      </w:pPr>
    </w:p>
    <w:p w14:paraId="41CDBCAE" w14:textId="77777777" w:rsidR="00555070" w:rsidRPr="00555070" w:rsidRDefault="00555070" w:rsidP="0012516F">
      <w:pPr>
        <w:jc w:val="left"/>
        <w:rPr>
          <w:rFonts w:eastAsia="Calibri"/>
          <w:b/>
          <w:sz w:val="22"/>
          <w:szCs w:val="22"/>
          <w:lang w:eastAsia="en-US"/>
        </w:rPr>
      </w:pPr>
      <w:r w:rsidRPr="00555070">
        <w:rPr>
          <w:rFonts w:eastAsia="Calibri"/>
          <w:b/>
          <w:sz w:val="22"/>
          <w:szCs w:val="22"/>
          <w:lang w:eastAsia="en-US"/>
        </w:rPr>
        <w:t>РАССЫЛКА:</w:t>
      </w:r>
    </w:p>
    <w:tbl>
      <w:tblPr>
        <w:tblW w:w="4490" w:type="pct"/>
        <w:tblInd w:w="-142" w:type="dxa"/>
        <w:tblLook w:val="01E0" w:firstRow="1" w:lastRow="1" w:firstColumn="1" w:lastColumn="1" w:noHBand="0" w:noVBand="0"/>
      </w:tblPr>
      <w:tblGrid>
        <w:gridCol w:w="7012"/>
        <w:gridCol w:w="443"/>
        <w:gridCol w:w="692"/>
      </w:tblGrid>
      <w:tr w:rsidR="00555070" w:rsidRPr="00555070" w14:paraId="5F013B23" w14:textId="77777777" w:rsidTr="0012516F">
        <w:tc>
          <w:tcPr>
            <w:tcW w:w="4303" w:type="pct"/>
            <w:hideMark/>
          </w:tcPr>
          <w:p w14:paraId="0CCC2B1E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272" w:type="pct"/>
            <w:hideMark/>
          </w:tcPr>
          <w:p w14:paraId="0F9ED174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pct"/>
          </w:tcPr>
          <w:p w14:paraId="5AD6016B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5070" w:rsidRPr="00555070" w14:paraId="7E683AC6" w14:textId="77777777" w:rsidTr="0012516F">
        <w:tc>
          <w:tcPr>
            <w:tcW w:w="4303" w:type="pct"/>
          </w:tcPr>
          <w:p w14:paraId="4D46A2AD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Отдел по развитию АПК</w:t>
            </w:r>
          </w:p>
        </w:tc>
        <w:tc>
          <w:tcPr>
            <w:tcW w:w="272" w:type="pct"/>
          </w:tcPr>
          <w:p w14:paraId="29DBB572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pct"/>
          </w:tcPr>
          <w:p w14:paraId="6CCC8DC9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5070" w:rsidRPr="00555070" w14:paraId="129A8E63" w14:textId="77777777" w:rsidTr="0012516F">
        <w:tc>
          <w:tcPr>
            <w:tcW w:w="4303" w:type="pct"/>
          </w:tcPr>
          <w:p w14:paraId="7FA3A75A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Общий отдел</w:t>
            </w:r>
          </w:p>
        </w:tc>
        <w:tc>
          <w:tcPr>
            <w:tcW w:w="272" w:type="pct"/>
          </w:tcPr>
          <w:p w14:paraId="4458176A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pct"/>
          </w:tcPr>
          <w:p w14:paraId="028710C2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5070" w:rsidRPr="00555070" w14:paraId="3C59EB11" w14:textId="77777777" w:rsidTr="0012516F">
        <w:tc>
          <w:tcPr>
            <w:tcW w:w="4303" w:type="pct"/>
          </w:tcPr>
          <w:p w14:paraId="4E553060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учёта и отчётности</w:t>
            </w:r>
          </w:p>
        </w:tc>
        <w:tc>
          <w:tcPr>
            <w:tcW w:w="272" w:type="pct"/>
          </w:tcPr>
          <w:p w14:paraId="352DBD80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pct"/>
          </w:tcPr>
          <w:p w14:paraId="36CB9D2F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5070" w:rsidRPr="00555070" w14:paraId="3AD8B8B7" w14:textId="77777777" w:rsidTr="0012516F">
        <w:tc>
          <w:tcPr>
            <w:tcW w:w="4303" w:type="pct"/>
          </w:tcPr>
          <w:p w14:paraId="609BC098" w14:textId="77777777" w:rsidR="00555070" w:rsidRPr="00555070" w:rsidRDefault="00555070" w:rsidP="0012516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72" w:type="pct"/>
          </w:tcPr>
          <w:p w14:paraId="523863C1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pct"/>
          </w:tcPr>
          <w:p w14:paraId="5857C977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5070" w:rsidRPr="00555070" w14:paraId="044969D3" w14:textId="77777777" w:rsidTr="0012516F">
        <w:tc>
          <w:tcPr>
            <w:tcW w:w="4303" w:type="pct"/>
          </w:tcPr>
          <w:p w14:paraId="7B3DD59B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2" w:type="pct"/>
          </w:tcPr>
          <w:p w14:paraId="0E389B5D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pct"/>
          </w:tcPr>
          <w:p w14:paraId="2CAD0299" w14:textId="77777777" w:rsidR="00555070" w:rsidRPr="00555070" w:rsidRDefault="00555070" w:rsidP="0012516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8CB97A8" w14:textId="77777777" w:rsidR="000E66A9" w:rsidRDefault="000E66A9" w:rsidP="0012516F">
      <w:pPr>
        <w:ind w:firstLine="225"/>
        <w:jc w:val="left"/>
        <w:rPr>
          <w:rFonts w:eastAsia="Calibri"/>
          <w:color w:val="000000"/>
          <w:sz w:val="22"/>
          <w:szCs w:val="22"/>
          <w:lang w:eastAsia="en-US"/>
        </w:rPr>
        <w:sectPr w:rsidR="000E66A9" w:rsidSect="0055507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F6D66A6" w14:textId="77777777" w:rsidR="00555070" w:rsidRPr="00D84DDA" w:rsidRDefault="00555070" w:rsidP="0012516F">
      <w:pPr>
        <w:ind w:firstLine="225"/>
        <w:jc w:val="left"/>
        <w:rPr>
          <w:rFonts w:eastAsia="Calibri"/>
          <w:sz w:val="22"/>
          <w:szCs w:val="22"/>
          <w:lang w:eastAsia="en-US"/>
        </w:rPr>
      </w:pPr>
    </w:p>
    <w:p w14:paraId="73079B1C" w14:textId="431CF8A8" w:rsidR="00555070" w:rsidRPr="00D84DDA" w:rsidRDefault="000E66A9" w:rsidP="000E66A9">
      <w:pPr>
        <w:ind w:left="5267" w:firstLine="225"/>
        <w:rPr>
          <w:rFonts w:eastAsia="Calibri"/>
          <w:bCs/>
          <w:sz w:val="24"/>
          <w:szCs w:val="24"/>
          <w:lang w:eastAsia="en-US"/>
        </w:rPr>
      </w:pPr>
      <w:r w:rsidRPr="00D84DDA">
        <w:rPr>
          <w:rFonts w:eastAsia="Calibri"/>
          <w:bCs/>
          <w:sz w:val="24"/>
          <w:szCs w:val="24"/>
          <w:lang w:eastAsia="en-US"/>
        </w:rPr>
        <w:t xml:space="preserve">УТВЕРЖДЕН </w:t>
      </w:r>
    </w:p>
    <w:p w14:paraId="05D672D8" w14:textId="718BFA2D" w:rsidR="00555070" w:rsidRPr="00D84DDA" w:rsidRDefault="000E66A9" w:rsidP="000E66A9">
      <w:pPr>
        <w:ind w:left="5267" w:firstLine="227"/>
        <w:rPr>
          <w:rFonts w:eastAsia="Calibri"/>
          <w:sz w:val="24"/>
          <w:szCs w:val="24"/>
          <w:lang w:eastAsia="en-US"/>
        </w:rPr>
      </w:pPr>
      <w:r w:rsidRPr="00D84DDA">
        <w:rPr>
          <w:rFonts w:eastAsia="Calibri"/>
          <w:sz w:val="24"/>
          <w:szCs w:val="24"/>
          <w:lang w:eastAsia="en-US"/>
        </w:rPr>
        <w:t>п</w:t>
      </w:r>
      <w:r w:rsidR="00555070" w:rsidRPr="00D84DDA">
        <w:rPr>
          <w:rFonts w:eastAsia="Calibri"/>
          <w:sz w:val="24"/>
          <w:szCs w:val="24"/>
          <w:lang w:eastAsia="en-US"/>
        </w:rPr>
        <w:t>остановлением администрации</w:t>
      </w:r>
    </w:p>
    <w:p w14:paraId="0F006AB7" w14:textId="77777777" w:rsidR="00555070" w:rsidRPr="00D84DDA" w:rsidRDefault="00555070" w:rsidP="000E66A9">
      <w:pPr>
        <w:ind w:left="5267" w:firstLine="227"/>
        <w:rPr>
          <w:rFonts w:eastAsia="Calibri"/>
          <w:sz w:val="24"/>
          <w:szCs w:val="24"/>
          <w:lang w:eastAsia="en-US"/>
        </w:rPr>
      </w:pPr>
      <w:r w:rsidRPr="00D84DDA">
        <w:rPr>
          <w:rFonts w:eastAsia="Calibri"/>
          <w:sz w:val="24"/>
          <w:szCs w:val="24"/>
          <w:lang w:eastAsia="en-US"/>
        </w:rPr>
        <w:t>Тихвинского района</w:t>
      </w:r>
    </w:p>
    <w:p w14:paraId="1E0AA255" w14:textId="6B6BAEC1" w:rsidR="00555070" w:rsidRPr="00D84DDA" w:rsidRDefault="00555070" w:rsidP="000E66A9">
      <w:pPr>
        <w:ind w:left="5267" w:firstLine="227"/>
        <w:rPr>
          <w:rFonts w:eastAsia="Calibri"/>
          <w:sz w:val="24"/>
          <w:szCs w:val="24"/>
          <w:lang w:eastAsia="en-US"/>
        </w:rPr>
      </w:pPr>
      <w:r w:rsidRPr="00D84DDA">
        <w:rPr>
          <w:rFonts w:eastAsia="Calibri"/>
          <w:sz w:val="24"/>
          <w:szCs w:val="24"/>
          <w:lang w:eastAsia="en-US"/>
        </w:rPr>
        <w:t xml:space="preserve">от </w:t>
      </w:r>
      <w:r w:rsidR="00D84DDA">
        <w:rPr>
          <w:rFonts w:eastAsia="Calibri"/>
          <w:sz w:val="24"/>
          <w:szCs w:val="24"/>
          <w:lang w:eastAsia="en-US"/>
        </w:rPr>
        <w:t xml:space="preserve">24 декабря 2024 г. </w:t>
      </w:r>
      <w:r w:rsidRPr="00D84DDA">
        <w:rPr>
          <w:rFonts w:eastAsia="Calibri"/>
          <w:sz w:val="24"/>
          <w:szCs w:val="24"/>
          <w:lang w:eastAsia="en-US"/>
        </w:rPr>
        <w:t>№</w:t>
      </w:r>
      <w:r w:rsidR="00D84DDA">
        <w:rPr>
          <w:rFonts w:eastAsia="Calibri"/>
          <w:sz w:val="24"/>
          <w:szCs w:val="24"/>
          <w:lang w:eastAsia="en-US"/>
        </w:rPr>
        <w:t>01-3250-а</w:t>
      </w:r>
    </w:p>
    <w:p w14:paraId="319D07B7" w14:textId="77777777" w:rsidR="000E66A9" w:rsidRPr="00D84DDA" w:rsidRDefault="000E66A9" w:rsidP="000E66A9">
      <w:pPr>
        <w:ind w:firstLine="227"/>
        <w:jc w:val="center"/>
        <w:rPr>
          <w:rFonts w:eastAsia="Calibri"/>
          <w:szCs w:val="28"/>
          <w:lang w:eastAsia="en-US"/>
        </w:rPr>
      </w:pPr>
    </w:p>
    <w:p w14:paraId="7ECE7C11" w14:textId="13B8BFA6" w:rsidR="000E66A9" w:rsidRPr="000E66A9" w:rsidRDefault="000E66A9" w:rsidP="008E33ED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E66A9">
        <w:rPr>
          <w:rFonts w:eastAsia="Calibri"/>
          <w:b/>
          <w:bCs/>
          <w:sz w:val="24"/>
          <w:szCs w:val="24"/>
          <w:lang w:eastAsia="en-US"/>
        </w:rPr>
        <w:t xml:space="preserve">Порядок </w:t>
      </w:r>
    </w:p>
    <w:p w14:paraId="19026508" w14:textId="1A63B975" w:rsidR="00555070" w:rsidRDefault="000E66A9" w:rsidP="008E33ED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E66A9">
        <w:rPr>
          <w:rFonts w:eastAsia="Calibri"/>
          <w:b/>
          <w:bCs/>
          <w:sz w:val="24"/>
          <w:szCs w:val="24"/>
          <w:lang w:eastAsia="en-US"/>
        </w:rPr>
        <w:t>предоставления субсидий из бюджета Тихвинского района сельхозтоваропроизводителям – юридическим лицам и индивидуальным предпринимателям на возмещение части затрат  в связи с производством сельскохозяйственной продукции</w:t>
      </w:r>
    </w:p>
    <w:p w14:paraId="28154CB6" w14:textId="77777777" w:rsidR="000E66A9" w:rsidRPr="00555070" w:rsidRDefault="000E66A9" w:rsidP="000E66A9">
      <w:pPr>
        <w:ind w:firstLine="227"/>
        <w:jc w:val="center"/>
        <w:rPr>
          <w:rFonts w:ascii="Calibri" w:eastAsia="Calibri" w:hAnsi="Calibri"/>
          <w:b/>
          <w:bCs/>
          <w:color w:val="000000"/>
          <w:sz w:val="24"/>
          <w:szCs w:val="24"/>
          <w:lang w:eastAsia="en-US"/>
        </w:rPr>
      </w:pPr>
    </w:p>
    <w:p w14:paraId="0BEAA8B2" w14:textId="77777777" w:rsidR="00555070" w:rsidRPr="00555070" w:rsidRDefault="00555070" w:rsidP="00555070">
      <w:pPr>
        <w:spacing w:after="160" w:line="259" w:lineRule="auto"/>
        <w:ind w:firstLine="225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555070">
        <w:rPr>
          <w:rFonts w:eastAsia="Calibri"/>
          <w:b/>
          <w:color w:val="000000"/>
          <w:sz w:val="24"/>
          <w:szCs w:val="24"/>
          <w:lang w:eastAsia="en-US"/>
        </w:rPr>
        <w:t>1. Общие положения</w:t>
      </w:r>
    </w:p>
    <w:p w14:paraId="44565E66" w14:textId="38E0AEE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1.1.</w:t>
      </w:r>
      <w:r w:rsidR="000E66A9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 xml:space="preserve">Настоящий Порядок устанавливает цели, условия предоставления субсидий из бюджета Тихвинского района (далее - местный бюджет) сельхозтоваропроизводителям - юридическим лицам и индивидуальным предпринимателям на возмещение части затрат в связи с производством сельскохозяйственной продукции, в рамках муниципальной </w:t>
      </w:r>
      <w:hyperlink r:id="rId8" w:history="1">
        <w:r w:rsidRPr="00555070">
          <w:rPr>
            <w:rFonts w:eastAsia="Calibri"/>
            <w:sz w:val="24"/>
            <w:szCs w:val="24"/>
            <w:lang w:eastAsia="en-US"/>
          </w:rPr>
          <w:t>программы</w:t>
        </w:r>
      </w:hyperlink>
      <w:r w:rsidRPr="00555070">
        <w:rPr>
          <w:rFonts w:eastAsia="Calibri"/>
          <w:sz w:val="24"/>
          <w:szCs w:val="24"/>
          <w:lang w:eastAsia="en-US"/>
        </w:rPr>
        <w:t xml:space="preserve"> Тихвинского района </w:t>
      </w:r>
      <w:r w:rsidR="003D0093">
        <w:rPr>
          <w:rFonts w:eastAsia="Calibri"/>
          <w:sz w:val="24"/>
          <w:szCs w:val="24"/>
          <w:lang w:eastAsia="en-US"/>
        </w:rPr>
        <w:t>«</w:t>
      </w:r>
      <w:r w:rsidRPr="00555070">
        <w:rPr>
          <w:rFonts w:eastAsia="Calibri"/>
          <w:sz w:val="24"/>
          <w:szCs w:val="24"/>
          <w:lang w:eastAsia="en-US"/>
        </w:rPr>
        <w:t>Развитие сельского хозяйства Тихвинского района</w:t>
      </w:r>
      <w:r w:rsidR="003D0093">
        <w:rPr>
          <w:rFonts w:eastAsia="Calibri"/>
          <w:sz w:val="24"/>
          <w:szCs w:val="24"/>
          <w:lang w:eastAsia="en-US"/>
        </w:rPr>
        <w:t>»</w:t>
      </w:r>
      <w:r w:rsidRPr="00555070">
        <w:rPr>
          <w:rFonts w:eastAsia="Calibri"/>
          <w:sz w:val="24"/>
          <w:szCs w:val="24"/>
          <w:lang w:eastAsia="en-US"/>
        </w:rPr>
        <w:t xml:space="preserve"> (далее муниципальная программа), а также критерии и категории получателей субсидий, требования к отчетности.</w:t>
      </w:r>
    </w:p>
    <w:p w14:paraId="40704F90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1.2. В настоящем Порядке применяются следующие основные понятия:</w:t>
      </w:r>
    </w:p>
    <w:p w14:paraId="2FA91F5B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отбор - отбор, проводимый главным распорядителем бюджетных средств, при определении получателя субсидии способом, указанным в </w:t>
      </w:r>
      <w:hyperlink r:id="rId9" w:history="1">
        <w:r w:rsidRPr="00555070">
          <w:rPr>
            <w:rFonts w:eastAsia="Calibri"/>
            <w:sz w:val="24"/>
            <w:szCs w:val="24"/>
            <w:lang w:eastAsia="en-US"/>
          </w:rPr>
          <w:t>пункте 2.1</w:t>
        </w:r>
      </w:hyperlink>
      <w:r w:rsidRPr="00555070">
        <w:rPr>
          <w:rFonts w:eastAsia="Calibri"/>
          <w:sz w:val="24"/>
          <w:szCs w:val="24"/>
          <w:lang w:eastAsia="en-US"/>
        </w:rPr>
        <w:t xml:space="preserve"> настоящего Порядка;</w:t>
      </w:r>
    </w:p>
    <w:p w14:paraId="0624A9F3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заявка - комплект документов, направленный для участия в отборе;</w:t>
      </w:r>
    </w:p>
    <w:p w14:paraId="4798721E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участник отбора - хозяйствующий субъект, направивший заявку;</w:t>
      </w:r>
    </w:p>
    <w:p w14:paraId="3E5ED47F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победитель отбора - участник отбора, в отношении которого главным распорядителем бюджетных средств принято решение о признании победителем отбора;</w:t>
      </w:r>
    </w:p>
    <w:p w14:paraId="570ADFAE" w14:textId="404E5403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соглашение - документ о предоставлении субсидии в текущем финансовом году по типовой форме, утвержденной правовым актом Комитета финансов Тихвинского района, либо дополнительное соглашение к указанному соглашению (если соглашение заключалось в текущем году), заключенное между победителем отбора и главным распорядителем бюджетных средств;</w:t>
      </w:r>
    </w:p>
    <w:p w14:paraId="5734045B" w14:textId="7D04E83C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получатель субсидии - участник отбора, признанный победителем отбора, с которым главный распорядитель бюджетных средств  заключил соглашение.</w:t>
      </w:r>
    </w:p>
    <w:p w14:paraId="0197F15A" w14:textId="1C17362C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1.3. Главными распорядителем бюджетных средств является Администрация Тихвинского района (далее – Главный распорядитель).</w:t>
      </w:r>
    </w:p>
    <w:p w14:paraId="3D12B873" w14:textId="16DB77E0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1.4. Субсидии предоставляются в пределах бюджетных ассигнований, утвержденных в сводной бюджетной росписи бюджета Тихвинского района на соответствующий финансовый год, утвержденных для Главного распорядителя бюджетных средств.</w:t>
      </w:r>
    </w:p>
    <w:p w14:paraId="123AFACF" w14:textId="1E57516D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1.5. Целью предоставления субсидии является развитие агропромышленного комплекса Тихвинского района, стимулирование роста объемов производства сельскохозяйственной продукции</w:t>
      </w:r>
    </w:p>
    <w:p w14:paraId="7BB48CC5" w14:textId="7A154DD1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1.6. В соответствии с настоящим Порядком предоставляются следующие виды субсидии:</w:t>
      </w:r>
    </w:p>
    <w:p w14:paraId="58895CE6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b/>
          <w:sz w:val="24"/>
          <w:szCs w:val="24"/>
          <w:lang w:eastAsia="en-US"/>
        </w:rPr>
      </w:pPr>
      <w:r w:rsidRPr="00555070">
        <w:rPr>
          <w:rFonts w:eastAsia="Calibri"/>
          <w:b/>
          <w:sz w:val="24"/>
          <w:szCs w:val="24"/>
          <w:lang w:eastAsia="en-US"/>
        </w:rPr>
        <w:t>1.6.1. для сельхозтоваропроизводителей – юридических лиц:</w:t>
      </w:r>
    </w:p>
    <w:p w14:paraId="28BDBCCC" w14:textId="5E6745E2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3D0093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субсидии на возмещение части затрат по приобретению комбикорма, кормового зерна, жмыха, шрота, жома, минеральных добавок, патоки (далее – корма) для крупного рогатого скота, произведенных в текущем году.</w:t>
      </w:r>
    </w:p>
    <w:p w14:paraId="12009E67" w14:textId="7147EC6F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Субсидия выплачивается в размере 50% от суммы затрат на приобретение кормов в текущем году, но в пределах средств, предусмотренных на эти цели в бюджете Тихвинского района на очередной финансовый год.</w:t>
      </w:r>
    </w:p>
    <w:p w14:paraId="3CC9830D" w14:textId="6F466172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b/>
          <w:sz w:val="24"/>
          <w:szCs w:val="24"/>
          <w:lang w:eastAsia="en-US"/>
        </w:rPr>
      </w:pPr>
      <w:r w:rsidRPr="00555070">
        <w:rPr>
          <w:rFonts w:eastAsia="Calibri"/>
          <w:b/>
          <w:sz w:val="24"/>
          <w:szCs w:val="24"/>
          <w:lang w:eastAsia="en-US"/>
        </w:rPr>
        <w:t>1.6.2.</w:t>
      </w:r>
      <w:r w:rsidR="000E66A9">
        <w:rPr>
          <w:rFonts w:eastAsia="Calibri"/>
          <w:b/>
          <w:sz w:val="24"/>
          <w:szCs w:val="24"/>
          <w:lang w:eastAsia="en-US"/>
        </w:rPr>
        <w:t xml:space="preserve"> </w:t>
      </w:r>
      <w:r w:rsidRPr="00555070">
        <w:rPr>
          <w:rFonts w:eastAsia="Calibri"/>
          <w:b/>
          <w:sz w:val="24"/>
          <w:szCs w:val="24"/>
          <w:lang w:eastAsia="en-US"/>
        </w:rPr>
        <w:t>для сельхозтоваропроизводителей – крестьянских (фермерских) хозяйств (индивидуальных предпринимателей):</w:t>
      </w:r>
    </w:p>
    <w:p w14:paraId="19B554F4" w14:textId="3AF0E8A3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3D0093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субсидии на возмещение части затрат по приобретению минеральных, гуминовых удобрений, средств защиты растений, посадочного материала (семян, саженцев, рассады), посадочного материала рыб, ветеринарных препаратов, оборудования для переработки, хранения, упаковки продукции растениеводства и (или) животноводства произведенных в текущем году.</w:t>
      </w:r>
    </w:p>
    <w:p w14:paraId="5C88D634" w14:textId="4D4F2B96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Субсидия выплачивается в размере 50% от суммы затрат на приобретение приобретению минеральных, гуминовых удобрений, средств защиты растений, посадочного материала (семян, саженцев, рассады), посадочного материала рыб, ветеринарных препаратов, оборудования для переработки, хранения, упаковки продукции растениеводства и (или) животноводства в текущем году, но в пределах средств, предусмотренных на эти цели в бюджете Тихвинского района на очередной финансовый год.</w:t>
      </w:r>
    </w:p>
    <w:p w14:paraId="088E6043" w14:textId="707C0106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1.7. Субсидии предоставляются на возмещение части затрат без учета налога на добавленную стоимость, за исключением получателей средств, не признаваемых в соответствии с налоговым законодательством плательщиками налога на добавленную стоимость.</w:t>
      </w:r>
      <w:r w:rsidRPr="00555070">
        <w:rPr>
          <w:rFonts w:eastAsia="Calibri"/>
          <w:sz w:val="24"/>
          <w:szCs w:val="24"/>
          <w:lang w:eastAsia="en-US"/>
        </w:rPr>
        <w:tab/>
      </w:r>
    </w:p>
    <w:p w14:paraId="590F95DF" w14:textId="46240FB9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1.8. Субсидии предоставляются на безвозмездной и безвозвратной основе.</w:t>
      </w:r>
    </w:p>
    <w:p w14:paraId="45F57A4E" w14:textId="37A96DD9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1.9.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3D0093">
        <w:rPr>
          <w:rFonts w:eastAsia="Calibri"/>
          <w:sz w:val="24"/>
          <w:szCs w:val="24"/>
          <w:lang w:eastAsia="en-US"/>
        </w:rPr>
        <w:t>«</w:t>
      </w:r>
      <w:r w:rsidRPr="00555070">
        <w:rPr>
          <w:rFonts w:eastAsia="Calibri"/>
          <w:sz w:val="24"/>
          <w:szCs w:val="24"/>
          <w:lang w:eastAsia="en-US"/>
        </w:rPr>
        <w:t>Интернет</w:t>
      </w:r>
      <w:r w:rsidR="003D0093">
        <w:rPr>
          <w:rFonts w:eastAsia="Calibri"/>
          <w:sz w:val="24"/>
          <w:szCs w:val="24"/>
          <w:lang w:eastAsia="en-US"/>
        </w:rPr>
        <w:t>»</w:t>
      </w:r>
      <w:r w:rsidRPr="00555070">
        <w:rPr>
          <w:rFonts w:eastAsia="Calibri"/>
          <w:sz w:val="24"/>
          <w:szCs w:val="24"/>
          <w:lang w:eastAsia="en-US"/>
        </w:rPr>
        <w:t xml:space="preserve"> (далее - единый портал) в порядке, установленном Министерством финансов Российской Федерации (при наличии технической возможности) и на официальном сайте Тихвинского района.</w:t>
      </w:r>
    </w:p>
    <w:p w14:paraId="7561EA8F" w14:textId="77777777" w:rsidR="00555070" w:rsidRPr="00555070" w:rsidRDefault="00555070" w:rsidP="00555070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48706330" w14:textId="77777777" w:rsidR="00555070" w:rsidRPr="00555070" w:rsidRDefault="00555070" w:rsidP="00555070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55070">
        <w:rPr>
          <w:rFonts w:eastAsia="Calibri"/>
          <w:b/>
          <w:bCs/>
          <w:sz w:val="24"/>
          <w:szCs w:val="24"/>
          <w:lang w:eastAsia="en-US"/>
        </w:rPr>
        <w:t>2. Порядок отбора получателей субсидий</w:t>
      </w:r>
    </w:p>
    <w:p w14:paraId="1A9A105E" w14:textId="77777777" w:rsidR="00555070" w:rsidRPr="00555070" w:rsidRDefault="00555070" w:rsidP="00555070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3729727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2.1. Субсидии предоставляются получателям субсидий по результатам отбора. Способом отбора получателей субсидии является запрос предложений (заявок).</w:t>
      </w:r>
    </w:p>
    <w:p w14:paraId="4D86A51B" w14:textId="351D2462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2.2.</w:t>
      </w:r>
      <w:r w:rsidR="003C6B72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Субсидии предоставляются следующим категориям получателей субсидий:</w:t>
      </w:r>
    </w:p>
    <w:p w14:paraId="55F75725" w14:textId="2D56B87B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- сельскохозяйственные товаропроизводители, указанные в </w:t>
      </w:r>
      <w:hyperlink r:id="rId10" w:history="1">
        <w:r w:rsidRPr="00555070">
          <w:rPr>
            <w:rFonts w:eastAsia="Calibri"/>
            <w:sz w:val="24"/>
            <w:szCs w:val="24"/>
            <w:lang w:eastAsia="en-US"/>
          </w:rPr>
          <w:t>части 1 статьи 3</w:t>
        </w:r>
      </w:hyperlink>
      <w:r w:rsidRPr="00555070">
        <w:rPr>
          <w:rFonts w:eastAsia="Calibri"/>
          <w:sz w:val="24"/>
          <w:szCs w:val="24"/>
          <w:lang w:eastAsia="en-US"/>
        </w:rPr>
        <w:t xml:space="preserve"> Федерального закона от 29 декабря 2006 года </w:t>
      </w:r>
      <w:r w:rsidR="003D0093">
        <w:rPr>
          <w:rFonts w:eastAsia="Calibri"/>
          <w:sz w:val="24"/>
          <w:szCs w:val="24"/>
          <w:lang w:eastAsia="en-US"/>
        </w:rPr>
        <w:t>№</w:t>
      </w:r>
      <w:r w:rsidRPr="00555070">
        <w:rPr>
          <w:rFonts w:eastAsia="Calibri"/>
          <w:sz w:val="24"/>
          <w:szCs w:val="24"/>
          <w:lang w:eastAsia="en-US"/>
        </w:rPr>
        <w:t xml:space="preserve"> 264-ФЗ </w:t>
      </w:r>
      <w:r w:rsidR="003D0093">
        <w:rPr>
          <w:rFonts w:eastAsia="Calibri"/>
          <w:sz w:val="24"/>
          <w:szCs w:val="24"/>
          <w:lang w:eastAsia="en-US"/>
        </w:rPr>
        <w:t>«</w:t>
      </w:r>
      <w:r w:rsidRPr="00555070">
        <w:rPr>
          <w:rFonts w:eastAsia="Calibri"/>
          <w:sz w:val="24"/>
          <w:szCs w:val="24"/>
          <w:lang w:eastAsia="en-US"/>
        </w:rPr>
        <w:t>О развитии сельского хозяйства</w:t>
      </w:r>
      <w:r w:rsidR="003D0093">
        <w:rPr>
          <w:rFonts w:eastAsia="Calibri"/>
          <w:sz w:val="24"/>
          <w:szCs w:val="24"/>
          <w:lang w:eastAsia="en-US"/>
        </w:rPr>
        <w:t>»</w:t>
      </w:r>
      <w:r w:rsidRPr="00555070">
        <w:rPr>
          <w:rFonts w:eastAsia="Calibri"/>
          <w:sz w:val="24"/>
          <w:szCs w:val="24"/>
          <w:lang w:eastAsia="en-US"/>
        </w:rPr>
        <w:t>, осуществляющие производство сельскохозяйственной продукции на территории Тихвинского района.</w:t>
      </w:r>
    </w:p>
    <w:p w14:paraId="62B9DD11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2.3. Объявление о проведении отбора размещается на официальном сайте Тихвинского района в сети «Интернет». Размещение информации о проведении отбора организует отдел по развитию АПК администрации Тихвинского района.</w:t>
      </w:r>
    </w:p>
    <w:p w14:paraId="0F62C2B9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Информация о проведении отбора содержит следующие сведения:</w:t>
      </w:r>
    </w:p>
    <w:p w14:paraId="5AD4FC1C" w14:textId="79E7EB28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3D0093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наименование организатора отбора, место нахождения, почтовый адрес, адрес электронной почты, номер контактного телефона;</w:t>
      </w:r>
    </w:p>
    <w:p w14:paraId="37D8B442" w14:textId="513548C1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3D0093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категории и(или) критерии отбора;</w:t>
      </w:r>
    </w:p>
    <w:p w14:paraId="0F882C02" w14:textId="0434EB42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3D0093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срок проведения отбора;</w:t>
      </w:r>
    </w:p>
    <w:p w14:paraId="760D0F02" w14:textId="7D31FFF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3D0093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результат (результаты) предоставления субсидии;</w:t>
      </w:r>
    </w:p>
    <w:p w14:paraId="6E05A819" w14:textId="2E86DEAC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 xml:space="preserve">требования к участникам отбора в соответствии с </w:t>
      </w:r>
      <w:hyperlink r:id="rId11" w:history="1">
        <w:r w:rsidRPr="00555070">
          <w:rPr>
            <w:rFonts w:eastAsia="Calibri"/>
            <w:sz w:val="24"/>
            <w:szCs w:val="24"/>
            <w:lang w:eastAsia="en-US"/>
          </w:rPr>
          <w:t>пунктом 2.</w:t>
        </w:r>
      </w:hyperlink>
      <w:r w:rsidRPr="00555070">
        <w:rPr>
          <w:rFonts w:eastAsia="Calibri"/>
          <w:sz w:val="24"/>
          <w:szCs w:val="24"/>
          <w:lang w:eastAsia="en-US"/>
        </w:rPr>
        <w:t xml:space="preserve">5 настоящего Порядка и перечень документов, представляемых участниками отбора для подтверждения их соответствия указанным требованиям в соответствии с </w:t>
      </w:r>
      <w:hyperlink r:id="rId12" w:history="1">
        <w:r w:rsidRPr="00555070">
          <w:rPr>
            <w:rFonts w:eastAsia="Calibri"/>
            <w:sz w:val="24"/>
            <w:szCs w:val="24"/>
            <w:lang w:eastAsia="en-US"/>
          </w:rPr>
          <w:t>пунктом 2.</w:t>
        </w:r>
      </w:hyperlink>
      <w:r w:rsidRPr="00555070">
        <w:rPr>
          <w:rFonts w:eastAsia="Calibri"/>
          <w:sz w:val="24"/>
          <w:szCs w:val="24"/>
          <w:lang w:eastAsia="en-US"/>
        </w:rPr>
        <w:t>6 настоящего Порядка;</w:t>
      </w:r>
    </w:p>
    <w:p w14:paraId="6A0EC855" w14:textId="071931CC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14:paraId="54284B74" w14:textId="6C981342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порядок отзыва заявки участником отбора, порядок возврата заявки участнику отбора, определяющий в том числе основания для возврата заявок участнику отбора, порядок внесения изменений в заявку участником отбора;</w:t>
      </w:r>
    </w:p>
    <w:p w14:paraId="28E39488" w14:textId="2127B501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правила рассмотрения и оценки заявок участников отбора;</w:t>
      </w:r>
    </w:p>
    <w:p w14:paraId="3DC5F4C1" w14:textId="0B579BBE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порядок предоставления участникам отбора разъяснений положений информации о проведении отбора, даты начала и окончания срока предоставления разъяснений;</w:t>
      </w:r>
    </w:p>
    <w:p w14:paraId="6E4B77A9" w14:textId="3AFE7A3A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срок, в течение которого победитель отбора должен подписать соглашение;</w:t>
      </w:r>
    </w:p>
    <w:p w14:paraId="603A8FA5" w14:textId="4FA3D15F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 xml:space="preserve">условия признания победителя отбора уклонившимся от заключения соглашения; </w:t>
      </w:r>
    </w:p>
    <w:p w14:paraId="41A59385" w14:textId="5AA3FC3B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 xml:space="preserve">сроки размещения протокола подведения итогов отбора на официальном сайте Тихвинского района в сети «Интернет; </w:t>
      </w:r>
    </w:p>
    <w:p w14:paraId="08192259" w14:textId="601051A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дата начала подачи и окончания приема предложений (заявок) участников отбора;</w:t>
      </w:r>
    </w:p>
    <w:p w14:paraId="47475951" w14:textId="052C557E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объем распределяемой субсидии в рамках отбора в соответствии с лимитом бюджетных ассигнований по направлению предоставления субсидии</w:t>
      </w:r>
      <w:r w:rsidR="003D0093">
        <w:rPr>
          <w:rFonts w:eastAsia="Calibri"/>
          <w:sz w:val="24"/>
          <w:szCs w:val="24"/>
          <w:lang w:eastAsia="en-US"/>
        </w:rPr>
        <w:t>.</w:t>
      </w:r>
    </w:p>
    <w:p w14:paraId="173A5FFB" w14:textId="7234515B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2.4. Основаниями для возврата заявки на доработку являются технические неточности, несоответствия, допущенные при заполнении заявки.</w:t>
      </w:r>
    </w:p>
    <w:p w14:paraId="3580D4B6" w14:textId="3A09998C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2.5. Участник отбора должен соответствовать следующим требованиям:</w:t>
      </w:r>
    </w:p>
    <w:p w14:paraId="2A6D0A42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42F4C09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 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584C8BE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 не  получает средства из местного бюджета на основании иных нормативных правовых актов Тихвинского района на цели, установленные настоящим Порядком;</w:t>
      </w:r>
    </w:p>
    <w:p w14:paraId="2215E1D7" w14:textId="7BD21146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 не  является иностранным агентом в соответствии с Федеральным </w:t>
      </w:r>
      <w:hyperlink r:id="rId13" w:history="1">
        <w:r w:rsidRPr="00555070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555070">
        <w:rPr>
          <w:rFonts w:eastAsia="Calibri"/>
          <w:sz w:val="24"/>
          <w:szCs w:val="24"/>
          <w:lang w:eastAsia="en-US"/>
        </w:rPr>
        <w:t xml:space="preserve"> </w:t>
      </w:r>
      <w:r w:rsidR="003D0093">
        <w:rPr>
          <w:rFonts w:eastAsia="Calibri"/>
          <w:sz w:val="24"/>
          <w:szCs w:val="24"/>
          <w:lang w:eastAsia="en-US"/>
        </w:rPr>
        <w:t>«</w:t>
      </w:r>
      <w:r w:rsidRPr="00555070">
        <w:rPr>
          <w:rFonts w:eastAsia="Calibri"/>
          <w:sz w:val="24"/>
          <w:szCs w:val="24"/>
          <w:lang w:eastAsia="en-US"/>
        </w:rPr>
        <w:t>О контроле за деятельностью лиц, находящихся под иностранным влиянием</w:t>
      </w:r>
      <w:r w:rsidR="003D0093">
        <w:rPr>
          <w:rFonts w:eastAsia="Calibri"/>
          <w:sz w:val="24"/>
          <w:szCs w:val="24"/>
          <w:lang w:eastAsia="en-US"/>
        </w:rPr>
        <w:t>»</w:t>
      </w:r>
      <w:r w:rsidRPr="00555070">
        <w:rPr>
          <w:rFonts w:eastAsia="Calibri"/>
          <w:sz w:val="24"/>
          <w:szCs w:val="24"/>
          <w:lang w:eastAsia="en-US"/>
        </w:rPr>
        <w:t>;</w:t>
      </w:r>
    </w:p>
    <w:p w14:paraId="3C85AD27" w14:textId="468CED52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F5085E9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бюджетом Тихвинского района;</w:t>
      </w:r>
    </w:p>
    <w:p w14:paraId="7F2E2630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участник отбора, являющийся юридическим лицом, не 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287C0B08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на едином налоговом счете отсутствует или не превышает размер, определенный </w:t>
      </w:r>
      <w:hyperlink r:id="rId14" w:history="1">
        <w:r w:rsidRPr="00555070">
          <w:rPr>
            <w:rFonts w:eastAsia="Calibri"/>
            <w:sz w:val="24"/>
            <w:szCs w:val="24"/>
            <w:lang w:eastAsia="en-US"/>
          </w:rPr>
          <w:t>пунктом 3 статьи 47</w:t>
        </w:r>
      </w:hyperlink>
      <w:r w:rsidRPr="00555070"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9BFF4AB" w14:textId="449295E3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141A17E5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b/>
          <w:sz w:val="24"/>
          <w:szCs w:val="24"/>
          <w:lang w:eastAsia="en-US"/>
        </w:rPr>
      </w:pPr>
      <w:r w:rsidRPr="00555070">
        <w:rPr>
          <w:rFonts w:eastAsia="Calibri"/>
          <w:b/>
          <w:sz w:val="24"/>
          <w:szCs w:val="24"/>
          <w:lang w:eastAsia="en-US"/>
        </w:rPr>
        <w:t>представляет в администрацию Тихвинского района  отчет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Российской Федерации в установленные сроки.</w:t>
      </w:r>
    </w:p>
    <w:p w14:paraId="2AB72FE1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b/>
          <w:sz w:val="24"/>
          <w:szCs w:val="24"/>
          <w:lang w:eastAsia="en-US"/>
        </w:rPr>
      </w:pPr>
      <w:r w:rsidRPr="00555070">
        <w:rPr>
          <w:rFonts w:eastAsia="Calibri"/>
          <w:b/>
          <w:sz w:val="24"/>
          <w:szCs w:val="24"/>
          <w:lang w:eastAsia="en-US"/>
        </w:rPr>
        <w:t xml:space="preserve">на 1 число </w:t>
      </w:r>
      <w:proofErr w:type="gramStart"/>
      <w:r w:rsidRPr="00555070">
        <w:rPr>
          <w:rFonts w:eastAsia="Calibri"/>
          <w:b/>
          <w:sz w:val="24"/>
          <w:szCs w:val="24"/>
          <w:lang w:eastAsia="en-US"/>
        </w:rPr>
        <w:t>месяца</w:t>
      </w:r>
      <w:proofErr w:type="gramEnd"/>
      <w:r w:rsidRPr="00555070">
        <w:rPr>
          <w:rFonts w:eastAsia="Calibri"/>
          <w:b/>
          <w:sz w:val="24"/>
          <w:szCs w:val="24"/>
          <w:lang w:eastAsia="en-US"/>
        </w:rPr>
        <w:t xml:space="preserve"> в котором объявлен отбор поголовье коров не менее, чем на 1 января текущего года.</w:t>
      </w:r>
    </w:p>
    <w:p w14:paraId="3C9099A5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2.6. Участник отбора для участия в отборе в срок, устанавливаемый в соответствии с информацией о проведении отбора, представляет заявку, включающую следующие документы:</w:t>
      </w:r>
    </w:p>
    <w:p w14:paraId="12632E54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По субсидии, указанной в п.1.6.1: </w:t>
      </w:r>
    </w:p>
    <w:p w14:paraId="01F508C3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 заявление на участие в отборе по форме согласно приложению №1 к Порядку;</w:t>
      </w:r>
    </w:p>
    <w:p w14:paraId="305DD5D1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 справка –расчет по форме (приложение №2);</w:t>
      </w:r>
    </w:p>
    <w:p w14:paraId="1AE07684" w14:textId="26C5273F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 форма 6-АПК  «Отчет об отраслевых показателях деятельности организаций агропромышленного комплекса» за предыдущий год, утверждаемая Министерством сельского хозяйства Российской Федерации;</w:t>
      </w:r>
    </w:p>
    <w:p w14:paraId="302F6A4A" w14:textId="747F6623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EB4A52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отчет о движении скота на ферме на текущую дату;</w:t>
      </w:r>
    </w:p>
    <w:p w14:paraId="260D6589" w14:textId="567E4D24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EB4A52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справка об отсутствии задолженности по налогам и сборам;</w:t>
      </w:r>
    </w:p>
    <w:p w14:paraId="6AFD0BA3" w14:textId="466244CE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EB4A52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копии договоров на приобретение кормов;</w:t>
      </w:r>
    </w:p>
    <w:p w14:paraId="08B46860" w14:textId="42F66DCD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EB4A52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копии товарных накладных на корма;</w:t>
      </w:r>
    </w:p>
    <w:p w14:paraId="0C14DD9B" w14:textId="02DF1895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EB4A52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копии счетов на оплату кормов;</w:t>
      </w:r>
    </w:p>
    <w:p w14:paraId="178635AA" w14:textId="43BECE11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</w:t>
      </w:r>
      <w:r w:rsidR="00EB4A52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копии платежных поручений на оплату кормов.</w:t>
      </w:r>
    </w:p>
    <w:p w14:paraId="3B7EC155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По субсидии, указанной в п.1.6.2.</w:t>
      </w:r>
    </w:p>
    <w:p w14:paraId="08CBA27D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 заявление на участие в отборе по форме согласно приложению №1 к Порядку</w:t>
      </w:r>
    </w:p>
    <w:p w14:paraId="07254944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 справка –расчет по форме (приложение №2);</w:t>
      </w:r>
    </w:p>
    <w:p w14:paraId="3C785D7E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 форма  статистической отчетности 2-фермер и (или) 3-фермер за предыдущий год (по направлению деятельности);</w:t>
      </w:r>
    </w:p>
    <w:p w14:paraId="70A76F8E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 форма 1-КФХ «Информация о производственной деятельности глав крестьянских (фермерских) хозяйств –индивидуальных предпринимателей, утвержденная Министерством сельского хозяйства Российской Федерации;</w:t>
      </w:r>
    </w:p>
    <w:p w14:paraId="626F910C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- согласие физического лица на обработку его персональных данных; </w:t>
      </w:r>
    </w:p>
    <w:p w14:paraId="6D1C59F1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 копии документов, подтверждающих получение и оплату минеральных, гуминовых удобрений, средств защиты растений, посадочного материала (семян, саженцев, рассады), посадочного материала рыб, ветеринарных препаратов;</w:t>
      </w:r>
    </w:p>
    <w:p w14:paraId="73B3518F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- копии договоров, товарных накладных, счетов, платежных поручений  на приобретение оборудования для переработки, хранения, упаковки продукции растениеводства и (или) животноводства.</w:t>
      </w:r>
    </w:p>
    <w:p w14:paraId="3897E5EC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2.7. Рассмотрение заявок, определение победителей отбора осуществляется отделом по развитию АПК, который осуществляет проверку представленных участниками отбора заявок и достоверности сведений, содержащихся в заявках, путем их сопоставления между собой. </w:t>
      </w:r>
    </w:p>
    <w:p w14:paraId="365C576A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Победителем отбора признается участник отбора, соответствующий категориям и  требованиям, определенным настоящим Порядком, представивший для проведения отбора документы, указанные в </w:t>
      </w:r>
      <w:hyperlink r:id="rId15" w:history="1">
        <w:r w:rsidRPr="00555070">
          <w:rPr>
            <w:rFonts w:eastAsia="Calibri"/>
            <w:sz w:val="24"/>
            <w:szCs w:val="24"/>
            <w:lang w:eastAsia="en-US"/>
          </w:rPr>
          <w:t>пункте 2</w:t>
        </w:r>
        <w:r w:rsidRPr="00555070">
          <w:rPr>
            <w:rFonts w:eastAsia="Calibri"/>
            <w:color w:val="0000FF"/>
            <w:sz w:val="24"/>
            <w:szCs w:val="24"/>
            <w:lang w:eastAsia="en-US"/>
          </w:rPr>
          <w:t>.</w:t>
        </w:r>
      </w:hyperlink>
      <w:r w:rsidRPr="00555070">
        <w:rPr>
          <w:rFonts w:eastAsia="Calibri"/>
          <w:sz w:val="24"/>
          <w:szCs w:val="24"/>
          <w:lang w:eastAsia="en-US"/>
        </w:rPr>
        <w:t>6 настоящего Порядка.</w:t>
      </w:r>
    </w:p>
    <w:p w14:paraId="0F925EB1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Решение о предоставлении субсидии или об отказе в предоставлении субсидии оформляется протоколом итогов рассмотрения заявок в срок, не превышающий 5 рабочих дней с даты окончания подачи (приема) заявок.</w:t>
      </w:r>
    </w:p>
    <w:p w14:paraId="7D477654" w14:textId="77777777" w:rsidR="00555070" w:rsidRPr="00555070" w:rsidRDefault="00555070" w:rsidP="000E66A9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Администрация в срок не позднее 5 рабочих дней с даты оформления протокола итогов рассмотрения заявок принимает решение в форме распоряжения о предоставлении субсидий с указанием перечня получателей субсидий и размера предоставляемых субсидий.</w:t>
      </w:r>
    </w:p>
    <w:p w14:paraId="3993600A" w14:textId="77777777" w:rsidR="00555070" w:rsidRPr="00555070" w:rsidRDefault="00555070" w:rsidP="00605C6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65D82C48" w14:textId="628DE732" w:rsidR="00555070" w:rsidRDefault="00555070" w:rsidP="004A7C9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55070">
        <w:rPr>
          <w:rFonts w:eastAsia="Calibri"/>
          <w:b/>
          <w:bCs/>
          <w:sz w:val="24"/>
          <w:szCs w:val="24"/>
          <w:lang w:eastAsia="en-US"/>
        </w:rPr>
        <w:t>3.</w:t>
      </w:r>
      <w:r w:rsidR="00833FDB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555070">
        <w:rPr>
          <w:rFonts w:eastAsia="Calibri"/>
          <w:b/>
          <w:bCs/>
          <w:sz w:val="24"/>
          <w:szCs w:val="24"/>
          <w:lang w:eastAsia="en-US"/>
        </w:rPr>
        <w:t>Порядок предоставления субсидии</w:t>
      </w:r>
    </w:p>
    <w:p w14:paraId="3ECB353D" w14:textId="77777777" w:rsidR="00605C68" w:rsidRPr="00555070" w:rsidRDefault="00605C68" w:rsidP="00605C68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127BF64" w14:textId="557882CE" w:rsidR="00555070" w:rsidRPr="00555070" w:rsidRDefault="00555070" w:rsidP="00605C68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3.1.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Основанием для перечисления субсидии победителям отбора являются распоряжение администрации Тихвинского района о предоставлении субсидии (далее- Распоряжение) и заключенные с ними Соглашения.</w:t>
      </w:r>
    </w:p>
    <w:p w14:paraId="5CE6351F" w14:textId="77777777" w:rsidR="00555070" w:rsidRPr="00555070" w:rsidRDefault="00555070" w:rsidP="00605C68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3.2. В течение 20 рабочих дней с даты подписания Распоряжения администрация заключает с победителем отбора Соглашение на предоставление субсидии.</w:t>
      </w:r>
    </w:p>
    <w:p w14:paraId="0690BF48" w14:textId="77777777" w:rsidR="00555070" w:rsidRPr="00555070" w:rsidRDefault="00555070" w:rsidP="00605C68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В случае, если победитель отбора в указанный срок не заключает Соглашение, он признается уклонившимся от заключения Соглашения.</w:t>
      </w:r>
    </w:p>
    <w:p w14:paraId="7A06D889" w14:textId="0B3F09D5" w:rsidR="00555070" w:rsidRPr="00555070" w:rsidRDefault="00555070" w:rsidP="00605C68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3.2.</w:t>
      </w:r>
      <w:r w:rsidR="00605C68">
        <w:rPr>
          <w:rFonts w:eastAsia="Calibri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sz w:val="24"/>
          <w:szCs w:val="24"/>
          <w:lang w:eastAsia="en-US"/>
        </w:rPr>
        <w:t>Субсидии перечисляются на расчетный счет получателя субсидии, открытый в учреждениях Центрального банка Российской Федерации или кредитных организациях в течение 10 рабочих дней с даты подписания Соглашения.</w:t>
      </w:r>
    </w:p>
    <w:p w14:paraId="73AE067D" w14:textId="77777777" w:rsidR="00555070" w:rsidRPr="00555070" w:rsidRDefault="00555070" w:rsidP="00605C68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3.3. Основаниями для отказа в предоставлении субсидии являются:</w:t>
      </w:r>
    </w:p>
    <w:p w14:paraId="763BDA06" w14:textId="77777777" w:rsidR="00555070" w:rsidRPr="00555070" w:rsidRDefault="00555070" w:rsidP="00605C68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несоответствие представленных документов требованиям и условиям, определенным  настоящим Порядком, или непредставление (представление не в полном объеме) указанных документов;</w:t>
      </w:r>
    </w:p>
    <w:p w14:paraId="712818AE" w14:textId="77777777" w:rsidR="00555070" w:rsidRPr="00555070" w:rsidRDefault="00555070" w:rsidP="00605C68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установление факта недостоверности представленной получателем субсидии информации, содержащейся в документах.</w:t>
      </w:r>
    </w:p>
    <w:p w14:paraId="2A47B8D5" w14:textId="77777777" w:rsidR="00555070" w:rsidRPr="00555070" w:rsidRDefault="00555070" w:rsidP="00605C68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Ответственность за достоверность и полноту сведений, указанных в документах, являющихся основанием для предоставления субсидии, возлагается на получателя субсидии.</w:t>
      </w:r>
    </w:p>
    <w:p w14:paraId="0B42D017" w14:textId="77777777" w:rsidR="00555070" w:rsidRPr="00555070" w:rsidRDefault="00555070" w:rsidP="00605C68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3.4.</w:t>
      </w: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В случае наличия нескольких претендентов на право получения субсидии, указанной в пункте 1.6.1, соответствующих условиям предоставления субсидий, размер субсидии определяется по формуле:</w:t>
      </w:r>
    </w:p>
    <w:p w14:paraId="1D35BC47" w14:textId="77777777" w:rsidR="00555070" w:rsidRPr="00555070" w:rsidRDefault="00555070" w:rsidP="00605C68">
      <w:pPr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Сзк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=Н х </w:t>
      </w: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Кз</w:t>
      </w:r>
      <w:proofErr w:type="spellEnd"/>
    </w:p>
    <w:p w14:paraId="3184B2EE" w14:textId="77777777" w:rsidR="00555070" w:rsidRPr="00555070" w:rsidRDefault="00555070" w:rsidP="00605C68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Сзк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– размер субсидии получателю</w:t>
      </w:r>
    </w:p>
    <w:p w14:paraId="4AD124B5" w14:textId="77777777" w:rsidR="00555070" w:rsidRPr="00555070" w:rsidRDefault="00555070" w:rsidP="00605C68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Н – размер субсидии на 1 голову крупного рогатого скота</w:t>
      </w:r>
    </w:p>
    <w:p w14:paraId="547A2233" w14:textId="77777777" w:rsidR="00555070" w:rsidRPr="00555070" w:rsidRDefault="00555070" w:rsidP="00605C68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Ск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/К</w:t>
      </w:r>
    </w:p>
    <w:p w14:paraId="6C7ECE53" w14:textId="77777777" w:rsidR="00555070" w:rsidRPr="00555070" w:rsidRDefault="00555070" w:rsidP="00605C68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Ск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– общий размер субсидии, предусмотренный на возмещение части затрат по приобретению корма для крупного рогатого скота.</w:t>
      </w:r>
    </w:p>
    <w:p w14:paraId="57BE3126" w14:textId="77777777" w:rsidR="00555070" w:rsidRPr="00555070" w:rsidRDefault="00555070" w:rsidP="00605C68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К – общее количество крупного рогатого скота всех получателей субсидий,  включая крупный рогатый скот,  находящийся в аренде и (или) на ответственном хранении, по состоянию на первое число месяца, в котором в котором объявлен отбор претендентов на получение субсидии.</w:t>
      </w:r>
    </w:p>
    <w:p w14:paraId="36706755" w14:textId="6BD98665" w:rsidR="00555070" w:rsidRPr="00555070" w:rsidRDefault="00555070" w:rsidP="00605C68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Кз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– количество голов крупного рогатого скота получателя субсидии, включая крупный рогатый скот,  находящийся в аренде и (или) на ответственном хранении, по состоянию на первое число месяца</w:t>
      </w:r>
      <w:r w:rsidR="00605C68">
        <w:rPr>
          <w:rFonts w:eastAsia="Calibri"/>
          <w:color w:val="000000"/>
          <w:sz w:val="24"/>
          <w:szCs w:val="24"/>
          <w:lang w:eastAsia="en-US"/>
        </w:rPr>
        <w:t>,</w:t>
      </w: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в котором объявлен отбор претендентов на получение субсидии.</w:t>
      </w:r>
    </w:p>
    <w:p w14:paraId="1138EA45" w14:textId="77777777" w:rsidR="00555070" w:rsidRPr="00555070" w:rsidRDefault="00555070" w:rsidP="008E33ED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3.5. В случае наличия нескольких претендентов на право получения субсидии, указанной в пункте 1.6.2, соответствующих условиям предоставления субсидий, размер субсидии определяется по формуле:</w:t>
      </w:r>
    </w:p>
    <w:p w14:paraId="4F8009FE" w14:textId="77777777" w:rsidR="00555070" w:rsidRPr="00555070" w:rsidRDefault="00555070" w:rsidP="00605C68">
      <w:pPr>
        <w:spacing w:after="160" w:line="259" w:lineRule="auto"/>
        <w:ind w:firstLine="225"/>
        <w:jc w:val="center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Сзф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>=</w:t>
      </w: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Нф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х </w:t>
      </w:r>
      <w:r w:rsidRPr="00555070">
        <w:rPr>
          <w:rFonts w:eastAsia="Calibri"/>
          <w:color w:val="000000"/>
          <w:sz w:val="24"/>
          <w:szCs w:val="24"/>
          <w:lang w:val="en-US" w:eastAsia="en-US"/>
        </w:rPr>
        <w:t>Z</w:t>
      </w:r>
      <w:r w:rsidRPr="00555070">
        <w:rPr>
          <w:rFonts w:eastAsia="Calibri"/>
          <w:color w:val="000000"/>
          <w:sz w:val="24"/>
          <w:szCs w:val="24"/>
          <w:lang w:eastAsia="en-US"/>
        </w:rPr>
        <w:t>ф</w:t>
      </w:r>
    </w:p>
    <w:p w14:paraId="7E0C4690" w14:textId="49C1150D" w:rsidR="00555070" w:rsidRPr="00555070" w:rsidRDefault="00555070" w:rsidP="00605C68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Сзф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– размер субсидии получателю</w:t>
      </w:r>
      <w:r w:rsidR="008E33ED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37FBF4BB" w14:textId="6ACBAF5F" w:rsidR="00555070" w:rsidRPr="00555070" w:rsidRDefault="00555070" w:rsidP="00605C68">
      <w:pPr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val="en-US" w:eastAsia="en-US"/>
        </w:rPr>
        <w:t>H</w:t>
      </w: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ф – размер субсидии на 1 </w:t>
      </w: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тыс.руб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. произведенных затрат на </w:t>
      </w:r>
      <w:r w:rsidRPr="00555070">
        <w:rPr>
          <w:rFonts w:eastAsia="Calibri"/>
          <w:sz w:val="24"/>
          <w:szCs w:val="24"/>
          <w:lang w:eastAsia="en-US"/>
        </w:rPr>
        <w:t>минеральных, гуминовых удобрений, средств защиты растений, посадочного материала (семян, саженцев, рассады), посадочного материала рыб, ветеринарных препаратов, оборудования для переработки, хранения, упаковки продукции растениеводства и (или) животноводства</w:t>
      </w:r>
      <w:r w:rsidR="008E33ED">
        <w:rPr>
          <w:rFonts w:eastAsia="Calibri"/>
          <w:sz w:val="24"/>
          <w:szCs w:val="24"/>
          <w:lang w:eastAsia="en-US"/>
        </w:rPr>
        <w:t>.</w:t>
      </w:r>
    </w:p>
    <w:p w14:paraId="57E86B7F" w14:textId="77777777" w:rsidR="00555070" w:rsidRPr="00555070" w:rsidRDefault="00555070" w:rsidP="00605C68">
      <w:pPr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color w:val="000000"/>
          <w:sz w:val="24"/>
          <w:szCs w:val="24"/>
          <w:lang w:val="en-US" w:eastAsia="en-US"/>
        </w:rPr>
        <w:t>Z</w:t>
      </w: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ф – сумма затрат на приобретение </w:t>
      </w:r>
      <w:r w:rsidRPr="00555070">
        <w:rPr>
          <w:rFonts w:eastAsia="Calibri"/>
          <w:sz w:val="24"/>
          <w:szCs w:val="24"/>
          <w:lang w:eastAsia="en-US"/>
        </w:rPr>
        <w:t>минеральных, гуминовых удобрений, средств защиты растений, посадочного материала (семян, саженцев, рассады), посадочного материала рыб, ветеринарных препаратов, оборудования для переработки, хранения, упаковки продукции растениеводства и (или) животноводства.</w:t>
      </w:r>
    </w:p>
    <w:p w14:paraId="0A70BE82" w14:textId="77777777" w:rsidR="00555070" w:rsidRPr="00555070" w:rsidRDefault="00555070" w:rsidP="008E33ED">
      <w:pPr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val="en-US" w:eastAsia="en-US"/>
        </w:rPr>
        <w:t>H</w:t>
      </w: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ф= </w:t>
      </w: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Сф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>/</w:t>
      </w:r>
      <w:r w:rsidRPr="00555070">
        <w:rPr>
          <w:rFonts w:eastAsia="Calibri"/>
          <w:color w:val="000000"/>
          <w:sz w:val="24"/>
          <w:szCs w:val="24"/>
          <w:lang w:val="en-US" w:eastAsia="en-US"/>
        </w:rPr>
        <w:t>Z</w:t>
      </w: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сф</w:t>
      </w:r>
      <w:proofErr w:type="spellEnd"/>
    </w:p>
    <w:p w14:paraId="22492CC3" w14:textId="77777777" w:rsidR="00555070" w:rsidRPr="00555070" w:rsidRDefault="00555070" w:rsidP="00605C68">
      <w:pPr>
        <w:ind w:firstLine="720"/>
        <w:rPr>
          <w:rFonts w:eastAsia="Calibri"/>
          <w:sz w:val="24"/>
          <w:szCs w:val="24"/>
          <w:lang w:eastAsia="en-US"/>
        </w:rPr>
      </w:pP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Сф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– общий размер субсидии, предусмотренный в целях возмещения затрат на </w:t>
      </w:r>
      <w:r w:rsidRPr="00555070">
        <w:rPr>
          <w:rFonts w:eastAsia="Calibri"/>
          <w:sz w:val="24"/>
          <w:szCs w:val="24"/>
          <w:lang w:eastAsia="en-US"/>
        </w:rPr>
        <w:t>минеральных, гуминовых удобрений, средств защиты растений, посадочного материала (семян, саженцев, рассады), посадочного материала рыб, ветеринарных препаратов, оборудования для переработки, хранения, упаковки продукции растениеводства и (или) животноводства.</w:t>
      </w:r>
    </w:p>
    <w:p w14:paraId="6C46FCC5" w14:textId="77777777" w:rsidR="00555070" w:rsidRPr="00555070" w:rsidRDefault="00555070" w:rsidP="00605C68">
      <w:pPr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val="en-US" w:eastAsia="en-US"/>
        </w:rPr>
        <w:t>Z</w:t>
      </w:r>
      <w:proofErr w:type="spellStart"/>
      <w:r w:rsidRPr="00555070">
        <w:rPr>
          <w:rFonts w:eastAsia="Calibri"/>
          <w:color w:val="000000"/>
          <w:sz w:val="24"/>
          <w:szCs w:val="24"/>
          <w:lang w:eastAsia="en-US"/>
        </w:rPr>
        <w:t>сф</w:t>
      </w:r>
      <w:proofErr w:type="spellEnd"/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– общая сумма затрат на приобретение </w:t>
      </w:r>
      <w:r w:rsidRPr="00555070">
        <w:rPr>
          <w:rFonts w:eastAsia="Calibri"/>
          <w:sz w:val="24"/>
          <w:szCs w:val="24"/>
          <w:lang w:eastAsia="en-US"/>
        </w:rPr>
        <w:t>минеральных, гуминовых удобрений, средств защиты растений, посадочного материала (семян, саженцев, рассады), посадочного материала рыб, ветеринарных препаратов, оборудования для переработки, хранения, упаковки продукции растениеводства и (или) животноводства.</w:t>
      </w:r>
    </w:p>
    <w:p w14:paraId="7A5BF9CA" w14:textId="104E67DE" w:rsidR="00555070" w:rsidRPr="00555070" w:rsidRDefault="00555070" w:rsidP="00605C68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3.6.</w:t>
      </w:r>
      <w:r w:rsidR="00605C6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color w:val="000000"/>
          <w:sz w:val="24"/>
          <w:szCs w:val="24"/>
          <w:lang w:eastAsia="en-US"/>
        </w:rPr>
        <w:t>Результатом предоставления субсидии является:</w:t>
      </w:r>
    </w:p>
    <w:p w14:paraId="358AADB3" w14:textId="2AF36CDE" w:rsidR="00555070" w:rsidRPr="00555070" w:rsidRDefault="00555070" w:rsidP="00605C68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-</w:t>
      </w:r>
      <w:r w:rsidR="00605C6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color w:val="000000"/>
          <w:sz w:val="24"/>
          <w:szCs w:val="24"/>
          <w:lang w:eastAsia="en-US"/>
        </w:rPr>
        <w:t>по субсидии, указанной в п. 1.6.1 сохранение или увеличение поголовья коров по отношению к 1 января текущего года.</w:t>
      </w:r>
    </w:p>
    <w:p w14:paraId="2436747C" w14:textId="57A4437C" w:rsidR="00555070" w:rsidRPr="00555070" w:rsidRDefault="00555070" w:rsidP="00605C68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-</w:t>
      </w:r>
      <w:r w:rsidR="00605C6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55070">
        <w:rPr>
          <w:rFonts w:eastAsia="Calibri"/>
          <w:color w:val="000000"/>
          <w:sz w:val="24"/>
          <w:szCs w:val="24"/>
          <w:lang w:eastAsia="en-US"/>
        </w:rPr>
        <w:t>по субсидии, указанной в п.1.6.2. сохранение (увеличение) производства сельскохозяйственной продукции по направлению получения субсидии.</w:t>
      </w:r>
    </w:p>
    <w:p w14:paraId="581F8553" w14:textId="213828D8" w:rsidR="00555070" w:rsidRPr="00555070" w:rsidRDefault="00555070" w:rsidP="00605C68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3.</w:t>
      </w:r>
      <w:r w:rsidR="008E33ED">
        <w:rPr>
          <w:rFonts w:eastAsia="Calibri"/>
          <w:sz w:val="24"/>
          <w:szCs w:val="24"/>
          <w:lang w:eastAsia="en-US"/>
        </w:rPr>
        <w:t>7</w:t>
      </w:r>
      <w:r w:rsidRPr="00555070">
        <w:rPr>
          <w:rFonts w:eastAsia="Calibri"/>
          <w:sz w:val="24"/>
          <w:szCs w:val="24"/>
          <w:lang w:eastAsia="en-US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юридического лица, являющегося правопреемником.</w:t>
      </w:r>
    </w:p>
    <w:p w14:paraId="64A499E4" w14:textId="1281135E" w:rsidR="00555070" w:rsidRPr="00555070" w:rsidRDefault="00555070" w:rsidP="00605C68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3.</w:t>
      </w:r>
      <w:r w:rsidR="008E33ED">
        <w:rPr>
          <w:rFonts w:eastAsia="Calibri"/>
          <w:sz w:val="24"/>
          <w:szCs w:val="24"/>
          <w:lang w:eastAsia="en-US"/>
        </w:rPr>
        <w:t>8</w:t>
      </w:r>
      <w:r w:rsidRPr="00555070">
        <w:rPr>
          <w:rFonts w:eastAsia="Calibri"/>
          <w:sz w:val="24"/>
          <w:szCs w:val="24"/>
          <w:lang w:eastAsia="en-US"/>
        </w:rPr>
        <w:t>. В случае уменьшения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согласовываются новые условия Соглашения либо Соглашение расторгается при недостижении согласия по новым условиям.</w:t>
      </w:r>
    </w:p>
    <w:p w14:paraId="19B0BD56" w14:textId="77777777" w:rsidR="00555070" w:rsidRPr="00555070" w:rsidRDefault="00555070" w:rsidP="00555070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</w:p>
    <w:p w14:paraId="2C5C493C" w14:textId="79B652A8" w:rsidR="00555070" w:rsidRPr="00555070" w:rsidRDefault="00555070" w:rsidP="004A7C9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55070">
        <w:rPr>
          <w:rFonts w:eastAsia="Calibri"/>
          <w:b/>
          <w:sz w:val="24"/>
          <w:szCs w:val="24"/>
          <w:lang w:eastAsia="en-US"/>
        </w:rPr>
        <w:t>4.</w:t>
      </w:r>
      <w:r w:rsidR="00833FDB">
        <w:rPr>
          <w:rFonts w:eastAsia="Calibri"/>
          <w:b/>
          <w:sz w:val="24"/>
          <w:szCs w:val="24"/>
          <w:lang w:eastAsia="en-US"/>
        </w:rPr>
        <w:t xml:space="preserve"> </w:t>
      </w:r>
      <w:r w:rsidRPr="00555070">
        <w:rPr>
          <w:rFonts w:eastAsia="Calibri"/>
          <w:b/>
          <w:sz w:val="24"/>
          <w:szCs w:val="24"/>
          <w:lang w:eastAsia="en-US"/>
        </w:rPr>
        <w:t>Требования к отчетности</w:t>
      </w:r>
    </w:p>
    <w:p w14:paraId="6B725717" w14:textId="77777777" w:rsidR="00555070" w:rsidRPr="00555070" w:rsidRDefault="00555070" w:rsidP="0055507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</w:p>
    <w:p w14:paraId="1C83F476" w14:textId="77777777" w:rsidR="00555070" w:rsidRPr="00555070" w:rsidRDefault="00555070" w:rsidP="00833FDB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4.1. Отчет о достижении значений результатов предоставления субсидии и показателей результативности предоставления субсидии и показателей, указанных в п.3.6. настоящего Порядка, предоставляется в администрацию в срок не позднее 30 января года, следующего за отчетным финансовым годом по форме, в соответствии с приложением №3 к Порядку.</w:t>
      </w:r>
    </w:p>
    <w:p w14:paraId="0D4603F3" w14:textId="77777777" w:rsidR="00555070" w:rsidRPr="00555070" w:rsidRDefault="00555070" w:rsidP="00833FDB">
      <w:pPr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4.2.</w:t>
      </w: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– результат предоставления субсидии), в сроки, определенные Соглашением о предоставлении субсидии (далее – Соглашение), Администрация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</w:t>
      </w:r>
    </w:p>
    <w:p w14:paraId="521233C7" w14:textId="03BD8F5D" w:rsidR="00555070" w:rsidRPr="00555070" w:rsidRDefault="00555070" w:rsidP="00833FDB">
      <w:pPr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В случае невозможности достижения результата предоставления субсидии без изменения размера субсидии главный распорядитель  вправе принять решение об уменьшении значения результата предоставления субсидии.</w:t>
      </w:r>
    </w:p>
    <w:p w14:paraId="1F594378" w14:textId="77777777" w:rsidR="00555070" w:rsidRPr="00555070" w:rsidRDefault="00555070" w:rsidP="0055507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3E7E14D5" w14:textId="77777777" w:rsidR="00555070" w:rsidRPr="00555070" w:rsidRDefault="00555070" w:rsidP="004A7C9C">
      <w:pPr>
        <w:spacing w:after="160" w:line="259" w:lineRule="atLeast"/>
        <w:ind w:hanging="1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55070">
        <w:rPr>
          <w:rFonts w:eastAsia="Calibri"/>
          <w:b/>
          <w:color w:val="000000"/>
          <w:sz w:val="24"/>
          <w:szCs w:val="24"/>
          <w:lang w:eastAsia="en-US"/>
        </w:rPr>
        <w:t xml:space="preserve">5. Требования об осуществлении контроля за соблюдением за соблюдением условий </w:t>
      </w:r>
      <w:r w:rsidRPr="00555070">
        <w:rPr>
          <w:rFonts w:eastAsia="Calibri"/>
          <w:b/>
          <w:bCs/>
          <w:color w:val="000000"/>
          <w:sz w:val="24"/>
          <w:szCs w:val="24"/>
          <w:lang w:eastAsia="en-US"/>
        </w:rPr>
        <w:t>и порядка предоставления субсидий и ответственности за их нарушение</w:t>
      </w:r>
    </w:p>
    <w:p w14:paraId="05F1F8BD" w14:textId="77777777" w:rsidR="00555070" w:rsidRPr="00555070" w:rsidRDefault="00555070" w:rsidP="00833FDB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5.1. Главным распорядителем бюджетных средств и (или) органом муниципального финансового контроля осуществляется обязательная проверка соблюдения получателями субсидий условий и порядка предоставления субсидий, установленных настоящим Порядком, путем проведения плановых и (или) внеплановых проверок, в том числе выездных, в установленном порядке.</w:t>
      </w:r>
    </w:p>
    <w:p w14:paraId="2EE01778" w14:textId="77777777" w:rsidR="00555070" w:rsidRPr="00555070" w:rsidRDefault="00555070" w:rsidP="00833FDB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5.2. В случае установления по итогам проверок, проведенных Главным распорядителем бюджетных средств или органом муниципального финансового контроля в соответствии со статьями 268.1 и 269.2 Бюджетного кодекса Российской Федерации, факта нарушения получателем субсидии целей, порядка и условий предоставления субсидии, а также не достижения значений результатов предоставления субсидии и показателей, необходимых для достижения результатов предоставления субсидии, соответствующие средства подлежат возврату в бюджет:</w:t>
      </w:r>
    </w:p>
    <w:p w14:paraId="65F121E5" w14:textId="77777777" w:rsidR="00555070" w:rsidRPr="00555070" w:rsidRDefault="00555070" w:rsidP="00833FDB">
      <w:pPr>
        <w:tabs>
          <w:tab w:val="left" w:pos="1134"/>
        </w:tabs>
        <w:ind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на основании письменного требования Главного распорядителя бюджетных средств в течение 30 рабочих дней с даты получения получателем субсидии указанного требования;</w:t>
      </w:r>
    </w:p>
    <w:p w14:paraId="6EAE3D15" w14:textId="77777777" w:rsidR="00555070" w:rsidRPr="00555070" w:rsidRDefault="00555070" w:rsidP="00833FDB">
      <w:pPr>
        <w:tabs>
          <w:tab w:val="left" w:pos="1134"/>
        </w:tabs>
        <w:ind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- в сроки, установленные в представлении и(или) предписании органа муниципального финансового контроля Тихвинского района.</w:t>
      </w:r>
    </w:p>
    <w:p w14:paraId="2D6A483D" w14:textId="77777777" w:rsidR="00555070" w:rsidRPr="00555070" w:rsidRDefault="00555070" w:rsidP="00833FDB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Если по истечении указанного срока получатель субсидии отказывается возвращать субсидию, взыскание денежных средств с учетом штрафных санкций осуществляется в судебном порядке.</w:t>
      </w:r>
    </w:p>
    <w:p w14:paraId="61621E81" w14:textId="1A31A314" w:rsidR="00555070" w:rsidRPr="00555070" w:rsidRDefault="00555070" w:rsidP="00833FDB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</w:t>
      </w:r>
      <w:r w:rsidR="00833FDB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087105D0" w14:textId="77777777" w:rsidR="00555070" w:rsidRPr="00555070" w:rsidRDefault="00555070" w:rsidP="00833FDB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5.3.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средств, подлежащих возврату в срок до 1 марта года, следующего за годом предоставления субсидии, рассчитывается по формуле:</w:t>
      </w:r>
    </w:p>
    <w:p w14:paraId="72F8A552" w14:textId="77777777" w:rsidR="00555070" w:rsidRPr="00555070" w:rsidRDefault="00555070" w:rsidP="00555070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</w:p>
    <w:p w14:paraId="47EB33CC" w14:textId="77777777" w:rsidR="00555070" w:rsidRPr="00555070" w:rsidRDefault="00555070" w:rsidP="00555070">
      <w:pPr>
        <w:spacing w:after="160" w:line="259" w:lineRule="auto"/>
        <w:ind w:firstLine="72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V возврата = С – С х Р факт / Р план, где</w:t>
      </w:r>
    </w:p>
    <w:p w14:paraId="252F0070" w14:textId="77777777" w:rsidR="00555070" w:rsidRPr="00555070" w:rsidRDefault="00555070" w:rsidP="00555070">
      <w:pPr>
        <w:spacing w:after="160" w:line="259" w:lineRule="auto"/>
        <w:ind w:firstLine="72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V возврата – сумма денежных средств, подлежащих возврату;</w:t>
      </w:r>
    </w:p>
    <w:p w14:paraId="17308EAC" w14:textId="77777777" w:rsidR="00555070" w:rsidRPr="00555070" w:rsidRDefault="00555070" w:rsidP="00555070">
      <w:pPr>
        <w:spacing w:after="160" w:line="259" w:lineRule="auto"/>
        <w:ind w:firstLine="72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С – субсидия, перечисленная по Соглашению;</w:t>
      </w:r>
    </w:p>
    <w:p w14:paraId="3CDE28FD" w14:textId="77777777" w:rsidR="00555070" w:rsidRPr="00555070" w:rsidRDefault="00555070" w:rsidP="00555070">
      <w:pPr>
        <w:spacing w:after="160" w:line="259" w:lineRule="auto"/>
        <w:ind w:firstLine="72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Р факт – фактический показатель;</w:t>
      </w:r>
    </w:p>
    <w:p w14:paraId="31D736D8" w14:textId="77777777" w:rsidR="00555070" w:rsidRPr="00555070" w:rsidRDefault="00555070" w:rsidP="00555070">
      <w:pPr>
        <w:spacing w:after="160" w:line="259" w:lineRule="auto"/>
        <w:ind w:firstLine="72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Р план – плановый показатель.</w:t>
      </w:r>
    </w:p>
    <w:p w14:paraId="285FDA81" w14:textId="465F1B52" w:rsidR="00555070" w:rsidRPr="00555070" w:rsidRDefault="00833FDB" w:rsidP="00833FD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</w:t>
      </w:r>
    </w:p>
    <w:p w14:paraId="004E5F22" w14:textId="77777777" w:rsidR="00555070" w:rsidRPr="00555070" w:rsidRDefault="00555070" w:rsidP="00555070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59A44DC7" w14:textId="77777777" w:rsidR="00555070" w:rsidRPr="00555070" w:rsidRDefault="00555070" w:rsidP="00555070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4046068C" w14:textId="77777777" w:rsidR="008E33ED" w:rsidRDefault="008E33ED" w:rsidP="00555070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11AE0965" w14:textId="24F0ADBE" w:rsidR="00555070" w:rsidRPr="00555070" w:rsidRDefault="00813751" w:rsidP="00555070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</w:t>
      </w:r>
      <w:r w:rsidR="00555070" w:rsidRPr="00555070">
        <w:rPr>
          <w:rFonts w:eastAsia="Calibri"/>
          <w:sz w:val="24"/>
          <w:szCs w:val="24"/>
          <w:lang w:eastAsia="en-US"/>
        </w:rPr>
        <w:t xml:space="preserve"> №1 к Порядку</w:t>
      </w:r>
    </w:p>
    <w:p w14:paraId="5CAB1492" w14:textId="77777777" w:rsidR="00555070" w:rsidRPr="00555070" w:rsidRDefault="00555070" w:rsidP="00555070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</w:p>
    <w:p w14:paraId="2A411DAD" w14:textId="77777777" w:rsidR="00555070" w:rsidRPr="00555070" w:rsidRDefault="00555070" w:rsidP="00555070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9071"/>
      </w:tblGrid>
      <w:tr w:rsidR="00555070" w:rsidRPr="00555070" w14:paraId="6C783BB3" w14:textId="77777777" w:rsidTr="00E22A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F1C3A42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>ЗАЯВЛЕНИЕ</w:t>
            </w:r>
          </w:p>
          <w:p w14:paraId="18F3C999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 xml:space="preserve">на участие в отборе по предоставлению субсидии на возмещение части затрат по </w:t>
            </w:r>
          </w:p>
          <w:p w14:paraId="5B89C155" w14:textId="77777777" w:rsidR="00555070" w:rsidRPr="00555070" w:rsidRDefault="00555070" w:rsidP="005550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720"/>
              <w:jc w:val="left"/>
              <w:rPr>
                <w:rFonts w:ascii="Arial" w:hAnsi="Arial" w:cs="Arial"/>
                <w:sz w:val="20"/>
              </w:rPr>
            </w:pPr>
          </w:p>
          <w:p w14:paraId="4ECAB00C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>(наименование субсидии)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0D091DA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</w:tr>
    </w:tbl>
    <w:p w14:paraId="5B972442" w14:textId="77777777" w:rsidR="00555070" w:rsidRPr="00555070" w:rsidRDefault="00555070" w:rsidP="00555070">
      <w:pPr>
        <w:autoSpaceDE w:val="0"/>
        <w:autoSpaceDN w:val="0"/>
        <w:adjustRightInd w:val="0"/>
        <w:ind w:firstLine="720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38"/>
      </w:tblGrid>
      <w:tr w:rsidR="00555070" w:rsidRPr="00555070" w14:paraId="6D89B789" w14:textId="77777777" w:rsidTr="00E22A32">
        <w:tc>
          <w:tcPr>
            <w:tcW w:w="5102" w:type="dxa"/>
          </w:tcPr>
          <w:p w14:paraId="5056D6E9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938" w:type="dxa"/>
          </w:tcPr>
          <w:p w14:paraId="2E7F87CE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</w:p>
        </w:tc>
      </w:tr>
      <w:tr w:rsidR="00555070" w:rsidRPr="00555070" w14:paraId="68097521" w14:textId="77777777" w:rsidTr="00E22A32">
        <w:tc>
          <w:tcPr>
            <w:tcW w:w="5102" w:type="dxa"/>
          </w:tcPr>
          <w:p w14:paraId="5752EA78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938" w:type="dxa"/>
          </w:tcPr>
          <w:p w14:paraId="22F9E66C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</w:p>
        </w:tc>
      </w:tr>
      <w:tr w:rsidR="00555070" w:rsidRPr="00555070" w14:paraId="6F031B1E" w14:textId="77777777" w:rsidTr="00E22A32">
        <w:tc>
          <w:tcPr>
            <w:tcW w:w="5102" w:type="dxa"/>
          </w:tcPr>
          <w:p w14:paraId="4DDF6029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>ИНН/КПП</w:t>
            </w:r>
          </w:p>
        </w:tc>
        <w:tc>
          <w:tcPr>
            <w:tcW w:w="3938" w:type="dxa"/>
          </w:tcPr>
          <w:p w14:paraId="0D78D153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</w:p>
        </w:tc>
      </w:tr>
      <w:tr w:rsidR="00555070" w:rsidRPr="00555070" w14:paraId="74AEF2DF" w14:textId="77777777" w:rsidTr="00E22A32">
        <w:tc>
          <w:tcPr>
            <w:tcW w:w="5102" w:type="dxa"/>
          </w:tcPr>
          <w:p w14:paraId="6534300D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>ОГРН (ОГРНИП)</w:t>
            </w:r>
          </w:p>
        </w:tc>
        <w:tc>
          <w:tcPr>
            <w:tcW w:w="3938" w:type="dxa"/>
          </w:tcPr>
          <w:p w14:paraId="1E246121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</w:p>
        </w:tc>
      </w:tr>
      <w:tr w:rsidR="00555070" w:rsidRPr="00555070" w14:paraId="4CE51C46" w14:textId="77777777" w:rsidTr="00E22A32">
        <w:tc>
          <w:tcPr>
            <w:tcW w:w="5102" w:type="dxa"/>
          </w:tcPr>
          <w:p w14:paraId="76A84494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3938" w:type="dxa"/>
          </w:tcPr>
          <w:p w14:paraId="305BCD70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</w:p>
        </w:tc>
      </w:tr>
      <w:tr w:rsidR="00555070" w:rsidRPr="00555070" w14:paraId="79685F43" w14:textId="77777777" w:rsidTr="00E22A32">
        <w:tc>
          <w:tcPr>
            <w:tcW w:w="5102" w:type="dxa"/>
          </w:tcPr>
          <w:p w14:paraId="0C7A9A6D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3938" w:type="dxa"/>
          </w:tcPr>
          <w:p w14:paraId="5682F7C7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</w:p>
        </w:tc>
      </w:tr>
      <w:tr w:rsidR="00555070" w:rsidRPr="00555070" w14:paraId="0485C9D9" w14:textId="77777777" w:rsidTr="00E22A32">
        <w:tc>
          <w:tcPr>
            <w:tcW w:w="5102" w:type="dxa"/>
          </w:tcPr>
          <w:p w14:paraId="341B829B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3938" w:type="dxa"/>
          </w:tcPr>
          <w:p w14:paraId="1E6E3220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</w:p>
        </w:tc>
      </w:tr>
      <w:tr w:rsidR="00555070" w:rsidRPr="00555070" w14:paraId="1298C1B8" w14:textId="77777777" w:rsidTr="00E22A32">
        <w:tc>
          <w:tcPr>
            <w:tcW w:w="5102" w:type="dxa"/>
          </w:tcPr>
          <w:p w14:paraId="1B9D439B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>БИК</w:t>
            </w:r>
          </w:p>
        </w:tc>
        <w:tc>
          <w:tcPr>
            <w:tcW w:w="3938" w:type="dxa"/>
          </w:tcPr>
          <w:p w14:paraId="7B374681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</w:p>
        </w:tc>
      </w:tr>
      <w:tr w:rsidR="00555070" w:rsidRPr="00555070" w14:paraId="517A192C" w14:textId="77777777" w:rsidTr="00E22A32">
        <w:tc>
          <w:tcPr>
            <w:tcW w:w="5102" w:type="dxa"/>
          </w:tcPr>
          <w:p w14:paraId="094C7741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>Применяемая система налогообложения (в том числе указать наличие (отсутствие) обязательств по уплате НДС)</w:t>
            </w:r>
          </w:p>
        </w:tc>
        <w:tc>
          <w:tcPr>
            <w:tcW w:w="3938" w:type="dxa"/>
          </w:tcPr>
          <w:p w14:paraId="5587B00F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</w:p>
        </w:tc>
      </w:tr>
      <w:tr w:rsidR="00555070" w:rsidRPr="00555070" w14:paraId="2001A509" w14:textId="77777777" w:rsidTr="00E22A32">
        <w:tc>
          <w:tcPr>
            <w:tcW w:w="5102" w:type="dxa"/>
          </w:tcPr>
          <w:p w14:paraId="54249223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  <w:r w:rsidRPr="00555070">
              <w:rPr>
                <w:sz w:val="22"/>
                <w:szCs w:val="22"/>
              </w:rPr>
              <w:t xml:space="preserve">Телефоны, </w:t>
            </w:r>
            <w:proofErr w:type="spellStart"/>
            <w:r w:rsidRPr="00555070">
              <w:rPr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3938" w:type="dxa"/>
          </w:tcPr>
          <w:p w14:paraId="1A072ACC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720"/>
              <w:jc w:val="left"/>
              <w:rPr>
                <w:sz w:val="22"/>
                <w:szCs w:val="22"/>
              </w:rPr>
            </w:pPr>
          </w:p>
        </w:tc>
      </w:tr>
    </w:tbl>
    <w:p w14:paraId="7A250456" w14:textId="77777777" w:rsidR="00555070" w:rsidRPr="00555070" w:rsidRDefault="00555070" w:rsidP="00555070">
      <w:pPr>
        <w:autoSpaceDE w:val="0"/>
        <w:autoSpaceDN w:val="0"/>
        <w:adjustRightInd w:val="0"/>
        <w:ind w:firstLine="720"/>
        <w:jc w:val="left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55070" w:rsidRPr="00555070" w14:paraId="00EB315F" w14:textId="77777777" w:rsidTr="00E22A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9244EAD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283"/>
              <w:rPr>
                <w:sz w:val="22"/>
                <w:szCs w:val="22"/>
              </w:rPr>
            </w:pPr>
          </w:p>
        </w:tc>
      </w:tr>
    </w:tbl>
    <w:p w14:paraId="59D1B9FD" w14:textId="77777777" w:rsidR="00555070" w:rsidRPr="00555070" w:rsidRDefault="00555070" w:rsidP="00555070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555070" w:rsidRPr="00555070" w14:paraId="4E160A11" w14:textId="77777777" w:rsidTr="00E22A32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5DD90CC1" w14:textId="77777777" w:rsidR="00555070" w:rsidRPr="00555070" w:rsidRDefault="00555070" w:rsidP="00555070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sz w:val="22"/>
                <w:szCs w:val="22"/>
                <w:lang w:eastAsia="en-US"/>
              </w:rPr>
              <w:t xml:space="preserve">Подтверждаю, что </w:t>
            </w:r>
            <w:r w:rsidRPr="00555070">
              <w:rPr>
                <w:rFonts w:eastAsia="Calibri"/>
                <w:sz w:val="24"/>
                <w:szCs w:val="24"/>
                <w:lang w:eastAsia="en-US"/>
              </w:rPr>
              <w:t>на дату не ранее чем за 10 календарных дней до даты подачи заявки   (наименование Участника) соответствует следующим  требованиям:</w:t>
            </w:r>
          </w:p>
          <w:p w14:paraId="6ACB385B" w14:textId="77777777" w:rsidR="00555070" w:rsidRPr="00555070" w:rsidRDefault="00555070" w:rsidP="00555070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sz w:val="24"/>
                <w:szCs w:val="24"/>
                <w:lang w:eastAsia="en-US"/>
              </w:rPr>
      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113DD8A6" w14:textId="77777777" w:rsidR="00555070" w:rsidRPr="00555070" w:rsidRDefault="00555070" w:rsidP="00555070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sz w:val="24"/>
                <w:szCs w:val="24"/>
                <w:lang w:eastAsia="en-US"/>
              </w:rPr>
              <w:t>-не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0CAD06D7" w14:textId="77777777" w:rsidR="00555070" w:rsidRPr="00555070" w:rsidRDefault="00555070" w:rsidP="00555070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sz w:val="24"/>
                <w:szCs w:val="24"/>
                <w:lang w:eastAsia="en-US"/>
              </w:rPr>
              <w:t>- не  получает средства из местного бюджета на основании иных нормативных правовых актов Тихвинского района на цели, установленные настоящим Порядком;</w:t>
            </w:r>
          </w:p>
          <w:p w14:paraId="64EC11DD" w14:textId="77777777" w:rsidR="00555070" w:rsidRPr="00555070" w:rsidRDefault="00555070" w:rsidP="00555070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sz w:val="24"/>
                <w:szCs w:val="24"/>
                <w:lang w:eastAsia="en-US"/>
              </w:rPr>
              <w:t xml:space="preserve">- не  </w:t>
            </w:r>
            <w:proofErr w:type="spellStart"/>
            <w:r w:rsidRPr="00555070">
              <w:rPr>
                <w:rFonts w:eastAsia="Calibri"/>
                <w:sz w:val="24"/>
                <w:szCs w:val="24"/>
                <w:lang w:eastAsia="en-US"/>
              </w:rPr>
              <w:t>являтся</w:t>
            </w:r>
            <w:proofErr w:type="spellEnd"/>
            <w:r w:rsidRPr="00555070">
              <w:rPr>
                <w:rFonts w:eastAsia="Calibri"/>
                <w:sz w:val="24"/>
                <w:szCs w:val="24"/>
                <w:lang w:eastAsia="en-US"/>
              </w:rPr>
              <w:t xml:space="preserve"> иностранным агентом в соответствии с Федеральным </w:t>
            </w:r>
            <w:hyperlink r:id="rId16" w:history="1">
              <w:r w:rsidRPr="00555070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555070">
              <w:rPr>
                <w:rFonts w:eastAsia="Calibri"/>
                <w:sz w:val="24"/>
                <w:szCs w:val="24"/>
                <w:lang w:eastAsia="en-US"/>
              </w:rPr>
              <w:t xml:space="preserve"> «О контроле за деятельностью лиц, находящихся под иностранным влиянием»;</w:t>
            </w:r>
          </w:p>
          <w:p w14:paraId="4F76281F" w14:textId="77777777" w:rsidR="00555070" w:rsidRPr="00555070" w:rsidRDefault="00555070" w:rsidP="00555070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sz w:val="24"/>
                <w:szCs w:val="24"/>
                <w:lang w:eastAsia="en-US"/>
              </w:rPr>
              <w:t>- не 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02EE0921" w14:textId="77777777" w:rsidR="00555070" w:rsidRPr="00555070" w:rsidRDefault="00555070" w:rsidP="00555070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sz w:val="24"/>
                <w:szCs w:val="24"/>
                <w:lang w:eastAsia="en-US"/>
              </w:rPr>
              <w:t>-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бюджетом Тихвинского района;</w:t>
            </w:r>
          </w:p>
          <w:p w14:paraId="00E0DEA1" w14:textId="77777777" w:rsidR="00555070" w:rsidRPr="00555070" w:rsidRDefault="00555070" w:rsidP="00555070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sz w:val="24"/>
                <w:szCs w:val="24"/>
                <w:lang w:eastAsia="en-US"/>
              </w:rPr>
              <w:t>- не 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 прекратил деятельность в качестве индивидуального предпринимателя;</w:t>
            </w:r>
          </w:p>
          <w:p w14:paraId="4DC97D56" w14:textId="77777777" w:rsidR="00555070" w:rsidRPr="00555070" w:rsidRDefault="00555070" w:rsidP="00555070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sz w:val="24"/>
                <w:szCs w:val="24"/>
                <w:lang w:eastAsia="en-US"/>
              </w:rPr>
              <w:t xml:space="preserve">- на едином налоговом счете  отсутствует или не превышает размер, определенный </w:t>
            </w:r>
            <w:hyperlink r:id="rId17" w:history="1">
              <w:r w:rsidRPr="00555070">
                <w:rPr>
                  <w:rFonts w:eastAsia="Calibri"/>
                  <w:sz w:val="24"/>
                  <w:szCs w:val="24"/>
                  <w:lang w:eastAsia="en-US"/>
                </w:rPr>
                <w:t>пунктом 3 статьи 47</w:t>
              </w:r>
            </w:hyperlink>
            <w:r w:rsidRPr="00555070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45DA3B94" w14:textId="77777777" w:rsidR="00555070" w:rsidRPr="00555070" w:rsidRDefault="00555070" w:rsidP="00555070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sz w:val="24"/>
                <w:szCs w:val="24"/>
                <w:lang w:eastAsia="en-US"/>
              </w:rPr>
              <w:t>-в реестре дисквалифицированных лиц 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      </w:r>
          </w:p>
          <w:p w14:paraId="2738EE2D" w14:textId="74C7DABB" w:rsidR="00555070" w:rsidRPr="00555070" w:rsidRDefault="00555070" w:rsidP="0090568F">
            <w:pPr>
              <w:autoSpaceDE w:val="0"/>
              <w:autoSpaceDN w:val="0"/>
              <w:adjustRightInd w:val="0"/>
              <w:spacing w:before="240"/>
              <w:ind w:firstLine="540"/>
              <w:rPr>
                <w:sz w:val="22"/>
                <w:szCs w:val="22"/>
              </w:rPr>
            </w:pPr>
            <w:r w:rsidRPr="00555070">
              <w:rPr>
                <w:rFonts w:eastAsia="Calibri"/>
                <w:sz w:val="24"/>
                <w:szCs w:val="24"/>
                <w:lang w:eastAsia="en-US"/>
              </w:rPr>
              <w:t>Участник дает согласие на публикацию (размещение) в сети «Интернет» информации об участии в отборе, подаче заявки, иной информации, связанной с участием в отборе.</w:t>
            </w:r>
          </w:p>
        </w:tc>
      </w:tr>
    </w:tbl>
    <w:p w14:paraId="3E8D0039" w14:textId="77777777" w:rsidR="00555070" w:rsidRPr="00555070" w:rsidRDefault="00555070" w:rsidP="00555070">
      <w:pPr>
        <w:spacing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Руководитель                   _______________                                _____________________ </w:t>
      </w:r>
    </w:p>
    <w:p w14:paraId="424E6093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(подпись)                                          (расшифровка подписи)</w:t>
      </w:r>
    </w:p>
    <w:p w14:paraId="53DBC762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Главный бухгалтер            _______________                                ____________________</w:t>
      </w:r>
    </w:p>
    <w:p w14:paraId="317CEE97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(подпись)                                           (расшифровка подписи)</w:t>
      </w:r>
    </w:p>
    <w:p w14:paraId="20D9F797" w14:textId="77777777" w:rsidR="00555070" w:rsidRPr="00555070" w:rsidRDefault="00555070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64FC2270" w14:textId="77777777" w:rsidR="00555070" w:rsidRPr="00555070" w:rsidRDefault="00555070" w:rsidP="00555070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37C20093" w14:textId="77777777" w:rsidR="00555070" w:rsidRPr="00555070" w:rsidRDefault="00555070" w:rsidP="00555070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289CD1BC" w14:textId="77777777" w:rsidR="00555070" w:rsidRPr="00555070" w:rsidRDefault="00555070" w:rsidP="00555070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2326D3F8" w14:textId="77777777" w:rsidR="00555070" w:rsidRDefault="00555070" w:rsidP="00555070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71F31175" w14:textId="77777777" w:rsidR="0090568F" w:rsidRPr="00555070" w:rsidRDefault="0090568F" w:rsidP="00555070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239E8D30" w14:textId="77777777" w:rsidR="00555070" w:rsidRPr="00555070" w:rsidRDefault="00555070" w:rsidP="00555070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Приложение </w:t>
      </w:r>
      <w:r w:rsidRPr="00555070">
        <w:rPr>
          <w:rFonts w:eastAsia="Calibri"/>
          <w:color w:val="000000"/>
          <w:sz w:val="24"/>
          <w:szCs w:val="24"/>
          <w:lang w:eastAsia="en-US"/>
        </w:rPr>
        <w:t>№2 к Порядку</w:t>
      </w:r>
    </w:p>
    <w:p w14:paraId="149B37D7" w14:textId="77777777" w:rsidR="00555070" w:rsidRPr="00555070" w:rsidRDefault="00555070" w:rsidP="0055507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21B9FEEF" w14:textId="77777777" w:rsidR="00555070" w:rsidRPr="00555070" w:rsidRDefault="00555070" w:rsidP="00555070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14:paraId="7775E9C4" w14:textId="77777777" w:rsidR="00555070" w:rsidRPr="00555070" w:rsidRDefault="00555070" w:rsidP="00555070">
      <w:pPr>
        <w:jc w:val="center"/>
        <w:rPr>
          <w:b/>
          <w:sz w:val="24"/>
          <w:szCs w:val="24"/>
        </w:rPr>
      </w:pPr>
      <w:r w:rsidRPr="00555070">
        <w:rPr>
          <w:b/>
          <w:sz w:val="24"/>
          <w:szCs w:val="24"/>
        </w:rPr>
        <w:t>Справка-расчет</w:t>
      </w:r>
    </w:p>
    <w:p w14:paraId="01960755" w14:textId="77777777" w:rsidR="00555070" w:rsidRPr="00555070" w:rsidRDefault="00555070" w:rsidP="00555070">
      <w:pPr>
        <w:pBdr>
          <w:bottom w:val="single" w:sz="12" w:space="1" w:color="auto"/>
        </w:pBdr>
        <w:spacing w:after="160" w:line="259" w:lineRule="auto"/>
        <w:ind w:firstLine="225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555070">
        <w:rPr>
          <w:rFonts w:ascii="Calibri" w:eastAsia="Calibri" w:hAnsi="Calibri"/>
          <w:sz w:val="22"/>
          <w:szCs w:val="22"/>
          <w:lang w:eastAsia="en-US"/>
        </w:rPr>
        <w:t>субсидии</w:t>
      </w:r>
      <w:r w:rsidRPr="0055507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55070">
        <w:rPr>
          <w:rFonts w:ascii="Calibri" w:eastAsia="Calibri" w:hAnsi="Calibri"/>
          <w:sz w:val="22"/>
          <w:szCs w:val="22"/>
          <w:lang w:eastAsia="en-US"/>
        </w:rPr>
        <w:t>на возмещение части затрат</w:t>
      </w:r>
      <w:r w:rsidRPr="0055507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55070">
        <w:rPr>
          <w:rFonts w:ascii="Calibri" w:eastAsia="Calibri" w:hAnsi="Calibri"/>
          <w:sz w:val="22"/>
          <w:szCs w:val="22"/>
          <w:lang w:eastAsia="en-US"/>
        </w:rPr>
        <w:t xml:space="preserve">по </w:t>
      </w:r>
      <w:r w:rsidRPr="0055507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приобретению</w:t>
      </w:r>
    </w:p>
    <w:p w14:paraId="73A3F68E" w14:textId="77777777" w:rsidR="00555070" w:rsidRPr="00555070" w:rsidRDefault="00555070" w:rsidP="00555070">
      <w:pPr>
        <w:pBdr>
          <w:bottom w:val="single" w:sz="12" w:space="1" w:color="auto"/>
        </w:pBdr>
        <w:spacing w:after="160" w:line="259" w:lineRule="auto"/>
        <w:ind w:firstLine="225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436AC01" w14:textId="77777777" w:rsidR="00555070" w:rsidRPr="00555070" w:rsidRDefault="00555070" w:rsidP="00555070">
      <w:pPr>
        <w:spacing w:after="160" w:line="259" w:lineRule="auto"/>
        <w:ind w:firstLine="225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555070">
        <w:rPr>
          <w:rFonts w:ascii="Calibri" w:eastAsia="Calibri" w:hAnsi="Calibri"/>
          <w:color w:val="000000"/>
          <w:sz w:val="22"/>
          <w:szCs w:val="22"/>
          <w:lang w:eastAsia="en-US"/>
        </w:rPr>
        <w:t>(наименование субсидии)</w:t>
      </w:r>
    </w:p>
    <w:p w14:paraId="7071A8DB" w14:textId="77777777" w:rsidR="00555070" w:rsidRPr="00555070" w:rsidRDefault="00555070" w:rsidP="00555070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367DB8F" w14:textId="77777777" w:rsidR="00555070" w:rsidRPr="00555070" w:rsidRDefault="00555070" w:rsidP="00555070">
      <w:pPr>
        <w:jc w:val="center"/>
        <w:rPr>
          <w:sz w:val="24"/>
          <w:szCs w:val="24"/>
        </w:rPr>
      </w:pPr>
      <w:r w:rsidRPr="00555070">
        <w:rPr>
          <w:sz w:val="24"/>
          <w:szCs w:val="24"/>
        </w:rPr>
        <w:t>____________________________________</w:t>
      </w:r>
    </w:p>
    <w:p w14:paraId="525EDC7B" w14:textId="77777777" w:rsidR="00555070" w:rsidRPr="00555070" w:rsidRDefault="00555070" w:rsidP="00555070">
      <w:pPr>
        <w:jc w:val="left"/>
        <w:rPr>
          <w:sz w:val="20"/>
        </w:rPr>
      </w:pPr>
      <w:r w:rsidRPr="00555070">
        <w:rPr>
          <w:sz w:val="24"/>
          <w:szCs w:val="24"/>
        </w:rPr>
        <w:t xml:space="preserve">                                                                   н</w:t>
      </w:r>
      <w:r w:rsidRPr="00555070">
        <w:rPr>
          <w:sz w:val="20"/>
        </w:rPr>
        <w:t>аименование Получателя</w:t>
      </w:r>
    </w:p>
    <w:p w14:paraId="1C3D4B3A" w14:textId="77777777" w:rsidR="00555070" w:rsidRPr="00555070" w:rsidRDefault="00555070" w:rsidP="00555070">
      <w:pPr>
        <w:jc w:val="left"/>
        <w:rPr>
          <w:sz w:val="20"/>
        </w:rPr>
      </w:pPr>
    </w:p>
    <w:p w14:paraId="767BC32A" w14:textId="77777777" w:rsidR="00555070" w:rsidRPr="00555070" w:rsidRDefault="00555070" w:rsidP="00555070">
      <w:pPr>
        <w:jc w:val="left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701"/>
        <w:gridCol w:w="1276"/>
        <w:gridCol w:w="1559"/>
      </w:tblGrid>
      <w:tr w:rsidR="00555070" w:rsidRPr="00555070" w14:paraId="69EF60A8" w14:textId="77777777" w:rsidTr="000A5626">
        <w:trPr>
          <w:trHeight w:val="810"/>
        </w:trPr>
        <w:tc>
          <w:tcPr>
            <w:tcW w:w="2835" w:type="dxa"/>
          </w:tcPr>
          <w:p w14:paraId="04FB0CF6" w14:textId="77777777" w:rsidR="00555070" w:rsidRPr="00555070" w:rsidRDefault="00555070" w:rsidP="00555070">
            <w:pPr>
              <w:jc w:val="left"/>
              <w:rPr>
                <w:sz w:val="24"/>
                <w:szCs w:val="24"/>
              </w:rPr>
            </w:pPr>
            <w:r w:rsidRPr="00555070">
              <w:rPr>
                <w:sz w:val="24"/>
                <w:szCs w:val="24"/>
              </w:rPr>
              <w:t>Наименование материальных затрат</w:t>
            </w:r>
          </w:p>
        </w:tc>
        <w:tc>
          <w:tcPr>
            <w:tcW w:w="1418" w:type="dxa"/>
          </w:tcPr>
          <w:p w14:paraId="2E2CDFA8" w14:textId="77777777" w:rsidR="00555070" w:rsidRPr="00555070" w:rsidRDefault="00555070" w:rsidP="00555070">
            <w:pPr>
              <w:spacing w:after="160" w:line="259" w:lineRule="auto"/>
              <w:jc w:val="lef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55507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Количество </w:t>
            </w:r>
          </w:p>
          <w:p w14:paraId="0A8D02E8" w14:textId="77777777" w:rsidR="00555070" w:rsidRPr="00555070" w:rsidRDefault="00555070" w:rsidP="0055507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52DB6" w14:textId="77777777" w:rsidR="00555070" w:rsidRPr="00555070" w:rsidRDefault="00555070" w:rsidP="00555070">
            <w:pPr>
              <w:jc w:val="left"/>
              <w:rPr>
                <w:sz w:val="24"/>
                <w:szCs w:val="24"/>
              </w:rPr>
            </w:pPr>
            <w:r w:rsidRPr="00555070">
              <w:rPr>
                <w:sz w:val="24"/>
                <w:szCs w:val="24"/>
              </w:rPr>
              <w:t xml:space="preserve">Затраты на приобретение, </w:t>
            </w:r>
            <w:proofErr w:type="spellStart"/>
            <w:r w:rsidRPr="00555070">
              <w:rPr>
                <w:sz w:val="24"/>
                <w:szCs w:val="24"/>
              </w:rPr>
              <w:t>руб</w:t>
            </w:r>
            <w:proofErr w:type="spellEnd"/>
            <w:r w:rsidRPr="00555070">
              <w:rPr>
                <w:sz w:val="24"/>
                <w:szCs w:val="24"/>
              </w:rPr>
              <w:t xml:space="preserve"> </w:t>
            </w:r>
          </w:p>
          <w:p w14:paraId="67A77821" w14:textId="77777777" w:rsidR="00555070" w:rsidRPr="00555070" w:rsidRDefault="00555070" w:rsidP="0055507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B8821A" w14:textId="77777777" w:rsidR="00555070" w:rsidRPr="00555070" w:rsidRDefault="00555070" w:rsidP="00555070">
            <w:pPr>
              <w:jc w:val="left"/>
              <w:rPr>
                <w:sz w:val="24"/>
                <w:szCs w:val="24"/>
              </w:rPr>
            </w:pPr>
            <w:r w:rsidRPr="00555070">
              <w:rPr>
                <w:sz w:val="24"/>
                <w:szCs w:val="24"/>
              </w:rPr>
              <w:t>Ставка субсидии,</w:t>
            </w:r>
          </w:p>
          <w:p w14:paraId="2763D971" w14:textId="77777777" w:rsidR="00555070" w:rsidRPr="00555070" w:rsidRDefault="00555070" w:rsidP="0055507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998E28" w14:textId="77777777" w:rsidR="00555070" w:rsidRPr="00555070" w:rsidRDefault="00555070" w:rsidP="00555070">
            <w:pPr>
              <w:jc w:val="left"/>
              <w:rPr>
                <w:sz w:val="24"/>
                <w:szCs w:val="24"/>
              </w:rPr>
            </w:pPr>
            <w:r w:rsidRPr="00555070">
              <w:rPr>
                <w:sz w:val="24"/>
                <w:szCs w:val="24"/>
              </w:rPr>
              <w:t>Сумма субсидии к выплате, руб.</w:t>
            </w:r>
          </w:p>
        </w:tc>
      </w:tr>
      <w:tr w:rsidR="00555070" w:rsidRPr="00555070" w14:paraId="0EDCBF6C" w14:textId="77777777" w:rsidTr="000A5626">
        <w:trPr>
          <w:trHeight w:val="1560"/>
        </w:trPr>
        <w:tc>
          <w:tcPr>
            <w:tcW w:w="2835" w:type="dxa"/>
          </w:tcPr>
          <w:p w14:paraId="1F5BFBDA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  <w:p w14:paraId="26D9A679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  <w:p w14:paraId="06D4465A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  <w:p w14:paraId="189BAEBC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  <w:p w14:paraId="278B1314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  <w:p w14:paraId="1D67A342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  <w:p w14:paraId="2BEEEF46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14:paraId="085E112C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1BC57611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014F1CAE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530C0305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</w:tc>
      </w:tr>
      <w:tr w:rsidR="00555070" w:rsidRPr="00555070" w14:paraId="124983A4" w14:textId="77777777" w:rsidTr="000A5626">
        <w:trPr>
          <w:trHeight w:val="480"/>
        </w:trPr>
        <w:tc>
          <w:tcPr>
            <w:tcW w:w="2835" w:type="dxa"/>
          </w:tcPr>
          <w:p w14:paraId="45A840B1" w14:textId="77777777" w:rsidR="00555070" w:rsidRPr="00555070" w:rsidRDefault="00555070" w:rsidP="00555070">
            <w:pPr>
              <w:jc w:val="left"/>
              <w:rPr>
                <w:sz w:val="20"/>
              </w:rPr>
            </w:pPr>
            <w:r w:rsidRPr="00555070">
              <w:rPr>
                <w:sz w:val="20"/>
              </w:rPr>
              <w:t>Итого</w:t>
            </w:r>
          </w:p>
        </w:tc>
        <w:tc>
          <w:tcPr>
            <w:tcW w:w="1418" w:type="dxa"/>
          </w:tcPr>
          <w:p w14:paraId="62C69174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76C6F018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48F5CA92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186914A4" w14:textId="77777777" w:rsidR="00555070" w:rsidRPr="00555070" w:rsidRDefault="00555070" w:rsidP="00555070">
            <w:pPr>
              <w:jc w:val="left"/>
              <w:rPr>
                <w:sz w:val="20"/>
              </w:rPr>
            </w:pPr>
          </w:p>
        </w:tc>
      </w:tr>
    </w:tbl>
    <w:p w14:paraId="294BD690" w14:textId="77777777" w:rsidR="00555070" w:rsidRPr="00555070" w:rsidRDefault="00555070" w:rsidP="00555070">
      <w:pPr>
        <w:jc w:val="left"/>
        <w:rPr>
          <w:sz w:val="20"/>
        </w:rPr>
      </w:pPr>
      <w:r w:rsidRPr="00555070">
        <w:rPr>
          <w:sz w:val="20"/>
        </w:rPr>
        <w:t xml:space="preserve">         </w:t>
      </w:r>
    </w:p>
    <w:p w14:paraId="5D731DB0" w14:textId="77777777" w:rsidR="00555070" w:rsidRPr="00555070" w:rsidRDefault="00555070" w:rsidP="00555070">
      <w:pPr>
        <w:jc w:val="left"/>
        <w:rPr>
          <w:sz w:val="20"/>
        </w:rPr>
      </w:pPr>
    </w:p>
    <w:p w14:paraId="2446DECD" w14:textId="77777777" w:rsidR="00555070" w:rsidRPr="00555070" w:rsidRDefault="00555070" w:rsidP="00555070">
      <w:pPr>
        <w:jc w:val="left"/>
        <w:rPr>
          <w:sz w:val="20"/>
        </w:rPr>
      </w:pPr>
    </w:p>
    <w:p w14:paraId="4DDE2D99" w14:textId="77777777" w:rsidR="00555070" w:rsidRPr="00555070" w:rsidRDefault="00555070" w:rsidP="00555070">
      <w:pPr>
        <w:jc w:val="left"/>
        <w:rPr>
          <w:sz w:val="24"/>
          <w:szCs w:val="24"/>
        </w:rPr>
      </w:pPr>
    </w:p>
    <w:p w14:paraId="5F88193A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Руководитель                   _______________                                _____________________ </w:t>
      </w:r>
    </w:p>
    <w:p w14:paraId="033CAD53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(подпись)                                          (расшифровка подписи)</w:t>
      </w:r>
    </w:p>
    <w:p w14:paraId="49D2082B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9902A40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Главный бухгалтер            _______________                                ____________________</w:t>
      </w:r>
    </w:p>
    <w:p w14:paraId="4AB18E73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(подпись)                                           (расшифровка подписи)</w:t>
      </w:r>
    </w:p>
    <w:p w14:paraId="18B2AA45" w14:textId="77777777" w:rsidR="00555070" w:rsidRPr="00555070" w:rsidRDefault="00555070" w:rsidP="00555070">
      <w:pPr>
        <w:jc w:val="left"/>
        <w:rPr>
          <w:sz w:val="24"/>
          <w:szCs w:val="24"/>
        </w:rPr>
      </w:pPr>
    </w:p>
    <w:p w14:paraId="193AE067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 xml:space="preserve">        </w:t>
      </w:r>
    </w:p>
    <w:p w14:paraId="02BF7FE7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14:paraId="079A620A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14:paraId="48AFD80D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14:paraId="1D0040F5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14:paraId="2DC8C42E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14:paraId="0A1AF600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14:paraId="475C16F2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14:paraId="341F89AF" w14:textId="77777777" w:rsidR="00555070" w:rsidRPr="00555070" w:rsidRDefault="00555070" w:rsidP="00555070">
      <w:pPr>
        <w:spacing w:after="160" w:line="259" w:lineRule="atLeast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sz w:val="24"/>
          <w:szCs w:val="24"/>
          <w:lang w:eastAsia="en-US"/>
        </w:rPr>
        <w:t>Приложение № 3 к Порядку</w:t>
      </w:r>
    </w:p>
    <w:p w14:paraId="38F1C1C9" w14:textId="77777777" w:rsidR="00555070" w:rsidRPr="00555070" w:rsidRDefault="00555070" w:rsidP="00555070">
      <w:pPr>
        <w:spacing w:after="160" w:line="259" w:lineRule="auto"/>
        <w:jc w:val="center"/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</w:pPr>
    </w:p>
    <w:p w14:paraId="2DA4133D" w14:textId="77777777" w:rsidR="00555070" w:rsidRPr="00555070" w:rsidRDefault="00555070" w:rsidP="00555070">
      <w:pPr>
        <w:spacing w:after="160" w:line="259" w:lineRule="auto"/>
        <w:jc w:val="center"/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</w:pPr>
    </w:p>
    <w:p w14:paraId="0A82CF20" w14:textId="77777777" w:rsidR="00555070" w:rsidRPr="00555070" w:rsidRDefault="00555070" w:rsidP="00555070">
      <w:pPr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55070">
        <w:rPr>
          <w:rFonts w:eastAsia="Calibri"/>
          <w:b/>
          <w:bCs/>
          <w:color w:val="000000"/>
          <w:sz w:val="24"/>
          <w:szCs w:val="24"/>
          <w:lang w:eastAsia="en-US"/>
        </w:rPr>
        <w:t>ОТЧЕТ о достижении значений результатов</w:t>
      </w:r>
    </w:p>
    <w:p w14:paraId="5750A86F" w14:textId="77777777" w:rsidR="00555070" w:rsidRPr="00555070" w:rsidRDefault="00555070" w:rsidP="00555070">
      <w:pPr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55070">
        <w:rPr>
          <w:rFonts w:eastAsia="Calibri"/>
          <w:b/>
          <w:bCs/>
          <w:color w:val="000000"/>
          <w:sz w:val="24"/>
          <w:szCs w:val="24"/>
          <w:lang w:eastAsia="en-US"/>
        </w:rPr>
        <w:t>предоставления субсидии и показателей,</w:t>
      </w:r>
    </w:p>
    <w:p w14:paraId="4C5A91CD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bCs/>
          <w:color w:val="000000"/>
          <w:sz w:val="24"/>
          <w:szCs w:val="24"/>
          <w:lang w:eastAsia="en-US"/>
        </w:rPr>
        <w:t>по состоянию на 31 декабря  20___ года</w:t>
      </w:r>
      <w:r w:rsidRPr="00555070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49983964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Наименование получателя ___________________________________________________________</w:t>
      </w:r>
    </w:p>
    <w:p w14:paraId="6FDE9BF3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55070">
        <w:rPr>
          <w:rFonts w:eastAsia="Calibri"/>
          <w:color w:val="000000"/>
          <w:sz w:val="24"/>
          <w:szCs w:val="24"/>
          <w:lang w:eastAsia="en-US"/>
        </w:rPr>
        <w:t>Периодичность: годовая</w:t>
      </w:r>
    </w:p>
    <w:tbl>
      <w:tblPr>
        <w:tblW w:w="9073" w:type="dxa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134"/>
        <w:gridCol w:w="1276"/>
        <w:gridCol w:w="1276"/>
        <w:gridCol w:w="1134"/>
      </w:tblGrid>
      <w:tr w:rsidR="00555070" w:rsidRPr="00555070" w14:paraId="701E75B1" w14:textId="77777777" w:rsidTr="00E22A3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A553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субсидии</w:t>
            </w:r>
          </w:p>
          <w:p w14:paraId="2200384C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7899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Наименование результата (показателя), единица измерения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803E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Плановое значение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E38B56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55070">
              <w:rPr>
                <w:rFonts w:eastAsia="Calibri"/>
                <w:color w:val="000000"/>
                <w:sz w:val="22"/>
                <w:szCs w:val="22"/>
                <w:lang w:eastAsia="en-US"/>
              </w:rPr>
              <w:t>Достигну-тое</w:t>
            </w:r>
            <w:proofErr w:type="gramEnd"/>
            <w:r w:rsidRPr="0055507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значение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6540A7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55070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Процент выполнения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1B69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507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Причина </w:t>
            </w:r>
            <w:proofErr w:type="spellStart"/>
            <w:r w:rsidRPr="00555070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отклоне-ния</w:t>
            </w:r>
            <w:proofErr w:type="spellEnd"/>
          </w:p>
        </w:tc>
      </w:tr>
      <w:tr w:rsidR="00555070" w:rsidRPr="00555070" w14:paraId="72A61ED5" w14:textId="77777777" w:rsidTr="00E22A3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EC61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5507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206E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5507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D19C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5507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A8299C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5507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511AA4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DEAB" w14:textId="77777777" w:rsidR="00555070" w:rsidRPr="00555070" w:rsidRDefault="00555070" w:rsidP="00555070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5507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5 </w:t>
            </w:r>
          </w:p>
        </w:tc>
      </w:tr>
      <w:tr w:rsidR="00555070" w:rsidRPr="00555070" w14:paraId="48E8D7B8" w14:textId="77777777" w:rsidTr="00E22A3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D3FA" w14:textId="77777777" w:rsidR="00555070" w:rsidRPr="00555070" w:rsidRDefault="00555070" w:rsidP="00555070">
            <w:pPr>
              <w:spacing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0EBD" w14:textId="77777777" w:rsidR="00555070" w:rsidRPr="00555070" w:rsidRDefault="00555070" w:rsidP="00555070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383D" w14:textId="77777777" w:rsidR="00555070" w:rsidRPr="00555070" w:rsidRDefault="00555070" w:rsidP="00555070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6A2BE4" w14:textId="77777777" w:rsidR="00555070" w:rsidRPr="00555070" w:rsidRDefault="00555070" w:rsidP="00555070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22985A" w14:textId="77777777" w:rsidR="00555070" w:rsidRPr="00555070" w:rsidRDefault="00555070" w:rsidP="00555070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9C52" w14:textId="77777777" w:rsidR="00555070" w:rsidRPr="00555070" w:rsidRDefault="00555070" w:rsidP="00555070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7A89732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9BD1B7B" w14:textId="77777777" w:rsidR="00555070" w:rsidRPr="00555070" w:rsidRDefault="00555070" w:rsidP="00555070">
      <w:pPr>
        <w:spacing w:after="160" w:line="259" w:lineRule="auto"/>
        <w:jc w:val="left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555070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Руководитель                   _______________                                _____________________ </w:t>
      </w:r>
    </w:p>
    <w:p w14:paraId="36D3E7A5" w14:textId="77777777" w:rsidR="00555070" w:rsidRPr="00555070" w:rsidRDefault="00555070" w:rsidP="00555070">
      <w:pPr>
        <w:spacing w:after="160" w:line="259" w:lineRule="auto"/>
        <w:jc w:val="left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555070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                                             (подпись)                                          (расшифровка подписи)</w:t>
      </w:r>
    </w:p>
    <w:p w14:paraId="7A6A73FD" w14:textId="77777777" w:rsidR="00555070" w:rsidRPr="00555070" w:rsidRDefault="00555070" w:rsidP="00555070">
      <w:pPr>
        <w:spacing w:after="160" w:line="259" w:lineRule="auto"/>
        <w:jc w:val="left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14:paraId="60F0A2F3" w14:textId="77777777" w:rsidR="00555070" w:rsidRPr="00555070" w:rsidRDefault="00555070" w:rsidP="00555070">
      <w:pPr>
        <w:spacing w:after="160" w:line="259" w:lineRule="auto"/>
        <w:jc w:val="left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555070">
        <w:rPr>
          <w:rFonts w:ascii="Calibri" w:eastAsia="Calibri" w:hAnsi="Calibri"/>
          <w:color w:val="000000"/>
          <w:sz w:val="24"/>
          <w:szCs w:val="24"/>
          <w:lang w:eastAsia="en-US"/>
        </w:rPr>
        <w:t>Исполнитель                ________________              ______________    ________________</w:t>
      </w:r>
    </w:p>
    <w:p w14:paraId="0AA82FCE" w14:textId="77777777" w:rsidR="00555070" w:rsidRPr="00555070" w:rsidRDefault="00555070" w:rsidP="00555070">
      <w:pPr>
        <w:spacing w:after="160" w:line="259" w:lineRule="auto"/>
        <w:jc w:val="left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555070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                                           (должность)                         (ФИО)                       телефон</w:t>
      </w:r>
    </w:p>
    <w:p w14:paraId="713E980C" w14:textId="3DAA7D64" w:rsidR="00555070" w:rsidRPr="00555070" w:rsidRDefault="00813751" w:rsidP="00813751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__________</w:t>
      </w:r>
    </w:p>
    <w:p w14:paraId="095BF6A1" w14:textId="77777777" w:rsidR="00555070" w:rsidRPr="00555070" w:rsidRDefault="00555070" w:rsidP="00555070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14:paraId="2F387E7C" w14:textId="77777777" w:rsidR="001C6077" w:rsidRPr="000D2CD8" w:rsidRDefault="001C6077" w:rsidP="001A2440">
      <w:pPr>
        <w:ind w:right="-1" w:firstLine="709"/>
        <w:rPr>
          <w:sz w:val="22"/>
          <w:szCs w:val="22"/>
        </w:rPr>
      </w:pPr>
    </w:p>
    <w:sectPr w:rsidR="001C6077" w:rsidRPr="000D2CD8" w:rsidSect="00555070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8B95A" w14:textId="77777777" w:rsidR="00E6345A" w:rsidRDefault="00E6345A" w:rsidP="00555070">
      <w:r>
        <w:separator/>
      </w:r>
    </w:p>
  </w:endnote>
  <w:endnote w:type="continuationSeparator" w:id="0">
    <w:p w14:paraId="0DF7F461" w14:textId="77777777" w:rsidR="00E6345A" w:rsidRDefault="00E6345A" w:rsidP="0055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90017" w14:textId="77777777" w:rsidR="00E6345A" w:rsidRDefault="00E6345A" w:rsidP="00555070">
      <w:r>
        <w:separator/>
      </w:r>
    </w:p>
  </w:footnote>
  <w:footnote w:type="continuationSeparator" w:id="0">
    <w:p w14:paraId="53D4C87D" w14:textId="77777777" w:rsidR="00E6345A" w:rsidRDefault="00E6345A" w:rsidP="0055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3979086"/>
      <w:docPartObj>
        <w:docPartGallery w:val="Page Numbers (Top of Page)"/>
        <w:docPartUnique/>
      </w:docPartObj>
    </w:sdtPr>
    <w:sdtContent>
      <w:p w14:paraId="41FC5784" w14:textId="3BD1A5D2" w:rsidR="00555070" w:rsidRDefault="005550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3A7D5D" w14:textId="77777777" w:rsidR="00555070" w:rsidRDefault="005550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752DF"/>
    <w:multiLevelType w:val="hybridMultilevel"/>
    <w:tmpl w:val="051E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60D2"/>
    <w:multiLevelType w:val="hybridMultilevel"/>
    <w:tmpl w:val="496A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1E0E"/>
    <w:multiLevelType w:val="hybridMultilevel"/>
    <w:tmpl w:val="F092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82564">
    <w:abstractNumId w:val="0"/>
  </w:num>
  <w:num w:numId="2" w16cid:durableId="742919458">
    <w:abstractNumId w:val="2"/>
  </w:num>
  <w:num w:numId="3" w16cid:durableId="5592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70506"/>
    <w:rsid w:val="000A5626"/>
    <w:rsid w:val="000E66A9"/>
    <w:rsid w:val="000E698D"/>
    <w:rsid w:val="000F1A02"/>
    <w:rsid w:val="0012516F"/>
    <w:rsid w:val="00137667"/>
    <w:rsid w:val="001464B2"/>
    <w:rsid w:val="001A2440"/>
    <w:rsid w:val="001B4F8D"/>
    <w:rsid w:val="001C6077"/>
    <w:rsid w:val="001F265D"/>
    <w:rsid w:val="00285D0C"/>
    <w:rsid w:val="002A2B11"/>
    <w:rsid w:val="002F12F4"/>
    <w:rsid w:val="002F22EB"/>
    <w:rsid w:val="00326996"/>
    <w:rsid w:val="003C6B72"/>
    <w:rsid w:val="003D0093"/>
    <w:rsid w:val="0043001D"/>
    <w:rsid w:val="004914DD"/>
    <w:rsid w:val="004A7C9C"/>
    <w:rsid w:val="00511A2B"/>
    <w:rsid w:val="00554BEC"/>
    <w:rsid w:val="00555070"/>
    <w:rsid w:val="00595F6F"/>
    <w:rsid w:val="005C0140"/>
    <w:rsid w:val="00605C68"/>
    <w:rsid w:val="006415B0"/>
    <w:rsid w:val="006463D8"/>
    <w:rsid w:val="00711921"/>
    <w:rsid w:val="00796BD1"/>
    <w:rsid w:val="00813751"/>
    <w:rsid w:val="00833FDB"/>
    <w:rsid w:val="00851622"/>
    <w:rsid w:val="008A3858"/>
    <w:rsid w:val="008D0294"/>
    <w:rsid w:val="008E33ED"/>
    <w:rsid w:val="0090568F"/>
    <w:rsid w:val="00950E1E"/>
    <w:rsid w:val="009523F0"/>
    <w:rsid w:val="009840BA"/>
    <w:rsid w:val="00A03876"/>
    <w:rsid w:val="00A04A8B"/>
    <w:rsid w:val="00A13C7B"/>
    <w:rsid w:val="00A2041A"/>
    <w:rsid w:val="00AE1A2A"/>
    <w:rsid w:val="00B52D22"/>
    <w:rsid w:val="00B83D8D"/>
    <w:rsid w:val="00B95FEE"/>
    <w:rsid w:val="00BF2B0B"/>
    <w:rsid w:val="00D368DC"/>
    <w:rsid w:val="00D84DDA"/>
    <w:rsid w:val="00D97342"/>
    <w:rsid w:val="00E6345A"/>
    <w:rsid w:val="00EB4A5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2E82C"/>
  <w15:chartTrackingRefBased/>
  <w15:docId w15:val="{05240CA4-AD94-4D61-BADB-1BD38E4F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5070"/>
    <w:pPr>
      <w:ind w:left="720"/>
      <w:contextualSpacing/>
    </w:pPr>
  </w:style>
  <w:style w:type="paragraph" w:styleId="aa">
    <w:name w:val="header"/>
    <w:basedOn w:val="a"/>
    <w:link w:val="ab"/>
    <w:uiPriority w:val="99"/>
    <w:rsid w:val="005550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5070"/>
    <w:rPr>
      <w:sz w:val="28"/>
    </w:rPr>
  </w:style>
  <w:style w:type="paragraph" w:styleId="ac">
    <w:name w:val="footer"/>
    <w:basedOn w:val="a"/>
    <w:link w:val="ad"/>
    <w:rsid w:val="005550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550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7908&amp;dst=160510" TargetMode="External"/><Relationship Id="rId13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SPB&amp;n=298077&amp;dst=109498" TargetMode="External"/><Relationship Id="rId17" Type="http://schemas.openxmlformats.org/officeDocument/2006/relationships/hyperlink" Target="https://login.consultant.ru/link/?req=doc&amp;base=LAW&amp;n=482899&amp;dst=57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9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98077&amp;dst=1094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298077&amp;dst=109498" TargetMode="External"/><Relationship Id="rId10" Type="http://schemas.openxmlformats.org/officeDocument/2006/relationships/hyperlink" Target="https://login.consultant.ru/link/?req=doc&amp;base=LAW&amp;n=482800&amp;dst=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8077&amp;dst=109463" TargetMode="External"/><Relationship Id="rId14" Type="http://schemas.openxmlformats.org/officeDocument/2006/relationships/hyperlink" Target="https://login.consultant.ru/link/?req=doc&amp;base=LAW&amp;n=482899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5197</Words>
  <Characters>29625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2024-12-25T06:51:00Z</cp:lastPrinted>
  <dcterms:created xsi:type="dcterms:W3CDTF">2024-12-17T11:28:00Z</dcterms:created>
  <dcterms:modified xsi:type="dcterms:W3CDTF">2024-12-25T06:51:00Z</dcterms:modified>
</cp:coreProperties>
</file>