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45DE" w14:textId="77777777" w:rsidR="00B52D22" w:rsidRDefault="00B52D22">
      <w:pPr>
        <w:pStyle w:val="4"/>
      </w:pPr>
      <w:r>
        <w:t>АДМИНИСТРАЦИЯ  МУНИЦИПАЛЬНОГО  ОБРАЗОВАНИЯ</w:t>
      </w:r>
    </w:p>
    <w:p w14:paraId="597B145D" w14:textId="77777777" w:rsidR="00B52D22" w:rsidRDefault="00B52D22">
      <w:pPr>
        <w:jc w:val="center"/>
        <w:rPr>
          <w:b/>
          <w:sz w:val="22"/>
        </w:rPr>
      </w:pPr>
      <w:r>
        <w:rPr>
          <w:b/>
          <w:sz w:val="22"/>
        </w:rPr>
        <w:t xml:space="preserve">ТИХВИНСКИЙ  МУНИЦИПАЛЬНЫЙ  РАЙОН </w:t>
      </w:r>
    </w:p>
    <w:p w14:paraId="61C90EE5" w14:textId="77777777" w:rsidR="00B52D22" w:rsidRDefault="00B52D22">
      <w:pPr>
        <w:jc w:val="center"/>
        <w:rPr>
          <w:b/>
          <w:sz w:val="22"/>
        </w:rPr>
      </w:pPr>
      <w:r>
        <w:rPr>
          <w:b/>
          <w:sz w:val="22"/>
        </w:rPr>
        <w:t>ЛЕНИНГРАДСКОЙ  ОБЛАСТИ</w:t>
      </w:r>
    </w:p>
    <w:p w14:paraId="794D6298" w14:textId="77777777" w:rsidR="00B52D22" w:rsidRDefault="00B52D22">
      <w:pPr>
        <w:jc w:val="center"/>
        <w:rPr>
          <w:b/>
          <w:sz w:val="22"/>
        </w:rPr>
      </w:pPr>
      <w:r>
        <w:rPr>
          <w:b/>
          <w:sz w:val="22"/>
        </w:rPr>
        <w:t>(АДМИНИСТРАЦИЯ  ТИХВИНСКОГО  РАЙОНА)</w:t>
      </w:r>
    </w:p>
    <w:p w14:paraId="28CC67A4" w14:textId="77777777" w:rsidR="00B52D22" w:rsidRDefault="00B52D22">
      <w:pPr>
        <w:jc w:val="center"/>
        <w:rPr>
          <w:b/>
          <w:sz w:val="32"/>
        </w:rPr>
      </w:pPr>
    </w:p>
    <w:p w14:paraId="44B0D352" w14:textId="77777777" w:rsidR="00B52D22" w:rsidRDefault="00B52D22">
      <w:pPr>
        <w:jc w:val="center"/>
        <w:rPr>
          <w:sz w:val="10"/>
        </w:rPr>
      </w:pPr>
      <w:r>
        <w:rPr>
          <w:b/>
          <w:sz w:val="32"/>
        </w:rPr>
        <w:t>ПОСТАНОВЛЕНИЕ</w:t>
      </w:r>
    </w:p>
    <w:p w14:paraId="4EA7DB56" w14:textId="77777777" w:rsidR="00B52D22" w:rsidRDefault="00B52D22">
      <w:pPr>
        <w:jc w:val="center"/>
        <w:rPr>
          <w:sz w:val="10"/>
        </w:rPr>
      </w:pPr>
    </w:p>
    <w:p w14:paraId="18965753" w14:textId="77777777" w:rsidR="00B52D22" w:rsidRDefault="00B52D22">
      <w:pPr>
        <w:jc w:val="center"/>
        <w:rPr>
          <w:sz w:val="10"/>
        </w:rPr>
      </w:pPr>
    </w:p>
    <w:p w14:paraId="5AA0BFE7" w14:textId="77777777" w:rsidR="00B52D22" w:rsidRDefault="00B52D22">
      <w:pPr>
        <w:tabs>
          <w:tab w:val="left" w:pos="4962"/>
        </w:tabs>
        <w:rPr>
          <w:sz w:val="16"/>
        </w:rPr>
      </w:pPr>
    </w:p>
    <w:p w14:paraId="63EED5F6" w14:textId="77777777" w:rsidR="00B52D22" w:rsidRDefault="00B52D22">
      <w:pPr>
        <w:tabs>
          <w:tab w:val="left" w:pos="4962"/>
        </w:tabs>
        <w:jc w:val="center"/>
        <w:rPr>
          <w:sz w:val="16"/>
        </w:rPr>
      </w:pPr>
    </w:p>
    <w:p w14:paraId="5C931E6D" w14:textId="77777777" w:rsidR="00B52D22" w:rsidRDefault="00B52D22">
      <w:pPr>
        <w:tabs>
          <w:tab w:val="left" w:pos="851"/>
          <w:tab w:val="left" w:pos="3686"/>
        </w:tabs>
        <w:rPr>
          <w:sz w:val="24"/>
        </w:rPr>
      </w:pPr>
    </w:p>
    <w:p w14:paraId="13031032" w14:textId="55789320" w:rsidR="00B52D22" w:rsidRDefault="00517548">
      <w:pPr>
        <w:tabs>
          <w:tab w:val="left" w:pos="567"/>
          <w:tab w:val="left" w:pos="3686"/>
        </w:tabs>
      </w:pPr>
      <w:r>
        <w:tab/>
        <w:t>14 декабря 2023 г.</w:t>
      </w:r>
      <w:r>
        <w:tab/>
        <w:t>01-3222-а</w:t>
      </w:r>
    </w:p>
    <w:p w14:paraId="77910469" w14:textId="77777777" w:rsidR="00B52D22" w:rsidRDefault="00B52D22">
      <w:pPr>
        <w:rPr>
          <w:b/>
        </w:rPr>
      </w:pPr>
      <w:r>
        <w:rPr>
          <w:b/>
          <w:sz w:val="22"/>
        </w:rPr>
        <w:t>от __________________________ № _________</w:t>
      </w:r>
    </w:p>
    <w:p w14:paraId="11631D78"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643708" w14:paraId="7980DB2C" w14:textId="77777777">
        <w:tc>
          <w:tcPr>
            <w:tcW w:w="4928" w:type="dxa"/>
            <w:tcBorders>
              <w:top w:val="nil"/>
              <w:left w:val="nil"/>
              <w:bottom w:val="nil"/>
              <w:right w:val="nil"/>
            </w:tcBorders>
          </w:tcPr>
          <w:p w14:paraId="226E38AC" w14:textId="1C54AF51" w:rsidR="008A3858" w:rsidRPr="00643708" w:rsidRDefault="00643708" w:rsidP="00643708">
            <w:pPr>
              <w:suppressAutoHyphens/>
              <w:rPr>
                <w:bCs/>
                <w:sz w:val="24"/>
                <w:szCs w:val="24"/>
              </w:rPr>
            </w:pPr>
            <w:r w:rsidRPr="00643708">
              <w:rPr>
                <w:bCs/>
                <w:sz w:val="24"/>
                <w:szCs w:val="24"/>
              </w:rPr>
              <w:t>Об утверждении Порядка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tc>
      </w:tr>
      <w:tr w:rsidR="00517548" w:rsidRPr="00517548" w14:paraId="4C81B233" w14:textId="77777777">
        <w:tc>
          <w:tcPr>
            <w:tcW w:w="4928" w:type="dxa"/>
            <w:tcBorders>
              <w:top w:val="nil"/>
              <w:left w:val="nil"/>
              <w:bottom w:val="nil"/>
              <w:right w:val="nil"/>
            </w:tcBorders>
          </w:tcPr>
          <w:p w14:paraId="593B2184" w14:textId="1104B96C" w:rsidR="00643708" w:rsidRPr="00517548" w:rsidRDefault="00643708" w:rsidP="00643708">
            <w:pPr>
              <w:suppressAutoHyphens/>
              <w:rPr>
                <w:bCs/>
                <w:sz w:val="24"/>
                <w:szCs w:val="24"/>
              </w:rPr>
            </w:pPr>
            <w:r w:rsidRPr="00517548">
              <w:rPr>
                <w:bCs/>
                <w:sz w:val="24"/>
                <w:szCs w:val="24"/>
              </w:rPr>
              <w:t>21,2500 ДО НПА</w:t>
            </w:r>
          </w:p>
        </w:tc>
      </w:tr>
    </w:tbl>
    <w:p w14:paraId="15306CEB" w14:textId="2B47DCDE" w:rsidR="00BC4E7E" w:rsidRPr="00BC4E7E" w:rsidRDefault="00BC4E7E" w:rsidP="00A944CB">
      <w:pPr>
        <w:tabs>
          <w:tab w:val="left" w:pos="1134"/>
        </w:tabs>
        <w:ind w:firstLine="720"/>
        <w:rPr>
          <w:rFonts w:eastAsia="Calibri"/>
          <w:color w:val="000000"/>
          <w:sz w:val="27"/>
          <w:szCs w:val="27"/>
          <w:lang w:eastAsia="en-US"/>
        </w:rPr>
      </w:pPr>
      <w:r w:rsidRPr="00BC4E7E">
        <w:rPr>
          <w:rFonts w:eastAsia="Calibri"/>
          <w:color w:val="000000"/>
          <w:sz w:val="27"/>
          <w:szCs w:val="27"/>
          <w:lang w:eastAsia="en-US"/>
        </w:rPr>
        <w:t>В соответствии со статьёй 78 Бюджетного кодекса Российской Федерации, постановлением Правительства Российской Федерации от 18 сентября 2020 года №</w:t>
      </w:r>
      <w:r w:rsidR="00A944CB">
        <w:rPr>
          <w:rFonts w:eastAsia="Calibri"/>
          <w:color w:val="000000"/>
          <w:sz w:val="27"/>
          <w:szCs w:val="27"/>
          <w:lang w:eastAsia="en-US"/>
        </w:rPr>
        <w:t xml:space="preserve"> </w:t>
      </w:r>
      <w:r w:rsidRPr="00BC4E7E">
        <w:rPr>
          <w:rFonts w:eastAsia="Calibri"/>
          <w:color w:val="000000"/>
          <w:sz w:val="27"/>
          <w:szCs w:val="27"/>
          <w:lang w:eastAsia="en-US"/>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мероприятий муниципальной программы Тихвинского района «Стимулирование экономической активности Тихвинского района»,  администрация Тихвинского района ПОСТАНОВЛЯЕТ:</w:t>
      </w:r>
    </w:p>
    <w:p w14:paraId="7DCF2498" w14:textId="7EF0F1C2" w:rsidR="00BC4E7E" w:rsidRPr="00A944CB" w:rsidRDefault="00BC4E7E" w:rsidP="00A944CB">
      <w:pPr>
        <w:pStyle w:val="aa"/>
        <w:numPr>
          <w:ilvl w:val="0"/>
          <w:numId w:val="1"/>
        </w:numPr>
        <w:tabs>
          <w:tab w:val="left" w:pos="1134"/>
        </w:tabs>
        <w:ind w:left="0" w:firstLine="720"/>
        <w:rPr>
          <w:rFonts w:eastAsia="Calibri"/>
          <w:color w:val="000000"/>
          <w:sz w:val="27"/>
          <w:szCs w:val="27"/>
          <w:lang w:eastAsia="en-US"/>
        </w:rPr>
      </w:pPr>
      <w:r w:rsidRPr="00A944CB">
        <w:rPr>
          <w:rFonts w:eastAsia="Calibri"/>
          <w:color w:val="000000"/>
          <w:sz w:val="27"/>
          <w:szCs w:val="27"/>
          <w:lang w:eastAsia="en-US"/>
        </w:rPr>
        <w:t>Утвердить Порядок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 (приложение).</w:t>
      </w:r>
    </w:p>
    <w:p w14:paraId="0EBBE863" w14:textId="004DBC06" w:rsidR="00BC4E7E" w:rsidRPr="00262D21" w:rsidRDefault="00BC4E7E" w:rsidP="00A944CB">
      <w:pPr>
        <w:pStyle w:val="aa"/>
        <w:widowControl w:val="0"/>
        <w:numPr>
          <w:ilvl w:val="0"/>
          <w:numId w:val="1"/>
        </w:numPr>
        <w:tabs>
          <w:tab w:val="left" w:pos="1134"/>
        </w:tabs>
        <w:autoSpaceDE w:val="0"/>
        <w:autoSpaceDN w:val="0"/>
        <w:adjustRightInd w:val="0"/>
        <w:ind w:left="0" w:firstLine="720"/>
        <w:rPr>
          <w:sz w:val="27"/>
          <w:szCs w:val="27"/>
        </w:rPr>
      </w:pPr>
      <w:r w:rsidRPr="00262D21">
        <w:rPr>
          <w:rFonts w:eastAsia="Calibri"/>
          <w:sz w:val="27"/>
          <w:szCs w:val="27"/>
          <w:lang w:eastAsia="en-US"/>
        </w:rPr>
        <w:t>Опубликовать настоящее постановление в газете «Трудовая слава» и обнародовать в информационно-телекоммуникационной сети Интернет на</w:t>
      </w:r>
      <w:r w:rsidRPr="00262D21">
        <w:rPr>
          <w:rFonts w:eastAsia="Calibri"/>
          <w:sz w:val="27"/>
          <w:szCs w:val="27"/>
          <w:lang w:val="en-US" w:eastAsia="en-US"/>
        </w:rPr>
        <w:t> </w:t>
      </w:r>
      <w:r w:rsidRPr="00262D21">
        <w:rPr>
          <w:rFonts w:eastAsia="Calibri"/>
          <w:sz w:val="27"/>
          <w:szCs w:val="27"/>
          <w:lang w:eastAsia="en-US"/>
        </w:rPr>
        <w:t xml:space="preserve">официальном сайте Тихвинского района: </w:t>
      </w:r>
      <w:r w:rsidRPr="00262D21">
        <w:rPr>
          <w:rFonts w:eastAsia="Calibri"/>
          <w:sz w:val="27"/>
          <w:szCs w:val="27"/>
          <w:u w:val="single"/>
          <w:lang w:eastAsia="en-US"/>
        </w:rPr>
        <w:t>https://tikhvin.org</w:t>
      </w:r>
      <w:r w:rsidRPr="00262D21">
        <w:rPr>
          <w:rFonts w:eastAsia="Calibri"/>
          <w:sz w:val="27"/>
          <w:szCs w:val="27"/>
          <w:lang w:eastAsia="en-US"/>
        </w:rPr>
        <w:t>.</w:t>
      </w:r>
    </w:p>
    <w:p w14:paraId="59CED988" w14:textId="04E00DD1" w:rsidR="00BC4E7E" w:rsidRPr="00262D21" w:rsidRDefault="00BC4E7E" w:rsidP="00A944CB">
      <w:pPr>
        <w:pStyle w:val="aa"/>
        <w:numPr>
          <w:ilvl w:val="0"/>
          <w:numId w:val="1"/>
        </w:numPr>
        <w:tabs>
          <w:tab w:val="left" w:pos="1134"/>
        </w:tabs>
        <w:ind w:left="0" w:firstLine="720"/>
        <w:rPr>
          <w:rFonts w:eastAsia="Calibri"/>
          <w:sz w:val="27"/>
          <w:szCs w:val="27"/>
          <w:lang w:eastAsia="en-US"/>
        </w:rPr>
      </w:pPr>
      <w:r w:rsidRPr="00262D21">
        <w:rPr>
          <w:rFonts w:eastAsia="Calibri"/>
          <w:sz w:val="27"/>
          <w:szCs w:val="27"/>
          <w:lang w:eastAsia="en-US"/>
        </w:rPr>
        <w:t>Контроль за исполнением настоящего постановления возложить на заместителя главы администрации Тихвинского района - председателя комитета по экономике</w:t>
      </w:r>
      <w:r w:rsidR="00A944CB" w:rsidRPr="00262D21">
        <w:rPr>
          <w:rFonts w:eastAsia="Calibri"/>
          <w:sz w:val="27"/>
          <w:szCs w:val="27"/>
          <w:lang w:eastAsia="en-US"/>
        </w:rPr>
        <w:t xml:space="preserve"> </w:t>
      </w:r>
      <w:r w:rsidRPr="00262D21">
        <w:rPr>
          <w:rFonts w:eastAsia="Calibri"/>
          <w:sz w:val="27"/>
          <w:szCs w:val="27"/>
          <w:lang w:eastAsia="en-US"/>
        </w:rPr>
        <w:t>и инвестициям</w:t>
      </w:r>
      <w:r w:rsidR="00262D21">
        <w:rPr>
          <w:rFonts w:eastAsia="Calibri"/>
          <w:sz w:val="27"/>
          <w:szCs w:val="27"/>
          <w:lang w:eastAsia="en-US"/>
        </w:rPr>
        <w:t>.</w:t>
      </w:r>
    </w:p>
    <w:p w14:paraId="6F7C1FC1" w14:textId="227EB291" w:rsidR="00BC4E7E" w:rsidRPr="00262D21" w:rsidRDefault="00BC4E7E" w:rsidP="00A944CB">
      <w:pPr>
        <w:pStyle w:val="aa"/>
        <w:numPr>
          <w:ilvl w:val="0"/>
          <w:numId w:val="1"/>
        </w:numPr>
        <w:tabs>
          <w:tab w:val="left" w:pos="1134"/>
        </w:tabs>
        <w:ind w:left="0" w:firstLine="720"/>
        <w:rPr>
          <w:rFonts w:eastAsia="Calibri"/>
          <w:sz w:val="27"/>
          <w:szCs w:val="27"/>
          <w:lang w:eastAsia="en-US"/>
        </w:rPr>
      </w:pPr>
      <w:r w:rsidRPr="00262D21">
        <w:rPr>
          <w:sz w:val="27"/>
          <w:szCs w:val="27"/>
        </w:rPr>
        <w:t>Настоящее постановление вступает в силу с момента подписания</w:t>
      </w:r>
      <w:r w:rsidR="00262D21">
        <w:rPr>
          <w:sz w:val="27"/>
          <w:szCs w:val="27"/>
        </w:rPr>
        <w:t>.</w:t>
      </w:r>
    </w:p>
    <w:p w14:paraId="07DB17CB" w14:textId="77777777" w:rsidR="00BC4E7E" w:rsidRPr="00BC4E7E" w:rsidRDefault="00BC4E7E" w:rsidP="00A944CB">
      <w:pPr>
        <w:ind w:firstLine="227"/>
        <w:rPr>
          <w:rFonts w:eastAsia="Calibri"/>
          <w:color w:val="000000"/>
          <w:sz w:val="27"/>
          <w:szCs w:val="27"/>
          <w:lang w:eastAsia="en-US"/>
        </w:rPr>
      </w:pPr>
    </w:p>
    <w:p w14:paraId="7B2C70C7" w14:textId="77777777" w:rsidR="00BC4E7E" w:rsidRPr="00BC4E7E" w:rsidRDefault="00BC4E7E" w:rsidP="00A944CB">
      <w:pPr>
        <w:ind w:firstLine="227"/>
        <w:rPr>
          <w:rFonts w:eastAsia="Calibri"/>
          <w:color w:val="000000"/>
          <w:sz w:val="27"/>
          <w:szCs w:val="27"/>
          <w:lang w:eastAsia="en-US"/>
        </w:rPr>
      </w:pPr>
    </w:p>
    <w:p w14:paraId="72EF7EAC" w14:textId="0D08F266" w:rsidR="00BC4E7E" w:rsidRPr="00BC4E7E" w:rsidRDefault="00BC4E7E" w:rsidP="00A944CB">
      <w:pPr>
        <w:rPr>
          <w:rFonts w:eastAsia="Calibri"/>
          <w:color w:val="000000"/>
          <w:sz w:val="27"/>
          <w:szCs w:val="27"/>
          <w:lang w:eastAsia="en-US"/>
        </w:rPr>
      </w:pPr>
      <w:r w:rsidRPr="00BC4E7E">
        <w:rPr>
          <w:rFonts w:eastAsia="Calibri"/>
          <w:color w:val="000000"/>
          <w:sz w:val="27"/>
          <w:szCs w:val="27"/>
          <w:lang w:eastAsia="en-US"/>
        </w:rPr>
        <w:t xml:space="preserve">Глава администрации                                        </w:t>
      </w:r>
      <w:r w:rsidR="00A944CB">
        <w:rPr>
          <w:rFonts w:eastAsia="Calibri"/>
          <w:color w:val="000000"/>
          <w:sz w:val="27"/>
          <w:szCs w:val="27"/>
          <w:lang w:eastAsia="en-US"/>
        </w:rPr>
        <w:t xml:space="preserve">      </w:t>
      </w:r>
      <w:r w:rsidRPr="00BC4E7E">
        <w:rPr>
          <w:rFonts w:eastAsia="Calibri"/>
          <w:color w:val="000000"/>
          <w:sz w:val="27"/>
          <w:szCs w:val="27"/>
          <w:lang w:eastAsia="en-US"/>
        </w:rPr>
        <w:t xml:space="preserve">  </w:t>
      </w:r>
      <w:r w:rsidRPr="00BC4E7E">
        <w:rPr>
          <w:rFonts w:eastAsia="Calibri"/>
          <w:color w:val="000000"/>
          <w:sz w:val="27"/>
          <w:szCs w:val="27"/>
          <w:lang w:eastAsia="en-US"/>
        </w:rPr>
        <w:tab/>
      </w:r>
      <w:r w:rsidRPr="00BC4E7E">
        <w:rPr>
          <w:rFonts w:eastAsia="Calibri"/>
          <w:color w:val="000000"/>
          <w:sz w:val="27"/>
          <w:szCs w:val="27"/>
          <w:lang w:eastAsia="en-US"/>
        </w:rPr>
        <w:tab/>
      </w:r>
      <w:r w:rsidR="00A944CB">
        <w:rPr>
          <w:rFonts w:eastAsia="Calibri"/>
          <w:color w:val="000000"/>
          <w:sz w:val="27"/>
          <w:szCs w:val="27"/>
          <w:lang w:eastAsia="en-US"/>
        </w:rPr>
        <w:t xml:space="preserve">           </w:t>
      </w:r>
      <w:r w:rsidRPr="00BC4E7E">
        <w:rPr>
          <w:rFonts w:eastAsia="Calibri"/>
          <w:color w:val="000000"/>
          <w:sz w:val="27"/>
          <w:szCs w:val="27"/>
          <w:lang w:eastAsia="en-US"/>
        </w:rPr>
        <w:t xml:space="preserve">Ю.А. Наумов </w:t>
      </w:r>
    </w:p>
    <w:p w14:paraId="184F53EB" w14:textId="77777777" w:rsidR="00A944CB" w:rsidRDefault="00A944CB" w:rsidP="00A944CB">
      <w:pPr>
        <w:spacing w:line="360" w:lineRule="auto"/>
        <w:rPr>
          <w:b/>
          <w:sz w:val="24"/>
          <w:szCs w:val="24"/>
        </w:rPr>
      </w:pPr>
    </w:p>
    <w:p w14:paraId="1A58ECEE" w14:textId="77777777" w:rsidR="00A944CB" w:rsidRDefault="00A944CB" w:rsidP="00A944CB">
      <w:pPr>
        <w:spacing w:line="360" w:lineRule="auto"/>
        <w:rPr>
          <w:b/>
          <w:sz w:val="24"/>
          <w:szCs w:val="24"/>
        </w:rPr>
      </w:pPr>
    </w:p>
    <w:p w14:paraId="69779686" w14:textId="3D4EEFB9" w:rsidR="00A944CB" w:rsidRPr="00257C61" w:rsidRDefault="00A944CB" w:rsidP="00A944CB">
      <w:pPr>
        <w:spacing w:line="360" w:lineRule="auto"/>
        <w:rPr>
          <w:b/>
          <w:sz w:val="24"/>
          <w:szCs w:val="24"/>
        </w:rPr>
      </w:pPr>
      <w:r w:rsidRPr="00257C61">
        <w:rPr>
          <w:b/>
          <w:sz w:val="24"/>
          <w:szCs w:val="24"/>
        </w:rPr>
        <w:lastRenderedPageBreak/>
        <w:t>СОГЛАСОВАНО:</w:t>
      </w:r>
      <w:r w:rsidRPr="00257C61">
        <w:rPr>
          <w:b/>
          <w:sz w:val="24"/>
          <w:szCs w:val="24"/>
        </w:rPr>
        <w:tab/>
      </w:r>
    </w:p>
    <w:tbl>
      <w:tblPr>
        <w:tblW w:w="4999" w:type="pct"/>
        <w:tblLook w:val="04A0" w:firstRow="1" w:lastRow="0" w:firstColumn="1" w:lastColumn="0" w:noHBand="0" w:noVBand="1"/>
      </w:tblPr>
      <w:tblGrid>
        <w:gridCol w:w="7468"/>
        <w:gridCol w:w="2168"/>
      </w:tblGrid>
      <w:tr w:rsidR="00A944CB" w:rsidRPr="00257C61" w14:paraId="018C3810" w14:textId="77777777" w:rsidTr="00BE21E7">
        <w:trPr>
          <w:trHeight w:val="67"/>
        </w:trPr>
        <w:tc>
          <w:tcPr>
            <w:tcW w:w="3875" w:type="pct"/>
          </w:tcPr>
          <w:p w14:paraId="2BD67E81" w14:textId="77777777" w:rsidR="00A944CB" w:rsidRPr="00257C61" w:rsidRDefault="00A944CB" w:rsidP="00BE21E7">
            <w:pPr>
              <w:jc w:val="left"/>
              <w:rPr>
                <w:sz w:val="22"/>
                <w:szCs w:val="22"/>
              </w:rPr>
            </w:pPr>
            <w:r w:rsidRPr="00257C61">
              <w:rPr>
                <w:sz w:val="22"/>
                <w:szCs w:val="22"/>
              </w:rPr>
              <w:t>И.о. заместителя главы администрации – председателя комитета по экономике и инвестициям</w:t>
            </w:r>
          </w:p>
        </w:tc>
        <w:tc>
          <w:tcPr>
            <w:tcW w:w="1125" w:type="pct"/>
          </w:tcPr>
          <w:p w14:paraId="5EBFDCF3" w14:textId="77777777" w:rsidR="00A944CB" w:rsidRPr="00257C61" w:rsidRDefault="00A944CB" w:rsidP="00BE21E7">
            <w:pPr>
              <w:rPr>
                <w:sz w:val="22"/>
                <w:szCs w:val="22"/>
              </w:rPr>
            </w:pPr>
            <w:r>
              <w:rPr>
                <w:sz w:val="22"/>
                <w:szCs w:val="22"/>
              </w:rPr>
              <w:t>Мастицкая А.В.</w:t>
            </w:r>
          </w:p>
        </w:tc>
      </w:tr>
      <w:tr w:rsidR="00A944CB" w:rsidRPr="00257C61" w14:paraId="51D4DD4B" w14:textId="77777777" w:rsidTr="00BE21E7">
        <w:trPr>
          <w:trHeight w:val="168"/>
        </w:trPr>
        <w:tc>
          <w:tcPr>
            <w:tcW w:w="3875" w:type="pct"/>
          </w:tcPr>
          <w:p w14:paraId="7B4F72DC" w14:textId="77777777" w:rsidR="00A944CB" w:rsidRPr="00257C61" w:rsidRDefault="00A944CB" w:rsidP="00BE21E7">
            <w:pPr>
              <w:rPr>
                <w:sz w:val="22"/>
                <w:szCs w:val="22"/>
              </w:rPr>
            </w:pPr>
            <w:r w:rsidRPr="00B57205">
              <w:rPr>
                <w:sz w:val="22"/>
                <w:szCs w:val="22"/>
              </w:rPr>
              <w:t>Заместитель главы администрации-председатель комитета финансов</w:t>
            </w:r>
          </w:p>
        </w:tc>
        <w:tc>
          <w:tcPr>
            <w:tcW w:w="1125" w:type="pct"/>
          </w:tcPr>
          <w:p w14:paraId="31F652D7" w14:textId="77777777" w:rsidR="00A944CB" w:rsidRPr="00257C61" w:rsidRDefault="00A944CB" w:rsidP="00BE21E7">
            <w:pPr>
              <w:rPr>
                <w:sz w:val="22"/>
                <w:szCs w:val="22"/>
              </w:rPr>
            </w:pPr>
            <w:r w:rsidRPr="00B57205">
              <w:rPr>
                <w:sz w:val="22"/>
                <w:szCs w:val="22"/>
              </w:rPr>
              <w:t>Суворова С.А.</w:t>
            </w:r>
          </w:p>
        </w:tc>
      </w:tr>
      <w:tr w:rsidR="00A944CB" w:rsidRPr="00257C61" w14:paraId="16FE3B0E" w14:textId="77777777" w:rsidTr="00BE21E7">
        <w:trPr>
          <w:trHeight w:val="168"/>
        </w:trPr>
        <w:tc>
          <w:tcPr>
            <w:tcW w:w="3875" w:type="pct"/>
            <w:vAlign w:val="center"/>
          </w:tcPr>
          <w:p w14:paraId="6E3A6241" w14:textId="77777777" w:rsidR="00A944CB" w:rsidRPr="00257C61" w:rsidRDefault="00A944CB" w:rsidP="00BE21E7">
            <w:pPr>
              <w:spacing w:before="60" w:after="60"/>
              <w:jc w:val="left"/>
              <w:rPr>
                <w:sz w:val="22"/>
                <w:szCs w:val="22"/>
              </w:rPr>
            </w:pPr>
            <w:r w:rsidRPr="00B57205">
              <w:rPr>
                <w:sz w:val="22"/>
                <w:szCs w:val="22"/>
              </w:rPr>
              <w:t>Заведующий отделом бухгалтерского учёта и отчётности-главный бухгалтер</w:t>
            </w:r>
          </w:p>
        </w:tc>
        <w:tc>
          <w:tcPr>
            <w:tcW w:w="1125" w:type="pct"/>
            <w:vAlign w:val="center"/>
          </w:tcPr>
          <w:p w14:paraId="50D859EA" w14:textId="77777777" w:rsidR="00A944CB" w:rsidRPr="00257C61" w:rsidRDefault="00A944CB" w:rsidP="00BE21E7">
            <w:pPr>
              <w:spacing w:before="60" w:after="60"/>
              <w:jc w:val="left"/>
              <w:rPr>
                <w:sz w:val="22"/>
                <w:szCs w:val="22"/>
              </w:rPr>
            </w:pPr>
            <w:r>
              <w:rPr>
                <w:sz w:val="22"/>
                <w:szCs w:val="22"/>
              </w:rPr>
              <w:t>Бодрова Л.Г.</w:t>
            </w:r>
          </w:p>
        </w:tc>
      </w:tr>
      <w:tr w:rsidR="00A944CB" w:rsidRPr="00257C61" w14:paraId="63CCF5DC" w14:textId="77777777" w:rsidTr="00BE21E7">
        <w:trPr>
          <w:trHeight w:val="168"/>
        </w:trPr>
        <w:tc>
          <w:tcPr>
            <w:tcW w:w="3875" w:type="pct"/>
            <w:vAlign w:val="center"/>
          </w:tcPr>
          <w:p w14:paraId="322C41C8" w14:textId="77777777" w:rsidR="00A944CB" w:rsidRPr="00B57205" w:rsidRDefault="00A944CB" w:rsidP="00BE21E7">
            <w:pPr>
              <w:spacing w:before="60" w:after="60"/>
              <w:jc w:val="left"/>
              <w:rPr>
                <w:sz w:val="22"/>
                <w:szCs w:val="22"/>
              </w:rPr>
            </w:pPr>
            <w:r w:rsidRPr="00B57205">
              <w:rPr>
                <w:sz w:val="22"/>
                <w:szCs w:val="22"/>
              </w:rPr>
              <w:t>Заведующий отделом по развитию малого, среднего бизнеса и потребительского рынка администрации Тихвинского района</w:t>
            </w:r>
          </w:p>
        </w:tc>
        <w:tc>
          <w:tcPr>
            <w:tcW w:w="1125" w:type="pct"/>
            <w:vAlign w:val="center"/>
          </w:tcPr>
          <w:p w14:paraId="66E46A40" w14:textId="77777777" w:rsidR="00A944CB" w:rsidRDefault="00A944CB" w:rsidP="00BE21E7">
            <w:pPr>
              <w:spacing w:before="60" w:after="60"/>
              <w:jc w:val="left"/>
              <w:rPr>
                <w:sz w:val="22"/>
                <w:szCs w:val="22"/>
              </w:rPr>
            </w:pPr>
            <w:r>
              <w:rPr>
                <w:sz w:val="22"/>
                <w:szCs w:val="22"/>
              </w:rPr>
              <w:t>Курганова М.Н.</w:t>
            </w:r>
          </w:p>
        </w:tc>
      </w:tr>
      <w:tr w:rsidR="00A944CB" w:rsidRPr="00257C61" w14:paraId="51148A8D" w14:textId="77777777" w:rsidTr="00BE21E7">
        <w:trPr>
          <w:trHeight w:val="135"/>
        </w:trPr>
        <w:tc>
          <w:tcPr>
            <w:tcW w:w="3875" w:type="pct"/>
          </w:tcPr>
          <w:p w14:paraId="4900E63E" w14:textId="77777777" w:rsidR="00A944CB" w:rsidRPr="00257C61" w:rsidRDefault="00A944CB" w:rsidP="00BE21E7">
            <w:pPr>
              <w:rPr>
                <w:sz w:val="22"/>
                <w:szCs w:val="22"/>
              </w:rPr>
            </w:pPr>
            <w:r w:rsidRPr="00257C61">
              <w:rPr>
                <w:sz w:val="22"/>
                <w:szCs w:val="22"/>
              </w:rPr>
              <w:t>Заведующий общим отделом</w:t>
            </w:r>
          </w:p>
        </w:tc>
        <w:tc>
          <w:tcPr>
            <w:tcW w:w="1125" w:type="pct"/>
          </w:tcPr>
          <w:p w14:paraId="428DB2E3" w14:textId="77777777" w:rsidR="00A944CB" w:rsidRPr="00257C61" w:rsidRDefault="00A944CB" w:rsidP="00BE21E7">
            <w:pPr>
              <w:rPr>
                <w:sz w:val="22"/>
                <w:szCs w:val="22"/>
              </w:rPr>
            </w:pPr>
            <w:r w:rsidRPr="00257C61">
              <w:rPr>
                <w:sz w:val="22"/>
                <w:szCs w:val="22"/>
              </w:rPr>
              <w:t>Савранская И.Г.</w:t>
            </w:r>
          </w:p>
        </w:tc>
      </w:tr>
      <w:tr w:rsidR="00A944CB" w:rsidRPr="00257C61" w14:paraId="594C3B35" w14:textId="77777777" w:rsidTr="00BE21E7">
        <w:trPr>
          <w:trHeight w:val="135"/>
        </w:trPr>
        <w:tc>
          <w:tcPr>
            <w:tcW w:w="3875" w:type="pct"/>
          </w:tcPr>
          <w:p w14:paraId="1C142621" w14:textId="77777777" w:rsidR="00A944CB" w:rsidRPr="00257C61" w:rsidRDefault="00A944CB" w:rsidP="00BE21E7">
            <w:pPr>
              <w:rPr>
                <w:sz w:val="22"/>
                <w:szCs w:val="22"/>
              </w:rPr>
            </w:pPr>
            <w:r w:rsidRPr="00257C61">
              <w:rPr>
                <w:sz w:val="22"/>
                <w:szCs w:val="22"/>
              </w:rPr>
              <w:t>Заведующий юридическим отделом</w:t>
            </w:r>
          </w:p>
        </w:tc>
        <w:tc>
          <w:tcPr>
            <w:tcW w:w="1125" w:type="pct"/>
          </w:tcPr>
          <w:p w14:paraId="4C0790D6" w14:textId="77777777" w:rsidR="00A944CB" w:rsidRPr="00257C61" w:rsidRDefault="00A944CB" w:rsidP="00BE21E7">
            <w:pPr>
              <w:rPr>
                <w:sz w:val="22"/>
                <w:szCs w:val="22"/>
              </w:rPr>
            </w:pPr>
            <w:r w:rsidRPr="00257C61">
              <w:rPr>
                <w:sz w:val="22"/>
                <w:szCs w:val="22"/>
              </w:rPr>
              <w:t>Павличенко И.С.</w:t>
            </w:r>
          </w:p>
        </w:tc>
      </w:tr>
    </w:tbl>
    <w:p w14:paraId="5C883572" w14:textId="77777777" w:rsidR="00A944CB" w:rsidRPr="00257C61" w:rsidRDefault="00A944CB" w:rsidP="00A944CB">
      <w:pPr>
        <w:spacing w:line="360" w:lineRule="auto"/>
        <w:rPr>
          <w:b/>
          <w:sz w:val="24"/>
          <w:szCs w:val="24"/>
        </w:rPr>
      </w:pPr>
    </w:p>
    <w:p w14:paraId="70774468" w14:textId="77777777" w:rsidR="00A944CB" w:rsidRPr="00257C61" w:rsidRDefault="00A944CB" w:rsidP="00A944CB">
      <w:pPr>
        <w:spacing w:line="360" w:lineRule="auto"/>
        <w:rPr>
          <w:b/>
          <w:sz w:val="24"/>
          <w:szCs w:val="24"/>
        </w:rPr>
      </w:pPr>
      <w:r w:rsidRPr="00257C61">
        <w:rPr>
          <w:b/>
          <w:sz w:val="24"/>
          <w:szCs w:val="24"/>
        </w:rPr>
        <w:t>РАССЫЛКА:</w:t>
      </w:r>
    </w:p>
    <w:tbl>
      <w:tblPr>
        <w:tblW w:w="4412" w:type="pct"/>
        <w:tblLook w:val="01E0" w:firstRow="1" w:lastRow="1" w:firstColumn="1" w:lastColumn="1" w:noHBand="0" w:noVBand="0"/>
      </w:tblPr>
      <w:tblGrid>
        <w:gridCol w:w="7297"/>
        <w:gridCol w:w="471"/>
        <w:gridCol w:w="737"/>
      </w:tblGrid>
      <w:tr w:rsidR="00A944CB" w:rsidRPr="00B57205" w14:paraId="0BF592EB" w14:textId="77777777" w:rsidTr="000C697E">
        <w:tc>
          <w:tcPr>
            <w:tcW w:w="4290" w:type="pct"/>
            <w:hideMark/>
          </w:tcPr>
          <w:p w14:paraId="2A883C80" w14:textId="77777777" w:rsidR="00A944CB" w:rsidRPr="00B57205" w:rsidRDefault="00A944CB" w:rsidP="00BE21E7">
            <w:pPr>
              <w:rPr>
                <w:sz w:val="22"/>
                <w:szCs w:val="22"/>
              </w:rPr>
            </w:pPr>
            <w:r w:rsidRPr="00B57205">
              <w:rPr>
                <w:sz w:val="22"/>
                <w:szCs w:val="22"/>
              </w:rPr>
              <w:t xml:space="preserve">Дело </w:t>
            </w:r>
          </w:p>
        </w:tc>
        <w:tc>
          <w:tcPr>
            <w:tcW w:w="277" w:type="pct"/>
            <w:hideMark/>
          </w:tcPr>
          <w:p w14:paraId="4785B192" w14:textId="77777777" w:rsidR="00A944CB" w:rsidRPr="00B57205" w:rsidRDefault="00A944CB" w:rsidP="00BE21E7">
            <w:pPr>
              <w:rPr>
                <w:sz w:val="22"/>
                <w:szCs w:val="22"/>
              </w:rPr>
            </w:pPr>
            <w:r w:rsidRPr="00B57205">
              <w:rPr>
                <w:sz w:val="22"/>
                <w:szCs w:val="22"/>
              </w:rPr>
              <w:t>1</w:t>
            </w:r>
          </w:p>
        </w:tc>
        <w:tc>
          <w:tcPr>
            <w:tcW w:w="433" w:type="pct"/>
          </w:tcPr>
          <w:p w14:paraId="6EFA1B48" w14:textId="77777777" w:rsidR="00A944CB" w:rsidRPr="00B57205" w:rsidRDefault="00A944CB" w:rsidP="00BE21E7">
            <w:pPr>
              <w:rPr>
                <w:sz w:val="22"/>
                <w:szCs w:val="22"/>
              </w:rPr>
            </w:pPr>
          </w:p>
        </w:tc>
      </w:tr>
      <w:tr w:rsidR="00A944CB" w:rsidRPr="00B57205" w14:paraId="774E7D46" w14:textId="77777777" w:rsidTr="000C697E">
        <w:tc>
          <w:tcPr>
            <w:tcW w:w="4290" w:type="pct"/>
          </w:tcPr>
          <w:p w14:paraId="6711FB4A" w14:textId="77777777" w:rsidR="00A944CB" w:rsidRPr="00B57205" w:rsidRDefault="00A944CB" w:rsidP="00BE21E7">
            <w:pPr>
              <w:rPr>
                <w:sz w:val="22"/>
                <w:szCs w:val="22"/>
              </w:rPr>
            </w:pPr>
            <w:r w:rsidRPr="00B57205">
              <w:rPr>
                <w:sz w:val="22"/>
                <w:szCs w:val="22"/>
              </w:rPr>
              <w:t>Отдел по развитию малого, среднего бизнеса и потребительского рынка</w:t>
            </w:r>
          </w:p>
        </w:tc>
        <w:tc>
          <w:tcPr>
            <w:tcW w:w="277" w:type="pct"/>
          </w:tcPr>
          <w:p w14:paraId="37E22F62" w14:textId="77777777" w:rsidR="00A944CB" w:rsidRPr="00B57205" w:rsidRDefault="00A944CB" w:rsidP="00BE21E7">
            <w:pPr>
              <w:rPr>
                <w:sz w:val="22"/>
                <w:szCs w:val="22"/>
              </w:rPr>
            </w:pPr>
            <w:r w:rsidRPr="00B57205">
              <w:rPr>
                <w:sz w:val="22"/>
                <w:szCs w:val="22"/>
              </w:rPr>
              <w:t>1</w:t>
            </w:r>
          </w:p>
        </w:tc>
        <w:tc>
          <w:tcPr>
            <w:tcW w:w="433" w:type="pct"/>
          </w:tcPr>
          <w:p w14:paraId="7B4092D9" w14:textId="77777777" w:rsidR="00A944CB" w:rsidRPr="00B57205" w:rsidRDefault="00A944CB" w:rsidP="00BE21E7">
            <w:pPr>
              <w:rPr>
                <w:sz w:val="22"/>
                <w:szCs w:val="22"/>
              </w:rPr>
            </w:pPr>
          </w:p>
        </w:tc>
      </w:tr>
      <w:tr w:rsidR="00A944CB" w:rsidRPr="00B57205" w14:paraId="7C057F32" w14:textId="77777777" w:rsidTr="000C697E">
        <w:tc>
          <w:tcPr>
            <w:tcW w:w="4290" w:type="pct"/>
          </w:tcPr>
          <w:p w14:paraId="72CD4541" w14:textId="0CF8AACC" w:rsidR="00A944CB" w:rsidRPr="00B57205" w:rsidRDefault="00A944CB" w:rsidP="004C199F">
            <w:pPr>
              <w:rPr>
                <w:sz w:val="22"/>
                <w:szCs w:val="22"/>
              </w:rPr>
            </w:pPr>
            <w:r>
              <w:rPr>
                <w:rFonts w:eastAsia="Calibri"/>
                <w:color w:val="000000"/>
                <w:sz w:val="22"/>
                <w:szCs w:val="22"/>
                <w:lang w:eastAsia="en-US"/>
              </w:rPr>
              <w:t>Общий отдел</w:t>
            </w:r>
          </w:p>
        </w:tc>
        <w:tc>
          <w:tcPr>
            <w:tcW w:w="277" w:type="pct"/>
          </w:tcPr>
          <w:p w14:paraId="47E6D08A" w14:textId="77777777" w:rsidR="00A944CB" w:rsidRPr="00B57205" w:rsidRDefault="00A944CB" w:rsidP="004C199F">
            <w:pPr>
              <w:rPr>
                <w:sz w:val="22"/>
                <w:szCs w:val="22"/>
              </w:rPr>
            </w:pPr>
            <w:r w:rsidRPr="00B57205">
              <w:rPr>
                <w:sz w:val="22"/>
                <w:szCs w:val="22"/>
              </w:rPr>
              <w:t>1</w:t>
            </w:r>
          </w:p>
        </w:tc>
        <w:tc>
          <w:tcPr>
            <w:tcW w:w="433" w:type="pct"/>
          </w:tcPr>
          <w:p w14:paraId="7CDB16C5" w14:textId="77777777" w:rsidR="00A944CB" w:rsidRPr="00B57205" w:rsidRDefault="00A944CB" w:rsidP="004C199F">
            <w:pPr>
              <w:rPr>
                <w:sz w:val="22"/>
                <w:szCs w:val="22"/>
              </w:rPr>
            </w:pPr>
          </w:p>
        </w:tc>
      </w:tr>
      <w:tr w:rsidR="00A944CB" w:rsidRPr="00B57205" w14:paraId="1376AD01" w14:textId="77777777" w:rsidTr="000C697E">
        <w:tc>
          <w:tcPr>
            <w:tcW w:w="4290" w:type="pct"/>
          </w:tcPr>
          <w:p w14:paraId="0D210A74" w14:textId="77777777" w:rsidR="00A944CB" w:rsidRPr="00B57205" w:rsidRDefault="00A944CB" w:rsidP="00BE21E7">
            <w:pPr>
              <w:rPr>
                <w:sz w:val="22"/>
                <w:szCs w:val="22"/>
              </w:rPr>
            </w:pPr>
            <w:r w:rsidRPr="00B57205">
              <w:rPr>
                <w:rFonts w:eastAsia="Calibri"/>
                <w:color w:val="000000"/>
                <w:sz w:val="22"/>
                <w:szCs w:val="22"/>
                <w:lang w:eastAsia="en-US"/>
              </w:rPr>
              <w:t>Отдел бухгалтерского учёта и отчётности</w:t>
            </w:r>
          </w:p>
        </w:tc>
        <w:tc>
          <w:tcPr>
            <w:tcW w:w="277" w:type="pct"/>
          </w:tcPr>
          <w:p w14:paraId="479AC8B3" w14:textId="77777777" w:rsidR="00A944CB" w:rsidRPr="00B57205" w:rsidRDefault="00A944CB" w:rsidP="00BE21E7">
            <w:pPr>
              <w:rPr>
                <w:sz w:val="22"/>
                <w:szCs w:val="22"/>
              </w:rPr>
            </w:pPr>
            <w:r w:rsidRPr="00B57205">
              <w:rPr>
                <w:sz w:val="22"/>
                <w:szCs w:val="22"/>
              </w:rPr>
              <w:t>1</w:t>
            </w:r>
          </w:p>
        </w:tc>
        <w:tc>
          <w:tcPr>
            <w:tcW w:w="433" w:type="pct"/>
          </w:tcPr>
          <w:p w14:paraId="18125C96" w14:textId="77777777" w:rsidR="00A944CB" w:rsidRPr="00B57205" w:rsidRDefault="00A944CB" w:rsidP="00BE21E7">
            <w:pPr>
              <w:rPr>
                <w:sz w:val="22"/>
                <w:szCs w:val="22"/>
              </w:rPr>
            </w:pPr>
          </w:p>
        </w:tc>
      </w:tr>
      <w:tr w:rsidR="00A944CB" w:rsidRPr="00B57205" w14:paraId="4AB079E4" w14:textId="77777777" w:rsidTr="000C697E">
        <w:tc>
          <w:tcPr>
            <w:tcW w:w="4290" w:type="pct"/>
          </w:tcPr>
          <w:p w14:paraId="4AD7AFEB" w14:textId="77777777" w:rsidR="00A944CB" w:rsidRPr="00B57205" w:rsidRDefault="00A944CB" w:rsidP="00BE21E7">
            <w:pPr>
              <w:rPr>
                <w:rFonts w:eastAsia="Calibri"/>
                <w:color w:val="000000"/>
                <w:sz w:val="22"/>
                <w:szCs w:val="22"/>
                <w:lang w:eastAsia="en-US"/>
              </w:rPr>
            </w:pPr>
            <w:r w:rsidRPr="00B57205">
              <w:rPr>
                <w:rFonts w:eastAsia="Calibri"/>
                <w:color w:val="000000"/>
                <w:sz w:val="22"/>
                <w:szCs w:val="22"/>
                <w:lang w:eastAsia="en-US"/>
              </w:rPr>
              <w:t>Комитет финансов</w:t>
            </w:r>
          </w:p>
        </w:tc>
        <w:tc>
          <w:tcPr>
            <w:tcW w:w="277" w:type="pct"/>
          </w:tcPr>
          <w:p w14:paraId="4F8498D2" w14:textId="77777777" w:rsidR="00A944CB" w:rsidRPr="00B57205" w:rsidRDefault="00A944CB" w:rsidP="00BE21E7">
            <w:pPr>
              <w:rPr>
                <w:sz w:val="22"/>
                <w:szCs w:val="22"/>
              </w:rPr>
            </w:pPr>
            <w:r w:rsidRPr="00B57205">
              <w:rPr>
                <w:sz w:val="22"/>
                <w:szCs w:val="22"/>
              </w:rPr>
              <w:t>1</w:t>
            </w:r>
          </w:p>
        </w:tc>
        <w:tc>
          <w:tcPr>
            <w:tcW w:w="433" w:type="pct"/>
          </w:tcPr>
          <w:p w14:paraId="2CE790F3" w14:textId="77777777" w:rsidR="00A944CB" w:rsidRPr="00B57205" w:rsidRDefault="00A944CB" w:rsidP="00BE21E7">
            <w:pPr>
              <w:rPr>
                <w:sz w:val="22"/>
                <w:szCs w:val="22"/>
              </w:rPr>
            </w:pPr>
          </w:p>
        </w:tc>
      </w:tr>
      <w:tr w:rsidR="00A944CB" w:rsidRPr="00B57205" w14:paraId="78F1B9E9" w14:textId="77777777" w:rsidTr="000C697E">
        <w:tc>
          <w:tcPr>
            <w:tcW w:w="4290" w:type="pct"/>
          </w:tcPr>
          <w:p w14:paraId="6F4101D5" w14:textId="77777777" w:rsidR="00A944CB" w:rsidRPr="00B57205" w:rsidRDefault="00A944CB" w:rsidP="00BE21E7">
            <w:pPr>
              <w:rPr>
                <w:sz w:val="22"/>
                <w:szCs w:val="22"/>
              </w:rPr>
            </w:pPr>
            <w:r w:rsidRPr="00B57205">
              <w:rPr>
                <w:sz w:val="22"/>
                <w:szCs w:val="22"/>
              </w:rPr>
              <w:t>АНО «Редакция газеты «Трудовая слава»</w:t>
            </w:r>
          </w:p>
        </w:tc>
        <w:tc>
          <w:tcPr>
            <w:tcW w:w="277" w:type="pct"/>
          </w:tcPr>
          <w:p w14:paraId="2BF038B3" w14:textId="77777777" w:rsidR="00A944CB" w:rsidRPr="00B57205" w:rsidRDefault="00A944CB" w:rsidP="00BE21E7">
            <w:pPr>
              <w:rPr>
                <w:sz w:val="22"/>
                <w:szCs w:val="22"/>
              </w:rPr>
            </w:pPr>
            <w:r w:rsidRPr="00B57205">
              <w:rPr>
                <w:sz w:val="22"/>
                <w:szCs w:val="22"/>
              </w:rPr>
              <w:t>1</w:t>
            </w:r>
          </w:p>
        </w:tc>
        <w:tc>
          <w:tcPr>
            <w:tcW w:w="433" w:type="pct"/>
          </w:tcPr>
          <w:p w14:paraId="39BBE94B" w14:textId="77777777" w:rsidR="00A944CB" w:rsidRPr="00B57205" w:rsidRDefault="00A944CB" w:rsidP="00BE21E7">
            <w:pPr>
              <w:rPr>
                <w:sz w:val="22"/>
                <w:szCs w:val="22"/>
              </w:rPr>
            </w:pPr>
          </w:p>
        </w:tc>
      </w:tr>
      <w:tr w:rsidR="00A944CB" w:rsidRPr="00B57205" w14:paraId="6C2C9AB8" w14:textId="77777777" w:rsidTr="000C697E">
        <w:tc>
          <w:tcPr>
            <w:tcW w:w="4290" w:type="pct"/>
          </w:tcPr>
          <w:p w14:paraId="6C760D69" w14:textId="77777777" w:rsidR="00A944CB" w:rsidRPr="00B57205" w:rsidRDefault="00A944CB" w:rsidP="00BE21E7">
            <w:pPr>
              <w:rPr>
                <w:sz w:val="22"/>
                <w:szCs w:val="22"/>
              </w:rPr>
            </w:pPr>
            <w:r w:rsidRPr="00B57205">
              <w:rPr>
                <w:sz w:val="22"/>
                <w:szCs w:val="22"/>
              </w:rPr>
              <w:t>ИТОГО:</w:t>
            </w:r>
          </w:p>
        </w:tc>
        <w:tc>
          <w:tcPr>
            <w:tcW w:w="277" w:type="pct"/>
          </w:tcPr>
          <w:p w14:paraId="07ED7966" w14:textId="77777777" w:rsidR="00A944CB" w:rsidRPr="00B57205" w:rsidRDefault="00A944CB" w:rsidP="00BE21E7">
            <w:pPr>
              <w:rPr>
                <w:sz w:val="22"/>
                <w:szCs w:val="22"/>
              </w:rPr>
            </w:pPr>
            <w:r w:rsidRPr="00B57205">
              <w:rPr>
                <w:sz w:val="22"/>
                <w:szCs w:val="22"/>
              </w:rPr>
              <w:t>6</w:t>
            </w:r>
          </w:p>
        </w:tc>
        <w:tc>
          <w:tcPr>
            <w:tcW w:w="433" w:type="pct"/>
          </w:tcPr>
          <w:p w14:paraId="3C56E219" w14:textId="77777777" w:rsidR="00A944CB" w:rsidRPr="00B57205" w:rsidRDefault="00A944CB" w:rsidP="00BE21E7">
            <w:pPr>
              <w:rPr>
                <w:sz w:val="22"/>
                <w:szCs w:val="22"/>
              </w:rPr>
            </w:pPr>
          </w:p>
        </w:tc>
      </w:tr>
    </w:tbl>
    <w:p w14:paraId="68DB7A67" w14:textId="77777777" w:rsidR="00BC4E7E" w:rsidRPr="00BC4E7E" w:rsidRDefault="00BC4E7E" w:rsidP="00BC4E7E">
      <w:pPr>
        <w:spacing w:after="160" w:line="259" w:lineRule="auto"/>
        <w:ind w:firstLine="225"/>
        <w:rPr>
          <w:rFonts w:eastAsia="Calibri"/>
          <w:color w:val="000000"/>
          <w:sz w:val="27"/>
          <w:szCs w:val="27"/>
          <w:lang w:eastAsia="en-US"/>
        </w:rPr>
      </w:pPr>
    </w:p>
    <w:p w14:paraId="46F3AD3D" w14:textId="77777777" w:rsidR="00BC4E7E" w:rsidRPr="00BC4E7E" w:rsidRDefault="00BC4E7E" w:rsidP="00BC4E7E">
      <w:pPr>
        <w:spacing w:after="160" w:line="259" w:lineRule="auto"/>
        <w:ind w:firstLine="225"/>
        <w:rPr>
          <w:rFonts w:eastAsia="Calibri"/>
          <w:color w:val="000000"/>
          <w:sz w:val="27"/>
          <w:szCs w:val="27"/>
          <w:lang w:eastAsia="en-US"/>
        </w:rPr>
      </w:pPr>
    </w:p>
    <w:p w14:paraId="0D49E59D" w14:textId="77777777" w:rsidR="00BC4E7E" w:rsidRPr="00BC4E7E" w:rsidRDefault="00BC4E7E" w:rsidP="00BC4E7E">
      <w:pPr>
        <w:spacing w:after="160" w:line="259" w:lineRule="auto"/>
        <w:ind w:firstLine="225"/>
        <w:rPr>
          <w:rFonts w:eastAsia="Calibri"/>
          <w:color w:val="000000"/>
          <w:sz w:val="24"/>
          <w:szCs w:val="24"/>
          <w:lang w:eastAsia="en-US"/>
        </w:rPr>
      </w:pPr>
    </w:p>
    <w:p w14:paraId="66FA7374" w14:textId="77777777" w:rsidR="00BC4E7E" w:rsidRPr="00BC4E7E" w:rsidRDefault="00BC4E7E" w:rsidP="00BC4E7E">
      <w:pPr>
        <w:spacing w:after="160" w:line="259" w:lineRule="auto"/>
        <w:ind w:firstLine="225"/>
        <w:rPr>
          <w:rFonts w:eastAsia="Calibri"/>
          <w:color w:val="000000"/>
          <w:sz w:val="24"/>
          <w:szCs w:val="24"/>
          <w:lang w:eastAsia="en-US"/>
        </w:rPr>
      </w:pPr>
    </w:p>
    <w:p w14:paraId="312C048E" w14:textId="77777777" w:rsidR="00BC4E7E" w:rsidRPr="00BC4E7E" w:rsidRDefault="00BC4E7E" w:rsidP="00BC4E7E">
      <w:pPr>
        <w:spacing w:after="160" w:line="259" w:lineRule="auto"/>
        <w:ind w:firstLine="225"/>
        <w:rPr>
          <w:rFonts w:eastAsia="Calibri"/>
          <w:color w:val="000000"/>
          <w:sz w:val="24"/>
          <w:szCs w:val="24"/>
          <w:lang w:eastAsia="en-US"/>
        </w:rPr>
      </w:pPr>
    </w:p>
    <w:p w14:paraId="00B78625" w14:textId="77777777" w:rsidR="00BC4E7E" w:rsidRPr="00BC4E7E" w:rsidRDefault="00BC4E7E" w:rsidP="00BC4E7E">
      <w:pPr>
        <w:spacing w:after="160" w:line="259" w:lineRule="auto"/>
        <w:ind w:firstLine="225"/>
        <w:rPr>
          <w:rFonts w:eastAsia="Calibri"/>
          <w:color w:val="000000"/>
          <w:sz w:val="24"/>
          <w:szCs w:val="24"/>
          <w:lang w:eastAsia="en-US"/>
        </w:rPr>
      </w:pPr>
    </w:p>
    <w:p w14:paraId="1BA1E2A8" w14:textId="77777777" w:rsidR="00BC4E7E" w:rsidRPr="00BC4E7E" w:rsidRDefault="00BC4E7E" w:rsidP="00BC4E7E">
      <w:pPr>
        <w:spacing w:after="160" w:line="259" w:lineRule="auto"/>
        <w:ind w:firstLine="225"/>
        <w:rPr>
          <w:rFonts w:eastAsia="Calibri"/>
          <w:color w:val="000000"/>
          <w:sz w:val="24"/>
          <w:szCs w:val="24"/>
          <w:lang w:eastAsia="en-US"/>
        </w:rPr>
      </w:pPr>
    </w:p>
    <w:p w14:paraId="2C80F6C3" w14:textId="77777777" w:rsidR="00BC4E7E" w:rsidRPr="00BC4E7E" w:rsidRDefault="00BC4E7E" w:rsidP="00BC4E7E">
      <w:pPr>
        <w:spacing w:after="160" w:line="259" w:lineRule="auto"/>
        <w:ind w:firstLine="225"/>
        <w:rPr>
          <w:rFonts w:eastAsia="Calibri"/>
          <w:color w:val="000000"/>
          <w:sz w:val="24"/>
          <w:szCs w:val="24"/>
          <w:lang w:eastAsia="en-US"/>
        </w:rPr>
      </w:pPr>
    </w:p>
    <w:p w14:paraId="6A8770DD" w14:textId="77777777" w:rsidR="00BC4E7E" w:rsidRPr="00BC4E7E" w:rsidRDefault="00BC4E7E" w:rsidP="00BC4E7E">
      <w:pPr>
        <w:spacing w:after="160" w:line="259" w:lineRule="auto"/>
        <w:ind w:firstLine="225"/>
        <w:rPr>
          <w:rFonts w:eastAsia="Calibri"/>
          <w:color w:val="000000"/>
          <w:sz w:val="24"/>
          <w:szCs w:val="24"/>
          <w:lang w:eastAsia="en-US"/>
        </w:rPr>
      </w:pPr>
    </w:p>
    <w:p w14:paraId="6901C48F" w14:textId="77777777" w:rsidR="00BC4E7E" w:rsidRPr="00BC4E7E" w:rsidRDefault="00BC4E7E" w:rsidP="00BC4E7E">
      <w:pPr>
        <w:spacing w:after="160" w:line="259" w:lineRule="auto"/>
        <w:ind w:firstLine="225"/>
        <w:rPr>
          <w:rFonts w:eastAsia="Calibri"/>
          <w:color w:val="000000"/>
          <w:sz w:val="24"/>
          <w:szCs w:val="24"/>
          <w:lang w:eastAsia="en-US"/>
        </w:rPr>
      </w:pPr>
    </w:p>
    <w:p w14:paraId="03DE8442" w14:textId="77777777" w:rsidR="00BC4E7E" w:rsidRPr="00BC4E7E" w:rsidRDefault="00BC4E7E" w:rsidP="00BC4E7E">
      <w:pPr>
        <w:spacing w:after="160" w:line="259" w:lineRule="auto"/>
        <w:ind w:firstLine="225"/>
        <w:rPr>
          <w:rFonts w:eastAsia="Calibri"/>
          <w:color w:val="000000"/>
          <w:sz w:val="24"/>
          <w:szCs w:val="24"/>
          <w:lang w:eastAsia="en-US"/>
        </w:rPr>
      </w:pPr>
    </w:p>
    <w:p w14:paraId="0A849772" w14:textId="77777777" w:rsidR="00BC4E7E" w:rsidRPr="00BC4E7E" w:rsidRDefault="00BC4E7E" w:rsidP="00BC4E7E">
      <w:pPr>
        <w:spacing w:after="160" w:line="259" w:lineRule="auto"/>
        <w:ind w:firstLine="225"/>
        <w:rPr>
          <w:rFonts w:eastAsia="Calibri"/>
          <w:color w:val="000000"/>
          <w:sz w:val="24"/>
          <w:szCs w:val="24"/>
          <w:lang w:eastAsia="en-US"/>
        </w:rPr>
      </w:pPr>
    </w:p>
    <w:p w14:paraId="1BB29E1F" w14:textId="77777777" w:rsidR="00BC4E7E" w:rsidRPr="00BC4E7E" w:rsidRDefault="00BC4E7E" w:rsidP="00BC4E7E">
      <w:pPr>
        <w:spacing w:after="160" w:line="259" w:lineRule="auto"/>
        <w:ind w:firstLine="225"/>
        <w:rPr>
          <w:rFonts w:eastAsia="Calibri"/>
          <w:color w:val="000000"/>
          <w:sz w:val="24"/>
          <w:szCs w:val="24"/>
          <w:lang w:eastAsia="en-US"/>
        </w:rPr>
      </w:pPr>
    </w:p>
    <w:p w14:paraId="2E68DD76" w14:textId="77777777" w:rsidR="00BC4E7E" w:rsidRPr="00BC4E7E" w:rsidRDefault="00BC4E7E" w:rsidP="00BC4E7E">
      <w:pPr>
        <w:spacing w:after="160" w:line="259" w:lineRule="auto"/>
        <w:ind w:firstLine="225"/>
        <w:rPr>
          <w:rFonts w:eastAsia="Calibri"/>
          <w:color w:val="000000"/>
          <w:sz w:val="24"/>
          <w:szCs w:val="24"/>
          <w:lang w:eastAsia="en-US"/>
        </w:rPr>
      </w:pPr>
    </w:p>
    <w:p w14:paraId="0804B550" w14:textId="77777777" w:rsidR="00BC4E7E" w:rsidRPr="00BC4E7E" w:rsidRDefault="00BC4E7E" w:rsidP="00BC4E7E">
      <w:pPr>
        <w:spacing w:after="160" w:line="259" w:lineRule="auto"/>
        <w:ind w:firstLine="225"/>
        <w:rPr>
          <w:rFonts w:eastAsia="Calibri"/>
          <w:color w:val="000000"/>
          <w:sz w:val="24"/>
          <w:szCs w:val="24"/>
          <w:lang w:eastAsia="en-US"/>
        </w:rPr>
      </w:pPr>
    </w:p>
    <w:p w14:paraId="37AC6F71" w14:textId="77777777" w:rsidR="00BC4E7E" w:rsidRPr="00BC4E7E" w:rsidRDefault="00BC4E7E" w:rsidP="00BC4E7E">
      <w:pPr>
        <w:spacing w:after="160" w:line="259" w:lineRule="auto"/>
        <w:ind w:firstLine="225"/>
        <w:rPr>
          <w:rFonts w:eastAsia="Calibri"/>
          <w:color w:val="000000"/>
          <w:sz w:val="24"/>
          <w:szCs w:val="24"/>
          <w:lang w:eastAsia="en-US"/>
        </w:rPr>
      </w:pPr>
    </w:p>
    <w:p w14:paraId="6D3C106C" w14:textId="77777777" w:rsidR="00BC4E7E" w:rsidRPr="00BC4E7E" w:rsidRDefault="00BC4E7E" w:rsidP="00BC4E7E">
      <w:pPr>
        <w:spacing w:after="160" w:line="259" w:lineRule="auto"/>
        <w:ind w:firstLine="225"/>
        <w:rPr>
          <w:rFonts w:eastAsia="Calibri"/>
          <w:color w:val="000000"/>
          <w:sz w:val="24"/>
          <w:szCs w:val="24"/>
          <w:lang w:eastAsia="en-US"/>
        </w:rPr>
      </w:pPr>
    </w:p>
    <w:p w14:paraId="344EFF4A" w14:textId="77777777" w:rsidR="00BC4E7E" w:rsidRPr="00BC4E7E" w:rsidRDefault="00BC4E7E" w:rsidP="00BC4E7E">
      <w:pPr>
        <w:spacing w:after="160" w:line="259" w:lineRule="auto"/>
        <w:ind w:firstLine="225"/>
        <w:rPr>
          <w:rFonts w:eastAsia="Calibri"/>
          <w:color w:val="000000"/>
          <w:sz w:val="24"/>
          <w:szCs w:val="24"/>
          <w:lang w:eastAsia="en-US"/>
        </w:rPr>
      </w:pPr>
    </w:p>
    <w:p w14:paraId="123417E8" w14:textId="77777777" w:rsidR="00BC4E7E" w:rsidRPr="00BC4E7E" w:rsidRDefault="00BC4E7E" w:rsidP="00A944CB">
      <w:pPr>
        <w:rPr>
          <w:sz w:val="24"/>
          <w:szCs w:val="18"/>
          <w:lang w:eastAsia="en-US"/>
        </w:rPr>
      </w:pPr>
      <w:r w:rsidRPr="00BC4E7E">
        <w:rPr>
          <w:sz w:val="24"/>
          <w:szCs w:val="18"/>
          <w:lang w:eastAsia="en-US"/>
        </w:rPr>
        <w:t>Курганова Маргарита Николаевна,</w:t>
      </w:r>
    </w:p>
    <w:p w14:paraId="4133F069" w14:textId="7385CB30" w:rsidR="00BC4E7E" w:rsidRDefault="00BC4E7E" w:rsidP="00A944CB">
      <w:pPr>
        <w:rPr>
          <w:sz w:val="24"/>
          <w:szCs w:val="18"/>
          <w:lang w:eastAsia="en-US"/>
        </w:rPr>
      </w:pPr>
      <w:r w:rsidRPr="00A944CB">
        <w:rPr>
          <w:sz w:val="24"/>
          <w:szCs w:val="18"/>
          <w:lang w:eastAsia="en-US"/>
        </w:rPr>
        <w:t>8-81367-77-333</w:t>
      </w:r>
    </w:p>
    <w:p w14:paraId="43D92A03" w14:textId="77777777" w:rsidR="00A944CB" w:rsidRDefault="00A944CB" w:rsidP="00A944CB">
      <w:pPr>
        <w:rPr>
          <w:sz w:val="24"/>
          <w:szCs w:val="18"/>
          <w:lang w:eastAsia="en-US"/>
        </w:rPr>
        <w:sectPr w:rsidR="00A944CB" w:rsidSect="00A944CB">
          <w:headerReference w:type="even" r:id="rId7"/>
          <w:headerReference w:type="default" r:id="rId8"/>
          <w:pgSz w:w="11906" w:h="16838" w:code="9"/>
          <w:pgMar w:top="851" w:right="567" w:bottom="899" w:left="1701" w:header="709" w:footer="709" w:gutter="0"/>
          <w:pgNumType w:start="1"/>
          <w:cols w:space="708"/>
          <w:titlePg/>
          <w:docGrid w:linePitch="381"/>
        </w:sectPr>
      </w:pPr>
    </w:p>
    <w:p w14:paraId="3041D90E" w14:textId="77777777" w:rsidR="00A944CB" w:rsidRPr="00517548" w:rsidRDefault="00A944CB" w:rsidP="00A944CB">
      <w:pPr>
        <w:ind w:left="5040"/>
        <w:jc w:val="left"/>
        <w:rPr>
          <w:rFonts w:eastAsia="Calibri"/>
          <w:sz w:val="24"/>
          <w:szCs w:val="24"/>
          <w:lang w:eastAsia="en-US"/>
        </w:rPr>
      </w:pPr>
      <w:r w:rsidRPr="00517548">
        <w:rPr>
          <w:rFonts w:eastAsia="Calibri"/>
          <w:sz w:val="24"/>
          <w:szCs w:val="24"/>
          <w:lang w:eastAsia="en-US"/>
        </w:rPr>
        <w:t>УТВЕРЖДЕН</w:t>
      </w:r>
    </w:p>
    <w:p w14:paraId="6930C693" w14:textId="77777777" w:rsidR="00A944CB" w:rsidRPr="00517548" w:rsidRDefault="00A944CB" w:rsidP="00A944CB">
      <w:pPr>
        <w:ind w:left="5040"/>
        <w:jc w:val="left"/>
        <w:rPr>
          <w:rFonts w:eastAsia="Calibri"/>
          <w:sz w:val="24"/>
          <w:szCs w:val="24"/>
          <w:lang w:eastAsia="en-US"/>
        </w:rPr>
      </w:pPr>
      <w:r w:rsidRPr="00517548">
        <w:rPr>
          <w:rFonts w:eastAsia="Calibri"/>
          <w:sz w:val="24"/>
          <w:szCs w:val="24"/>
          <w:lang w:eastAsia="en-US"/>
        </w:rPr>
        <w:t>постановлением администрации</w:t>
      </w:r>
    </w:p>
    <w:p w14:paraId="0F3EE31A" w14:textId="77777777" w:rsidR="00A944CB" w:rsidRPr="00517548" w:rsidRDefault="00A944CB" w:rsidP="00A944CB">
      <w:pPr>
        <w:ind w:left="5040"/>
        <w:jc w:val="left"/>
        <w:rPr>
          <w:rFonts w:eastAsia="Calibri"/>
          <w:sz w:val="24"/>
          <w:szCs w:val="24"/>
          <w:lang w:eastAsia="en-US"/>
        </w:rPr>
      </w:pPr>
      <w:r w:rsidRPr="00517548">
        <w:rPr>
          <w:rFonts w:eastAsia="Calibri"/>
          <w:sz w:val="24"/>
          <w:szCs w:val="24"/>
          <w:lang w:eastAsia="en-US"/>
        </w:rPr>
        <w:t>Тихвинского района</w:t>
      </w:r>
    </w:p>
    <w:p w14:paraId="7A9B0CEC" w14:textId="7945A013" w:rsidR="00A944CB" w:rsidRPr="00517548" w:rsidRDefault="00A944CB" w:rsidP="00A944CB">
      <w:pPr>
        <w:ind w:left="5040"/>
        <w:jc w:val="left"/>
        <w:rPr>
          <w:rFonts w:eastAsia="Calibri"/>
          <w:sz w:val="24"/>
          <w:szCs w:val="24"/>
          <w:lang w:eastAsia="en-US"/>
        </w:rPr>
      </w:pPr>
      <w:r w:rsidRPr="00517548">
        <w:rPr>
          <w:rFonts w:eastAsia="Calibri"/>
          <w:sz w:val="24"/>
          <w:szCs w:val="24"/>
          <w:lang w:eastAsia="en-US"/>
        </w:rPr>
        <w:t xml:space="preserve">от </w:t>
      </w:r>
      <w:r w:rsidR="00517548">
        <w:rPr>
          <w:rFonts w:eastAsia="Calibri"/>
          <w:sz w:val="24"/>
          <w:szCs w:val="24"/>
          <w:lang w:eastAsia="en-US"/>
        </w:rPr>
        <w:t xml:space="preserve">14 декабря 2023 </w:t>
      </w:r>
      <w:r w:rsidRPr="00517548">
        <w:rPr>
          <w:rFonts w:eastAsia="Calibri"/>
          <w:sz w:val="24"/>
          <w:szCs w:val="24"/>
          <w:lang w:eastAsia="en-US"/>
        </w:rPr>
        <w:t>г. №</w:t>
      </w:r>
      <w:r w:rsidR="00517548">
        <w:rPr>
          <w:rFonts w:eastAsia="Calibri"/>
          <w:sz w:val="24"/>
          <w:szCs w:val="24"/>
          <w:lang w:eastAsia="en-US"/>
        </w:rPr>
        <w:t xml:space="preserve"> 01-3222-а</w:t>
      </w:r>
    </w:p>
    <w:p w14:paraId="294BA795" w14:textId="77777777" w:rsidR="00A944CB" w:rsidRPr="00517548" w:rsidRDefault="00A944CB" w:rsidP="00A944CB">
      <w:pPr>
        <w:ind w:left="5040"/>
        <w:jc w:val="left"/>
        <w:rPr>
          <w:rFonts w:eastAsia="Calibri"/>
          <w:sz w:val="24"/>
          <w:szCs w:val="24"/>
          <w:lang w:eastAsia="en-US"/>
        </w:rPr>
      </w:pPr>
      <w:r w:rsidRPr="00517548">
        <w:rPr>
          <w:rFonts w:eastAsia="Calibri"/>
          <w:sz w:val="24"/>
          <w:szCs w:val="24"/>
          <w:lang w:eastAsia="en-US"/>
        </w:rPr>
        <w:t>(приложение)</w:t>
      </w:r>
    </w:p>
    <w:p w14:paraId="5668BDB1" w14:textId="77777777" w:rsidR="00A944CB" w:rsidRPr="00517548" w:rsidRDefault="00A944CB" w:rsidP="00A944CB">
      <w:pPr>
        <w:spacing w:after="160" w:line="259" w:lineRule="auto"/>
        <w:jc w:val="left"/>
        <w:rPr>
          <w:rFonts w:eastAsia="Calibri"/>
          <w:sz w:val="24"/>
          <w:szCs w:val="24"/>
          <w:lang w:eastAsia="en-US"/>
        </w:rPr>
      </w:pPr>
    </w:p>
    <w:p w14:paraId="0B4222D8" w14:textId="77777777" w:rsidR="00A944CB" w:rsidRPr="00A944CB" w:rsidRDefault="00A944CB" w:rsidP="00A944CB">
      <w:pPr>
        <w:spacing w:after="160" w:line="259" w:lineRule="auto"/>
        <w:jc w:val="center"/>
        <w:rPr>
          <w:rFonts w:eastAsia="Calibri"/>
          <w:b/>
          <w:bCs/>
          <w:color w:val="000000"/>
          <w:sz w:val="24"/>
          <w:szCs w:val="24"/>
          <w:lang w:eastAsia="en-US"/>
        </w:rPr>
      </w:pPr>
      <w:r w:rsidRPr="00A944CB">
        <w:rPr>
          <w:rFonts w:eastAsia="Calibri"/>
          <w:b/>
          <w:bCs/>
          <w:color w:val="000000"/>
          <w:sz w:val="24"/>
          <w:szCs w:val="24"/>
          <w:lang w:eastAsia="en-US"/>
        </w:rPr>
        <w:t>ПОРЯДОК</w:t>
      </w:r>
    </w:p>
    <w:p w14:paraId="033F6F65" w14:textId="77777777" w:rsidR="00A944CB" w:rsidRPr="00A944CB" w:rsidRDefault="00A944CB" w:rsidP="00A944CB">
      <w:pPr>
        <w:spacing w:after="160" w:line="259" w:lineRule="auto"/>
        <w:jc w:val="center"/>
        <w:rPr>
          <w:rFonts w:eastAsia="Calibri"/>
          <w:color w:val="000000"/>
          <w:sz w:val="24"/>
          <w:szCs w:val="24"/>
          <w:lang w:eastAsia="en-US"/>
        </w:rPr>
      </w:pPr>
      <w:r w:rsidRPr="00A944CB">
        <w:rPr>
          <w:rFonts w:eastAsia="Calibri"/>
          <w:b/>
          <w:color w:val="000000"/>
          <w:sz w:val="24"/>
          <w:szCs w:val="24"/>
          <w:lang w:eastAsia="en-US"/>
        </w:rPr>
        <w:t xml:space="preserve">предоставления субсидий из бюджета Тихвинского района юридическим лицам – субъектам малого и среднего предпринимательства, в целях возмещения затрат, </w:t>
      </w:r>
      <w:r w:rsidRPr="00A944CB">
        <w:rPr>
          <w:rFonts w:eastAsia="Calibri"/>
          <w:b/>
          <w:color w:val="000000"/>
          <w:sz w:val="24"/>
          <w:szCs w:val="24"/>
          <w:lang w:eastAsia="en-US"/>
        </w:rPr>
        <w:br/>
        <w:t>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33A12EA3" w14:textId="77777777" w:rsidR="00A944CB" w:rsidRPr="00A944CB" w:rsidRDefault="00A944CB" w:rsidP="00A944CB">
      <w:pPr>
        <w:spacing w:after="160" w:line="259" w:lineRule="auto"/>
        <w:jc w:val="center"/>
        <w:rPr>
          <w:rFonts w:eastAsia="Calibri"/>
          <w:color w:val="000000"/>
          <w:sz w:val="24"/>
          <w:szCs w:val="24"/>
          <w:lang w:eastAsia="en-US"/>
        </w:rPr>
      </w:pPr>
      <w:r w:rsidRPr="00A944CB">
        <w:rPr>
          <w:rFonts w:eastAsia="Calibri"/>
          <w:b/>
          <w:bCs/>
          <w:color w:val="000000"/>
          <w:sz w:val="24"/>
          <w:szCs w:val="24"/>
          <w:lang w:eastAsia="en-US"/>
        </w:rPr>
        <w:t>1. Общие положения</w:t>
      </w:r>
      <w:r w:rsidRPr="00A944CB">
        <w:rPr>
          <w:rFonts w:eastAsia="Calibri"/>
          <w:color w:val="000000"/>
          <w:sz w:val="24"/>
          <w:szCs w:val="24"/>
          <w:lang w:eastAsia="en-US"/>
        </w:rPr>
        <w:t xml:space="preserve"> </w:t>
      </w:r>
    </w:p>
    <w:p w14:paraId="4986FEDB" w14:textId="1BC9F945" w:rsidR="00A944CB" w:rsidRPr="00A944CB" w:rsidRDefault="00A944CB" w:rsidP="00A944CB">
      <w:pPr>
        <w:tabs>
          <w:tab w:val="left" w:pos="1134"/>
        </w:tabs>
        <w:ind w:firstLine="720"/>
        <w:rPr>
          <w:rFonts w:eastAsia="Calibri"/>
          <w:color w:val="000000"/>
          <w:sz w:val="24"/>
          <w:szCs w:val="24"/>
          <w:lang w:eastAsia="en-US"/>
        </w:rPr>
      </w:pPr>
      <w:r w:rsidRPr="00A944CB">
        <w:rPr>
          <w:rFonts w:eastAsia="Calibri"/>
          <w:color w:val="000000"/>
          <w:sz w:val="24"/>
          <w:szCs w:val="24"/>
          <w:lang w:eastAsia="en-US"/>
        </w:rPr>
        <w:t>1.1. Настоящий Порядок предоставления субсидий из бюджета Тихвинского района юридическим лицам – субъектам малого и среднего предпринимательства, (далее – Юридические лица),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 (далее -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w:t>
      </w:r>
      <w:r w:rsidR="000C697E">
        <w:rPr>
          <w:rFonts w:eastAsia="Calibri"/>
          <w:color w:val="000000"/>
          <w:sz w:val="24"/>
          <w:szCs w:val="24"/>
          <w:lang w:eastAsia="en-US"/>
        </w:rPr>
        <w:t xml:space="preserve"> </w:t>
      </w:r>
      <w:r w:rsidRPr="00A944CB">
        <w:rPr>
          <w:rFonts w:eastAsia="Calibri"/>
          <w:color w:val="000000"/>
          <w:sz w:val="24"/>
          <w:szCs w:val="24"/>
          <w:lang w:eastAsia="en-US"/>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AEBE7A8" w14:textId="7E823C89" w:rsidR="00A944CB" w:rsidRPr="00A944CB" w:rsidRDefault="00A944CB" w:rsidP="000C697E">
      <w:pPr>
        <w:tabs>
          <w:tab w:val="left" w:pos="1276"/>
        </w:tabs>
        <w:ind w:firstLine="720"/>
        <w:rPr>
          <w:rFonts w:eastAsia="Calibri"/>
          <w:color w:val="000000"/>
          <w:sz w:val="24"/>
          <w:szCs w:val="24"/>
          <w:lang w:eastAsia="en-US"/>
        </w:rPr>
      </w:pPr>
      <w:r w:rsidRPr="00A944CB">
        <w:rPr>
          <w:rFonts w:eastAsia="Calibri"/>
          <w:color w:val="000000"/>
          <w:sz w:val="24"/>
          <w:szCs w:val="24"/>
          <w:lang w:eastAsia="en-US"/>
        </w:rPr>
        <w:t>1.2.</w:t>
      </w:r>
      <w:r w:rsidRPr="00A944CB">
        <w:rPr>
          <w:rFonts w:eastAsia="Calibri"/>
          <w:color w:val="000000"/>
          <w:sz w:val="24"/>
          <w:szCs w:val="24"/>
          <w:lang w:eastAsia="en-US"/>
        </w:rPr>
        <w:tab/>
        <w:t>Настоящий Порядок регламентирует механизм предоставления субсидий из бюджета Тихвинского района юридическим лицам – субъектам малого и среднего предпринимательства, (далее – Юридические лица),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 в рамках комплекса процессных мероприятий «Поддержка спроса»» муниципальной программы «Стимулирование экономической активности Тихвинского района».</w:t>
      </w:r>
    </w:p>
    <w:p w14:paraId="2722F88A" w14:textId="77777777" w:rsidR="00A944CB" w:rsidRPr="00A944CB" w:rsidRDefault="00A944CB" w:rsidP="000C697E">
      <w:pPr>
        <w:widowControl w:val="0"/>
        <w:tabs>
          <w:tab w:val="left" w:pos="284"/>
          <w:tab w:val="left" w:pos="851"/>
          <w:tab w:val="left" w:pos="1276"/>
        </w:tabs>
        <w:ind w:firstLine="720"/>
        <w:rPr>
          <w:sz w:val="24"/>
          <w:szCs w:val="24"/>
          <w:lang w:eastAsia="en-US"/>
        </w:rPr>
      </w:pPr>
      <w:r w:rsidRPr="00A944CB">
        <w:rPr>
          <w:sz w:val="24"/>
          <w:szCs w:val="24"/>
          <w:lang w:eastAsia="en-US"/>
        </w:rPr>
        <w:t>1.3.</w:t>
      </w:r>
      <w:r w:rsidRPr="00A944CB">
        <w:rPr>
          <w:sz w:val="24"/>
          <w:szCs w:val="24"/>
          <w:lang w:eastAsia="en-US"/>
        </w:rPr>
        <w:tab/>
        <w:t>В целях применения настоящего Порядка используются следующие понятия:</w:t>
      </w:r>
    </w:p>
    <w:p w14:paraId="03A59E2D" w14:textId="2E6C9C8A"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lang w:eastAsia="en-US"/>
        </w:rPr>
        <w:t>Субсидия</w:t>
      </w:r>
      <w:r w:rsidRPr="00A944CB">
        <w:rPr>
          <w:sz w:val="24"/>
          <w:szCs w:val="24"/>
          <w:lang w:eastAsia="en-US"/>
        </w:rPr>
        <w:t xml:space="preserve"> – целевые денежные средства, предоставляемые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03B1E83D" w14:textId="77777777"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lang w:eastAsia="en-US"/>
        </w:rPr>
        <w:t>Получатели субсидии</w:t>
      </w:r>
      <w:r w:rsidRPr="00A944CB">
        <w:rPr>
          <w:sz w:val="24"/>
          <w:szCs w:val="24"/>
          <w:lang w:eastAsia="en-US"/>
        </w:rPr>
        <w:t xml:space="preserve"> – Соискатели, признанные Конкурсной комиссией победителями Конкурсного отбора;</w:t>
      </w:r>
    </w:p>
    <w:p w14:paraId="5B270F00" w14:textId="77777777"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lang w:eastAsia="en-US"/>
        </w:rPr>
        <w:t>Соискатели</w:t>
      </w:r>
      <w:r w:rsidRPr="00A944CB">
        <w:rPr>
          <w:sz w:val="24"/>
          <w:szCs w:val="24"/>
          <w:lang w:eastAsia="en-US"/>
        </w:rPr>
        <w:t xml:space="preserve"> – претендующие на получение субсидии Юридические лица, </w:t>
      </w:r>
      <w:r w:rsidRPr="00A944CB">
        <w:rPr>
          <w:rFonts w:eastAsia="Calibri"/>
          <w:bCs/>
          <w:sz w:val="24"/>
          <w:szCs w:val="24"/>
          <w:lang w:eastAsia="en-US"/>
        </w:rPr>
        <w:t>зарегистрированные на территории Тихвинского района, осуществляющие доставку товаров первой необходимости в сельские населенные пункты Тихвинского района, планирующие принять участие в конкурсе, организованном администрацией Тихвинского района;</w:t>
      </w:r>
    </w:p>
    <w:p w14:paraId="04775E9A" w14:textId="738C2159"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rPr>
        <w:t xml:space="preserve">Субъекты малого и среднего предпринимательства - </w:t>
      </w:r>
      <w:r w:rsidRPr="00A944CB">
        <w:rPr>
          <w:sz w:val="24"/>
          <w:szCs w:val="24"/>
        </w:rPr>
        <w:t>хозяйствующие субъекты (юридические лица),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274E720" w14:textId="65594D27"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lang w:eastAsia="en-US"/>
        </w:rPr>
        <w:t xml:space="preserve">Конкурсный отбор </w:t>
      </w:r>
      <w:r w:rsidRPr="00A944CB">
        <w:rPr>
          <w:sz w:val="24"/>
          <w:szCs w:val="24"/>
          <w:lang w:eastAsia="en-US"/>
        </w:rPr>
        <w:t>– процедура определения Получателей субсидии в соответствии с настоящим Порядком;</w:t>
      </w:r>
    </w:p>
    <w:p w14:paraId="09D3A4C6" w14:textId="77777777"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lang w:eastAsia="en-US"/>
        </w:rPr>
        <w:t>Конкурсная комиссия</w:t>
      </w:r>
      <w:r w:rsidRPr="00A944CB">
        <w:rPr>
          <w:sz w:val="24"/>
          <w:szCs w:val="24"/>
          <w:lang w:eastAsia="en-US"/>
        </w:rPr>
        <w:t xml:space="preserve"> – комиссия, формируемая администрацией Тихвинского района, которая рассматривает, оценивает заявки Соискателей и определяет Получателей субсидии;</w:t>
      </w:r>
    </w:p>
    <w:p w14:paraId="1764F402" w14:textId="2DF1B4E6" w:rsidR="00A944CB" w:rsidRPr="00A944CB" w:rsidRDefault="00A944CB" w:rsidP="00A944CB">
      <w:pPr>
        <w:widowControl w:val="0"/>
        <w:tabs>
          <w:tab w:val="left" w:pos="1276"/>
          <w:tab w:val="left" w:pos="1418"/>
        </w:tabs>
        <w:ind w:firstLine="720"/>
        <w:rPr>
          <w:sz w:val="24"/>
          <w:szCs w:val="24"/>
          <w:lang w:eastAsia="en-US"/>
        </w:rPr>
      </w:pPr>
      <w:r w:rsidRPr="00A944CB">
        <w:rPr>
          <w:rFonts w:eastAsia="Calibri"/>
          <w:b/>
          <w:color w:val="000000"/>
          <w:sz w:val="24"/>
          <w:szCs w:val="24"/>
          <w:lang w:eastAsia="en-US"/>
        </w:rPr>
        <w:t xml:space="preserve">Договор </w:t>
      </w:r>
      <w:r w:rsidRPr="00A944CB">
        <w:rPr>
          <w:rFonts w:eastAsia="Calibri"/>
          <w:color w:val="000000"/>
          <w:sz w:val="24"/>
          <w:szCs w:val="24"/>
          <w:lang w:eastAsia="en-US"/>
        </w:rPr>
        <w:t>- договор о предоставлении Субсидии, заключенный между главным распорядителем как получателем средств бюджета муниципального образования Тихвинский муниципальный район Ленинградской области и Получателем субсидии, в соответствии с типовой формой, утвержденной комитетом финансов Тихвинского района;</w:t>
      </w:r>
    </w:p>
    <w:p w14:paraId="16F1AD6C" w14:textId="6C5DFAD6"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rPr>
        <w:t>Нецелевое использование средств субсидии</w:t>
      </w:r>
      <w:r w:rsidRPr="00A944CB">
        <w:rPr>
          <w:sz w:val="24"/>
          <w:szCs w:val="24"/>
        </w:rPr>
        <w:t xml:space="preserve"> – направление средств субсидии</w:t>
      </w:r>
      <w:r w:rsidR="000C697E">
        <w:rPr>
          <w:sz w:val="24"/>
          <w:szCs w:val="24"/>
        </w:rPr>
        <w:t xml:space="preserve"> </w:t>
      </w:r>
      <w:r w:rsidRPr="00A944CB">
        <w:rPr>
          <w:sz w:val="24"/>
          <w:szCs w:val="24"/>
        </w:rPr>
        <w:t>и оплата денежных обязательств в целях, не соответствующих полностью или частично целям, определенным решением о бюджете, сводной бюджетной росписью, соглашением либо иным документом, являющимся правовым основанием предоставления указанных средств;</w:t>
      </w:r>
    </w:p>
    <w:p w14:paraId="5096C0A8" w14:textId="49FED852"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rPr>
        <w:t>Товары первой необходимости</w:t>
      </w:r>
      <w:r w:rsidRPr="00A944CB">
        <w:rPr>
          <w:sz w:val="24"/>
          <w:szCs w:val="24"/>
        </w:rPr>
        <w:t xml:space="preserve"> – перечень товаров первой необходимости, утвержденный Постановлением Правительства Российской Федерации от 15.07.2010 </w:t>
      </w:r>
      <w:r w:rsidR="000C697E">
        <w:rPr>
          <w:sz w:val="24"/>
          <w:szCs w:val="24"/>
        </w:rPr>
        <w:t xml:space="preserve">     </w:t>
      </w:r>
      <w:r w:rsidRPr="00A944CB">
        <w:rPr>
          <w:sz w:val="24"/>
          <w:szCs w:val="24"/>
        </w:rPr>
        <w:t>№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(с изменениями и дополнениями);</w:t>
      </w:r>
    </w:p>
    <w:p w14:paraId="4269BE41" w14:textId="4DA31508" w:rsidR="00A944CB" w:rsidRPr="00A944CB" w:rsidRDefault="00A944CB" w:rsidP="00A944CB">
      <w:pPr>
        <w:keepNext/>
        <w:keepLines/>
        <w:suppressAutoHyphens/>
        <w:autoSpaceDE w:val="0"/>
        <w:autoSpaceDN w:val="0"/>
        <w:adjustRightInd w:val="0"/>
        <w:ind w:firstLine="720"/>
        <w:rPr>
          <w:sz w:val="24"/>
          <w:szCs w:val="24"/>
        </w:rPr>
      </w:pPr>
      <w:r w:rsidRPr="00A944CB">
        <w:rPr>
          <w:b/>
          <w:sz w:val="24"/>
          <w:szCs w:val="24"/>
        </w:rPr>
        <w:t>Сельский населенный пункт</w:t>
      </w:r>
      <w:r w:rsidRPr="00A944CB">
        <w:rPr>
          <w:sz w:val="24"/>
          <w:szCs w:val="24"/>
        </w:rPr>
        <w:t xml:space="preserve"> - населенный пункт, отнесенный к сельским</w:t>
      </w:r>
      <w:r w:rsidR="000C697E">
        <w:rPr>
          <w:sz w:val="24"/>
          <w:szCs w:val="24"/>
        </w:rPr>
        <w:t xml:space="preserve"> </w:t>
      </w:r>
      <w:r w:rsidRPr="00A944CB">
        <w:rPr>
          <w:sz w:val="24"/>
          <w:szCs w:val="24"/>
        </w:rPr>
        <w:t>в соответствии с административно-территориальным делением Ленинградской области;</w:t>
      </w:r>
    </w:p>
    <w:p w14:paraId="6DB4998E" w14:textId="77777777" w:rsidR="00A944CB" w:rsidRPr="00A944CB" w:rsidRDefault="00A944CB" w:rsidP="00A944CB">
      <w:pPr>
        <w:keepNext/>
        <w:keepLines/>
        <w:suppressAutoHyphens/>
        <w:autoSpaceDE w:val="0"/>
        <w:autoSpaceDN w:val="0"/>
        <w:adjustRightInd w:val="0"/>
        <w:ind w:firstLine="720"/>
        <w:rPr>
          <w:sz w:val="24"/>
          <w:szCs w:val="24"/>
        </w:rPr>
      </w:pPr>
      <w:r w:rsidRPr="00A944CB">
        <w:rPr>
          <w:b/>
          <w:sz w:val="24"/>
          <w:szCs w:val="24"/>
        </w:rPr>
        <w:t xml:space="preserve">Сельские населенные пункты, </w:t>
      </w:r>
      <w:r w:rsidRPr="00A944CB">
        <w:rPr>
          <w:b/>
          <w:sz w:val="24"/>
          <w:szCs w:val="24"/>
          <w:lang w:eastAsia="en-US"/>
        </w:rPr>
        <w:t>расположенные на территории Тихвинского района, начиная с 11 км от пункта получения товаров первой необходимости (далее – сельские населенные пункты)</w:t>
      </w:r>
      <w:r w:rsidRPr="00A944CB">
        <w:rPr>
          <w:sz w:val="24"/>
          <w:szCs w:val="24"/>
          <w:lang w:eastAsia="en-US"/>
        </w:rPr>
        <w:t xml:space="preserve"> - </w:t>
      </w:r>
      <w:r w:rsidRPr="00A944CB">
        <w:rPr>
          <w:sz w:val="24"/>
          <w:szCs w:val="24"/>
        </w:rPr>
        <w:t>населенные пункты, отнесенные к сельским в соответствии с административно-территориальным делением Ленинградской области, расположенные на расстоянии, начиная с 11 км от границы города Тихвина. Доставка товаров в сельские населенные пункты осуществляется по установленным автомобильным дорогам;</w:t>
      </w:r>
    </w:p>
    <w:p w14:paraId="4473C38A" w14:textId="77777777" w:rsidR="00A944CB" w:rsidRPr="00A944CB" w:rsidRDefault="00A944CB" w:rsidP="00A944CB">
      <w:pPr>
        <w:keepNext/>
        <w:keepLines/>
        <w:tabs>
          <w:tab w:val="left" w:pos="1276"/>
          <w:tab w:val="left" w:pos="1418"/>
        </w:tabs>
        <w:suppressAutoHyphens/>
        <w:ind w:firstLine="720"/>
        <w:rPr>
          <w:sz w:val="24"/>
          <w:szCs w:val="24"/>
          <w:lang w:eastAsia="en-US"/>
        </w:rPr>
      </w:pPr>
      <w:r w:rsidRPr="00A944CB">
        <w:rPr>
          <w:b/>
          <w:sz w:val="24"/>
          <w:szCs w:val="24"/>
          <w:lang w:eastAsia="en-US"/>
        </w:rPr>
        <w:t>Развозная торговля</w:t>
      </w:r>
      <w:r w:rsidRPr="00A944CB">
        <w:rPr>
          <w:sz w:val="24"/>
          <w:szCs w:val="24"/>
          <w:lang w:eastAsia="en-US"/>
        </w:rPr>
        <w:t xml:space="preserve">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14:paraId="28214ECA" w14:textId="2CB5AC54" w:rsidR="00A944CB" w:rsidRPr="00A944CB" w:rsidRDefault="00A944CB" w:rsidP="00A944CB">
      <w:pPr>
        <w:widowControl w:val="0"/>
        <w:tabs>
          <w:tab w:val="left" w:pos="1276"/>
          <w:tab w:val="left" w:pos="1418"/>
        </w:tabs>
        <w:ind w:firstLine="720"/>
        <w:rPr>
          <w:sz w:val="24"/>
          <w:szCs w:val="24"/>
          <w:lang w:eastAsia="en-US"/>
        </w:rPr>
      </w:pPr>
      <w:r w:rsidRPr="00A944CB">
        <w:rPr>
          <w:b/>
          <w:sz w:val="24"/>
          <w:szCs w:val="24"/>
          <w:lang w:eastAsia="en-US"/>
        </w:rPr>
        <w:t>Автомагазин (автолавка, автофургон)</w:t>
      </w:r>
      <w:r w:rsidRPr="00A944CB">
        <w:rPr>
          <w:sz w:val="24"/>
          <w:szCs w:val="24"/>
          <w:lang w:eastAsia="en-US"/>
        </w:rPr>
        <w:t xml:space="preserve">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(которых) осуществляют предложение товаров, их отпуск и расчет с покупателями.</w:t>
      </w:r>
    </w:p>
    <w:p w14:paraId="20D86411" w14:textId="14FCC1AE" w:rsidR="00A944CB" w:rsidRPr="00A944CB" w:rsidRDefault="00A944CB" w:rsidP="00A944CB">
      <w:pPr>
        <w:widowControl w:val="0"/>
        <w:tabs>
          <w:tab w:val="left" w:pos="1276"/>
          <w:tab w:val="left" w:pos="1418"/>
        </w:tabs>
        <w:ind w:firstLine="720"/>
        <w:contextualSpacing/>
        <w:rPr>
          <w:sz w:val="24"/>
          <w:szCs w:val="24"/>
        </w:rPr>
      </w:pPr>
      <w:r w:rsidRPr="00A944CB">
        <w:rPr>
          <w:sz w:val="24"/>
          <w:szCs w:val="24"/>
        </w:rPr>
        <w:t>Иные понятия и термины, не указанные в настоящем пункте, применяются</w:t>
      </w:r>
      <w:r w:rsidR="000C697E">
        <w:rPr>
          <w:sz w:val="24"/>
          <w:szCs w:val="24"/>
        </w:rPr>
        <w:t xml:space="preserve"> </w:t>
      </w:r>
      <w:r w:rsidRPr="00A944CB">
        <w:rPr>
          <w:sz w:val="24"/>
          <w:szCs w:val="24"/>
        </w:rPr>
        <w:t>в значениях, определенных законодательством Российской Федерации.</w:t>
      </w:r>
    </w:p>
    <w:p w14:paraId="28839AFF" w14:textId="2D3BA5A6" w:rsidR="00A944CB" w:rsidRPr="00A944CB" w:rsidRDefault="00A944CB" w:rsidP="00A944CB">
      <w:pPr>
        <w:ind w:firstLine="720"/>
        <w:rPr>
          <w:rFonts w:eastAsia="Calibri"/>
          <w:color w:val="000000"/>
          <w:sz w:val="24"/>
          <w:szCs w:val="24"/>
          <w:lang w:eastAsia="en-US"/>
        </w:rPr>
      </w:pPr>
      <w:r w:rsidRPr="00A944CB">
        <w:rPr>
          <w:rFonts w:eastAsia="Calibri"/>
          <w:color w:val="000000"/>
          <w:sz w:val="24"/>
          <w:szCs w:val="24"/>
          <w:lang w:eastAsia="en-US"/>
        </w:rPr>
        <w:t>1.4.</w:t>
      </w:r>
      <w:r w:rsidRPr="00A944CB">
        <w:rPr>
          <w:rFonts w:eastAsia="Calibri"/>
          <w:color w:val="000000"/>
          <w:sz w:val="24"/>
          <w:szCs w:val="24"/>
          <w:lang w:eastAsia="en-US"/>
        </w:rPr>
        <w:tab/>
        <w:t>Субсидии предоставляются в пределах бюджетных ассигнований, предусмотренных в бюджете муниципального образования Тихвинский муниципальный район Ленинградской области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14:paraId="6CB34F47" w14:textId="77777777" w:rsidR="00A944CB" w:rsidRPr="00A944CB" w:rsidRDefault="00A944CB" w:rsidP="00A944CB">
      <w:pPr>
        <w:ind w:firstLine="720"/>
        <w:rPr>
          <w:rFonts w:eastAsia="Calibri"/>
          <w:color w:val="000000"/>
          <w:sz w:val="24"/>
          <w:szCs w:val="24"/>
          <w:lang w:eastAsia="en-US"/>
        </w:rPr>
      </w:pPr>
      <w:r w:rsidRPr="00A944CB">
        <w:rPr>
          <w:rFonts w:eastAsia="Calibri"/>
          <w:color w:val="000000"/>
          <w:sz w:val="24"/>
          <w:szCs w:val="24"/>
          <w:lang w:eastAsia="en-US"/>
        </w:rPr>
        <w:t>1.5. Наименование главного распорядителя бюджетных средств.</w:t>
      </w:r>
    </w:p>
    <w:p w14:paraId="35F549BC" w14:textId="77777777" w:rsidR="00A944CB" w:rsidRPr="00A944CB" w:rsidRDefault="00A944CB" w:rsidP="00A944CB">
      <w:pPr>
        <w:ind w:firstLine="720"/>
        <w:rPr>
          <w:rFonts w:eastAsia="Calibri"/>
          <w:color w:val="000000"/>
          <w:sz w:val="24"/>
          <w:szCs w:val="24"/>
          <w:lang w:eastAsia="en-US"/>
        </w:rPr>
      </w:pPr>
      <w:r w:rsidRPr="00A944CB">
        <w:rPr>
          <w:rFonts w:eastAsia="Calibri"/>
          <w:color w:val="000000"/>
          <w:sz w:val="24"/>
          <w:szCs w:val="24"/>
          <w:lang w:eastAsia="en-US"/>
        </w:rPr>
        <w:t>Главным распорядителем, как получателем бюджетных средств Тихвинского района, до которого доведены в установленном порядке лимиты бюджетных обязательств на предоставление субсидии является, администрация муниципального образования Тихвинский муниципальный район Ленинградской области (далее - Администрация).</w:t>
      </w:r>
    </w:p>
    <w:p w14:paraId="1E1A7D5A" w14:textId="77777777" w:rsidR="00A944CB" w:rsidRPr="00A944CB" w:rsidRDefault="00A944CB" w:rsidP="00A944CB">
      <w:pPr>
        <w:widowControl w:val="0"/>
        <w:tabs>
          <w:tab w:val="left" w:pos="567"/>
        </w:tabs>
        <w:ind w:firstLine="720"/>
        <w:rPr>
          <w:b/>
          <w:sz w:val="24"/>
          <w:szCs w:val="24"/>
          <w:lang w:eastAsia="en-US"/>
        </w:rPr>
      </w:pPr>
      <w:r w:rsidRPr="00A944CB">
        <w:rPr>
          <w:b/>
          <w:sz w:val="24"/>
          <w:szCs w:val="24"/>
          <w:lang w:eastAsia="en-US"/>
        </w:rPr>
        <w:t>1.6.</w:t>
      </w:r>
      <w:r w:rsidRPr="00A944CB">
        <w:rPr>
          <w:b/>
          <w:sz w:val="24"/>
          <w:szCs w:val="24"/>
          <w:lang w:eastAsia="en-US"/>
        </w:rPr>
        <w:tab/>
        <w:t>Категории лиц, имеющих право на получение Субсидии.</w:t>
      </w:r>
    </w:p>
    <w:p w14:paraId="7947A72E" w14:textId="77777777" w:rsidR="00A944CB" w:rsidRPr="00A944CB" w:rsidRDefault="00A944CB" w:rsidP="00A944CB">
      <w:pPr>
        <w:widowControl w:val="0"/>
        <w:tabs>
          <w:tab w:val="left" w:pos="1276"/>
          <w:tab w:val="left" w:pos="1418"/>
        </w:tabs>
        <w:ind w:firstLine="720"/>
        <w:rPr>
          <w:sz w:val="24"/>
          <w:szCs w:val="24"/>
        </w:rPr>
      </w:pPr>
      <w:r w:rsidRPr="00A944CB">
        <w:rPr>
          <w:sz w:val="24"/>
          <w:szCs w:val="24"/>
        </w:rPr>
        <w:t>Субсидии предоставляются по результатам Конкурсного отбора, проводимого Администрацией.</w:t>
      </w:r>
    </w:p>
    <w:p w14:paraId="4CE58679" w14:textId="77777777" w:rsidR="00A944CB" w:rsidRPr="00A944CB" w:rsidRDefault="00A944CB" w:rsidP="00A944CB">
      <w:pPr>
        <w:widowControl w:val="0"/>
        <w:tabs>
          <w:tab w:val="left" w:pos="1276"/>
          <w:tab w:val="left" w:pos="1418"/>
        </w:tabs>
        <w:ind w:firstLine="720"/>
        <w:rPr>
          <w:sz w:val="24"/>
          <w:szCs w:val="24"/>
          <w:highlight w:val="yellow"/>
        </w:rPr>
      </w:pPr>
      <w:r w:rsidRPr="00A944CB">
        <w:rPr>
          <w:sz w:val="24"/>
          <w:szCs w:val="24"/>
        </w:rPr>
        <w:t>К участию в Конкурсном отборе допускаются Соискатели, соответствующие следующим критериям:</w:t>
      </w:r>
    </w:p>
    <w:p w14:paraId="1C64A60D" w14:textId="77777777" w:rsidR="00A944CB" w:rsidRPr="00A944CB" w:rsidRDefault="00A944CB" w:rsidP="00A944CB">
      <w:pPr>
        <w:widowControl w:val="0"/>
        <w:tabs>
          <w:tab w:val="left" w:pos="1418"/>
        </w:tabs>
        <w:ind w:firstLine="720"/>
        <w:rPr>
          <w:sz w:val="24"/>
          <w:szCs w:val="24"/>
        </w:rPr>
      </w:pPr>
      <w:r w:rsidRPr="00A944CB">
        <w:rPr>
          <w:sz w:val="24"/>
          <w:szCs w:val="24"/>
        </w:rPr>
        <w:t>1.6.1.</w:t>
      </w:r>
      <w:r w:rsidRPr="00A944CB">
        <w:rPr>
          <w:sz w:val="24"/>
          <w:szCs w:val="24"/>
        </w:rPr>
        <w:tab/>
        <w:t>Юридическое лицо, зарегистрированное на территории Тихвинского района;</w:t>
      </w:r>
    </w:p>
    <w:p w14:paraId="5C430F3F" w14:textId="77777777" w:rsidR="00A944CB" w:rsidRPr="00A944CB" w:rsidRDefault="00A944CB" w:rsidP="00A944CB">
      <w:pPr>
        <w:widowControl w:val="0"/>
        <w:tabs>
          <w:tab w:val="left" w:pos="1418"/>
        </w:tabs>
        <w:ind w:firstLine="720"/>
        <w:rPr>
          <w:sz w:val="24"/>
          <w:szCs w:val="24"/>
        </w:rPr>
      </w:pPr>
      <w:r w:rsidRPr="00A944CB">
        <w:rPr>
          <w:sz w:val="24"/>
          <w:szCs w:val="24"/>
        </w:rPr>
        <w:t>1.6.2.</w:t>
      </w:r>
      <w:r w:rsidRPr="00A944CB">
        <w:rPr>
          <w:sz w:val="24"/>
          <w:szCs w:val="24"/>
        </w:rPr>
        <w:tab/>
        <w:t xml:space="preserve"> Юридическое лицо, осуществляет обслуживание не менее 20 сельских населенных пунктов Тихвинского района, расположенных начиная с 11-го километра от пункта получения товаров первой необходимости;</w:t>
      </w:r>
    </w:p>
    <w:p w14:paraId="13ACCB84" w14:textId="77777777" w:rsidR="00A944CB" w:rsidRPr="00A944CB" w:rsidRDefault="00A944CB" w:rsidP="00A944CB">
      <w:pPr>
        <w:widowControl w:val="0"/>
        <w:tabs>
          <w:tab w:val="left" w:pos="1418"/>
        </w:tabs>
        <w:ind w:firstLine="720"/>
        <w:rPr>
          <w:sz w:val="24"/>
          <w:szCs w:val="24"/>
        </w:rPr>
      </w:pPr>
      <w:r w:rsidRPr="00A944CB">
        <w:rPr>
          <w:sz w:val="24"/>
          <w:szCs w:val="24"/>
        </w:rPr>
        <w:t>1.6.3.</w:t>
      </w:r>
      <w:r w:rsidRPr="00A944CB">
        <w:rPr>
          <w:sz w:val="24"/>
          <w:szCs w:val="24"/>
        </w:rPr>
        <w:tab/>
        <w:t>Юридическое лицо имеет материально-техническую базу и наличие кадрового потенциала, обеспечивающих доставку товаров первой необходимости в сельские населённые пункты;</w:t>
      </w:r>
    </w:p>
    <w:p w14:paraId="67084272" w14:textId="77777777" w:rsidR="00A944CB" w:rsidRPr="00A944CB" w:rsidRDefault="00A944CB" w:rsidP="00A944CB">
      <w:pPr>
        <w:widowControl w:val="0"/>
        <w:tabs>
          <w:tab w:val="left" w:pos="1418"/>
        </w:tabs>
        <w:ind w:firstLine="720"/>
        <w:rPr>
          <w:sz w:val="24"/>
          <w:szCs w:val="24"/>
        </w:rPr>
      </w:pPr>
      <w:r w:rsidRPr="00A944CB">
        <w:rPr>
          <w:sz w:val="24"/>
          <w:szCs w:val="24"/>
        </w:rPr>
        <w:t>1.6.4.</w:t>
      </w:r>
      <w:r w:rsidRPr="00A944CB">
        <w:rPr>
          <w:sz w:val="24"/>
          <w:szCs w:val="24"/>
        </w:rPr>
        <w:tab/>
        <w:t>Соискатель соблюдает ассортиментный перечень товаров первой необходимости.</w:t>
      </w:r>
    </w:p>
    <w:p w14:paraId="42E9F1CC" w14:textId="3F9EF3B9" w:rsidR="00A944CB" w:rsidRPr="00A944CB" w:rsidRDefault="00A944CB" w:rsidP="00A944CB">
      <w:pPr>
        <w:autoSpaceDE w:val="0"/>
        <w:autoSpaceDN w:val="0"/>
        <w:adjustRightInd w:val="0"/>
        <w:ind w:firstLine="720"/>
        <w:rPr>
          <w:sz w:val="24"/>
          <w:szCs w:val="24"/>
        </w:rPr>
      </w:pPr>
      <w:r w:rsidRPr="00A944CB">
        <w:rPr>
          <w:sz w:val="24"/>
          <w:szCs w:val="24"/>
        </w:rPr>
        <w:t>1.7.</w:t>
      </w:r>
      <w:r w:rsidRPr="00A944CB">
        <w:rPr>
          <w:sz w:val="24"/>
          <w:szCs w:val="24"/>
        </w:rPr>
        <w:tab/>
        <w:t xml:space="preserve">Сведения о субсидии (при наличии технической возможности) размещаются на едином портале бюджетной системы </w:t>
      </w:r>
      <w:r w:rsidRPr="00A944CB">
        <w:rPr>
          <w:bCs/>
          <w:sz w:val="24"/>
          <w:szCs w:val="24"/>
        </w:rPr>
        <w:t>Российской Федерации</w:t>
      </w:r>
      <w:r w:rsidRPr="00A944CB">
        <w:rPr>
          <w:sz w:val="24"/>
          <w:szCs w:val="24"/>
        </w:rPr>
        <w:t xml:space="preserve"> в информационно-телекоммуникационной сети «Интернет» в разделе «Бюджет» не позднее 15-го рабочего дня, следующего за днем принятия решения о бюджете Тихвинского района (решения о внесении изменений в решение о бюджете Тихвинского района).</w:t>
      </w:r>
    </w:p>
    <w:p w14:paraId="477E7D67" w14:textId="77777777" w:rsidR="000C697E" w:rsidRDefault="000C697E" w:rsidP="00A944CB">
      <w:pPr>
        <w:widowControl w:val="0"/>
        <w:tabs>
          <w:tab w:val="left" w:pos="1418"/>
        </w:tabs>
        <w:autoSpaceDE w:val="0"/>
        <w:autoSpaceDN w:val="0"/>
        <w:adjustRightInd w:val="0"/>
        <w:jc w:val="center"/>
        <w:rPr>
          <w:b/>
          <w:sz w:val="24"/>
          <w:szCs w:val="24"/>
        </w:rPr>
      </w:pPr>
    </w:p>
    <w:p w14:paraId="23EDE58B" w14:textId="50A0E503" w:rsidR="00A944CB" w:rsidRPr="00A944CB" w:rsidRDefault="00A944CB" w:rsidP="00A944CB">
      <w:pPr>
        <w:widowControl w:val="0"/>
        <w:tabs>
          <w:tab w:val="left" w:pos="1418"/>
        </w:tabs>
        <w:autoSpaceDE w:val="0"/>
        <w:autoSpaceDN w:val="0"/>
        <w:adjustRightInd w:val="0"/>
        <w:jc w:val="center"/>
        <w:rPr>
          <w:b/>
          <w:sz w:val="24"/>
          <w:szCs w:val="24"/>
        </w:rPr>
      </w:pPr>
      <w:r w:rsidRPr="00A944CB">
        <w:rPr>
          <w:b/>
          <w:sz w:val="24"/>
          <w:szCs w:val="24"/>
        </w:rPr>
        <w:t>2. Порядок проведения отбора</w:t>
      </w:r>
    </w:p>
    <w:p w14:paraId="788BD571" w14:textId="77777777" w:rsidR="00A944CB" w:rsidRPr="00A944CB" w:rsidRDefault="00A944CB" w:rsidP="00A944CB">
      <w:pPr>
        <w:widowControl w:val="0"/>
        <w:tabs>
          <w:tab w:val="left" w:pos="1418"/>
        </w:tabs>
        <w:autoSpaceDE w:val="0"/>
        <w:autoSpaceDN w:val="0"/>
        <w:adjustRightInd w:val="0"/>
        <w:jc w:val="center"/>
        <w:rPr>
          <w:sz w:val="24"/>
          <w:szCs w:val="24"/>
        </w:rPr>
      </w:pPr>
    </w:p>
    <w:p w14:paraId="278848FD" w14:textId="5A9DC609" w:rsidR="00A944CB" w:rsidRPr="00A944CB" w:rsidRDefault="00A944CB" w:rsidP="000C697E">
      <w:pPr>
        <w:widowControl w:val="0"/>
        <w:tabs>
          <w:tab w:val="left" w:pos="1134"/>
        </w:tabs>
        <w:autoSpaceDE w:val="0"/>
        <w:autoSpaceDN w:val="0"/>
        <w:adjustRightInd w:val="0"/>
        <w:ind w:firstLine="720"/>
        <w:rPr>
          <w:sz w:val="24"/>
          <w:szCs w:val="24"/>
        </w:rPr>
      </w:pPr>
      <w:r w:rsidRPr="00A944CB">
        <w:rPr>
          <w:sz w:val="24"/>
          <w:szCs w:val="24"/>
        </w:rPr>
        <w:t xml:space="preserve">2.1. Объявление о проведении конкурсного отбора среди соискателей на получение </w:t>
      </w:r>
      <w:r w:rsidRPr="00A944CB">
        <w:rPr>
          <w:color w:val="000000"/>
          <w:sz w:val="24"/>
          <w:szCs w:val="24"/>
        </w:rPr>
        <w:t xml:space="preserve">субсидии размещается на </w:t>
      </w:r>
      <w:r w:rsidRPr="00A944CB">
        <w:rPr>
          <w:sz w:val="24"/>
          <w:szCs w:val="24"/>
        </w:rPr>
        <w:t>официальном сайте Тихвинского района в информационно-телекоммуникационной сети «Интернет» (</w:t>
      </w:r>
      <w:hyperlink r:id="rId9" w:history="1">
        <w:r w:rsidRPr="00A944CB">
          <w:rPr>
            <w:sz w:val="24"/>
            <w:szCs w:val="24"/>
            <w:u w:val="single"/>
          </w:rPr>
          <w:t>https://tikhvin.org</w:t>
        </w:r>
      </w:hyperlink>
      <w:r w:rsidRPr="00A944CB">
        <w:rPr>
          <w:sz w:val="24"/>
          <w:szCs w:val="24"/>
          <w:u w:val="single"/>
        </w:rPr>
        <w:t>,</w:t>
      </w:r>
      <w:r w:rsidRPr="00A944CB">
        <w:rPr>
          <w:sz w:val="24"/>
          <w:szCs w:val="24"/>
        </w:rPr>
        <w:t>) с указанием:</w:t>
      </w:r>
    </w:p>
    <w:p w14:paraId="3264CBFB" w14:textId="77777777" w:rsidR="00A944CB" w:rsidRPr="00A944CB" w:rsidRDefault="00A944CB" w:rsidP="000C697E">
      <w:pPr>
        <w:widowControl w:val="0"/>
        <w:numPr>
          <w:ilvl w:val="0"/>
          <w:numId w:val="32"/>
        </w:numPr>
        <w:tabs>
          <w:tab w:val="left" w:pos="1134"/>
        </w:tabs>
        <w:autoSpaceDE w:val="0"/>
        <w:autoSpaceDN w:val="0"/>
        <w:adjustRightInd w:val="0"/>
        <w:ind w:left="0" w:firstLine="720"/>
        <w:contextualSpacing/>
        <w:rPr>
          <w:sz w:val="24"/>
          <w:szCs w:val="24"/>
        </w:rPr>
      </w:pPr>
      <w:r w:rsidRPr="00A944CB">
        <w:rPr>
          <w:sz w:val="24"/>
          <w:szCs w:val="24"/>
        </w:rPr>
        <w:t xml:space="preserve">наименования, места нахождения, почтового адреса, адреса электронной почты </w:t>
      </w:r>
      <w:r w:rsidRPr="00A944CB">
        <w:rPr>
          <w:bCs/>
          <w:sz w:val="24"/>
          <w:szCs w:val="24"/>
        </w:rPr>
        <w:t>Администрации</w:t>
      </w:r>
      <w:r w:rsidRPr="00A944CB">
        <w:rPr>
          <w:sz w:val="24"/>
          <w:szCs w:val="24"/>
        </w:rPr>
        <w:t>;</w:t>
      </w:r>
    </w:p>
    <w:p w14:paraId="5FF22D41" w14:textId="77777777" w:rsidR="00A944CB" w:rsidRPr="00A944CB" w:rsidRDefault="00A944CB" w:rsidP="000C697E">
      <w:pPr>
        <w:widowControl w:val="0"/>
        <w:numPr>
          <w:ilvl w:val="0"/>
          <w:numId w:val="32"/>
        </w:numPr>
        <w:tabs>
          <w:tab w:val="left" w:pos="1134"/>
        </w:tabs>
        <w:autoSpaceDE w:val="0"/>
        <w:autoSpaceDN w:val="0"/>
        <w:adjustRightInd w:val="0"/>
        <w:ind w:left="0" w:firstLine="720"/>
        <w:contextualSpacing/>
        <w:rPr>
          <w:sz w:val="24"/>
          <w:szCs w:val="24"/>
        </w:rPr>
      </w:pPr>
      <w:r w:rsidRPr="00A944CB">
        <w:rPr>
          <w:sz w:val="24"/>
          <w:szCs w:val="24"/>
        </w:rPr>
        <w:t>срока проведения отбора (дата и время начала (окончания) подачи (приема) заявок), который не может быть меньше 30 календарных дней, следующих за днем размещения объявления;</w:t>
      </w:r>
    </w:p>
    <w:p w14:paraId="68BF04FB" w14:textId="77777777" w:rsidR="00A944CB" w:rsidRPr="00A944CB" w:rsidRDefault="00A944CB" w:rsidP="000C697E">
      <w:pPr>
        <w:widowControl w:val="0"/>
        <w:numPr>
          <w:ilvl w:val="0"/>
          <w:numId w:val="32"/>
        </w:numPr>
        <w:tabs>
          <w:tab w:val="left" w:pos="1134"/>
        </w:tabs>
        <w:autoSpaceDE w:val="0"/>
        <w:autoSpaceDN w:val="0"/>
        <w:adjustRightInd w:val="0"/>
        <w:ind w:left="0" w:firstLine="720"/>
        <w:contextualSpacing/>
        <w:rPr>
          <w:sz w:val="24"/>
          <w:szCs w:val="24"/>
        </w:rPr>
      </w:pPr>
      <w:r w:rsidRPr="00A944CB">
        <w:rPr>
          <w:sz w:val="24"/>
          <w:szCs w:val="24"/>
        </w:rPr>
        <w:t>целей и результатов предоставления субсидии;</w:t>
      </w:r>
    </w:p>
    <w:p w14:paraId="032F0062" w14:textId="77777777" w:rsidR="00A944CB" w:rsidRPr="00A944CB" w:rsidRDefault="00A944CB" w:rsidP="000C697E">
      <w:pPr>
        <w:numPr>
          <w:ilvl w:val="0"/>
          <w:numId w:val="32"/>
        </w:numPr>
        <w:tabs>
          <w:tab w:val="left" w:pos="1134"/>
        </w:tabs>
        <w:ind w:left="0" w:firstLine="720"/>
        <w:contextualSpacing/>
        <w:rPr>
          <w:sz w:val="24"/>
          <w:szCs w:val="24"/>
        </w:rPr>
      </w:pPr>
      <w:r w:rsidRPr="00A944CB">
        <w:rPr>
          <w:sz w:val="24"/>
          <w:szCs w:val="24"/>
        </w:rPr>
        <w:t>указание сайта в информационной сети «Интернет», на котором обеспечивается размещение порядка проведения конкурсного отбора;</w:t>
      </w:r>
    </w:p>
    <w:p w14:paraId="3D2E51FF" w14:textId="0D00E765" w:rsidR="00A944CB" w:rsidRPr="00A944CB" w:rsidRDefault="00A944CB" w:rsidP="000C697E">
      <w:pPr>
        <w:widowControl w:val="0"/>
        <w:numPr>
          <w:ilvl w:val="0"/>
          <w:numId w:val="32"/>
        </w:numPr>
        <w:tabs>
          <w:tab w:val="left" w:pos="1134"/>
        </w:tabs>
        <w:autoSpaceDE w:val="0"/>
        <w:autoSpaceDN w:val="0"/>
        <w:adjustRightInd w:val="0"/>
        <w:ind w:left="0" w:firstLine="720"/>
        <w:contextualSpacing/>
        <w:rPr>
          <w:sz w:val="24"/>
          <w:szCs w:val="24"/>
        </w:rPr>
      </w:pPr>
      <w:r w:rsidRPr="00A944CB">
        <w:rPr>
          <w:sz w:val="24"/>
          <w:szCs w:val="24"/>
        </w:rPr>
        <w:t>требований к участникам отбора в соответствии с пунктами 1.6,  2.2 настоящего Порядка и перечня документов, представляемых участниками отбора для подтверждения их соответствия указанным требованиям;</w:t>
      </w:r>
    </w:p>
    <w:p w14:paraId="350C656D" w14:textId="58DD0E17" w:rsidR="00A944CB" w:rsidRPr="00A944CB" w:rsidRDefault="00A944CB" w:rsidP="000C697E">
      <w:pPr>
        <w:widowControl w:val="0"/>
        <w:numPr>
          <w:ilvl w:val="0"/>
          <w:numId w:val="32"/>
        </w:numPr>
        <w:tabs>
          <w:tab w:val="left" w:pos="1134"/>
        </w:tabs>
        <w:autoSpaceDE w:val="0"/>
        <w:autoSpaceDN w:val="0"/>
        <w:adjustRightInd w:val="0"/>
        <w:ind w:left="0" w:firstLine="720"/>
        <w:contextualSpacing/>
        <w:rPr>
          <w:sz w:val="24"/>
          <w:szCs w:val="24"/>
        </w:rPr>
      </w:pPr>
      <w:r w:rsidRPr="00A944CB">
        <w:rPr>
          <w:sz w:val="24"/>
          <w:szCs w:val="24"/>
        </w:rPr>
        <w:t>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2.3 настоящего Порядка;</w:t>
      </w:r>
    </w:p>
    <w:p w14:paraId="379BE382" w14:textId="77777777" w:rsidR="00A944CB" w:rsidRPr="00A944CB" w:rsidRDefault="00A944CB" w:rsidP="000C697E">
      <w:pPr>
        <w:widowControl w:val="0"/>
        <w:numPr>
          <w:ilvl w:val="0"/>
          <w:numId w:val="32"/>
        </w:numPr>
        <w:tabs>
          <w:tab w:val="left" w:pos="1134"/>
        </w:tabs>
        <w:autoSpaceDE w:val="0"/>
        <w:autoSpaceDN w:val="0"/>
        <w:adjustRightInd w:val="0"/>
        <w:ind w:left="0" w:firstLine="720"/>
        <w:contextualSpacing/>
        <w:rPr>
          <w:sz w:val="24"/>
          <w:szCs w:val="24"/>
        </w:rPr>
      </w:pPr>
      <w:r w:rsidRPr="00A944CB">
        <w:rPr>
          <w:sz w:val="24"/>
          <w:szCs w:val="24"/>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7273D50E" w14:textId="4A2A5BED" w:rsidR="00A944CB" w:rsidRPr="00A944CB" w:rsidRDefault="00A944CB" w:rsidP="000C697E">
      <w:pPr>
        <w:widowControl w:val="0"/>
        <w:numPr>
          <w:ilvl w:val="0"/>
          <w:numId w:val="32"/>
        </w:numPr>
        <w:tabs>
          <w:tab w:val="left" w:pos="1134"/>
        </w:tabs>
        <w:autoSpaceDE w:val="0"/>
        <w:autoSpaceDN w:val="0"/>
        <w:adjustRightInd w:val="0"/>
        <w:ind w:left="0" w:firstLine="720"/>
        <w:contextualSpacing/>
        <w:rPr>
          <w:sz w:val="24"/>
          <w:szCs w:val="24"/>
        </w:rPr>
      </w:pPr>
      <w:r w:rsidRPr="00A944CB">
        <w:rPr>
          <w:sz w:val="24"/>
          <w:szCs w:val="24"/>
        </w:rPr>
        <w:t>правил рассмотрения и оценки заявок участников отбора в соответствии с пунктами 2.7  настоящего Порядка;</w:t>
      </w:r>
    </w:p>
    <w:p w14:paraId="60C16A54" w14:textId="77777777" w:rsidR="00A944CB" w:rsidRPr="00A944CB" w:rsidRDefault="00A944CB" w:rsidP="000C697E">
      <w:pPr>
        <w:numPr>
          <w:ilvl w:val="0"/>
          <w:numId w:val="32"/>
        </w:numPr>
        <w:tabs>
          <w:tab w:val="left" w:pos="540"/>
          <w:tab w:val="left" w:pos="1134"/>
        </w:tabs>
        <w:ind w:left="0" w:firstLine="720"/>
        <w:contextualSpacing/>
        <w:rPr>
          <w:sz w:val="24"/>
          <w:szCs w:val="24"/>
        </w:rPr>
      </w:pPr>
      <w:r w:rsidRPr="00A944CB">
        <w:rPr>
          <w:sz w:val="24"/>
          <w:szCs w:val="24"/>
        </w:rPr>
        <w:t>срока, в течение которого победитель (победители) конкурсного отбора должен подписать Договор о предоставлении субсидии;</w:t>
      </w:r>
    </w:p>
    <w:p w14:paraId="7718F63F" w14:textId="4FF8CCEF" w:rsidR="00A944CB" w:rsidRPr="00A944CB" w:rsidRDefault="00A944CB" w:rsidP="000C697E">
      <w:pPr>
        <w:numPr>
          <w:ilvl w:val="0"/>
          <w:numId w:val="32"/>
        </w:numPr>
        <w:tabs>
          <w:tab w:val="left" w:pos="1134"/>
        </w:tabs>
        <w:ind w:left="0" w:firstLine="720"/>
        <w:contextualSpacing/>
        <w:rPr>
          <w:sz w:val="24"/>
          <w:szCs w:val="24"/>
        </w:rPr>
      </w:pPr>
      <w:r w:rsidRPr="00A944CB">
        <w:rPr>
          <w:sz w:val="24"/>
          <w:szCs w:val="24"/>
        </w:rPr>
        <w:t>условий признания победителя (победителей) конкурсного отбора уклонившимся от заключения Договора о предоставлении субсидии;</w:t>
      </w:r>
    </w:p>
    <w:p w14:paraId="13ABD802" w14:textId="77777777" w:rsidR="00A944CB" w:rsidRPr="00A944CB" w:rsidRDefault="00A944CB" w:rsidP="000C697E">
      <w:pPr>
        <w:widowControl w:val="0"/>
        <w:numPr>
          <w:ilvl w:val="0"/>
          <w:numId w:val="32"/>
        </w:numPr>
        <w:tabs>
          <w:tab w:val="left" w:pos="1134"/>
        </w:tabs>
        <w:autoSpaceDE w:val="0"/>
        <w:autoSpaceDN w:val="0"/>
        <w:adjustRightInd w:val="0"/>
        <w:ind w:left="0" w:firstLine="720"/>
        <w:contextualSpacing/>
        <w:rPr>
          <w:sz w:val="24"/>
          <w:szCs w:val="24"/>
        </w:rPr>
      </w:pPr>
      <w:r w:rsidRPr="00A944CB">
        <w:rPr>
          <w:sz w:val="24"/>
          <w:szCs w:val="24"/>
        </w:rPr>
        <w:t>даты размещения результатов отбора на официальном сайте Тихвинского района в информационно-телекоммуникационной сети «Интернет» (не позднее 14-го календарного дня, следующего за днем определения победителей отбора).</w:t>
      </w:r>
    </w:p>
    <w:p w14:paraId="428A87CA" w14:textId="77777777" w:rsidR="00A944CB" w:rsidRPr="00A944CB" w:rsidRDefault="00A944CB" w:rsidP="000C697E">
      <w:pPr>
        <w:widowControl w:val="0"/>
        <w:tabs>
          <w:tab w:val="left" w:pos="1134"/>
          <w:tab w:val="left" w:pos="1276"/>
        </w:tabs>
        <w:autoSpaceDE w:val="0"/>
        <w:autoSpaceDN w:val="0"/>
        <w:adjustRightInd w:val="0"/>
        <w:ind w:firstLine="720"/>
        <w:rPr>
          <w:b/>
          <w:sz w:val="24"/>
          <w:szCs w:val="24"/>
        </w:rPr>
      </w:pPr>
      <w:r w:rsidRPr="00A944CB">
        <w:rPr>
          <w:b/>
          <w:sz w:val="24"/>
          <w:szCs w:val="24"/>
        </w:rPr>
        <w:t>2.2. Требования к участникам конкурсного отбора:</w:t>
      </w:r>
    </w:p>
    <w:p w14:paraId="578819A9" w14:textId="77777777"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2.2.1. По состоянию на дату не ранее, чем 30 календарных дней до даты, в которой планируется проведение конкурсного отбора, участник отбора должен соответствовать следующим требованиям:</w:t>
      </w:r>
    </w:p>
    <w:p w14:paraId="1B4D5AF6" w14:textId="77777777" w:rsidR="00A944CB" w:rsidRPr="00A944CB" w:rsidRDefault="00A944CB" w:rsidP="000C697E">
      <w:pPr>
        <w:widowControl w:val="0"/>
        <w:numPr>
          <w:ilvl w:val="0"/>
          <w:numId w:val="33"/>
        </w:numPr>
        <w:tabs>
          <w:tab w:val="left" w:pos="1134"/>
          <w:tab w:val="left" w:pos="1276"/>
        </w:tabs>
        <w:autoSpaceDE w:val="0"/>
        <w:autoSpaceDN w:val="0"/>
        <w:adjustRightInd w:val="0"/>
        <w:ind w:left="0" w:firstLine="720"/>
        <w:contextualSpacing/>
        <w:rPr>
          <w:sz w:val="24"/>
          <w:szCs w:val="24"/>
        </w:rPr>
      </w:pPr>
      <w:r w:rsidRPr="00A944CB">
        <w:rPr>
          <w:sz w:val="24"/>
          <w:szCs w:val="24"/>
        </w:rPr>
        <w:t xml:space="preserve">отсутствие неисполненной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01A75ECC" w14:textId="77777777" w:rsidR="00A944CB" w:rsidRPr="00A944CB" w:rsidRDefault="00A944CB" w:rsidP="000C697E">
      <w:pPr>
        <w:widowControl w:val="0"/>
        <w:numPr>
          <w:ilvl w:val="0"/>
          <w:numId w:val="33"/>
        </w:numPr>
        <w:tabs>
          <w:tab w:val="left" w:pos="1134"/>
          <w:tab w:val="left" w:pos="1276"/>
        </w:tabs>
        <w:autoSpaceDE w:val="0"/>
        <w:autoSpaceDN w:val="0"/>
        <w:adjustRightInd w:val="0"/>
        <w:ind w:left="0" w:firstLine="720"/>
        <w:contextualSpacing/>
        <w:rPr>
          <w:sz w:val="24"/>
          <w:szCs w:val="24"/>
        </w:rPr>
      </w:pPr>
      <w:r w:rsidRPr="00A944CB">
        <w:rPr>
          <w:sz w:val="24"/>
          <w:szCs w:val="24"/>
        </w:rPr>
        <w:t xml:space="preserve">отсутствие просроченной задолженность по возврату в бюджет Тихвинского района субсидий, бюджетных инвестиций, предоставленных в том числе в соответствии иными правовыми актами, а также иная просроченная (неурегулированная) задолженность по денежным обязательствам перед бюджетом Тихвинского района; </w:t>
      </w:r>
    </w:p>
    <w:p w14:paraId="0CEC59E8" w14:textId="77777777" w:rsidR="00A944CB" w:rsidRPr="00A944CB" w:rsidRDefault="00A944CB" w:rsidP="000C697E">
      <w:pPr>
        <w:widowControl w:val="0"/>
        <w:numPr>
          <w:ilvl w:val="0"/>
          <w:numId w:val="33"/>
        </w:numPr>
        <w:tabs>
          <w:tab w:val="left" w:pos="1134"/>
          <w:tab w:val="left" w:pos="1276"/>
        </w:tabs>
        <w:autoSpaceDE w:val="0"/>
        <w:autoSpaceDN w:val="0"/>
        <w:adjustRightInd w:val="0"/>
        <w:ind w:left="0" w:firstLine="720"/>
        <w:contextualSpacing/>
        <w:rPr>
          <w:sz w:val="24"/>
          <w:szCs w:val="24"/>
        </w:rPr>
      </w:pPr>
      <w:r w:rsidRPr="00A944CB">
        <w:rPr>
          <w:sz w:val="24"/>
          <w:szCs w:val="24"/>
        </w:rPr>
        <w:t xml:space="preserve"> отсутствие процесса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6241C9AF" w14:textId="77777777" w:rsidR="00A944CB" w:rsidRPr="00A944CB" w:rsidRDefault="00A944CB" w:rsidP="000C697E">
      <w:pPr>
        <w:widowControl w:val="0"/>
        <w:numPr>
          <w:ilvl w:val="0"/>
          <w:numId w:val="33"/>
        </w:numPr>
        <w:tabs>
          <w:tab w:val="left" w:pos="1134"/>
          <w:tab w:val="left" w:pos="1276"/>
        </w:tabs>
        <w:autoSpaceDE w:val="0"/>
        <w:autoSpaceDN w:val="0"/>
        <w:adjustRightInd w:val="0"/>
        <w:ind w:left="0" w:firstLine="720"/>
        <w:contextualSpacing/>
        <w:rPr>
          <w:sz w:val="24"/>
          <w:szCs w:val="24"/>
        </w:rPr>
      </w:pPr>
      <w:r w:rsidRPr="00A944CB">
        <w:rPr>
          <w:sz w:val="24"/>
          <w:szCs w:val="24"/>
        </w:rPr>
        <w:t xml:space="preserve"> в реестре дисквалифицированных лиц отсутствуют сведения о дисквалифицированных руководителе или главном бухгалтере участника конкурсного отбора, являющегося юридическим лицом;</w:t>
      </w:r>
    </w:p>
    <w:p w14:paraId="10E330F5" w14:textId="71EEB29B" w:rsidR="00A944CB" w:rsidRPr="00A944CB" w:rsidRDefault="00A944CB" w:rsidP="000C697E">
      <w:pPr>
        <w:widowControl w:val="0"/>
        <w:numPr>
          <w:ilvl w:val="0"/>
          <w:numId w:val="33"/>
        </w:numPr>
        <w:tabs>
          <w:tab w:val="left" w:pos="1134"/>
          <w:tab w:val="left" w:pos="1276"/>
        </w:tabs>
        <w:autoSpaceDE w:val="0"/>
        <w:autoSpaceDN w:val="0"/>
        <w:adjustRightInd w:val="0"/>
        <w:ind w:left="0" w:firstLine="720"/>
        <w:contextualSpacing/>
        <w:rPr>
          <w:sz w:val="24"/>
          <w:szCs w:val="24"/>
        </w:rPr>
      </w:pPr>
      <w:r w:rsidRPr="00A944CB">
        <w:rPr>
          <w:sz w:val="24"/>
          <w:szCs w:val="24"/>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6D9D1DC" w14:textId="77777777" w:rsidR="00A944CB" w:rsidRPr="00A944CB" w:rsidRDefault="00A944CB" w:rsidP="000C697E">
      <w:pPr>
        <w:widowControl w:val="0"/>
        <w:numPr>
          <w:ilvl w:val="0"/>
          <w:numId w:val="33"/>
        </w:numPr>
        <w:tabs>
          <w:tab w:val="left" w:pos="1134"/>
          <w:tab w:val="left" w:pos="1276"/>
        </w:tabs>
        <w:autoSpaceDE w:val="0"/>
        <w:autoSpaceDN w:val="0"/>
        <w:adjustRightInd w:val="0"/>
        <w:ind w:left="0" w:firstLine="720"/>
        <w:contextualSpacing/>
        <w:rPr>
          <w:sz w:val="24"/>
          <w:szCs w:val="24"/>
        </w:rPr>
      </w:pPr>
      <w:r w:rsidRPr="00A944CB">
        <w:rPr>
          <w:sz w:val="24"/>
          <w:szCs w:val="24"/>
        </w:rPr>
        <w:t xml:space="preserve"> участники отбора не должны получать средства из бюджета образования Тихвинский район на основании иных муниципальных правовых актов для возмещения части расходов по доставке товаров первой необходимости в сельские населенные пункты Тихвинского района, расположенные начиная с 11-го километра от пункта получения этих товаров;</w:t>
      </w:r>
    </w:p>
    <w:p w14:paraId="1D54E13B" w14:textId="56156751" w:rsidR="00A944CB" w:rsidRPr="00A944CB" w:rsidRDefault="00A944CB" w:rsidP="000C697E">
      <w:pPr>
        <w:widowControl w:val="0"/>
        <w:numPr>
          <w:ilvl w:val="0"/>
          <w:numId w:val="33"/>
        </w:numPr>
        <w:tabs>
          <w:tab w:val="left" w:pos="1134"/>
          <w:tab w:val="left" w:pos="1276"/>
        </w:tabs>
        <w:autoSpaceDE w:val="0"/>
        <w:autoSpaceDN w:val="0"/>
        <w:adjustRightInd w:val="0"/>
        <w:ind w:left="0" w:firstLine="720"/>
        <w:contextualSpacing/>
        <w:rPr>
          <w:sz w:val="24"/>
          <w:szCs w:val="24"/>
        </w:rPr>
      </w:pPr>
      <w:r w:rsidRPr="00A944CB">
        <w:rPr>
          <w:sz w:val="24"/>
          <w:szCs w:val="24"/>
        </w:rPr>
        <w:t xml:space="preserve"> размер заработной платы работников участников отбора должен быть не ниже размера, установленного региональным соглашением о минимальной заработной плате в Ленинградской области;</w:t>
      </w:r>
    </w:p>
    <w:p w14:paraId="5C515518" w14:textId="77777777" w:rsidR="00A944CB" w:rsidRPr="00A944CB" w:rsidRDefault="00A944CB" w:rsidP="000C697E">
      <w:pPr>
        <w:widowControl w:val="0"/>
        <w:numPr>
          <w:ilvl w:val="0"/>
          <w:numId w:val="33"/>
        </w:numPr>
        <w:tabs>
          <w:tab w:val="left" w:pos="1134"/>
          <w:tab w:val="left" w:pos="1276"/>
        </w:tabs>
        <w:autoSpaceDE w:val="0"/>
        <w:autoSpaceDN w:val="0"/>
        <w:adjustRightInd w:val="0"/>
        <w:ind w:left="0" w:firstLine="720"/>
        <w:contextualSpacing/>
        <w:rPr>
          <w:sz w:val="24"/>
          <w:szCs w:val="24"/>
        </w:rPr>
      </w:pPr>
      <w:r w:rsidRPr="00A944CB">
        <w:rPr>
          <w:sz w:val="24"/>
          <w:szCs w:val="24"/>
        </w:rPr>
        <w:t xml:space="preserve"> Отсутствие задолженности перед работниками по заработной плате на день подачи заявки;</w:t>
      </w:r>
    </w:p>
    <w:p w14:paraId="373A708E" w14:textId="16DAC6AB" w:rsidR="00A944CB" w:rsidRPr="00A944CB" w:rsidRDefault="00A944CB" w:rsidP="000C697E">
      <w:pPr>
        <w:widowControl w:val="0"/>
        <w:numPr>
          <w:ilvl w:val="0"/>
          <w:numId w:val="33"/>
        </w:numPr>
        <w:tabs>
          <w:tab w:val="left" w:pos="1134"/>
          <w:tab w:val="left" w:pos="1276"/>
        </w:tabs>
        <w:autoSpaceDE w:val="0"/>
        <w:autoSpaceDN w:val="0"/>
        <w:adjustRightInd w:val="0"/>
        <w:ind w:left="0" w:firstLine="720"/>
        <w:contextualSpacing/>
        <w:rPr>
          <w:sz w:val="24"/>
          <w:szCs w:val="24"/>
        </w:rPr>
      </w:pPr>
      <w:r w:rsidRPr="00A944CB">
        <w:rPr>
          <w:sz w:val="24"/>
          <w:szCs w:val="24"/>
        </w:rPr>
        <w:t xml:space="preserve">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57FCD492" w14:textId="50F34734"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2.3. Участники отбора в срок, устанавливаемый в соответствии с пунктом 2.1 настоящего Порядка, представляют в комиссию заявку установленной формы, (приложение № 1 к настоящему Порядку), в состав которой входят следующие документы (информация):</w:t>
      </w:r>
    </w:p>
    <w:p w14:paraId="1973CED7" w14:textId="77777777"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копии учредительных документов, заверенные подписью и печатью соискателя;</w:t>
      </w:r>
    </w:p>
    <w:p w14:paraId="0AD2D3DE" w14:textId="77777777"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копия документа, подтверждающего полномочия руководителя;</w:t>
      </w:r>
    </w:p>
    <w:p w14:paraId="5516A33F" w14:textId="1FFF83D0"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документы, подтверждающие наличие материально-технических средств, для осуществления доставки товаров первой необходимости в сельские населенные пункты;</w:t>
      </w:r>
    </w:p>
    <w:p w14:paraId="6081792F" w14:textId="77777777"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график доставки товаров первой необходимости в сельские населённые пункты Тихвинского района, расположенные начиная с 11-го километра от места получения этих товаров согласно приложению № 5 к настоящему Порядку;</w:t>
      </w:r>
    </w:p>
    <w:p w14:paraId="6212DCFC" w14:textId="287087F3"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справка, подписанная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участник отбора не находится в процессе реорганизации,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8B49262" w14:textId="001C3066"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справка, подписанная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p>
    <w:p w14:paraId="12605D1F" w14:textId="77777777"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справка, подписанная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отсутствие задолженности перед работниками по заработной плате;</w:t>
      </w:r>
    </w:p>
    <w:p w14:paraId="15E1257D" w14:textId="77777777" w:rsidR="00A944CB" w:rsidRPr="00A944CB" w:rsidRDefault="00A944CB" w:rsidP="000C697E">
      <w:pPr>
        <w:widowControl w:val="0"/>
        <w:numPr>
          <w:ilvl w:val="0"/>
          <w:numId w:val="35"/>
        </w:numPr>
        <w:tabs>
          <w:tab w:val="left" w:pos="1134"/>
          <w:tab w:val="left" w:pos="1276"/>
        </w:tabs>
        <w:autoSpaceDE w:val="0"/>
        <w:autoSpaceDN w:val="0"/>
        <w:adjustRightInd w:val="0"/>
        <w:ind w:left="0" w:firstLine="720"/>
        <w:contextualSpacing/>
        <w:rPr>
          <w:sz w:val="24"/>
          <w:szCs w:val="24"/>
        </w:rPr>
      </w:pPr>
      <w:r w:rsidRPr="00A944CB">
        <w:rPr>
          <w:sz w:val="24"/>
          <w:szCs w:val="24"/>
        </w:rPr>
        <w:t>справка, подписанная руководителем организации, о согласии на публикацию (размещение) в информационно-телекоммуникационной сети «Интернет» информации об участнике отбора, содержащейся в заявке.</w:t>
      </w:r>
    </w:p>
    <w:p w14:paraId="7967DADD" w14:textId="6204396E"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2.4. Участник отбора вправе подать только одну заявку на участие в отборе, указанном в объявлении.</w:t>
      </w:r>
    </w:p>
    <w:p w14:paraId="204441CE" w14:textId="77777777"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 xml:space="preserve">2.5. Прием и регистрация конкурсных заявок начинается на следующий рабочий день после даты размещения (официального опубликования) объявления о проведении конкурсного отбора. </w:t>
      </w:r>
    </w:p>
    <w:p w14:paraId="759D3680" w14:textId="77777777"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Заявки, поступившие позднее даты окончания подачи заявок, установленной в объявлении, комиссией не рассматриваются.</w:t>
      </w:r>
    </w:p>
    <w:p w14:paraId="2B40D552" w14:textId="77777777" w:rsidR="00A944CB" w:rsidRPr="00A944CB" w:rsidRDefault="00A944CB" w:rsidP="000C697E">
      <w:pPr>
        <w:widowControl w:val="0"/>
        <w:shd w:val="clear" w:color="auto" w:fill="FFFFFF"/>
        <w:tabs>
          <w:tab w:val="left" w:pos="1134"/>
        </w:tabs>
        <w:ind w:firstLine="720"/>
        <w:rPr>
          <w:color w:val="000000"/>
          <w:sz w:val="24"/>
          <w:szCs w:val="24"/>
        </w:rPr>
      </w:pPr>
      <w:r w:rsidRPr="00A944CB">
        <w:rPr>
          <w:sz w:val="24"/>
          <w:szCs w:val="24"/>
        </w:rPr>
        <w:t xml:space="preserve">2.6. Для рассмотрения заявок и определения победителей отбора распоряжением Администрации создается комиссия и утверждается ее состав. В состав комиссии входят </w:t>
      </w:r>
      <w:r w:rsidRPr="00A944CB">
        <w:rPr>
          <w:color w:val="000000"/>
          <w:sz w:val="24"/>
          <w:szCs w:val="24"/>
          <w:lang w:eastAsia="en-US"/>
        </w:rPr>
        <w:t xml:space="preserve">лица, замещающие должности муниципальной службы в органе местного самоуправления, </w:t>
      </w:r>
      <w:r w:rsidRPr="00A944CB">
        <w:rPr>
          <w:color w:val="000000"/>
          <w:sz w:val="24"/>
          <w:szCs w:val="24"/>
        </w:rPr>
        <w:t>депутаты совета депутатов Тихвинского района.</w:t>
      </w:r>
    </w:p>
    <w:p w14:paraId="71447856" w14:textId="54797898" w:rsidR="00A944CB" w:rsidRPr="00A944CB" w:rsidRDefault="00A944CB" w:rsidP="000C697E">
      <w:pPr>
        <w:widowControl w:val="0"/>
        <w:shd w:val="clear" w:color="auto" w:fill="FFFFFF"/>
        <w:tabs>
          <w:tab w:val="left" w:pos="1134"/>
        </w:tabs>
        <w:ind w:firstLine="720"/>
        <w:rPr>
          <w:color w:val="000000"/>
          <w:sz w:val="24"/>
          <w:szCs w:val="24"/>
          <w:lang w:eastAsia="en-US"/>
        </w:rPr>
      </w:pPr>
      <w:r w:rsidRPr="00A944CB">
        <w:rPr>
          <w:color w:val="000000"/>
          <w:sz w:val="24"/>
          <w:szCs w:val="24"/>
        </w:rPr>
        <w:t>Председателем комиссии является заместитель главы администрации-председатель комитета по экономике и инвестициям, секретарем комиссии – главный специалист отдела по развитию малого, среднего бизнеса и потребительского рынка.</w:t>
      </w:r>
    </w:p>
    <w:p w14:paraId="6AC97B5E" w14:textId="77777777"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2.7. Прием заявок осуществляет секретарь комиссии.</w:t>
      </w:r>
    </w:p>
    <w:p w14:paraId="4E8EB65D" w14:textId="77777777"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При приеме заявок секретарь комиссии:</w:t>
      </w:r>
    </w:p>
    <w:p w14:paraId="53F6F94E" w14:textId="53143A42"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1) проверяет наличие и соответствие представленных участником отбора документов требованиям, указанным в пункте 2.3 настоящего Порядка, соответствие участника отбора категориям и критериям, указанным в пункте 1.6 настоящего Порядка, требованиям, указанным в пункте 2.2 настоящего Порядка, а также проводит проверку достоверности сведений, содержащихся в заявке и представленных документах, путем их сопоставления между собой, регистрирует в журнале заявок не позднее одного рабочего дня, следующего за днем их поступления;</w:t>
      </w:r>
    </w:p>
    <w:p w14:paraId="44C71847" w14:textId="4A0BD270"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 xml:space="preserve">2) запрашивает через портал системы межведомственного электронного взаимодействия Ленинградской области сведения об отсутствии (наличии) 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p>
    <w:p w14:paraId="24FB27B3" w14:textId="77777777"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Соискатель вправе представить документы, указанные в подпункте 2 пункта 2.7. настоящего Порядка, полученные по состоянию на 1-е число месяца, предшествующего месяцу, в котором планируется проведение отбора, по собственной инициативе.</w:t>
      </w:r>
    </w:p>
    <w:p w14:paraId="522EB194" w14:textId="4294F212"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3) в случае наличия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уведомляет об этом соискателя в течение одного рабочего дня с даты получения ответа на межведомственный запрос;</w:t>
      </w:r>
    </w:p>
    <w:p w14:paraId="645F5367" w14:textId="3733813E"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4) проверяет отсутствие в реестре дисквалифицированных лиц сведений о дисквалифицированных руководителе или главном бухгалтере на официальном сайте Федеральной налоговой службы в информационно-телекоммуникационной сети «Интернет» (</w:t>
      </w:r>
      <w:r w:rsidRPr="00A944CB">
        <w:rPr>
          <w:sz w:val="24"/>
          <w:szCs w:val="24"/>
          <w:u w:val="single"/>
        </w:rPr>
        <w:t>www.service.nalog.ru</w:t>
      </w:r>
      <w:r w:rsidRPr="00A944CB">
        <w:rPr>
          <w:sz w:val="24"/>
          <w:szCs w:val="24"/>
        </w:rPr>
        <w:t>).</w:t>
      </w:r>
    </w:p>
    <w:p w14:paraId="380F920D" w14:textId="77777777"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2.8. Участники отбора несут ответственность за подлинность документов и достоверность сведений, представленных в комиссию, в соответствии с законодательством Российской Федерации.</w:t>
      </w:r>
    </w:p>
    <w:p w14:paraId="4862CB52" w14:textId="4DF1FB38"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2.9. Заседание комиссии проводится в целях рассмотрения и оценки заявок, а также проверки наличия (отсутствия) оснований для отказа в предоставлении субсидии в соответствии с пунктом 2.14 настоящего Порядка.</w:t>
      </w:r>
    </w:p>
    <w:p w14:paraId="111EF763" w14:textId="77777777"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2.10. Победителями отбора признаются соискатели, соответствующие одновременно следующим критериям (приложение № 6 настоящего порядка):</w:t>
      </w:r>
    </w:p>
    <w:p w14:paraId="6C054856" w14:textId="77777777" w:rsidR="00A944CB" w:rsidRPr="00A944CB" w:rsidRDefault="00A944CB" w:rsidP="000C697E">
      <w:pPr>
        <w:widowControl w:val="0"/>
        <w:numPr>
          <w:ilvl w:val="0"/>
          <w:numId w:val="36"/>
        </w:numPr>
        <w:tabs>
          <w:tab w:val="left" w:pos="1134"/>
          <w:tab w:val="left" w:pos="1276"/>
        </w:tabs>
        <w:autoSpaceDE w:val="0"/>
        <w:autoSpaceDN w:val="0"/>
        <w:adjustRightInd w:val="0"/>
        <w:ind w:left="0" w:firstLine="720"/>
        <w:contextualSpacing/>
        <w:rPr>
          <w:sz w:val="24"/>
          <w:szCs w:val="24"/>
        </w:rPr>
      </w:pPr>
      <w:r w:rsidRPr="00A944CB">
        <w:rPr>
          <w:sz w:val="24"/>
          <w:szCs w:val="24"/>
        </w:rPr>
        <w:t>соответствие участника отбора категории, установленной пунктом 1.6 настоящего Порядка;</w:t>
      </w:r>
    </w:p>
    <w:p w14:paraId="21B4EE00" w14:textId="77777777" w:rsidR="00A944CB" w:rsidRPr="00A944CB" w:rsidRDefault="00A944CB" w:rsidP="000C697E">
      <w:pPr>
        <w:widowControl w:val="0"/>
        <w:numPr>
          <w:ilvl w:val="0"/>
          <w:numId w:val="36"/>
        </w:numPr>
        <w:tabs>
          <w:tab w:val="left" w:pos="1134"/>
          <w:tab w:val="left" w:pos="1276"/>
        </w:tabs>
        <w:autoSpaceDE w:val="0"/>
        <w:autoSpaceDN w:val="0"/>
        <w:adjustRightInd w:val="0"/>
        <w:ind w:left="0" w:firstLine="720"/>
        <w:contextualSpacing/>
        <w:rPr>
          <w:sz w:val="24"/>
          <w:szCs w:val="24"/>
        </w:rPr>
      </w:pPr>
      <w:r w:rsidRPr="00A944CB">
        <w:rPr>
          <w:sz w:val="24"/>
          <w:szCs w:val="24"/>
        </w:rPr>
        <w:t>соответствие участника отбора требованиям, установленным пунктом 2.2 настоящего Порядка.</w:t>
      </w:r>
    </w:p>
    <w:p w14:paraId="351B3910" w14:textId="77777777" w:rsidR="00A944CB" w:rsidRPr="00A944CB" w:rsidRDefault="00A944CB" w:rsidP="000C697E">
      <w:pPr>
        <w:widowControl w:val="0"/>
        <w:tabs>
          <w:tab w:val="left" w:pos="142"/>
          <w:tab w:val="left" w:pos="1134"/>
        </w:tabs>
        <w:autoSpaceDE w:val="0"/>
        <w:autoSpaceDN w:val="0"/>
        <w:adjustRightInd w:val="0"/>
        <w:ind w:firstLine="720"/>
        <w:rPr>
          <w:sz w:val="24"/>
          <w:szCs w:val="24"/>
        </w:rPr>
      </w:pPr>
      <w:r w:rsidRPr="00A944CB">
        <w:rPr>
          <w:sz w:val="24"/>
          <w:szCs w:val="24"/>
        </w:rPr>
        <w:tab/>
        <w:t>При подаче единственной заявки участником отбора, подавший заявку, признается победителем, в случае если заявка была признана соответствующей условиям отбора. Производить расчет общего оценочного балла заявки в таком случае не требуется.</w:t>
      </w:r>
    </w:p>
    <w:p w14:paraId="7068E417" w14:textId="77777777"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2.11. Заседание комиссии правомочно, если на нем присутствует более половины членов комиссии.</w:t>
      </w:r>
    </w:p>
    <w:p w14:paraId="030338ED" w14:textId="36AE5CDC"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2.12. Комиссия в срок не более пяти рабочих дней со дня окончания приема заявок рассматривает заявки в соответствии с пунктом 2.9 настоящего Порядка. Результаты рассмотрения комиссией заявок оформляются протоколом заседания комиссии не позднее трех рабочих дней со дня рассмотрения заявок, содержащим перечень победителей отбора, в отношении заявок которых отсутствуют основания для отклонения заявки и отказа в предоставлении субсидии в соответствии с пунктом 2.14 настоящего Порядка.</w:t>
      </w:r>
    </w:p>
    <w:p w14:paraId="2DAB853C" w14:textId="140EDA5E"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2.13. Заявки рассматриваются комиссией в присутствии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 Соискателям либо лицам, уполномоченным в соответствии с действующим законодательством представлять их интересы на заседании комиссии, необходимо иметь при себе документы, удостоверяющие личность, и доверенность (для представителей участников отбора).</w:t>
      </w:r>
    </w:p>
    <w:p w14:paraId="28231DED" w14:textId="5A2D39CA"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2.14. Основаниями для отклонения заявки участника отбора на стадии рассмотрения и оценки заявок являются:</w:t>
      </w:r>
    </w:p>
    <w:p w14:paraId="663FD062" w14:textId="77777777" w:rsidR="00A944CB" w:rsidRPr="00A944CB" w:rsidRDefault="00A944CB" w:rsidP="000C697E">
      <w:pPr>
        <w:widowControl w:val="0"/>
        <w:numPr>
          <w:ilvl w:val="0"/>
          <w:numId w:val="37"/>
        </w:numPr>
        <w:tabs>
          <w:tab w:val="left" w:pos="1134"/>
          <w:tab w:val="left" w:pos="1276"/>
        </w:tabs>
        <w:autoSpaceDE w:val="0"/>
        <w:autoSpaceDN w:val="0"/>
        <w:adjustRightInd w:val="0"/>
        <w:ind w:left="0" w:firstLine="720"/>
        <w:contextualSpacing/>
        <w:rPr>
          <w:sz w:val="24"/>
          <w:szCs w:val="24"/>
        </w:rPr>
      </w:pPr>
      <w:r w:rsidRPr="00A944CB">
        <w:rPr>
          <w:sz w:val="24"/>
          <w:szCs w:val="24"/>
        </w:rPr>
        <w:t>несоответствие участника отбора категории, установленной пунктом 1.6 настоящего Порядка;</w:t>
      </w:r>
    </w:p>
    <w:p w14:paraId="392A1DCA" w14:textId="77777777" w:rsidR="00A944CB" w:rsidRPr="00A944CB" w:rsidRDefault="00A944CB" w:rsidP="000C697E">
      <w:pPr>
        <w:widowControl w:val="0"/>
        <w:numPr>
          <w:ilvl w:val="0"/>
          <w:numId w:val="37"/>
        </w:numPr>
        <w:tabs>
          <w:tab w:val="left" w:pos="1134"/>
          <w:tab w:val="left" w:pos="1276"/>
        </w:tabs>
        <w:autoSpaceDE w:val="0"/>
        <w:autoSpaceDN w:val="0"/>
        <w:adjustRightInd w:val="0"/>
        <w:ind w:left="0" w:firstLine="720"/>
        <w:contextualSpacing/>
        <w:rPr>
          <w:sz w:val="24"/>
          <w:szCs w:val="24"/>
        </w:rPr>
      </w:pPr>
      <w:r w:rsidRPr="00A944CB">
        <w:rPr>
          <w:sz w:val="24"/>
          <w:szCs w:val="24"/>
        </w:rPr>
        <w:t>несоответствие участника отбора требованиям, установленным пунктом 2.2 настоящего Порядка;</w:t>
      </w:r>
    </w:p>
    <w:p w14:paraId="1FC58E39" w14:textId="33A72217" w:rsidR="00A944CB" w:rsidRPr="00A944CB" w:rsidRDefault="00A944CB" w:rsidP="000C697E">
      <w:pPr>
        <w:widowControl w:val="0"/>
        <w:numPr>
          <w:ilvl w:val="0"/>
          <w:numId w:val="37"/>
        </w:numPr>
        <w:tabs>
          <w:tab w:val="left" w:pos="1134"/>
          <w:tab w:val="left" w:pos="1276"/>
        </w:tabs>
        <w:autoSpaceDE w:val="0"/>
        <w:autoSpaceDN w:val="0"/>
        <w:adjustRightInd w:val="0"/>
        <w:ind w:left="0" w:firstLine="720"/>
        <w:contextualSpacing/>
        <w:rPr>
          <w:sz w:val="24"/>
          <w:szCs w:val="24"/>
        </w:rPr>
      </w:pPr>
      <w:r w:rsidRPr="00A944CB">
        <w:rPr>
          <w:sz w:val="24"/>
          <w:szCs w:val="24"/>
        </w:rPr>
        <w:t>несоответствие представленных участником отбора заявки и документов требованиям к заявкам участников отбора, установленным в объявлении;</w:t>
      </w:r>
    </w:p>
    <w:p w14:paraId="78EDF140" w14:textId="77777777" w:rsidR="00A944CB" w:rsidRPr="00A944CB" w:rsidRDefault="00A944CB" w:rsidP="000C697E">
      <w:pPr>
        <w:widowControl w:val="0"/>
        <w:numPr>
          <w:ilvl w:val="0"/>
          <w:numId w:val="37"/>
        </w:numPr>
        <w:tabs>
          <w:tab w:val="left" w:pos="1134"/>
          <w:tab w:val="left" w:pos="1276"/>
        </w:tabs>
        <w:autoSpaceDE w:val="0"/>
        <w:autoSpaceDN w:val="0"/>
        <w:adjustRightInd w:val="0"/>
        <w:ind w:left="0" w:firstLine="720"/>
        <w:contextualSpacing/>
        <w:rPr>
          <w:sz w:val="24"/>
          <w:szCs w:val="24"/>
        </w:rPr>
      </w:pPr>
      <w:r w:rsidRPr="00A944CB">
        <w:rPr>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14:paraId="5B4D2E91" w14:textId="77777777" w:rsidR="00A944CB" w:rsidRPr="00A944CB" w:rsidRDefault="00A944CB" w:rsidP="000C697E">
      <w:pPr>
        <w:widowControl w:val="0"/>
        <w:numPr>
          <w:ilvl w:val="0"/>
          <w:numId w:val="37"/>
        </w:numPr>
        <w:tabs>
          <w:tab w:val="left" w:pos="1134"/>
          <w:tab w:val="left" w:pos="1276"/>
        </w:tabs>
        <w:autoSpaceDE w:val="0"/>
        <w:autoSpaceDN w:val="0"/>
        <w:adjustRightInd w:val="0"/>
        <w:ind w:left="0" w:firstLine="720"/>
        <w:contextualSpacing/>
        <w:rPr>
          <w:sz w:val="24"/>
          <w:szCs w:val="24"/>
        </w:rPr>
      </w:pPr>
      <w:r w:rsidRPr="00A944CB">
        <w:rPr>
          <w:sz w:val="24"/>
          <w:szCs w:val="24"/>
        </w:rPr>
        <w:t>подача участником отбора заявки после даты и(или) времени, определенных для подачи заявок в объявлении;</w:t>
      </w:r>
    </w:p>
    <w:p w14:paraId="3B005681" w14:textId="643A8257" w:rsidR="00A944CB" w:rsidRPr="00A944CB" w:rsidRDefault="00A944CB" w:rsidP="000C697E">
      <w:pPr>
        <w:widowControl w:val="0"/>
        <w:numPr>
          <w:ilvl w:val="0"/>
          <w:numId w:val="37"/>
        </w:numPr>
        <w:tabs>
          <w:tab w:val="left" w:pos="1134"/>
          <w:tab w:val="left" w:pos="1276"/>
        </w:tabs>
        <w:autoSpaceDE w:val="0"/>
        <w:autoSpaceDN w:val="0"/>
        <w:adjustRightInd w:val="0"/>
        <w:ind w:left="0" w:firstLine="720"/>
        <w:contextualSpacing/>
        <w:rPr>
          <w:sz w:val="24"/>
          <w:szCs w:val="24"/>
        </w:rPr>
      </w:pPr>
      <w:r w:rsidRPr="00A944CB">
        <w:rPr>
          <w:sz w:val="24"/>
          <w:szCs w:val="24"/>
        </w:rPr>
        <w:t>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w:t>
      </w:r>
    </w:p>
    <w:p w14:paraId="170366F0" w14:textId="18DC15C7" w:rsidR="00A944CB" w:rsidRPr="00A944CB" w:rsidRDefault="00A944CB" w:rsidP="000C697E">
      <w:pPr>
        <w:widowControl w:val="0"/>
        <w:tabs>
          <w:tab w:val="left" w:pos="1134"/>
          <w:tab w:val="left" w:pos="1276"/>
        </w:tabs>
        <w:autoSpaceDE w:val="0"/>
        <w:autoSpaceDN w:val="0"/>
        <w:adjustRightInd w:val="0"/>
        <w:ind w:firstLine="720"/>
        <w:rPr>
          <w:sz w:val="24"/>
          <w:szCs w:val="24"/>
        </w:rPr>
      </w:pPr>
      <w:r w:rsidRPr="00A944CB">
        <w:rPr>
          <w:sz w:val="24"/>
          <w:szCs w:val="24"/>
        </w:rPr>
        <w:t>2.15. По результатам отбора на основании протокола заседания комиссии, а также в соответствии с выделяемым объемом ассигнований с победителем конкурсного отбора заключается договор о предоставлении субсидии из бюджета Тихвинского района на возмещение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 (далее - договор).</w:t>
      </w:r>
    </w:p>
    <w:p w14:paraId="7890B104" w14:textId="77777777" w:rsidR="00A944CB" w:rsidRPr="00A944CB" w:rsidRDefault="00A944CB" w:rsidP="00A944CB">
      <w:pPr>
        <w:autoSpaceDE w:val="0"/>
        <w:autoSpaceDN w:val="0"/>
        <w:adjustRightInd w:val="0"/>
        <w:jc w:val="center"/>
        <w:outlineLvl w:val="1"/>
        <w:rPr>
          <w:b/>
          <w:bCs/>
          <w:sz w:val="24"/>
          <w:szCs w:val="24"/>
        </w:rPr>
      </w:pPr>
    </w:p>
    <w:p w14:paraId="61E3F09F" w14:textId="77777777" w:rsidR="00A944CB" w:rsidRPr="00A944CB" w:rsidRDefault="00A944CB" w:rsidP="00A944CB">
      <w:pPr>
        <w:autoSpaceDE w:val="0"/>
        <w:autoSpaceDN w:val="0"/>
        <w:adjustRightInd w:val="0"/>
        <w:jc w:val="center"/>
        <w:outlineLvl w:val="1"/>
        <w:rPr>
          <w:b/>
          <w:bCs/>
          <w:sz w:val="24"/>
          <w:szCs w:val="24"/>
        </w:rPr>
      </w:pPr>
      <w:r w:rsidRPr="00A944CB">
        <w:rPr>
          <w:b/>
          <w:bCs/>
          <w:sz w:val="24"/>
          <w:szCs w:val="24"/>
        </w:rPr>
        <w:t>3. Условия и порядок предоставления субсидии</w:t>
      </w:r>
    </w:p>
    <w:p w14:paraId="0092DB82" w14:textId="77777777" w:rsidR="00A944CB" w:rsidRPr="00A944CB" w:rsidRDefault="00A944CB" w:rsidP="00A944CB">
      <w:pPr>
        <w:autoSpaceDE w:val="0"/>
        <w:autoSpaceDN w:val="0"/>
        <w:adjustRightInd w:val="0"/>
        <w:outlineLvl w:val="1"/>
        <w:rPr>
          <w:bCs/>
          <w:caps/>
          <w:sz w:val="24"/>
          <w:szCs w:val="24"/>
        </w:rPr>
      </w:pPr>
    </w:p>
    <w:p w14:paraId="1CFBB23E" w14:textId="77777777" w:rsidR="00A944CB" w:rsidRPr="00A944CB" w:rsidRDefault="00A944CB" w:rsidP="000C697E">
      <w:pPr>
        <w:widowControl w:val="0"/>
        <w:ind w:firstLine="720"/>
        <w:rPr>
          <w:bCs/>
          <w:sz w:val="24"/>
          <w:szCs w:val="24"/>
        </w:rPr>
      </w:pPr>
      <w:r w:rsidRPr="00A944CB">
        <w:rPr>
          <w:bCs/>
          <w:sz w:val="24"/>
          <w:szCs w:val="24"/>
        </w:rPr>
        <w:t xml:space="preserve">3.1 Уполномоченным органом предоставления субсидии является отдел по развитию малого, среднего бизнеса и потребительского рынка администрации Тихвинского района (далее – Отдел). </w:t>
      </w:r>
    </w:p>
    <w:p w14:paraId="7EF1A7D9" w14:textId="3B6FB82E" w:rsidR="00A944CB" w:rsidRPr="00A944CB" w:rsidRDefault="00A944CB" w:rsidP="000C697E">
      <w:pPr>
        <w:widowControl w:val="0"/>
        <w:ind w:firstLine="720"/>
        <w:rPr>
          <w:bCs/>
          <w:color w:val="000000"/>
          <w:sz w:val="24"/>
          <w:szCs w:val="24"/>
        </w:rPr>
      </w:pPr>
      <w:r w:rsidRPr="00A944CB">
        <w:rPr>
          <w:bCs/>
          <w:sz w:val="24"/>
          <w:szCs w:val="24"/>
        </w:rPr>
        <w:t xml:space="preserve">3.2. Субсидия предоставляется на основании договора, заключаемого в течение 10 рабочих дней со дня издания протокола заседания комиссии, указанного в пункте 2.12 настоящего Порядка, заключенного </w:t>
      </w:r>
      <w:r w:rsidRPr="00A944CB">
        <w:rPr>
          <w:sz w:val="24"/>
          <w:szCs w:val="24"/>
        </w:rPr>
        <w:t>Администрацией</w:t>
      </w:r>
      <w:r w:rsidRPr="00A944CB">
        <w:rPr>
          <w:bCs/>
          <w:sz w:val="24"/>
          <w:szCs w:val="24"/>
        </w:rPr>
        <w:t xml:space="preserve"> с победителем отбора в соответствии с </w:t>
      </w:r>
      <w:r w:rsidRPr="00A944CB">
        <w:rPr>
          <w:bCs/>
          <w:color w:val="000000"/>
          <w:sz w:val="24"/>
          <w:szCs w:val="24"/>
        </w:rPr>
        <w:t>типовой формой договора, утвержденной приказом комитета финансов а</w:t>
      </w:r>
      <w:r w:rsidRPr="00A944CB">
        <w:rPr>
          <w:color w:val="000000"/>
          <w:sz w:val="24"/>
          <w:szCs w:val="24"/>
        </w:rPr>
        <w:t>дминистрации Тихвинского</w:t>
      </w:r>
      <w:r w:rsidRPr="00A944CB">
        <w:rPr>
          <w:bCs/>
          <w:color w:val="000000"/>
          <w:sz w:val="24"/>
          <w:szCs w:val="24"/>
        </w:rPr>
        <w:t xml:space="preserve"> района.</w:t>
      </w:r>
    </w:p>
    <w:p w14:paraId="17C1256F" w14:textId="77777777" w:rsidR="00A944CB" w:rsidRPr="00A944CB" w:rsidRDefault="00A944CB" w:rsidP="000C697E">
      <w:pPr>
        <w:widowControl w:val="0"/>
        <w:autoSpaceDE w:val="0"/>
        <w:autoSpaceDN w:val="0"/>
        <w:adjustRightInd w:val="0"/>
        <w:ind w:firstLine="720"/>
        <w:rPr>
          <w:sz w:val="24"/>
          <w:szCs w:val="24"/>
        </w:rPr>
      </w:pPr>
      <w:r w:rsidRPr="00A944CB">
        <w:rPr>
          <w:sz w:val="24"/>
          <w:szCs w:val="24"/>
        </w:rPr>
        <w:t>В случае не подписания победителем отбора договора в срок, указанный в абзаце первом настоящего пункта, победитель отбора считается уклонившимся от заключения договора.</w:t>
      </w:r>
    </w:p>
    <w:p w14:paraId="67C5DD47" w14:textId="77777777" w:rsidR="00A944CB" w:rsidRPr="00A944CB" w:rsidRDefault="00A944CB" w:rsidP="000C697E">
      <w:pPr>
        <w:ind w:firstLine="720"/>
        <w:rPr>
          <w:sz w:val="24"/>
          <w:szCs w:val="24"/>
        </w:rPr>
      </w:pPr>
      <w:r w:rsidRPr="00A944CB">
        <w:rPr>
          <w:sz w:val="24"/>
          <w:szCs w:val="24"/>
        </w:rPr>
        <w:t>3.3. При заключении договора производится предварительный расчет субсидии между получателями – победителями конкурсного отбора по формуле:</w:t>
      </w:r>
    </w:p>
    <w:p w14:paraId="2CC6D159" w14:textId="77777777" w:rsidR="00A944CB" w:rsidRPr="00A944CB" w:rsidRDefault="00A944CB" w:rsidP="00A944CB">
      <w:pPr>
        <w:widowControl w:val="0"/>
        <w:autoSpaceDE w:val="0"/>
        <w:autoSpaceDN w:val="0"/>
        <w:adjustRightInd w:val="0"/>
        <w:jc w:val="left"/>
        <w:rPr>
          <w:sz w:val="24"/>
          <w:szCs w:val="24"/>
        </w:rPr>
      </w:pPr>
      <w:r w:rsidRPr="00A944CB">
        <w:rPr>
          <w:sz w:val="24"/>
          <w:szCs w:val="24"/>
        </w:rPr>
        <w:t xml:space="preserve">                                    </w:t>
      </w:r>
      <w:proofErr w:type="gramStart"/>
      <w:r w:rsidRPr="00A944CB">
        <w:rPr>
          <w:sz w:val="24"/>
          <w:szCs w:val="24"/>
          <w:lang w:val="en-US"/>
        </w:rPr>
        <w:t>S</w:t>
      </w:r>
      <w:proofErr w:type="spellStart"/>
      <w:r w:rsidRPr="00A944CB">
        <w:rPr>
          <w:sz w:val="24"/>
          <w:szCs w:val="24"/>
          <w:vertAlign w:val="subscript"/>
        </w:rPr>
        <w:t>subi</w:t>
      </w:r>
      <w:proofErr w:type="spellEnd"/>
      <w:r w:rsidRPr="00A944CB">
        <w:rPr>
          <w:sz w:val="24"/>
          <w:szCs w:val="24"/>
          <w:vertAlign w:val="subscript"/>
        </w:rPr>
        <w:t xml:space="preserve">  </w:t>
      </w:r>
      <w:r w:rsidRPr="00A944CB">
        <w:rPr>
          <w:sz w:val="24"/>
          <w:szCs w:val="24"/>
        </w:rPr>
        <w:t>=</w:t>
      </w:r>
      <w:proofErr w:type="gramEnd"/>
      <w:r w:rsidRPr="00A944CB">
        <w:rPr>
          <w:sz w:val="24"/>
          <w:szCs w:val="24"/>
        </w:rPr>
        <w:t xml:space="preserve"> </w:t>
      </w:r>
      <w:proofErr w:type="spellStart"/>
      <w:r w:rsidRPr="00A944CB">
        <w:rPr>
          <w:sz w:val="24"/>
          <w:szCs w:val="24"/>
        </w:rPr>
        <w:t>S</w:t>
      </w:r>
      <w:r w:rsidRPr="00A944CB">
        <w:rPr>
          <w:sz w:val="24"/>
          <w:szCs w:val="24"/>
          <w:vertAlign w:val="subscript"/>
        </w:rPr>
        <w:t>i</w:t>
      </w:r>
      <w:proofErr w:type="spellEnd"/>
      <w:r w:rsidRPr="00A944CB">
        <w:rPr>
          <w:sz w:val="24"/>
          <w:szCs w:val="24"/>
          <w:vertAlign w:val="subscript"/>
        </w:rPr>
        <w:t xml:space="preserve"> * </w:t>
      </w:r>
      <w:proofErr w:type="spellStart"/>
      <w:r w:rsidRPr="00A944CB">
        <w:rPr>
          <w:sz w:val="24"/>
          <w:szCs w:val="24"/>
        </w:rPr>
        <w:t>K</w:t>
      </w:r>
      <w:r w:rsidRPr="00A944CB">
        <w:rPr>
          <w:sz w:val="24"/>
          <w:szCs w:val="24"/>
          <w:vertAlign w:val="subscript"/>
        </w:rPr>
        <w:t>i</w:t>
      </w:r>
      <w:proofErr w:type="spellEnd"/>
    </w:p>
    <w:p w14:paraId="625A1407" w14:textId="77777777" w:rsidR="00A944CB" w:rsidRPr="00A944CB" w:rsidRDefault="00A944CB" w:rsidP="00A944CB">
      <w:pPr>
        <w:widowControl w:val="0"/>
        <w:autoSpaceDE w:val="0"/>
        <w:autoSpaceDN w:val="0"/>
        <w:adjustRightInd w:val="0"/>
        <w:rPr>
          <w:sz w:val="24"/>
          <w:szCs w:val="24"/>
        </w:rPr>
      </w:pPr>
      <w:r w:rsidRPr="00A944CB">
        <w:rPr>
          <w:sz w:val="24"/>
          <w:szCs w:val="24"/>
        </w:rPr>
        <w:t>где:</w:t>
      </w:r>
    </w:p>
    <w:p w14:paraId="34BF426F" w14:textId="77777777" w:rsidR="00A944CB" w:rsidRPr="00A944CB" w:rsidRDefault="00A944CB" w:rsidP="00A944CB">
      <w:pPr>
        <w:autoSpaceDE w:val="0"/>
        <w:autoSpaceDN w:val="0"/>
        <w:adjustRightInd w:val="0"/>
        <w:outlineLvl w:val="0"/>
        <w:rPr>
          <w:sz w:val="24"/>
          <w:szCs w:val="24"/>
        </w:rPr>
      </w:pPr>
      <w:r w:rsidRPr="00A944CB">
        <w:rPr>
          <w:sz w:val="24"/>
          <w:szCs w:val="24"/>
          <w:lang w:val="en-US"/>
        </w:rPr>
        <w:t>S</w:t>
      </w:r>
      <w:proofErr w:type="spellStart"/>
      <w:r w:rsidRPr="00A944CB">
        <w:rPr>
          <w:sz w:val="24"/>
          <w:szCs w:val="24"/>
          <w:vertAlign w:val="subscript"/>
        </w:rPr>
        <w:t>subi</w:t>
      </w:r>
      <w:proofErr w:type="spellEnd"/>
      <w:r w:rsidRPr="00A944CB">
        <w:rPr>
          <w:sz w:val="24"/>
          <w:szCs w:val="24"/>
        </w:rPr>
        <w:t xml:space="preserve"> - размер субсидии, предоставляемой конкретной организации;</w:t>
      </w:r>
    </w:p>
    <w:p w14:paraId="286479C3" w14:textId="77777777" w:rsidR="00A944CB" w:rsidRPr="00A944CB" w:rsidRDefault="00A944CB" w:rsidP="00A944CB">
      <w:pPr>
        <w:widowControl w:val="0"/>
        <w:autoSpaceDE w:val="0"/>
        <w:autoSpaceDN w:val="0"/>
        <w:adjustRightInd w:val="0"/>
        <w:spacing w:before="220"/>
        <w:rPr>
          <w:sz w:val="24"/>
          <w:szCs w:val="24"/>
        </w:rPr>
      </w:pPr>
      <w:proofErr w:type="spellStart"/>
      <w:r w:rsidRPr="00A944CB">
        <w:rPr>
          <w:sz w:val="24"/>
          <w:szCs w:val="24"/>
        </w:rPr>
        <w:t>S</w:t>
      </w:r>
      <w:r w:rsidRPr="00A944CB">
        <w:rPr>
          <w:sz w:val="24"/>
          <w:szCs w:val="24"/>
          <w:vertAlign w:val="subscript"/>
        </w:rPr>
        <w:t>i</w:t>
      </w:r>
      <w:proofErr w:type="spellEnd"/>
      <w:r w:rsidRPr="00A944CB">
        <w:rPr>
          <w:sz w:val="24"/>
          <w:szCs w:val="24"/>
        </w:rPr>
        <w:t xml:space="preserve"> - объем средств, запрашиваемых получателем субсидии, рублей;</w:t>
      </w:r>
    </w:p>
    <w:p w14:paraId="319FF4B9" w14:textId="77777777" w:rsidR="00A944CB" w:rsidRPr="00A944CB" w:rsidRDefault="00A944CB" w:rsidP="00A944CB">
      <w:pPr>
        <w:widowControl w:val="0"/>
        <w:autoSpaceDE w:val="0"/>
        <w:autoSpaceDN w:val="0"/>
        <w:adjustRightInd w:val="0"/>
        <w:spacing w:before="220"/>
        <w:rPr>
          <w:sz w:val="24"/>
          <w:szCs w:val="24"/>
        </w:rPr>
      </w:pPr>
      <w:r w:rsidRPr="00A944CB">
        <w:rPr>
          <w:sz w:val="24"/>
          <w:szCs w:val="24"/>
        </w:rPr>
        <w:t>K - коэффициент корректировки размера субсидии, рассчитываемый по формуле:</w:t>
      </w:r>
    </w:p>
    <w:p w14:paraId="607C309A" w14:textId="77777777" w:rsidR="00A944CB" w:rsidRPr="00A944CB" w:rsidRDefault="00A944CB" w:rsidP="00A944CB">
      <w:pPr>
        <w:widowControl w:val="0"/>
        <w:autoSpaceDE w:val="0"/>
        <w:autoSpaceDN w:val="0"/>
        <w:adjustRightInd w:val="0"/>
        <w:spacing w:before="220"/>
        <w:rPr>
          <w:position w:val="-10"/>
          <w:sz w:val="24"/>
          <w:szCs w:val="24"/>
        </w:rPr>
      </w:pPr>
      <w:r w:rsidRPr="00A944CB">
        <w:rPr>
          <w:sz w:val="24"/>
          <w:szCs w:val="24"/>
        </w:rPr>
        <w:t>K</w:t>
      </w:r>
      <w:r w:rsidRPr="00A944CB">
        <w:rPr>
          <w:sz w:val="24"/>
          <w:szCs w:val="24"/>
          <w:vertAlign w:val="subscript"/>
        </w:rPr>
        <w:t xml:space="preserve"> = </w:t>
      </w:r>
      <w:proofErr w:type="spellStart"/>
      <w:r w:rsidRPr="00A944CB">
        <w:rPr>
          <w:sz w:val="24"/>
          <w:szCs w:val="24"/>
        </w:rPr>
        <w:t>V</w:t>
      </w:r>
      <w:r w:rsidRPr="00A944CB">
        <w:rPr>
          <w:sz w:val="24"/>
          <w:szCs w:val="24"/>
          <w:vertAlign w:val="subscript"/>
        </w:rPr>
        <w:t>bud</w:t>
      </w:r>
      <w:proofErr w:type="spellEnd"/>
      <w:r w:rsidRPr="00A944CB">
        <w:rPr>
          <w:position w:val="-10"/>
          <w:sz w:val="24"/>
          <w:szCs w:val="24"/>
        </w:rPr>
        <w:t xml:space="preserve"> /</w:t>
      </w:r>
      <w:r w:rsidRPr="00A944CB">
        <w:rPr>
          <w:noProof/>
          <w:position w:val="-10"/>
          <w:sz w:val="24"/>
          <w:szCs w:val="24"/>
        </w:rPr>
        <w:drawing>
          <wp:inline distT="0" distB="0" distL="0" distR="0" wp14:anchorId="58B863B6" wp14:editId="34D613F6">
            <wp:extent cx="381000" cy="276225"/>
            <wp:effectExtent l="0" t="0" r="0" b="9525"/>
            <wp:docPr id="2" name="Рисунок 2" descr="base_25_2371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237121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p w14:paraId="17616428" w14:textId="77777777" w:rsidR="00A944CB" w:rsidRPr="00A944CB" w:rsidRDefault="00A944CB" w:rsidP="00A944CB">
      <w:pPr>
        <w:widowControl w:val="0"/>
        <w:autoSpaceDE w:val="0"/>
        <w:autoSpaceDN w:val="0"/>
        <w:adjustRightInd w:val="0"/>
        <w:rPr>
          <w:sz w:val="24"/>
          <w:szCs w:val="24"/>
        </w:rPr>
      </w:pPr>
      <w:r w:rsidRPr="00A944CB">
        <w:rPr>
          <w:sz w:val="24"/>
          <w:szCs w:val="24"/>
        </w:rPr>
        <w:t>где:</w:t>
      </w:r>
    </w:p>
    <w:p w14:paraId="0E4C0EB4" w14:textId="77777777" w:rsidR="00A944CB" w:rsidRPr="00A944CB" w:rsidRDefault="00A944CB" w:rsidP="00A944CB">
      <w:pPr>
        <w:widowControl w:val="0"/>
        <w:autoSpaceDE w:val="0"/>
        <w:autoSpaceDN w:val="0"/>
        <w:adjustRightInd w:val="0"/>
        <w:spacing w:before="220"/>
        <w:rPr>
          <w:sz w:val="24"/>
          <w:szCs w:val="24"/>
        </w:rPr>
      </w:pPr>
      <w:proofErr w:type="spellStart"/>
      <w:r w:rsidRPr="00A944CB">
        <w:rPr>
          <w:sz w:val="24"/>
          <w:szCs w:val="24"/>
        </w:rPr>
        <w:t>V</w:t>
      </w:r>
      <w:r w:rsidRPr="00A944CB">
        <w:rPr>
          <w:sz w:val="24"/>
          <w:szCs w:val="24"/>
          <w:vertAlign w:val="subscript"/>
        </w:rPr>
        <w:t>bud</w:t>
      </w:r>
      <w:proofErr w:type="spellEnd"/>
      <w:r w:rsidRPr="00A944CB">
        <w:rPr>
          <w:sz w:val="24"/>
          <w:szCs w:val="24"/>
        </w:rPr>
        <w:t xml:space="preserve"> - объем бюджетных средств к распределению, рублей;</w:t>
      </w:r>
    </w:p>
    <w:p w14:paraId="16DCBD66" w14:textId="77777777" w:rsidR="00A944CB" w:rsidRPr="00A944CB" w:rsidRDefault="00A944CB" w:rsidP="00A944CB">
      <w:pPr>
        <w:widowControl w:val="0"/>
        <w:autoSpaceDE w:val="0"/>
        <w:autoSpaceDN w:val="0"/>
        <w:adjustRightInd w:val="0"/>
        <w:rPr>
          <w:sz w:val="24"/>
          <w:szCs w:val="24"/>
        </w:rPr>
      </w:pPr>
    </w:p>
    <w:p w14:paraId="2D5AB9C3" w14:textId="77777777" w:rsidR="00A944CB" w:rsidRDefault="00A944CB" w:rsidP="008178DC">
      <w:pPr>
        <w:widowControl w:val="0"/>
        <w:autoSpaceDE w:val="0"/>
        <w:autoSpaceDN w:val="0"/>
        <w:adjustRightInd w:val="0"/>
        <w:rPr>
          <w:sz w:val="24"/>
          <w:szCs w:val="24"/>
        </w:rPr>
      </w:pPr>
      <w:r w:rsidRPr="00A944CB">
        <w:rPr>
          <w:noProof/>
          <w:position w:val="-10"/>
          <w:sz w:val="24"/>
          <w:szCs w:val="24"/>
        </w:rPr>
        <w:drawing>
          <wp:inline distT="0" distB="0" distL="0" distR="0" wp14:anchorId="13C88BDA" wp14:editId="0FA9E89D">
            <wp:extent cx="381000" cy="276225"/>
            <wp:effectExtent l="0" t="0" r="0" b="9525"/>
            <wp:docPr id="1" name="Рисунок 1" descr="base_25_2371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5_237121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A944CB">
        <w:rPr>
          <w:sz w:val="24"/>
          <w:szCs w:val="24"/>
        </w:rPr>
        <w:t xml:space="preserve"> - совокупный объем средств, запрашиваемых всеми получателями субсидии, рублей.</w:t>
      </w:r>
    </w:p>
    <w:p w14:paraId="1B57DF0A" w14:textId="77777777" w:rsidR="008178DC" w:rsidRPr="00A944CB" w:rsidRDefault="008178DC" w:rsidP="008178DC">
      <w:pPr>
        <w:widowControl w:val="0"/>
        <w:autoSpaceDE w:val="0"/>
        <w:autoSpaceDN w:val="0"/>
        <w:adjustRightInd w:val="0"/>
        <w:rPr>
          <w:sz w:val="24"/>
          <w:szCs w:val="24"/>
        </w:rPr>
      </w:pPr>
    </w:p>
    <w:p w14:paraId="0C95412A" w14:textId="77777777" w:rsidR="00A944CB" w:rsidRPr="00A944CB" w:rsidRDefault="00A944CB" w:rsidP="008178DC">
      <w:pPr>
        <w:widowControl w:val="0"/>
        <w:tabs>
          <w:tab w:val="left" w:pos="720"/>
          <w:tab w:val="left" w:pos="900"/>
        </w:tabs>
        <w:autoSpaceDE w:val="0"/>
        <w:autoSpaceDN w:val="0"/>
        <w:adjustRightInd w:val="0"/>
        <w:rPr>
          <w:sz w:val="24"/>
          <w:szCs w:val="24"/>
        </w:rPr>
      </w:pPr>
      <w:r w:rsidRPr="00A944CB">
        <w:rPr>
          <w:sz w:val="24"/>
          <w:szCs w:val="24"/>
        </w:rPr>
        <w:t>Порядок фактического расчета субсидии определен пунктами 3.5, 3.6, 3.7, 3.8 настоящего Порядка.</w:t>
      </w:r>
    </w:p>
    <w:p w14:paraId="54F19B22" w14:textId="4970FAAB" w:rsidR="00A944CB" w:rsidRPr="00A944CB" w:rsidRDefault="00A944CB" w:rsidP="000C697E">
      <w:pPr>
        <w:widowControl w:val="0"/>
        <w:autoSpaceDE w:val="0"/>
        <w:autoSpaceDN w:val="0"/>
        <w:adjustRightInd w:val="0"/>
        <w:ind w:firstLine="720"/>
        <w:rPr>
          <w:sz w:val="24"/>
          <w:szCs w:val="24"/>
        </w:rPr>
      </w:pPr>
      <w:r w:rsidRPr="00A944CB">
        <w:rPr>
          <w:sz w:val="24"/>
          <w:szCs w:val="24"/>
        </w:rPr>
        <w:t xml:space="preserve">3.4. В случае уменьшения </w:t>
      </w:r>
      <w:r w:rsidRPr="00A944CB">
        <w:rPr>
          <w:bCs/>
          <w:sz w:val="24"/>
          <w:szCs w:val="24"/>
        </w:rPr>
        <w:t xml:space="preserve">Администрации, </w:t>
      </w:r>
      <w:r w:rsidRPr="00A944CB">
        <w:rPr>
          <w:sz w:val="24"/>
          <w:szCs w:val="24"/>
        </w:rPr>
        <w:t xml:space="preserve">как получателю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договоре, в договор включаются условия о согласовании новых условий договора или о расторжении договора при </w:t>
      </w:r>
      <w:proofErr w:type="gramStart"/>
      <w:r w:rsidRPr="00A944CB">
        <w:rPr>
          <w:sz w:val="24"/>
          <w:szCs w:val="24"/>
        </w:rPr>
        <w:t>не достижении</w:t>
      </w:r>
      <w:proofErr w:type="gramEnd"/>
      <w:r w:rsidRPr="00A944CB">
        <w:rPr>
          <w:sz w:val="24"/>
          <w:szCs w:val="24"/>
        </w:rPr>
        <w:t xml:space="preserve"> согласия по новым условиям.</w:t>
      </w:r>
    </w:p>
    <w:p w14:paraId="53D94E01" w14:textId="449922DC" w:rsidR="00A944CB" w:rsidRPr="00A944CB" w:rsidRDefault="00A944CB" w:rsidP="000C697E">
      <w:pPr>
        <w:widowControl w:val="0"/>
        <w:ind w:firstLine="720"/>
        <w:rPr>
          <w:bCs/>
          <w:sz w:val="24"/>
          <w:szCs w:val="24"/>
        </w:rPr>
      </w:pPr>
      <w:r w:rsidRPr="00A944CB">
        <w:rPr>
          <w:bCs/>
          <w:sz w:val="24"/>
          <w:szCs w:val="24"/>
        </w:rPr>
        <w:t xml:space="preserve">Обязательным условием предоставления субсидии, включаемым, в том числе, в договор о предоставлении субсидии, является согласие получателя субсидии на осуществление Администрацией проверки соблюдения порядка и условий предоставления субсидии, в том числе в части достижения результатов предоставления субсидии, а также органами муниципального финансового контроля Тихвинского района проверки соблюдения порядка и условий предоставления субсидии в соответствии со </w:t>
      </w:r>
      <w:hyperlink r:id="rId11" w:history="1">
        <w:r w:rsidRPr="00A944CB">
          <w:rPr>
            <w:bCs/>
            <w:sz w:val="24"/>
            <w:szCs w:val="24"/>
          </w:rPr>
          <w:t>статьями 268.1</w:t>
        </w:r>
      </w:hyperlink>
      <w:r w:rsidRPr="00A944CB">
        <w:rPr>
          <w:bCs/>
          <w:sz w:val="24"/>
          <w:szCs w:val="24"/>
        </w:rPr>
        <w:t xml:space="preserve"> и </w:t>
      </w:r>
      <w:hyperlink r:id="rId12" w:history="1">
        <w:r w:rsidRPr="00A944CB">
          <w:rPr>
            <w:bCs/>
            <w:sz w:val="24"/>
            <w:szCs w:val="24"/>
          </w:rPr>
          <w:t>269.2</w:t>
        </w:r>
      </w:hyperlink>
      <w:r w:rsidRPr="00A944CB">
        <w:rPr>
          <w:bCs/>
          <w:sz w:val="24"/>
          <w:szCs w:val="24"/>
        </w:rPr>
        <w:t xml:space="preserve"> Бюджетного кодекса Российской Федерации.</w:t>
      </w:r>
    </w:p>
    <w:p w14:paraId="5292505B" w14:textId="77777777" w:rsidR="00A944CB" w:rsidRPr="00A944CB" w:rsidRDefault="00A944CB" w:rsidP="000C697E">
      <w:pPr>
        <w:widowControl w:val="0"/>
        <w:ind w:firstLine="720"/>
        <w:rPr>
          <w:bCs/>
          <w:sz w:val="24"/>
          <w:szCs w:val="24"/>
        </w:rPr>
      </w:pPr>
      <w:r w:rsidRPr="00A944CB">
        <w:rPr>
          <w:bCs/>
          <w:sz w:val="24"/>
          <w:szCs w:val="24"/>
        </w:rPr>
        <w:t xml:space="preserve">3.5. К субсидированию принимаются затраты организаций исключительно в части доставки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bCs/>
            <w:sz w:val="24"/>
            <w:szCs w:val="24"/>
          </w:rPr>
          <w:t>11 км</w:t>
        </w:r>
      </w:smartTag>
      <w:r w:rsidRPr="00A944CB">
        <w:rPr>
          <w:bCs/>
          <w:sz w:val="24"/>
          <w:szCs w:val="24"/>
        </w:rPr>
        <w:t xml:space="preserve"> от пункта получения этих товаров (далее -  доставка товаров), к которым относятся:</w:t>
      </w:r>
    </w:p>
    <w:p w14:paraId="5221A4A6" w14:textId="77777777" w:rsidR="00A944CB" w:rsidRPr="00A944CB" w:rsidRDefault="00A944CB" w:rsidP="000C697E">
      <w:pPr>
        <w:widowControl w:val="0"/>
        <w:ind w:firstLine="720"/>
        <w:rPr>
          <w:bCs/>
          <w:sz w:val="24"/>
          <w:szCs w:val="24"/>
          <w:lang w:bidi="mr-IN"/>
        </w:rPr>
      </w:pPr>
      <w:r w:rsidRPr="00A944CB">
        <w:rPr>
          <w:bCs/>
          <w:sz w:val="24"/>
          <w:szCs w:val="24"/>
        </w:rPr>
        <w:t>- расходы на ГСМ по нормативам установленным Р</w:t>
      </w:r>
      <w:r w:rsidRPr="00A944CB">
        <w:rPr>
          <w:bCs/>
          <w:sz w:val="24"/>
          <w:szCs w:val="24"/>
          <w:lang w:bidi="mr-IN"/>
        </w:rPr>
        <w:t>аспоряжением Минтранса России от 14.03.2008 № АМ-23-р.</w:t>
      </w:r>
    </w:p>
    <w:p w14:paraId="6FB65C3A" w14:textId="41DB36A0" w:rsidR="00A944CB" w:rsidRPr="00A944CB" w:rsidRDefault="00A944CB" w:rsidP="000C697E">
      <w:pPr>
        <w:widowControl w:val="0"/>
        <w:ind w:firstLine="720"/>
        <w:rPr>
          <w:bCs/>
          <w:sz w:val="24"/>
          <w:szCs w:val="24"/>
        </w:rPr>
      </w:pPr>
      <w:r w:rsidRPr="00A944CB">
        <w:rPr>
          <w:bCs/>
          <w:sz w:val="24"/>
          <w:szCs w:val="24"/>
        </w:rPr>
        <w:t xml:space="preserve">3.6. Фактический размер субсидии рассчитывается исходя из фактически произведенных получателем субсидии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bCs/>
            <w:sz w:val="24"/>
            <w:szCs w:val="24"/>
          </w:rPr>
          <w:t>11 км</w:t>
        </w:r>
      </w:smartTag>
      <w:r w:rsidRPr="00A944CB">
        <w:rPr>
          <w:bCs/>
          <w:sz w:val="24"/>
          <w:szCs w:val="24"/>
        </w:rPr>
        <w:t xml:space="preserve"> от пункта получения этих товаров в пределах бюджетных ассигнований, предусмотренных бюджетом Тихвинского района на соответствующий финансовый год по следующей формуле:</w:t>
      </w:r>
    </w:p>
    <w:p w14:paraId="41FD1ACD" w14:textId="77777777" w:rsidR="00A944CB" w:rsidRPr="00A944CB" w:rsidRDefault="00A944CB" w:rsidP="00A944CB">
      <w:pPr>
        <w:widowControl w:val="0"/>
        <w:rPr>
          <w:bCs/>
          <w:sz w:val="24"/>
          <w:szCs w:val="24"/>
        </w:rPr>
      </w:pPr>
    </w:p>
    <w:p w14:paraId="25F9FC85" w14:textId="77777777" w:rsidR="00A944CB" w:rsidRPr="00A944CB" w:rsidRDefault="00A944CB" w:rsidP="00A944CB">
      <w:pPr>
        <w:widowControl w:val="0"/>
        <w:rPr>
          <w:bCs/>
          <w:sz w:val="24"/>
          <w:szCs w:val="24"/>
          <w:lang w:val="en-US"/>
        </w:rPr>
      </w:pPr>
      <w:r w:rsidRPr="00A944CB">
        <w:rPr>
          <w:bCs/>
          <w:sz w:val="24"/>
          <w:szCs w:val="24"/>
          <w:lang w:val="en-US"/>
        </w:rPr>
        <w:t xml:space="preserve">S = (Z / R) * P </w:t>
      </w:r>
      <w:r w:rsidRPr="00A944CB">
        <w:rPr>
          <w:bCs/>
          <w:sz w:val="24"/>
          <w:szCs w:val="24"/>
        </w:rPr>
        <w:t>где</w:t>
      </w:r>
      <w:r w:rsidRPr="00A944CB">
        <w:rPr>
          <w:bCs/>
          <w:sz w:val="24"/>
          <w:szCs w:val="24"/>
          <w:lang w:val="en-US"/>
        </w:rPr>
        <w:t xml:space="preserve">, </w:t>
      </w:r>
    </w:p>
    <w:p w14:paraId="02595030" w14:textId="77777777" w:rsidR="00A944CB" w:rsidRPr="00A944CB" w:rsidRDefault="00A944CB" w:rsidP="00A944CB">
      <w:pPr>
        <w:widowControl w:val="0"/>
        <w:rPr>
          <w:bCs/>
          <w:sz w:val="24"/>
          <w:szCs w:val="24"/>
          <w:lang w:val="en-US"/>
        </w:rPr>
      </w:pPr>
      <w:r w:rsidRPr="00A944CB">
        <w:rPr>
          <w:bCs/>
          <w:sz w:val="24"/>
          <w:szCs w:val="24"/>
          <w:lang w:val="en-US"/>
        </w:rPr>
        <w:t xml:space="preserve">S - </w:t>
      </w:r>
      <w:r w:rsidRPr="00A944CB">
        <w:rPr>
          <w:bCs/>
          <w:sz w:val="24"/>
          <w:szCs w:val="24"/>
        </w:rPr>
        <w:t>субсидия</w:t>
      </w:r>
      <w:r w:rsidRPr="00A944CB">
        <w:rPr>
          <w:bCs/>
          <w:sz w:val="24"/>
          <w:szCs w:val="24"/>
          <w:lang w:val="en-US"/>
        </w:rPr>
        <w:t>;</w:t>
      </w:r>
    </w:p>
    <w:p w14:paraId="3765FB0F" w14:textId="77777777" w:rsidR="00A944CB" w:rsidRPr="00A944CB" w:rsidRDefault="00A944CB" w:rsidP="00A944CB">
      <w:pPr>
        <w:keepNext/>
        <w:spacing w:before="240" w:after="60"/>
        <w:outlineLvl w:val="0"/>
        <w:rPr>
          <w:rFonts w:cs="Arial"/>
          <w:kern w:val="32"/>
          <w:sz w:val="24"/>
          <w:szCs w:val="24"/>
        </w:rPr>
      </w:pPr>
      <w:r w:rsidRPr="00A944CB">
        <w:rPr>
          <w:rFonts w:cs="Arial"/>
          <w:kern w:val="32"/>
          <w:sz w:val="24"/>
          <w:szCs w:val="24"/>
          <w:lang w:val="en-US"/>
        </w:rPr>
        <w:t>Z</w:t>
      </w:r>
      <w:r w:rsidRPr="00A944CB">
        <w:rPr>
          <w:rFonts w:cs="Arial"/>
          <w:kern w:val="32"/>
          <w:sz w:val="24"/>
          <w:szCs w:val="24"/>
        </w:rPr>
        <w:t xml:space="preserve">      - фактические затраты по доставке товаров первой необходимости.</w:t>
      </w:r>
    </w:p>
    <w:p w14:paraId="5E5D3C13" w14:textId="77777777" w:rsidR="00A944CB" w:rsidRPr="00A944CB" w:rsidRDefault="00A944CB" w:rsidP="00A944CB">
      <w:pPr>
        <w:widowControl w:val="0"/>
        <w:autoSpaceDE w:val="0"/>
        <w:autoSpaceDN w:val="0"/>
        <w:adjustRightInd w:val="0"/>
        <w:outlineLvl w:val="1"/>
        <w:rPr>
          <w:bCs/>
          <w:sz w:val="24"/>
          <w:szCs w:val="24"/>
        </w:rPr>
      </w:pPr>
    </w:p>
    <w:p w14:paraId="39D69CA3" w14:textId="77777777" w:rsidR="00A944CB" w:rsidRPr="00A944CB" w:rsidRDefault="00A944CB" w:rsidP="00A944CB">
      <w:pPr>
        <w:widowControl w:val="0"/>
        <w:autoSpaceDE w:val="0"/>
        <w:autoSpaceDN w:val="0"/>
        <w:adjustRightInd w:val="0"/>
        <w:outlineLvl w:val="1"/>
        <w:rPr>
          <w:bCs/>
          <w:sz w:val="24"/>
          <w:szCs w:val="24"/>
        </w:rPr>
      </w:pPr>
      <w:r w:rsidRPr="00A944CB">
        <w:rPr>
          <w:bCs/>
          <w:sz w:val="24"/>
          <w:szCs w:val="24"/>
          <w:lang w:val="en-US"/>
        </w:rPr>
        <w:t>R</w:t>
      </w:r>
      <w:r w:rsidRPr="00A944CB">
        <w:rPr>
          <w:bCs/>
          <w:sz w:val="24"/>
          <w:szCs w:val="24"/>
        </w:rPr>
        <w:t xml:space="preserve">      - фактическое расстояние </w:t>
      </w:r>
      <w:r w:rsidRPr="00A944CB">
        <w:rPr>
          <w:sz w:val="24"/>
          <w:szCs w:val="24"/>
        </w:rPr>
        <w:t>от пункта  получения товаров</w:t>
      </w:r>
      <w:r w:rsidRPr="00A944CB">
        <w:rPr>
          <w:b/>
          <w:sz w:val="24"/>
          <w:szCs w:val="24"/>
        </w:rPr>
        <w:t xml:space="preserve"> </w:t>
      </w:r>
      <w:r w:rsidRPr="00A944CB">
        <w:rPr>
          <w:bCs/>
          <w:sz w:val="24"/>
          <w:szCs w:val="24"/>
        </w:rPr>
        <w:t xml:space="preserve">до потребителя и обратно в соответствии с утвержденными маршрутами. </w:t>
      </w:r>
    </w:p>
    <w:p w14:paraId="7943FD17" w14:textId="77777777" w:rsidR="00A944CB" w:rsidRPr="00A944CB" w:rsidRDefault="00A944CB" w:rsidP="00A944CB">
      <w:pPr>
        <w:widowControl w:val="0"/>
        <w:rPr>
          <w:bCs/>
          <w:sz w:val="24"/>
          <w:szCs w:val="24"/>
        </w:rPr>
      </w:pPr>
    </w:p>
    <w:p w14:paraId="4051606E" w14:textId="77777777" w:rsidR="00A944CB" w:rsidRPr="00A944CB" w:rsidRDefault="00A944CB" w:rsidP="00A944CB">
      <w:pPr>
        <w:widowControl w:val="0"/>
        <w:autoSpaceDE w:val="0"/>
        <w:autoSpaceDN w:val="0"/>
        <w:adjustRightInd w:val="0"/>
        <w:outlineLvl w:val="1"/>
        <w:rPr>
          <w:bCs/>
          <w:sz w:val="24"/>
          <w:szCs w:val="24"/>
        </w:rPr>
      </w:pPr>
      <w:r w:rsidRPr="00A944CB">
        <w:rPr>
          <w:bCs/>
          <w:sz w:val="24"/>
          <w:szCs w:val="24"/>
          <w:lang w:val="en-US"/>
        </w:rPr>
        <w:t>P</w:t>
      </w:r>
      <w:r w:rsidRPr="00A944CB">
        <w:rPr>
          <w:bCs/>
          <w:sz w:val="24"/>
          <w:szCs w:val="24"/>
        </w:rPr>
        <w:t xml:space="preserve">    - расстояние </w:t>
      </w:r>
      <w:r w:rsidRPr="00A944CB">
        <w:rPr>
          <w:sz w:val="24"/>
          <w:szCs w:val="24"/>
        </w:rPr>
        <w:t>от пункта  получения товаров</w:t>
      </w:r>
      <w:r w:rsidRPr="00A944CB">
        <w:rPr>
          <w:b/>
          <w:sz w:val="24"/>
          <w:szCs w:val="24"/>
        </w:rPr>
        <w:t xml:space="preserve"> </w:t>
      </w:r>
      <w:r w:rsidRPr="00A944CB">
        <w:rPr>
          <w:bCs/>
          <w:sz w:val="24"/>
          <w:szCs w:val="24"/>
        </w:rPr>
        <w:t xml:space="preserve">до потребителя и обратно за вычетом расстояния </w:t>
      </w:r>
      <w:smartTag w:uri="urn:schemas-microsoft-com:office:smarttags" w:element="metricconverter">
        <w:smartTagPr>
          <w:attr w:name="ProductID" w:val="10 км"/>
        </w:smartTagPr>
        <w:r w:rsidRPr="00A944CB">
          <w:rPr>
            <w:bCs/>
            <w:sz w:val="24"/>
            <w:szCs w:val="24"/>
          </w:rPr>
          <w:t>10 км</w:t>
        </w:r>
      </w:smartTag>
      <w:r w:rsidRPr="00A944CB">
        <w:rPr>
          <w:bCs/>
          <w:sz w:val="24"/>
          <w:szCs w:val="24"/>
        </w:rPr>
        <w:t xml:space="preserve"> от места погрузки в одну и </w:t>
      </w:r>
      <w:smartTag w:uri="urn:schemas-microsoft-com:office:smarttags" w:element="metricconverter">
        <w:smartTagPr>
          <w:attr w:name="ProductID" w:val="10 км"/>
        </w:smartTagPr>
        <w:r w:rsidRPr="00A944CB">
          <w:rPr>
            <w:bCs/>
            <w:sz w:val="24"/>
            <w:szCs w:val="24"/>
          </w:rPr>
          <w:t>10 км</w:t>
        </w:r>
      </w:smartTag>
      <w:r w:rsidRPr="00A944CB">
        <w:rPr>
          <w:bCs/>
          <w:sz w:val="24"/>
          <w:szCs w:val="24"/>
        </w:rPr>
        <w:t xml:space="preserve"> в другую сторону. </w:t>
      </w:r>
    </w:p>
    <w:p w14:paraId="0CED2638" w14:textId="77777777" w:rsidR="00A944CB" w:rsidRPr="00A944CB" w:rsidRDefault="00A944CB" w:rsidP="00A944CB">
      <w:pPr>
        <w:widowControl w:val="0"/>
        <w:rPr>
          <w:bCs/>
          <w:sz w:val="24"/>
          <w:szCs w:val="24"/>
        </w:rPr>
      </w:pPr>
    </w:p>
    <w:p w14:paraId="00DFE60C" w14:textId="360C958F" w:rsidR="00A944CB" w:rsidRPr="00A944CB" w:rsidRDefault="00A944CB" w:rsidP="000C697E">
      <w:pPr>
        <w:widowControl w:val="0"/>
        <w:ind w:firstLine="720"/>
        <w:rPr>
          <w:bCs/>
          <w:sz w:val="24"/>
          <w:szCs w:val="24"/>
        </w:rPr>
      </w:pPr>
      <w:r w:rsidRPr="00A944CB">
        <w:rPr>
          <w:bCs/>
          <w:sz w:val="24"/>
          <w:szCs w:val="24"/>
        </w:rPr>
        <w:t>В случае превышения заявленных сумм на выплату субсидии над лимитами бюджетных обязательств, субсидия распределяется между получателями субсидии в процентном отношении соразмерно фактическим затратам получателей.</w:t>
      </w:r>
    </w:p>
    <w:p w14:paraId="28891A93" w14:textId="1BD24F77" w:rsidR="00A944CB" w:rsidRPr="00A944CB" w:rsidRDefault="00A944CB" w:rsidP="000C697E">
      <w:pPr>
        <w:widowControl w:val="0"/>
        <w:ind w:firstLine="720"/>
        <w:rPr>
          <w:sz w:val="24"/>
          <w:szCs w:val="24"/>
        </w:rPr>
      </w:pPr>
      <w:r w:rsidRPr="00A944CB">
        <w:rPr>
          <w:sz w:val="24"/>
          <w:szCs w:val="24"/>
        </w:rPr>
        <w:t>3.7. Для получения субсидии Получатель субсидии по истечении первого, второго и третьего квартала (не позднее седьмого рабочего дня месяца, следующего за отчетным кварталом) представляет в Отдел:</w:t>
      </w:r>
    </w:p>
    <w:p w14:paraId="2ECD466E" w14:textId="1E194F32" w:rsidR="00A944CB" w:rsidRPr="00A944CB" w:rsidRDefault="00A944CB" w:rsidP="000C697E">
      <w:pPr>
        <w:widowControl w:val="0"/>
        <w:numPr>
          <w:ilvl w:val="0"/>
          <w:numId w:val="39"/>
        </w:numPr>
        <w:shd w:val="clear" w:color="auto" w:fill="FFFFFF"/>
        <w:tabs>
          <w:tab w:val="left" w:pos="1134"/>
        </w:tabs>
        <w:ind w:left="0" w:firstLine="720"/>
        <w:contextualSpacing/>
        <w:rPr>
          <w:sz w:val="24"/>
          <w:szCs w:val="24"/>
        </w:rPr>
      </w:pPr>
      <w:r w:rsidRPr="00A944CB">
        <w:rPr>
          <w:sz w:val="24"/>
          <w:szCs w:val="24"/>
        </w:rPr>
        <w:t>заявку на предоставление субсидии установленной формы, согласно приложению 2 к настоящему Порядку;</w:t>
      </w:r>
    </w:p>
    <w:p w14:paraId="1413C4D1" w14:textId="4BFFF952" w:rsidR="00A944CB" w:rsidRPr="00A944CB" w:rsidRDefault="00A944CB" w:rsidP="000C697E">
      <w:pPr>
        <w:widowControl w:val="0"/>
        <w:numPr>
          <w:ilvl w:val="0"/>
          <w:numId w:val="39"/>
        </w:numPr>
        <w:shd w:val="clear" w:color="auto" w:fill="FFFFFF"/>
        <w:tabs>
          <w:tab w:val="left" w:pos="1134"/>
        </w:tabs>
        <w:ind w:left="0" w:firstLine="720"/>
        <w:contextualSpacing/>
        <w:rPr>
          <w:sz w:val="24"/>
          <w:szCs w:val="24"/>
        </w:rPr>
      </w:pPr>
      <w:r w:rsidRPr="00A944CB">
        <w:rPr>
          <w:sz w:val="24"/>
          <w:szCs w:val="24"/>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sz w:val="24"/>
            <w:szCs w:val="24"/>
          </w:rPr>
          <w:t>11 км</w:t>
        </w:r>
      </w:smartTag>
      <w:r w:rsidRPr="00A944CB">
        <w:rPr>
          <w:sz w:val="24"/>
          <w:szCs w:val="24"/>
        </w:rPr>
        <w:t xml:space="preserve"> от пункта получения этих товаров, согласно приложению 3 и приложению 4 к настоящему Порядку;</w:t>
      </w:r>
    </w:p>
    <w:p w14:paraId="55722F66" w14:textId="6E3F4AC4" w:rsidR="00A944CB" w:rsidRPr="00A944CB" w:rsidRDefault="00A944CB" w:rsidP="000C697E">
      <w:pPr>
        <w:numPr>
          <w:ilvl w:val="0"/>
          <w:numId w:val="38"/>
        </w:numPr>
        <w:tabs>
          <w:tab w:val="left" w:pos="1134"/>
        </w:tabs>
        <w:ind w:left="0" w:firstLine="720"/>
        <w:contextualSpacing/>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первое число месяца подачи заявки;</w:t>
      </w:r>
    </w:p>
    <w:p w14:paraId="1891375C" w14:textId="6378109E" w:rsidR="00A944CB" w:rsidRPr="00A944CB" w:rsidRDefault="00A944CB" w:rsidP="000C697E">
      <w:pPr>
        <w:numPr>
          <w:ilvl w:val="0"/>
          <w:numId w:val="38"/>
        </w:numPr>
        <w:tabs>
          <w:tab w:val="left" w:pos="-5245"/>
          <w:tab w:val="left" w:pos="1134"/>
        </w:tabs>
        <w:ind w:left="0" w:firstLine="720"/>
        <w:contextualSpacing/>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отсутствие задолженности перед работниками по заработной плате на первое число подачи заявки.</w:t>
      </w:r>
    </w:p>
    <w:p w14:paraId="16057162" w14:textId="1022761C" w:rsidR="00A944CB" w:rsidRPr="00A944CB" w:rsidRDefault="00A944CB" w:rsidP="000C697E">
      <w:pPr>
        <w:widowControl w:val="0"/>
        <w:autoSpaceDE w:val="0"/>
        <w:autoSpaceDN w:val="0"/>
        <w:adjustRightInd w:val="0"/>
        <w:ind w:firstLine="720"/>
        <w:rPr>
          <w:sz w:val="24"/>
          <w:szCs w:val="24"/>
        </w:rPr>
      </w:pPr>
      <w:r w:rsidRPr="00A944CB">
        <w:rPr>
          <w:sz w:val="24"/>
          <w:szCs w:val="24"/>
        </w:rPr>
        <w:t>Отдел запрашивает через портал системы межведомственного электронного взаимодействия Ленинградской области сведения об отсутствии (наличии) у получателя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подачи заявки.</w:t>
      </w:r>
    </w:p>
    <w:p w14:paraId="69DB6F7A" w14:textId="77777777" w:rsidR="00A944CB" w:rsidRPr="00A944CB" w:rsidRDefault="00A944CB" w:rsidP="00A944CB">
      <w:pPr>
        <w:widowControl w:val="0"/>
        <w:autoSpaceDE w:val="0"/>
        <w:autoSpaceDN w:val="0"/>
        <w:adjustRightInd w:val="0"/>
        <w:rPr>
          <w:sz w:val="24"/>
          <w:szCs w:val="24"/>
        </w:rPr>
      </w:pPr>
      <w:r w:rsidRPr="00A944CB">
        <w:rPr>
          <w:sz w:val="24"/>
          <w:szCs w:val="24"/>
        </w:rPr>
        <w:t>Получатель субсидии вправе представить указанные сведения по собственной инициативе.</w:t>
      </w:r>
    </w:p>
    <w:p w14:paraId="225081F9" w14:textId="752E0430" w:rsidR="00A944CB" w:rsidRPr="00A944CB" w:rsidRDefault="00A944CB" w:rsidP="000C697E">
      <w:pPr>
        <w:ind w:firstLine="720"/>
        <w:rPr>
          <w:sz w:val="24"/>
          <w:szCs w:val="24"/>
        </w:rPr>
      </w:pPr>
      <w:r w:rsidRPr="00A944CB">
        <w:rPr>
          <w:sz w:val="24"/>
          <w:szCs w:val="24"/>
        </w:rPr>
        <w:t>3.8. Для получения субсидии на затраты, понесенные в четвертом квартале, Получатель субсидии не позднее пятнадцатого рабочего дня декабря года, в котором предоставляется субсидия, представляет в Отдел:</w:t>
      </w:r>
    </w:p>
    <w:p w14:paraId="05970175" w14:textId="1519DB8D" w:rsidR="00A944CB" w:rsidRPr="00A944CB" w:rsidRDefault="00A944CB" w:rsidP="000C697E">
      <w:pPr>
        <w:widowControl w:val="0"/>
        <w:numPr>
          <w:ilvl w:val="0"/>
          <w:numId w:val="41"/>
        </w:numPr>
        <w:shd w:val="clear" w:color="auto" w:fill="FFFFFF"/>
        <w:tabs>
          <w:tab w:val="left" w:pos="1134"/>
        </w:tabs>
        <w:ind w:left="0" w:firstLine="720"/>
        <w:contextualSpacing/>
        <w:rPr>
          <w:sz w:val="24"/>
          <w:szCs w:val="24"/>
        </w:rPr>
      </w:pPr>
      <w:r w:rsidRPr="00A944CB">
        <w:rPr>
          <w:sz w:val="24"/>
          <w:szCs w:val="24"/>
        </w:rPr>
        <w:t>заявку на предоставление субсидии установленной формы, согласно Приложению 2 к настоящему Порядку;</w:t>
      </w:r>
    </w:p>
    <w:p w14:paraId="0D1F8A5F" w14:textId="1C087FB9" w:rsidR="00A944CB" w:rsidRPr="00A944CB" w:rsidRDefault="00A944CB" w:rsidP="000C697E">
      <w:pPr>
        <w:widowControl w:val="0"/>
        <w:numPr>
          <w:ilvl w:val="0"/>
          <w:numId w:val="41"/>
        </w:numPr>
        <w:shd w:val="clear" w:color="auto" w:fill="FFFFFF"/>
        <w:tabs>
          <w:tab w:val="left" w:pos="1134"/>
        </w:tabs>
        <w:ind w:left="0" w:firstLine="720"/>
        <w:contextualSpacing/>
        <w:rPr>
          <w:sz w:val="24"/>
          <w:szCs w:val="24"/>
        </w:rPr>
      </w:pPr>
      <w:r w:rsidRPr="00A944CB">
        <w:rPr>
          <w:sz w:val="24"/>
          <w:szCs w:val="24"/>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sz w:val="24"/>
            <w:szCs w:val="24"/>
          </w:rPr>
          <w:t>11 км</w:t>
        </w:r>
      </w:smartTag>
      <w:r w:rsidRPr="00A944CB">
        <w:rPr>
          <w:sz w:val="24"/>
          <w:szCs w:val="24"/>
        </w:rPr>
        <w:t xml:space="preserve"> от пункта получения этих товаров, согласно приложению 3 и приложению 4 к настоящему Порядку за октябрь, ноябрь месяцы и первую декаду декабря. </w:t>
      </w:r>
      <w:r w:rsidRPr="00A944CB">
        <w:rPr>
          <w:color w:val="030000"/>
          <w:sz w:val="24"/>
          <w:szCs w:val="24"/>
          <w:shd w:val="clear" w:color="auto" w:fill="FFFFFF"/>
        </w:rPr>
        <w:t xml:space="preserve">Расчет фактических затрат за декабрь месяц текущего года должен быть предоставлен в срок не позднее </w:t>
      </w:r>
      <w:r w:rsidRPr="00A944CB">
        <w:rPr>
          <w:sz w:val="24"/>
          <w:szCs w:val="24"/>
        </w:rPr>
        <w:t>25 января года, следующего за отчетным</w:t>
      </w:r>
      <w:r w:rsidRPr="00A944CB">
        <w:rPr>
          <w:color w:val="030000"/>
          <w:sz w:val="24"/>
          <w:szCs w:val="24"/>
          <w:shd w:val="clear" w:color="auto" w:fill="FFFFFF"/>
        </w:rPr>
        <w:t>;</w:t>
      </w:r>
    </w:p>
    <w:p w14:paraId="0E0C2014" w14:textId="7A679F74" w:rsidR="00A944CB" w:rsidRPr="00A944CB" w:rsidRDefault="00A944CB" w:rsidP="000C697E">
      <w:pPr>
        <w:numPr>
          <w:ilvl w:val="0"/>
          <w:numId w:val="40"/>
        </w:numPr>
        <w:tabs>
          <w:tab w:val="left" w:pos="1134"/>
        </w:tabs>
        <w:ind w:left="0" w:firstLine="720"/>
        <w:contextualSpacing/>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первое число месяца подачи заявки;</w:t>
      </w:r>
    </w:p>
    <w:p w14:paraId="1F0F38F7" w14:textId="745D2B8F" w:rsidR="00A944CB" w:rsidRPr="00A944CB" w:rsidRDefault="00A944CB" w:rsidP="000C697E">
      <w:pPr>
        <w:numPr>
          <w:ilvl w:val="0"/>
          <w:numId w:val="40"/>
        </w:numPr>
        <w:tabs>
          <w:tab w:val="left" w:pos="-5245"/>
          <w:tab w:val="left" w:pos="1134"/>
        </w:tabs>
        <w:ind w:left="0" w:firstLine="720"/>
        <w:contextualSpacing/>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отсутствие задолженности перед работниками по заработной плате на первое число месяца подачи заявки.</w:t>
      </w:r>
    </w:p>
    <w:p w14:paraId="260923AA" w14:textId="1213B68F" w:rsidR="00A944CB" w:rsidRPr="00A944CB" w:rsidRDefault="00A944CB" w:rsidP="008178DC">
      <w:pPr>
        <w:widowControl w:val="0"/>
        <w:autoSpaceDE w:val="0"/>
        <w:autoSpaceDN w:val="0"/>
        <w:adjustRightInd w:val="0"/>
        <w:ind w:firstLine="720"/>
        <w:rPr>
          <w:sz w:val="24"/>
          <w:szCs w:val="24"/>
        </w:rPr>
      </w:pPr>
      <w:r w:rsidRPr="00A944CB">
        <w:rPr>
          <w:sz w:val="24"/>
          <w:szCs w:val="24"/>
        </w:rPr>
        <w:t>Отдел запрашивает через портал системы межведомственного электронного взаимодействия Ленинградской области сведения об отсутствии (наличии) у получателя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подачи заявки.</w:t>
      </w:r>
    </w:p>
    <w:p w14:paraId="47AA099F" w14:textId="77777777" w:rsidR="00A944CB" w:rsidRPr="00A944CB" w:rsidRDefault="00A944CB" w:rsidP="00A944CB">
      <w:pPr>
        <w:widowControl w:val="0"/>
        <w:autoSpaceDE w:val="0"/>
        <w:autoSpaceDN w:val="0"/>
        <w:adjustRightInd w:val="0"/>
        <w:rPr>
          <w:sz w:val="24"/>
          <w:szCs w:val="24"/>
        </w:rPr>
      </w:pPr>
      <w:r w:rsidRPr="00A944CB">
        <w:rPr>
          <w:sz w:val="24"/>
          <w:szCs w:val="24"/>
        </w:rPr>
        <w:t>Получатель субсидии вправе представить указанные сведения по собственной инициативе.</w:t>
      </w:r>
    </w:p>
    <w:p w14:paraId="614002EF" w14:textId="77777777" w:rsidR="00A944CB" w:rsidRPr="00A944CB" w:rsidRDefault="00A944CB" w:rsidP="00A944CB">
      <w:pPr>
        <w:widowControl w:val="0"/>
        <w:autoSpaceDE w:val="0"/>
        <w:autoSpaceDN w:val="0"/>
        <w:adjustRightInd w:val="0"/>
        <w:rPr>
          <w:rFonts w:cs="Arial"/>
          <w:sz w:val="24"/>
          <w:szCs w:val="24"/>
        </w:rPr>
      </w:pPr>
      <w:r w:rsidRPr="00A944CB">
        <w:rPr>
          <w:rFonts w:cs="Arial"/>
          <w:sz w:val="24"/>
          <w:szCs w:val="24"/>
        </w:rPr>
        <w:t>В случае необходимости субсидия может предоставляться ежемесячно при предоставлении полного пакета документов, указанного в пунктах 3.7, 3.8 настоящего Порядка.</w:t>
      </w:r>
    </w:p>
    <w:p w14:paraId="6FBD736C" w14:textId="68655250" w:rsidR="00A944CB" w:rsidRPr="00A944CB" w:rsidRDefault="00A944CB" w:rsidP="000C697E">
      <w:pPr>
        <w:ind w:firstLine="720"/>
        <w:rPr>
          <w:sz w:val="24"/>
          <w:szCs w:val="24"/>
        </w:rPr>
      </w:pPr>
      <w:r w:rsidRPr="00A944CB">
        <w:rPr>
          <w:sz w:val="24"/>
          <w:szCs w:val="24"/>
        </w:rPr>
        <w:t>3.9. Отдел в течение трех рабочих дней после даты поступления документов от получателей субсидии:</w:t>
      </w:r>
    </w:p>
    <w:p w14:paraId="5201E5F4" w14:textId="2E395457" w:rsidR="00A944CB" w:rsidRPr="00A944CB" w:rsidRDefault="00A944CB" w:rsidP="000C697E">
      <w:pPr>
        <w:ind w:firstLine="720"/>
        <w:rPr>
          <w:sz w:val="24"/>
          <w:szCs w:val="24"/>
        </w:rPr>
      </w:pPr>
      <w:r w:rsidRPr="00A944CB">
        <w:rPr>
          <w:sz w:val="24"/>
          <w:szCs w:val="24"/>
        </w:rPr>
        <w:t xml:space="preserve">3.9.1. проверяет соответствие обслуженных населенных пунктов, представленных в расчете, перечню населенных пунктов, </w:t>
      </w:r>
      <w:r w:rsidRPr="00A944CB">
        <w:rPr>
          <w:rFonts w:cs="Calibri"/>
          <w:sz w:val="24"/>
          <w:szCs w:val="24"/>
        </w:rPr>
        <w:t>утвержденному Администрацией, а также расстояния между ними в соответствии с утвержденными маршрутами</w:t>
      </w:r>
      <w:r w:rsidRPr="00A944CB">
        <w:rPr>
          <w:sz w:val="24"/>
          <w:szCs w:val="24"/>
        </w:rPr>
        <w:t>;</w:t>
      </w:r>
    </w:p>
    <w:p w14:paraId="2DDF94E3" w14:textId="77777777" w:rsidR="00A944CB" w:rsidRPr="00A944CB" w:rsidRDefault="00A944CB" w:rsidP="000C697E">
      <w:pPr>
        <w:ind w:firstLine="720"/>
        <w:rPr>
          <w:sz w:val="24"/>
          <w:szCs w:val="24"/>
        </w:rPr>
      </w:pPr>
      <w:r w:rsidRPr="00A944CB">
        <w:rPr>
          <w:sz w:val="24"/>
          <w:szCs w:val="24"/>
        </w:rPr>
        <w:t xml:space="preserve">3.9.2. согласовывает расчет фактически понесенных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sz w:val="24"/>
            <w:szCs w:val="24"/>
          </w:rPr>
          <w:t>11 км</w:t>
        </w:r>
      </w:smartTag>
      <w:r w:rsidRPr="00A944CB">
        <w:rPr>
          <w:sz w:val="24"/>
          <w:szCs w:val="24"/>
        </w:rPr>
        <w:t xml:space="preserve"> от пункта получения этих товаров, передает заявку на получение субсидии на подписание главе Администрации, после чего направляет документы в отдел бухгалтерского учета и отчетности Администрации.</w:t>
      </w:r>
    </w:p>
    <w:p w14:paraId="755F9ABC"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 xml:space="preserve">3.10. Основаниями для отказа в предоставлении субсидии являются: </w:t>
      </w:r>
    </w:p>
    <w:p w14:paraId="6FC00911" w14:textId="2679EB01" w:rsidR="00A944CB" w:rsidRPr="00A944CB" w:rsidRDefault="00A944CB" w:rsidP="000C697E">
      <w:pPr>
        <w:suppressAutoHyphens/>
        <w:autoSpaceDE w:val="0"/>
        <w:autoSpaceDN w:val="0"/>
        <w:adjustRightInd w:val="0"/>
        <w:ind w:firstLine="720"/>
        <w:rPr>
          <w:sz w:val="24"/>
          <w:szCs w:val="24"/>
        </w:rPr>
      </w:pPr>
      <w:r w:rsidRPr="00A944CB">
        <w:rPr>
          <w:sz w:val="24"/>
          <w:szCs w:val="24"/>
        </w:rPr>
        <w:t xml:space="preserve">3.10.1. Несоответствие представленных получателем субсидии документов требованиям, определенным в пункте 3.7, 3.8 настоящего Порядка, или предоставление не в полном объеме указанных документов. </w:t>
      </w:r>
    </w:p>
    <w:p w14:paraId="3528CB3C"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3.10.2. Установление факта недостоверности предоставленной получателем субсидии информации.</w:t>
      </w:r>
    </w:p>
    <w:p w14:paraId="79099296"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3.10.3. Несоответствие получателя субсидии, имеющего право на получение субсидии, категории получателя субсидии, установленным пунктом 1.6 Порядка.</w:t>
      </w:r>
    </w:p>
    <w:p w14:paraId="7F4983DE"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 xml:space="preserve">3.11. Предоставленные документы по требованию получателя субсидии возвращаются. </w:t>
      </w:r>
    </w:p>
    <w:p w14:paraId="4254D3C2"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Отказ не препятствует повторной подаче документов после устранения причины отказа.</w:t>
      </w:r>
    </w:p>
    <w:p w14:paraId="4B4C99E9" w14:textId="77777777" w:rsidR="00A944CB" w:rsidRPr="00A944CB" w:rsidRDefault="00A944CB" w:rsidP="000C697E">
      <w:pPr>
        <w:widowControl w:val="0"/>
        <w:autoSpaceDE w:val="0"/>
        <w:autoSpaceDN w:val="0"/>
        <w:adjustRightInd w:val="0"/>
        <w:ind w:firstLine="720"/>
        <w:rPr>
          <w:sz w:val="24"/>
          <w:szCs w:val="24"/>
        </w:rPr>
      </w:pPr>
      <w:r w:rsidRPr="00A944CB">
        <w:rPr>
          <w:sz w:val="24"/>
          <w:szCs w:val="24"/>
        </w:rPr>
        <w:t>При соблюдении условий предоставления субсидии, основания для отказа не предусмотрены.</w:t>
      </w:r>
    </w:p>
    <w:p w14:paraId="54B950B7" w14:textId="194F4A38" w:rsidR="00A944CB" w:rsidRPr="00A944CB" w:rsidRDefault="00A944CB" w:rsidP="000C697E">
      <w:pPr>
        <w:ind w:firstLine="720"/>
        <w:rPr>
          <w:sz w:val="24"/>
          <w:szCs w:val="24"/>
        </w:rPr>
      </w:pPr>
      <w:r w:rsidRPr="00A944CB">
        <w:rPr>
          <w:sz w:val="24"/>
          <w:szCs w:val="24"/>
        </w:rPr>
        <w:t xml:space="preserve">3.12. Субсидия перечисляется на расчетный счет получателя субсидий, открытый в учреждениях Центрального банка Российской Федерации или кредитных организациях не позднее 10-го рабочего дня, следующего за днем принятия главным распорядителем как получателем бюджетных средств решения о предоставлении субсидии. </w:t>
      </w:r>
    </w:p>
    <w:p w14:paraId="645A6AD9" w14:textId="77777777" w:rsidR="00A944CB" w:rsidRPr="00A944CB" w:rsidRDefault="00A944CB" w:rsidP="000C697E">
      <w:pPr>
        <w:ind w:firstLine="720"/>
        <w:rPr>
          <w:sz w:val="24"/>
          <w:szCs w:val="24"/>
        </w:rPr>
      </w:pPr>
      <w:r w:rsidRPr="00A944CB">
        <w:rPr>
          <w:sz w:val="24"/>
          <w:szCs w:val="24"/>
        </w:rPr>
        <w:t>3.13. Сумма перечисляемой субсидии не должна превышать суммы фактически понесенных затрат за истекший период.</w:t>
      </w:r>
    </w:p>
    <w:p w14:paraId="7BC1F606" w14:textId="77777777" w:rsidR="00A944CB" w:rsidRPr="00A944CB" w:rsidRDefault="00A944CB" w:rsidP="000C697E">
      <w:pPr>
        <w:widowControl w:val="0"/>
        <w:autoSpaceDE w:val="0"/>
        <w:autoSpaceDN w:val="0"/>
        <w:adjustRightInd w:val="0"/>
        <w:ind w:firstLine="720"/>
        <w:rPr>
          <w:sz w:val="24"/>
          <w:szCs w:val="24"/>
        </w:rPr>
      </w:pPr>
      <w:r w:rsidRPr="00A944CB">
        <w:rPr>
          <w:sz w:val="24"/>
          <w:szCs w:val="24"/>
        </w:rPr>
        <w:t>3.14. Порядок и сроки возврата субсидии:</w:t>
      </w:r>
    </w:p>
    <w:p w14:paraId="5B08334C" w14:textId="77777777" w:rsidR="00A944CB" w:rsidRPr="00A944CB" w:rsidRDefault="00A944CB" w:rsidP="000C697E">
      <w:pPr>
        <w:widowControl w:val="0"/>
        <w:autoSpaceDE w:val="0"/>
        <w:autoSpaceDN w:val="0"/>
        <w:adjustRightInd w:val="0"/>
        <w:ind w:firstLine="720"/>
        <w:rPr>
          <w:sz w:val="24"/>
          <w:szCs w:val="24"/>
        </w:rPr>
      </w:pPr>
      <w:r w:rsidRPr="00A944CB">
        <w:rPr>
          <w:sz w:val="24"/>
          <w:szCs w:val="24"/>
        </w:rPr>
        <w:t>3.14.1. В случае нарушения получателем субсидий условий и правил предоставления субсидий, выявленных, в том числе, по фактам проверок, проведенных Отделом, органами муниципального финансового контроля Тихвинского района, средства субсидии подлежат возврату получателем субсидии в бюджет Тихвинского района:</w:t>
      </w:r>
    </w:p>
    <w:p w14:paraId="64A4D2D5" w14:textId="77777777" w:rsidR="00A944CB" w:rsidRPr="00A944CB" w:rsidRDefault="00A944CB" w:rsidP="000C697E">
      <w:pPr>
        <w:widowControl w:val="0"/>
        <w:autoSpaceDE w:val="0"/>
        <w:autoSpaceDN w:val="0"/>
        <w:adjustRightInd w:val="0"/>
        <w:ind w:firstLine="720"/>
        <w:rPr>
          <w:sz w:val="24"/>
          <w:szCs w:val="24"/>
        </w:rPr>
      </w:pPr>
      <w:r w:rsidRPr="00A944CB">
        <w:rPr>
          <w:sz w:val="24"/>
          <w:szCs w:val="24"/>
        </w:rPr>
        <w:t>на основании письменного требования Администрации - в течение 30 календарных дней с даты получения указанного требования;</w:t>
      </w:r>
    </w:p>
    <w:p w14:paraId="2239289F" w14:textId="77777777" w:rsidR="00A944CB" w:rsidRPr="00A944CB" w:rsidRDefault="00A944CB" w:rsidP="000C697E">
      <w:pPr>
        <w:widowControl w:val="0"/>
        <w:autoSpaceDE w:val="0"/>
        <w:autoSpaceDN w:val="0"/>
        <w:adjustRightInd w:val="0"/>
        <w:ind w:firstLine="720"/>
        <w:rPr>
          <w:sz w:val="24"/>
          <w:szCs w:val="24"/>
        </w:rPr>
      </w:pPr>
      <w:r w:rsidRPr="00A944CB">
        <w:rPr>
          <w:sz w:val="24"/>
          <w:szCs w:val="24"/>
        </w:rPr>
        <w:t>в сроки, установленные в представлении и(или) предписании органа муниципального финансового контроля Тихвинского района.</w:t>
      </w:r>
    </w:p>
    <w:p w14:paraId="05D81D2E" w14:textId="00E95B85" w:rsidR="00A944CB" w:rsidRPr="00A944CB" w:rsidRDefault="00A944CB" w:rsidP="000C697E">
      <w:pPr>
        <w:widowControl w:val="0"/>
        <w:autoSpaceDE w:val="0"/>
        <w:autoSpaceDN w:val="0"/>
        <w:adjustRightInd w:val="0"/>
        <w:ind w:firstLine="720"/>
        <w:rPr>
          <w:sz w:val="24"/>
          <w:szCs w:val="24"/>
        </w:rPr>
      </w:pPr>
      <w:r w:rsidRPr="00A944CB">
        <w:rPr>
          <w:sz w:val="24"/>
          <w:szCs w:val="24"/>
        </w:rPr>
        <w:t>3.14.2. В случае не перечисления получателями субсидии средств субсидии в бюджет Тихвинского района области в течение срока, указанного в пункте 3.14.1 настоящего Порядка, взыскание денежных средств осуществляется в судебном порядке.</w:t>
      </w:r>
    </w:p>
    <w:p w14:paraId="4EE410C7" w14:textId="77777777" w:rsidR="00A944CB" w:rsidRPr="00A944CB" w:rsidRDefault="00A944CB" w:rsidP="00A944CB">
      <w:pPr>
        <w:rPr>
          <w:sz w:val="24"/>
          <w:szCs w:val="24"/>
        </w:rPr>
      </w:pPr>
      <w:r w:rsidRPr="00A944CB">
        <w:rPr>
          <w:sz w:val="24"/>
          <w:szCs w:val="24"/>
        </w:rPr>
        <w:t>3.15. Результатом предоставления субсидии является обеспечение гарантированной возможности населению Тихвинского района, в том числе отдаленных, труднодоступных населенных пунктов, приобрести товары первой необходимости.</w:t>
      </w:r>
    </w:p>
    <w:p w14:paraId="1E647C6F" w14:textId="102FFB57" w:rsidR="00A944CB" w:rsidRPr="00A944CB" w:rsidRDefault="00A944CB" w:rsidP="00A944CB">
      <w:pPr>
        <w:widowControl w:val="0"/>
        <w:shd w:val="clear" w:color="auto" w:fill="FFFFFF"/>
        <w:rPr>
          <w:sz w:val="24"/>
          <w:szCs w:val="24"/>
        </w:rPr>
      </w:pPr>
      <w:r w:rsidRPr="00A944CB">
        <w:rPr>
          <w:sz w:val="24"/>
          <w:szCs w:val="24"/>
        </w:rPr>
        <w:t xml:space="preserve"> Показателями, необходимыми для достижения результатов предоставления субсидии (далее также - показатели)</w:t>
      </w:r>
      <w:r w:rsidRPr="00A944CB">
        <w:rPr>
          <w:sz w:val="26"/>
          <w:szCs w:val="26"/>
        </w:rPr>
        <w:t xml:space="preserve">, </w:t>
      </w:r>
      <w:r w:rsidRPr="00A944CB">
        <w:rPr>
          <w:sz w:val="24"/>
          <w:szCs w:val="24"/>
        </w:rPr>
        <w:t xml:space="preserve">является: количество сельских населенных пунктов, расположенных на территории Тихвинского района, начиная с </w:t>
      </w:r>
      <w:smartTag w:uri="urn:schemas-microsoft-com:office:smarttags" w:element="metricconverter">
        <w:smartTagPr>
          <w:attr w:name="ProductID" w:val="11 км"/>
        </w:smartTagPr>
        <w:r w:rsidRPr="00A944CB">
          <w:rPr>
            <w:sz w:val="24"/>
            <w:szCs w:val="24"/>
          </w:rPr>
          <w:t>11 км</w:t>
        </w:r>
      </w:smartTag>
      <w:r w:rsidRPr="00A944CB">
        <w:rPr>
          <w:sz w:val="24"/>
          <w:szCs w:val="24"/>
        </w:rPr>
        <w:t xml:space="preserve"> от пункта получения товаров первой необходимости, обслуживаемых получателем субсидии в соответствии с Перечнем, </w:t>
      </w:r>
      <w:r w:rsidRPr="00A944CB">
        <w:rPr>
          <w:rFonts w:cs="Calibri"/>
          <w:sz w:val="24"/>
          <w:szCs w:val="24"/>
        </w:rPr>
        <w:t>утвержденным Администрацией.</w:t>
      </w:r>
    </w:p>
    <w:p w14:paraId="10067582" w14:textId="77777777" w:rsidR="00A944CB" w:rsidRPr="00A944CB" w:rsidRDefault="00A944CB" w:rsidP="00A944CB">
      <w:pPr>
        <w:widowControl w:val="0"/>
        <w:autoSpaceDE w:val="0"/>
        <w:autoSpaceDN w:val="0"/>
        <w:adjustRightInd w:val="0"/>
        <w:rPr>
          <w:sz w:val="24"/>
          <w:szCs w:val="24"/>
        </w:rPr>
      </w:pPr>
      <w:r w:rsidRPr="00A944CB">
        <w:rPr>
          <w:sz w:val="24"/>
          <w:szCs w:val="24"/>
        </w:rPr>
        <w:t>Значение показателей, необходимых для достижения результатов предоставления субсидии, устанавливается договором.</w:t>
      </w:r>
    </w:p>
    <w:p w14:paraId="62D6C521" w14:textId="77777777" w:rsidR="00A944CB" w:rsidRPr="00A944CB" w:rsidRDefault="00A944CB" w:rsidP="008178DC">
      <w:pPr>
        <w:widowControl w:val="0"/>
        <w:tabs>
          <w:tab w:val="left" w:pos="1418"/>
        </w:tabs>
        <w:jc w:val="left"/>
        <w:rPr>
          <w:sz w:val="24"/>
          <w:szCs w:val="24"/>
          <w:lang w:eastAsia="en-US"/>
        </w:rPr>
      </w:pPr>
    </w:p>
    <w:p w14:paraId="64557913" w14:textId="77777777" w:rsidR="00A944CB" w:rsidRPr="00A944CB" w:rsidRDefault="00A944CB" w:rsidP="008178DC">
      <w:pPr>
        <w:widowControl w:val="0"/>
        <w:tabs>
          <w:tab w:val="left" w:pos="1418"/>
        </w:tabs>
        <w:jc w:val="center"/>
        <w:rPr>
          <w:b/>
          <w:bCs/>
          <w:sz w:val="24"/>
          <w:szCs w:val="24"/>
          <w:lang w:eastAsia="en-US"/>
        </w:rPr>
      </w:pPr>
      <w:r w:rsidRPr="00A944CB">
        <w:rPr>
          <w:b/>
          <w:bCs/>
          <w:sz w:val="24"/>
          <w:szCs w:val="24"/>
          <w:lang w:eastAsia="en-US"/>
        </w:rPr>
        <w:t>4. Требования к отчетности</w:t>
      </w:r>
    </w:p>
    <w:p w14:paraId="3E12B1EF" w14:textId="77777777" w:rsidR="00A944CB" w:rsidRPr="00A944CB" w:rsidRDefault="00A944CB" w:rsidP="00A944CB">
      <w:pPr>
        <w:widowControl w:val="0"/>
        <w:tabs>
          <w:tab w:val="left" w:pos="1418"/>
        </w:tabs>
        <w:jc w:val="center"/>
        <w:rPr>
          <w:sz w:val="24"/>
          <w:szCs w:val="24"/>
          <w:lang w:eastAsia="en-US"/>
        </w:rPr>
      </w:pPr>
    </w:p>
    <w:p w14:paraId="6E40E41B" w14:textId="31D9EB98" w:rsidR="00A944CB" w:rsidRPr="00A944CB" w:rsidRDefault="00A944CB" w:rsidP="000C697E">
      <w:pPr>
        <w:widowControl w:val="0"/>
        <w:autoSpaceDE w:val="0"/>
        <w:autoSpaceDN w:val="0"/>
        <w:adjustRightInd w:val="0"/>
        <w:ind w:firstLine="720"/>
        <w:rPr>
          <w:rFonts w:eastAsia="Calibri"/>
          <w:color w:val="000000"/>
          <w:sz w:val="24"/>
          <w:szCs w:val="24"/>
          <w:lang w:eastAsia="en-US"/>
        </w:rPr>
      </w:pPr>
      <w:r w:rsidRPr="00A944CB">
        <w:rPr>
          <w:color w:val="000000"/>
          <w:sz w:val="24"/>
          <w:szCs w:val="24"/>
        </w:rPr>
        <w:t xml:space="preserve">4.1. Отчет о достижении значений  результатов предоставления субсидии и показателей, необходимых для достижения результатов предоставления субсидии, указанных в </w:t>
      </w:r>
      <w:hyperlink w:anchor="P262" w:history="1">
        <w:r w:rsidRPr="00A944CB">
          <w:rPr>
            <w:color w:val="000000"/>
            <w:sz w:val="24"/>
            <w:szCs w:val="24"/>
          </w:rPr>
          <w:t>пункте 3.1</w:t>
        </w:r>
      </w:hyperlink>
      <w:r w:rsidRPr="00A944CB">
        <w:rPr>
          <w:color w:val="000000"/>
          <w:sz w:val="24"/>
          <w:szCs w:val="24"/>
        </w:rPr>
        <w:t xml:space="preserve">5 настоящего Порядка, представляется в Администрацию  </w:t>
      </w:r>
      <w:r w:rsidRPr="00A944CB">
        <w:rPr>
          <w:rFonts w:eastAsia="Calibri"/>
          <w:color w:val="000000"/>
          <w:sz w:val="24"/>
          <w:szCs w:val="24"/>
          <w:lang w:eastAsia="en-US"/>
        </w:rPr>
        <w:t>в срок не позднее 30 января года, следующего за отчетным финансовым годом по форме, в соответствии с приложением № 7 к Порядку.</w:t>
      </w:r>
    </w:p>
    <w:p w14:paraId="4A7BC82F" w14:textId="00578FC1" w:rsidR="00A944CB" w:rsidRPr="00A944CB" w:rsidRDefault="00A944CB" w:rsidP="000C697E">
      <w:pPr>
        <w:tabs>
          <w:tab w:val="left" w:pos="720"/>
        </w:tabs>
        <w:suppressAutoHyphens/>
        <w:autoSpaceDE w:val="0"/>
        <w:autoSpaceDN w:val="0"/>
        <w:adjustRightInd w:val="0"/>
        <w:ind w:firstLine="720"/>
        <w:rPr>
          <w:color w:val="000000"/>
          <w:sz w:val="24"/>
          <w:szCs w:val="24"/>
        </w:rPr>
      </w:pPr>
      <w:r w:rsidRPr="00A944CB">
        <w:rPr>
          <w:color w:val="000000"/>
          <w:sz w:val="24"/>
          <w:szCs w:val="24"/>
        </w:rPr>
        <w:t>4.2. Администрация имеет право устанавливать в договоре сроки и формы представления получателем субсидии дополнительной отчетности.</w:t>
      </w:r>
    </w:p>
    <w:p w14:paraId="09BB8DF7" w14:textId="77777777" w:rsidR="00A944CB" w:rsidRPr="00A944CB" w:rsidRDefault="00A944CB" w:rsidP="000C697E">
      <w:pPr>
        <w:suppressAutoHyphens/>
        <w:autoSpaceDE w:val="0"/>
        <w:autoSpaceDN w:val="0"/>
        <w:adjustRightInd w:val="0"/>
        <w:ind w:firstLine="720"/>
        <w:rPr>
          <w:color w:val="000000"/>
          <w:sz w:val="24"/>
          <w:szCs w:val="24"/>
        </w:rPr>
      </w:pPr>
      <w:r w:rsidRPr="00A944CB">
        <w:rPr>
          <w:color w:val="000000"/>
          <w:sz w:val="24"/>
          <w:szCs w:val="24"/>
        </w:rPr>
        <w:t>4.3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договором о предоставлении субсидии (далее - договор), Администрация по согласованию с получателем субсидии вправе принять решение о внесении изменений в договор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14:paraId="7B41FCDE" w14:textId="77777777" w:rsidR="00A944CB" w:rsidRPr="00A944CB" w:rsidRDefault="00A944CB" w:rsidP="00A944CB">
      <w:pPr>
        <w:widowControl w:val="0"/>
        <w:tabs>
          <w:tab w:val="left" w:pos="1418"/>
        </w:tabs>
        <w:jc w:val="left"/>
        <w:rPr>
          <w:sz w:val="24"/>
          <w:szCs w:val="24"/>
          <w:lang w:eastAsia="en-US"/>
        </w:rPr>
      </w:pPr>
    </w:p>
    <w:p w14:paraId="2D8EBD12" w14:textId="77777777" w:rsidR="00A944CB" w:rsidRPr="00A944CB" w:rsidRDefault="00A944CB" w:rsidP="008178DC">
      <w:pPr>
        <w:widowControl w:val="0"/>
        <w:tabs>
          <w:tab w:val="left" w:pos="1418"/>
        </w:tabs>
        <w:jc w:val="center"/>
        <w:rPr>
          <w:b/>
          <w:bCs/>
          <w:sz w:val="24"/>
          <w:szCs w:val="24"/>
          <w:lang w:eastAsia="en-US"/>
        </w:rPr>
      </w:pPr>
      <w:r w:rsidRPr="00A944CB">
        <w:rPr>
          <w:b/>
          <w:bCs/>
          <w:sz w:val="24"/>
          <w:szCs w:val="24"/>
          <w:lang w:eastAsia="en-US"/>
        </w:rPr>
        <w:t>5. Требования об осуществлении контроля (мониторинга) за соблюдением условий</w:t>
      </w:r>
    </w:p>
    <w:p w14:paraId="57F82F15" w14:textId="77777777" w:rsidR="00A944CB" w:rsidRPr="00A944CB" w:rsidRDefault="00A944CB" w:rsidP="00A944CB">
      <w:pPr>
        <w:widowControl w:val="0"/>
        <w:tabs>
          <w:tab w:val="left" w:pos="1418"/>
        </w:tabs>
        <w:jc w:val="center"/>
        <w:rPr>
          <w:b/>
          <w:bCs/>
          <w:sz w:val="24"/>
          <w:szCs w:val="24"/>
          <w:lang w:eastAsia="en-US"/>
        </w:rPr>
      </w:pPr>
      <w:r w:rsidRPr="00A944CB">
        <w:rPr>
          <w:b/>
          <w:bCs/>
          <w:sz w:val="24"/>
          <w:szCs w:val="24"/>
          <w:lang w:eastAsia="en-US"/>
        </w:rPr>
        <w:t>и порядка предоставления субсидий и ответственности за их нарушение</w:t>
      </w:r>
    </w:p>
    <w:p w14:paraId="673326C5" w14:textId="77777777" w:rsidR="00A944CB" w:rsidRPr="00A944CB" w:rsidRDefault="00A944CB" w:rsidP="00A944CB">
      <w:pPr>
        <w:widowControl w:val="0"/>
        <w:tabs>
          <w:tab w:val="left" w:pos="1418"/>
        </w:tabs>
        <w:jc w:val="center"/>
        <w:rPr>
          <w:sz w:val="20"/>
          <w:lang w:eastAsia="en-US"/>
        </w:rPr>
      </w:pPr>
    </w:p>
    <w:p w14:paraId="30635438" w14:textId="59BFE5A6" w:rsidR="00A944CB" w:rsidRPr="00A944CB" w:rsidRDefault="00A944CB" w:rsidP="000C697E">
      <w:pPr>
        <w:widowControl w:val="0"/>
        <w:tabs>
          <w:tab w:val="left" w:pos="720"/>
        </w:tabs>
        <w:autoSpaceDE w:val="0"/>
        <w:autoSpaceDN w:val="0"/>
        <w:adjustRightInd w:val="0"/>
        <w:ind w:firstLine="720"/>
        <w:rPr>
          <w:sz w:val="24"/>
          <w:szCs w:val="24"/>
        </w:rPr>
      </w:pPr>
      <w:r w:rsidRPr="00A944CB">
        <w:rPr>
          <w:sz w:val="24"/>
          <w:szCs w:val="24"/>
        </w:rPr>
        <w:t xml:space="preserve">5.1. Главный распорядитель как получатель бюджетных средств осуществляет проверку получателем субсидии порядка и условий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 </w:t>
      </w:r>
    </w:p>
    <w:p w14:paraId="6DA2BD76"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5.2. Получатель субсидии несет ответственность за нарушение условий</w:t>
      </w:r>
      <w:r w:rsidRPr="00A944CB">
        <w:rPr>
          <w:color w:val="FF00FF"/>
          <w:sz w:val="24"/>
          <w:szCs w:val="24"/>
        </w:rPr>
        <w:t xml:space="preserve"> </w:t>
      </w:r>
      <w:r w:rsidRPr="00A944CB">
        <w:rPr>
          <w:sz w:val="24"/>
          <w:szCs w:val="24"/>
        </w:rPr>
        <w:t>и порядка предоставления субсидии, предусмотренных настоящим Порядком. В случае нарушения получателем субсидии условий её предоставления, установленных настоящим Порядком, перечисление субсидии прекращается или приостанавливается до момента устранения нарушений.</w:t>
      </w:r>
    </w:p>
    <w:p w14:paraId="174B3EE5" w14:textId="3293C455" w:rsidR="00A944CB" w:rsidRPr="00A944CB" w:rsidRDefault="00A944CB" w:rsidP="000C697E">
      <w:pPr>
        <w:ind w:firstLine="720"/>
        <w:rPr>
          <w:sz w:val="24"/>
          <w:szCs w:val="24"/>
        </w:rPr>
      </w:pPr>
      <w:bookmarkStart w:id="0" w:name="P277"/>
      <w:bookmarkEnd w:id="0"/>
      <w:r w:rsidRPr="00A944CB">
        <w:rPr>
          <w:sz w:val="24"/>
          <w:szCs w:val="24"/>
        </w:rPr>
        <w:t>5.3.  Субсидии подлежат возврату в бюджет Тихвинского района в следующих случаях:</w:t>
      </w:r>
    </w:p>
    <w:p w14:paraId="3CB8A7BD"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5.3.1. Установления по итогам проверок, проведенных комитетом экономического развития Администрации, органами муниципального финансового контроля Тихвинского района, фактов нарушения условий</w:t>
      </w:r>
      <w:r w:rsidRPr="00A944CB">
        <w:rPr>
          <w:color w:val="FF00FF"/>
          <w:sz w:val="24"/>
          <w:szCs w:val="24"/>
        </w:rPr>
        <w:t xml:space="preserve"> </w:t>
      </w:r>
      <w:r w:rsidRPr="00A944CB">
        <w:rPr>
          <w:sz w:val="24"/>
          <w:szCs w:val="24"/>
        </w:rPr>
        <w:t>и порядка предоставления субсидий.</w:t>
      </w:r>
    </w:p>
    <w:p w14:paraId="1307E19E" w14:textId="77777777" w:rsidR="00A944CB" w:rsidRPr="00A944CB" w:rsidRDefault="00A944CB" w:rsidP="000C697E">
      <w:pPr>
        <w:suppressAutoHyphens/>
        <w:autoSpaceDE w:val="0"/>
        <w:autoSpaceDN w:val="0"/>
        <w:adjustRightInd w:val="0"/>
        <w:ind w:firstLine="720"/>
        <w:rPr>
          <w:sz w:val="24"/>
          <w:szCs w:val="24"/>
        </w:rPr>
      </w:pPr>
      <w:r w:rsidRPr="00A944CB">
        <w:rPr>
          <w:sz w:val="24"/>
          <w:szCs w:val="24"/>
        </w:rPr>
        <w:t>5.3.2. Невыполнения показателей, необходимых для достижения результата предоставления субсидии, определенных настоящим Порядком и заключенным договором.</w:t>
      </w:r>
    </w:p>
    <w:p w14:paraId="306729B7" w14:textId="14CB74F3" w:rsidR="00A944CB" w:rsidRPr="00A944CB" w:rsidRDefault="00A944CB" w:rsidP="000C697E">
      <w:pPr>
        <w:suppressAutoHyphens/>
        <w:autoSpaceDE w:val="0"/>
        <w:autoSpaceDN w:val="0"/>
        <w:adjustRightInd w:val="0"/>
        <w:ind w:firstLine="720"/>
        <w:rPr>
          <w:sz w:val="24"/>
          <w:szCs w:val="24"/>
        </w:rPr>
      </w:pPr>
      <w:r w:rsidRPr="00A944CB">
        <w:rPr>
          <w:sz w:val="24"/>
          <w:szCs w:val="24"/>
        </w:rPr>
        <w:t>5.3.3. Неисполнения и (или) ненадлежащего исполнения обязательств по договору о предоставлении субсидий.</w:t>
      </w:r>
    </w:p>
    <w:p w14:paraId="00B8179E" w14:textId="5C523B75" w:rsidR="00A944CB" w:rsidRPr="00A944CB" w:rsidRDefault="00A944CB" w:rsidP="000C697E">
      <w:pPr>
        <w:widowControl w:val="0"/>
        <w:shd w:val="clear" w:color="auto" w:fill="FFFFFF"/>
        <w:tabs>
          <w:tab w:val="left" w:pos="900"/>
        </w:tabs>
        <w:ind w:firstLine="720"/>
        <w:rPr>
          <w:sz w:val="24"/>
          <w:szCs w:val="24"/>
        </w:rPr>
      </w:pPr>
      <w:r w:rsidRPr="00A944CB">
        <w:rPr>
          <w:sz w:val="24"/>
          <w:szCs w:val="24"/>
        </w:rPr>
        <w:t>5.4. Ответственность за недостоверность представленных сведений и нецелевое использование средств субсидии несет получатель субсидии в соответствии с законодательством Российской Федерации.</w:t>
      </w:r>
    </w:p>
    <w:p w14:paraId="42958A00" w14:textId="19611DCB" w:rsidR="00A944CB" w:rsidRPr="008178DC" w:rsidRDefault="00A944CB" w:rsidP="00262D21">
      <w:pPr>
        <w:widowControl w:val="0"/>
        <w:tabs>
          <w:tab w:val="left" w:pos="1418"/>
        </w:tabs>
        <w:ind w:left="5040"/>
        <w:rPr>
          <w:rFonts w:eastAsia="Calibri"/>
          <w:sz w:val="22"/>
          <w:szCs w:val="22"/>
          <w:lang w:eastAsia="en-US"/>
        </w:rPr>
      </w:pPr>
      <w:r w:rsidRPr="00A944CB">
        <w:rPr>
          <w:rFonts w:eastAsia="Calibri"/>
          <w:sz w:val="22"/>
          <w:szCs w:val="22"/>
          <w:lang w:eastAsia="en-US"/>
        </w:rPr>
        <w:t xml:space="preserve">Приложение № 1 </w:t>
      </w:r>
    </w:p>
    <w:p w14:paraId="1E120FE5" w14:textId="4D4892B9" w:rsidR="008178DC" w:rsidRPr="00A944CB" w:rsidRDefault="008178DC" w:rsidP="00262D21">
      <w:pPr>
        <w:widowControl w:val="0"/>
        <w:tabs>
          <w:tab w:val="left" w:pos="1418"/>
        </w:tabs>
        <w:ind w:left="5040"/>
        <w:rPr>
          <w:rFonts w:eastAsia="Calibri"/>
          <w:sz w:val="22"/>
          <w:szCs w:val="22"/>
          <w:lang w:eastAsia="en-US"/>
        </w:rPr>
      </w:pPr>
      <w:r w:rsidRPr="008178D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7DDBEF19" w14:textId="77777777" w:rsidR="00A944CB" w:rsidRPr="00A944CB" w:rsidRDefault="00A944CB" w:rsidP="00A944CB">
      <w:pPr>
        <w:jc w:val="right"/>
        <w:rPr>
          <w:b/>
          <w:bCs/>
          <w:sz w:val="24"/>
          <w:szCs w:val="24"/>
        </w:rPr>
      </w:pPr>
      <w:r w:rsidRPr="00A944CB">
        <w:rPr>
          <w:b/>
          <w:bCs/>
          <w:sz w:val="24"/>
          <w:szCs w:val="24"/>
        </w:rPr>
        <w:t>(ФОРМА)</w:t>
      </w:r>
    </w:p>
    <w:p w14:paraId="79708EC2" w14:textId="77777777" w:rsidR="00A944CB" w:rsidRPr="00A944CB" w:rsidRDefault="00A944CB" w:rsidP="008178DC">
      <w:pPr>
        <w:widowControl w:val="0"/>
        <w:autoSpaceDE w:val="0"/>
        <w:autoSpaceDN w:val="0"/>
        <w:ind w:left="4320"/>
        <w:rPr>
          <w:sz w:val="24"/>
          <w:szCs w:val="24"/>
        </w:rPr>
      </w:pPr>
      <w:r w:rsidRPr="00A944CB">
        <w:rPr>
          <w:sz w:val="24"/>
          <w:szCs w:val="24"/>
        </w:rPr>
        <w:t>В конкурсную комиссию по проведению</w:t>
      </w:r>
    </w:p>
    <w:p w14:paraId="6E21B244" w14:textId="77777777" w:rsidR="00A944CB" w:rsidRPr="00A944CB" w:rsidRDefault="00A944CB" w:rsidP="008178DC">
      <w:pPr>
        <w:widowControl w:val="0"/>
        <w:autoSpaceDE w:val="0"/>
        <w:autoSpaceDN w:val="0"/>
        <w:ind w:left="4320"/>
        <w:rPr>
          <w:sz w:val="24"/>
          <w:szCs w:val="24"/>
        </w:rPr>
      </w:pPr>
      <w:r w:rsidRPr="00A944CB">
        <w:rPr>
          <w:sz w:val="24"/>
          <w:szCs w:val="24"/>
        </w:rPr>
        <w:t>конкурсного отбора на получение субсидий</w:t>
      </w:r>
    </w:p>
    <w:p w14:paraId="1DC0DC68" w14:textId="77777777" w:rsidR="00A944CB" w:rsidRPr="00A944CB" w:rsidRDefault="00A944CB" w:rsidP="008178DC">
      <w:pPr>
        <w:widowControl w:val="0"/>
        <w:autoSpaceDE w:val="0"/>
        <w:autoSpaceDN w:val="0"/>
        <w:ind w:left="4320"/>
        <w:rPr>
          <w:sz w:val="24"/>
          <w:szCs w:val="24"/>
        </w:rPr>
      </w:pPr>
      <w:r w:rsidRPr="00A944CB">
        <w:rPr>
          <w:sz w:val="24"/>
          <w:szCs w:val="24"/>
        </w:rPr>
        <w:t>в целях возмещения затрат по доставке</w:t>
      </w:r>
    </w:p>
    <w:p w14:paraId="0AD44572" w14:textId="77777777" w:rsidR="00A944CB" w:rsidRPr="00A944CB" w:rsidRDefault="00A944CB" w:rsidP="008178DC">
      <w:pPr>
        <w:widowControl w:val="0"/>
        <w:ind w:left="4320"/>
        <w:rPr>
          <w:bCs/>
          <w:sz w:val="24"/>
          <w:szCs w:val="24"/>
        </w:rPr>
      </w:pPr>
      <w:r w:rsidRPr="00A944CB">
        <w:rPr>
          <w:bCs/>
          <w:sz w:val="24"/>
          <w:szCs w:val="24"/>
        </w:rPr>
        <w:t xml:space="preserve">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bCs/>
            <w:sz w:val="24"/>
            <w:szCs w:val="24"/>
          </w:rPr>
          <w:t>11 км</w:t>
        </w:r>
      </w:smartTag>
      <w:r w:rsidRPr="00A944CB">
        <w:rPr>
          <w:bCs/>
          <w:sz w:val="24"/>
          <w:szCs w:val="24"/>
        </w:rPr>
        <w:t xml:space="preserve"> от пункта получения этих товаров</w:t>
      </w:r>
    </w:p>
    <w:p w14:paraId="0C78DAB8" w14:textId="77777777" w:rsidR="00A944CB" w:rsidRPr="00A944CB" w:rsidRDefault="00A944CB" w:rsidP="008178DC">
      <w:pPr>
        <w:widowControl w:val="0"/>
        <w:autoSpaceDE w:val="0"/>
        <w:autoSpaceDN w:val="0"/>
        <w:ind w:left="4320"/>
        <w:rPr>
          <w:b/>
          <w:sz w:val="20"/>
        </w:rPr>
      </w:pPr>
      <w:bookmarkStart w:id="1" w:name="P259"/>
      <w:bookmarkEnd w:id="1"/>
    </w:p>
    <w:p w14:paraId="136B7015" w14:textId="77777777" w:rsidR="00A944CB" w:rsidRPr="00A944CB" w:rsidRDefault="00A944CB" w:rsidP="00A944CB">
      <w:pPr>
        <w:widowControl w:val="0"/>
        <w:autoSpaceDE w:val="0"/>
        <w:autoSpaceDN w:val="0"/>
        <w:jc w:val="center"/>
        <w:rPr>
          <w:b/>
          <w:sz w:val="24"/>
          <w:szCs w:val="24"/>
        </w:rPr>
      </w:pPr>
      <w:r w:rsidRPr="00A944CB">
        <w:rPr>
          <w:b/>
          <w:sz w:val="24"/>
          <w:szCs w:val="24"/>
        </w:rPr>
        <w:t>ЗАЯВКА</w:t>
      </w:r>
    </w:p>
    <w:p w14:paraId="1BB781B0" w14:textId="77777777" w:rsidR="00A944CB" w:rsidRPr="00A944CB" w:rsidRDefault="00A944CB" w:rsidP="00A944CB">
      <w:pPr>
        <w:widowControl w:val="0"/>
        <w:autoSpaceDE w:val="0"/>
        <w:autoSpaceDN w:val="0"/>
        <w:jc w:val="center"/>
        <w:rPr>
          <w:b/>
          <w:sz w:val="24"/>
          <w:szCs w:val="24"/>
        </w:rPr>
      </w:pPr>
      <w:r w:rsidRPr="00A944CB">
        <w:rPr>
          <w:b/>
          <w:sz w:val="24"/>
          <w:szCs w:val="24"/>
        </w:rPr>
        <w:t>на участие в конкурсном отборе</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48"/>
        <w:gridCol w:w="4374"/>
        <w:gridCol w:w="4860"/>
      </w:tblGrid>
      <w:tr w:rsidR="00A944CB" w:rsidRPr="00A944CB" w14:paraId="5AC3D743" w14:textId="77777777" w:rsidTr="008178DC">
        <w:trPr>
          <w:trHeight w:val="515"/>
        </w:trPr>
        <w:tc>
          <w:tcPr>
            <w:tcW w:w="548" w:type="dxa"/>
          </w:tcPr>
          <w:p w14:paraId="46122EE6"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1.</w:t>
            </w:r>
          </w:p>
        </w:tc>
        <w:tc>
          <w:tcPr>
            <w:tcW w:w="4374" w:type="dxa"/>
          </w:tcPr>
          <w:p w14:paraId="429DFD0E" w14:textId="77777777" w:rsidR="00A944CB" w:rsidRPr="00A944CB" w:rsidRDefault="00A944CB" w:rsidP="008178DC">
            <w:pPr>
              <w:widowControl w:val="0"/>
              <w:autoSpaceDE w:val="0"/>
              <w:autoSpaceDN w:val="0"/>
              <w:rPr>
                <w:sz w:val="22"/>
                <w:szCs w:val="22"/>
                <w:lang w:eastAsia="en-US"/>
              </w:rPr>
            </w:pPr>
            <w:r w:rsidRPr="00A944CB">
              <w:rPr>
                <w:sz w:val="22"/>
                <w:szCs w:val="22"/>
                <w:lang w:eastAsia="en-US"/>
              </w:rPr>
              <w:t>Наименование участника конкурсного отбора</w:t>
            </w:r>
          </w:p>
        </w:tc>
        <w:tc>
          <w:tcPr>
            <w:tcW w:w="4860" w:type="dxa"/>
          </w:tcPr>
          <w:p w14:paraId="4201D136" w14:textId="77777777" w:rsidR="00A944CB" w:rsidRPr="00A944CB" w:rsidRDefault="00A944CB" w:rsidP="008178DC">
            <w:pPr>
              <w:widowControl w:val="0"/>
              <w:autoSpaceDE w:val="0"/>
              <w:autoSpaceDN w:val="0"/>
              <w:jc w:val="left"/>
              <w:rPr>
                <w:sz w:val="22"/>
                <w:szCs w:val="22"/>
                <w:lang w:eastAsia="en-US"/>
              </w:rPr>
            </w:pPr>
          </w:p>
        </w:tc>
      </w:tr>
      <w:tr w:rsidR="00A944CB" w:rsidRPr="00A944CB" w14:paraId="0D8D3BCC" w14:textId="77777777" w:rsidTr="008178DC">
        <w:trPr>
          <w:trHeight w:val="213"/>
        </w:trPr>
        <w:tc>
          <w:tcPr>
            <w:tcW w:w="548" w:type="dxa"/>
          </w:tcPr>
          <w:p w14:paraId="26260C98"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2.</w:t>
            </w:r>
          </w:p>
        </w:tc>
        <w:tc>
          <w:tcPr>
            <w:tcW w:w="4374" w:type="dxa"/>
          </w:tcPr>
          <w:p w14:paraId="1CBDE23C" w14:textId="77777777" w:rsidR="00A944CB" w:rsidRPr="00A944CB" w:rsidRDefault="00A944CB" w:rsidP="008178DC">
            <w:pPr>
              <w:widowControl w:val="0"/>
              <w:autoSpaceDE w:val="0"/>
              <w:autoSpaceDN w:val="0"/>
              <w:rPr>
                <w:sz w:val="22"/>
                <w:szCs w:val="22"/>
                <w:lang w:eastAsia="en-US"/>
              </w:rPr>
            </w:pPr>
            <w:r w:rsidRPr="00A944CB">
              <w:rPr>
                <w:sz w:val="22"/>
                <w:szCs w:val="22"/>
              </w:rPr>
              <w:t>ИНН/КПП</w:t>
            </w:r>
          </w:p>
        </w:tc>
        <w:tc>
          <w:tcPr>
            <w:tcW w:w="4860" w:type="dxa"/>
          </w:tcPr>
          <w:p w14:paraId="3B9CE86C" w14:textId="77777777" w:rsidR="00A944CB" w:rsidRPr="00A944CB" w:rsidRDefault="00A944CB" w:rsidP="008178DC">
            <w:pPr>
              <w:widowControl w:val="0"/>
              <w:autoSpaceDE w:val="0"/>
              <w:autoSpaceDN w:val="0"/>
              <w:jc w:val="left"/>
              <w:rPr>
                <w:sz w:val="22"/>
                <w:szCs w:val="22"/>
                <w:lang w:eastAsia="en-US"/>
              </w:rPr>
            </w:pPr>
          </w:p>
        </w:tc>
      </w:tr>
      <w:tr w:rsidR="00A944CB" w:rsidRPr="00A944CB" w14:paraId="25C6174A" w14:textId="77777777" w:rsidTr="008178DC">
        <w:trPr>
          <w:trHeight w:val="730"/>
        </w:trPr>
        <w:tc>
          <w:tcPr>
            <w:tcW w:w="548" w:type="dxa"/>
          </w:tcPr>
          <w:p w14:paraId="7E3BBC4D"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3.</w:t>
            </w:r>
          </w:p>
        </w:tc>
        <w:tc>
          <w:tcPr>
            <w:tcW w:w="4374" w:type="dxa"/>
          </w:tcPr>
          <w:p w14:paraId="54B3C2D8" w14:textId="77777777" w:rsidR="00A944CB" w:rsidRPr="00A944CB" w:rsidRDefault="00A944CB" w:rsidP="008178DC">
            <w:pPr>
              <w:widowControl w:val="0"/>
              <w:autoSpaceDE w:val="0"/>
              <w:autoSpaceDN w:val="0"/>
              <w:rPr>
                <w:sz w:val="22"/>
                <w:szCs w:val="22"/>
                <w:lang w:eastAsia="en-US"/>
              </w:rPr>
            </w:pPr>
            <w:r w:rsidRPr="00A944CB">
              <w:rPr>
                <w:sz w:val="22"/>
                <w:szCs w:val="22"/>
                <w:lang w:eastAsia="en-US"/>
              </w:rPr>
              <w:t>Юридический адрес и банковские реквизиты участника конкурсного отбора</w:t>
            </w:r>
          </w:p>
        </w:tc>
        <w:tc>
          <w:tcPr>
            <w:tcW w:w="4860" w:type="dxa"/>
          </w:tcPr>
          <w:p w14:paraId="0F46AF77" w14:textId="77777777" w:rsidR="00A944CB" w:rsidRPr="00A944CB" w:rsidRDefault="00A944CB" w:rsidP="008178DC">
            <w:pPr>
              <w:widowControl w:val="0"/>
              <w:autoSpaceDE w:val="0"/>
              <w:autoSpaceDN w:val="0"/>
              <w:jc w:val="left"/>
              <w:rPr>
                <w:sz w:val="22"/>
                <w:szCs w:val="22"/>
                <w:lang w:eastAsia="en-US"/>
              </w:rPr>
            </w:pPr>
          </w:p>
        </w:tc>
      </w:tr>
      <w:tr w:rsidR="00A944CB" w:rsidRPr="00A944CB" w14:paraId="6E451DB2" w14:textId="77777777" w:rsidTr="00BE21E7">
        <w:trPr>
          <w:trHeight w:val="943"/>
        </w:trPr>
        <w:tc>
          <w:tcPr>
            <w:tcW w:w="548" w:type="dxa"/>
          </w:tcPr>
          <w:p w14:paraId="3B78280E"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4.</w:t>
            </w:r>
          </w:p>
        </w:tc>
        <w:tc>
          <w:tcPr>
            <w:tcW w:w="4374" w:type="dxa"/>
          </w:tcPr>
          <w:p w14:paraId="0BA58771" w14:textId="77777777" w:rsidR="00A944CB" w:rsidRPr="00A944CB" w:rsidRDefault="00A944CB" w:rsidP="008178DC">
            <w:pPr>
              <w:widowControl w:val="0"/>
              <w:autoSpaceDE w:val="0"/>
              <w:autoSpaceDN w:val="0"/>
              <w:rPr>
                <w:sz w:val="22"/>
                <w:szCs w:val="22"/>
                <w:lang w:eastAsia="en-US"/>
              </w:rPr>
            </w:pPr>
            <w:r w:rsidRPr="00A944CB">
              <w:rPr>
                <w:sz w:val="22"/>
                <w:szCs w:val="22"/>
                <w:lang w:eastAsia="en-US"/>
              </w:rPr>
              <w:t>Наименование мероприятия государственной поддержки малого предпринимательства</w:t>
            </w:r>
          </w:p>
        </w:tc>
        <w:tc>
          <w:tcPr>
            <w:tcW w:w="4860" w:type="dxa"/>
          </w:tcPr>
          <w:p w14:paraId="6849B22C" w14:textId="77777777" w:rsidR="00A944CB" w:rsidRPr="00A944CB" w:rsidRDefault="00A944CB" w:rsidP="008178DC">
            <w:pPr>
              <w:widowControl w:val="0"/>
              <w:autoSpaceDE w:val="0"/>
              <w:autoSpaceDN w:val="0"/>
              <w:jc w:val="left"/>
              <w:rPr>
                <w:sz w:val="22"/>
                <w:szCs w:val="22"/>
                <w:lang w:eastAsia="en-US"/>
              </w:rPr>
            </w:pPr>
          </w:p>
        </w:tc>
      </w:tr>
      <w:tr w:rsidR="00A944CB" w:rsidRPr="00A944CB" w14:paraId="34D03CF2" w14:textId="77777777" w:rsidTr="00BE21E7">
        <w:trPr>
          <w:trHeight w:val="958"/>
        </w:trPr>
        <w:tc>
          <w:tcPr>
            <w:tcW w:w="548" w:type="dxa"/>
          </w:tcPr>
          <w:p w14:paraId="6C911C17"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5.</w:t>
            </w:r>
          </w:p>
        </w:tc>
        <w:tc>
          <w:tcPr>
            <w:tcW w:w="4374" w:type="dxa"/>
          </w:tcPr>
          <w:p w14:paraId="15EF83E3" w14:textId="77777777" w:rsidR="00A944CB" w:rsidRPr="00A944CB" w:rsidRDefault="00A944CB" w:rsidP="008178DC">
            <w:pPr>
              <w:widowControl w:val="0"/>
              <w:autoSpaceDE w:val="0"/>
              <w:autoSpaceDN w:val="0"/>
              <w:rPr>
                <w:sz w:val="22"/>
                <w:szCs w:val="22"/>
                <w:lang w:eastAsia="en-US"/>
              </w:rPr>
            </w:pPr>
            <w:r w:rsidRPr="00A944CB">
              <w:rPr>
                <w:sz w:val="22"/>
                <w:szCs w:val="22"/>
                <w:lang w:eastAsia="en-US"/>
              </w:rPr>
              <w:t>Ответственный сотрудник участника конкурсного отбора и его контактные данные</w:t>
            </w:r>
          </w:p>
        </w:tc>
        <w:tc>
          <w:tcPr>
            <w:tcW w:w="4860" w:type="dxa"/>
          </w:tcPr>
          <w:p w14:paraId="20A353BD" w14:textId="77777777" w:rsidR="00A944CB" w:rsidRPr="00A944CB" w:rsidRDefault="00A944CB" w:rsidP="008178DC">
            <w:pPr>
              <w:widowControl w:val="0"/>
              <w:autoSpaceDE w:val="0"/>
              <w:autoSpaceDN w:val="0"/>
              <w:jc w:val="left"/>
              <w:rPr>
                <w:sz w:val="22"/>
                <w:szCs w:val="22"/>
                <w:lang w:eastAsia="en-US"/>
              </w:rPr>
            </w:pPr>
          </w:p>
        </w:tc>
      </w:tr>
      <w:tr w:rsidR="00A944CB" w:rsidRPr="00A944CB" w14:paraId="74E3C021" w14:textId="77777777" w:rsidTr="008178DC">
        <w:trPr>
          <w:trHeight w:val="531"/>
        </w:trPr>
        <w:tc>
          <w:tcPr>
            <w:tcW w:w="548" w:type="dxa"/>
          </w:tcPr>
          <w:p w14:paraId="33BEEE1A"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6.</w:t>
            </w:r>
          </w:p>
        </w:tc>
        <w:tc>
          <w:tcPr>
            <w:tcW w:w="4374" w:type="dxa"/>
          </w:tcPr>
          <w:p w14:paraId="3EC11B49" w14:textId="77777777" w:rsidR="00A944CB" w:rsidRPr="00A944CB" w:rsidRDefault="00A944CB" w:rsidP="008178DC">
            <w:pPr>
              <w:widowControl w:val="0"/>
              <w:autoSpaceDE w:val="0"/>
              <w:autoSpaceDN w:val="0"/>
              <w:rPr>
                <w:sz w:val="22"/>
                <w:szCs w:val="22"/>
                <w:lang w:eastAsia="en-US"/>
              </w:rPr>
            </w:pPr>
            <w:r w:rsidRPr="00A944CB">
              <w:rPr>
                <w:sz w:val="22"/>
                <w:szCs w:val="22"/>
                <w:lang w:eastAsia="en-US"/>
              </w:rPr>
              <w:t>Запрашиваемая сумма субсидии (исходя из обоснования потребности в финансовых средствах) тыс. рублей</w:t>
            </w:r>
          </w:p>
        </w:tc>
        <w:tc>
          <w:tcPr>
            <w:tcW w:w="4860" w:type="dxa"/>
          </w:tcPr>
          <w:p w14:paraId="11409012" w14:textId="77777777" w:rsidR="00A944CB" w:rsidRPr="00A944CB" w:rsidRDefault="00A944CB" w:rsidP="008178DC">
            <w:pPr>
              <w:widowControl w:val="0"/>
              <w:autoSpaceDE w:val="0"/>
              <w:autoSpaceDN w:val="0"/>
              <w:jc w:val="left"/>
              <w:rPr>
                <w:sz w:val="22"/>
                <w:szCs w:val="22"/>
                <w:lang w:eastAsia="en-US"/>
              </w:rPr>
            </w:pPr>
          </w:p>
        </w:tc>
      </w:tr>
      <w:tr w:rsidR="00A944CB" w:rsidRPr="00A944CB" w14:paraId="3C0F80AB" w14:textId="77777777" w:rsidTr="008178DC">
        <w:trPr>
          <w:trHeight w:val="1217"/>
        </w:trPr>
        <w:tc>
          <w:tcPr>
            <w:tcW w:w="548" w:type="dxa"/>
          </w:tcPr>
          <w:p w14:paraId="604E97AA"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7.</w:t>
            </w:r>
          </w:p>
        </w:tc>
        <w:tc>
          <w:tcPr>
            <w:tcW w:w="4374" w:type="dxa"/>
          </w:tcPr>
          <w:p w14:paraId="421D4154" w14:textId="77777777" w:rsidR="00A944CB" w:rsidRPr="00A944CB" w:rsidRDefault="00A944CB" w:rsidP="008178DC">
            <w:pPr>
              <w:widowControl w:val="0"/>
              <w:autoSpaceDE w:val="0"/>
              <w:autoSpaceDN w:val="0"/>
              <w:rPr>
                <w:sz w:val="22"/>
                <w:szCs w:val="22"/>
                <w:lang w:eastAsia="en-US"/>
              </w:rPr>
            </w:pPr>
            <w:r w:rsidRPr="00A944CB">
              <w:rPr>
                <w:rFonts w:cs="Calibri"/>
                <w:sz w:val="22"/>
                <w:szCs w:val="22"/>
              </w:rPr>
              <w:t xml:space="preserve">Количество сельских населенных пунктов, расположенных на территории Тихвинского района, начиная с </w:t>
            </w:r>
            <w:smartTag w:uri="urn:schemas-microsoft-com:office:smarttags" w:element="metricconverter">
              <w:smartTagPr>
                <w:attr w:name="ProductID" w:val="11 километра"/>
              </w:smartTagPr>
              <w:r w:rsidRPr="00A944CB">
                <w:rPr>
                  <w:rFonts w:cs="Calibri"/>
                  <w:sz w:val="22"/>
                  <w:szCs w:val="22"/>
                </w:rPr>
                <w:t>11 километра</w:t>
              </w:r>
            </w:smartTag>
            <w:r w:rsidRPr="00A944CB">
              <w:rPr>
                <w:rFonts w:cs="Calibri"/>
                <w:sz w:val="22"/>
                <w:szCs w:val="22"/>
              </w:rPr>
              <w:t xml:space="preserve"> от пункта  получения товаров первой необходимости, планируемых к обслуживанию</w:t>
            </w:r>
            <w:r w:rsidRPr="00A944CB">
              <w:rPr>
                <w:sz w:val="22"/>
                <w:szCs w:val="22"/>
                <w:lang w:eastAsia="en-US"/>
              </w:rPr>
              <w:t>, ед.</w:t>
            </w:r>
          </w:p>
        </w:tc>
        <w:tc>
          <w:tcPr>
            <w:tcW w:w="4860" w:type="dxa"/>
          </w:tcPr>
          <w:p w14:paraId="776014EB" w14:textId="77777777" w:rsidR="00A944CB" w:rsidRPr="00A944CB" w:rsidRDefault="00A944CB" w:rsidP="008178DC">
            <w:pPr>
              <w:widowControl w:val="0"/>
              <w:autoSpaceDE w:val="0"/>
              <w:autoSpaceDN w:val="0"/>
              <w:jc w:val="left"/>
              <w:rPr>
                <w:sz w:val="22"/>
                <w:szCs w:val="22"/>
                <w:lang w:eastAsia="en-US"/>
              </w:rPr>
            </w:pPr>
          </w:p>
        </w:tc>
      </w:tr>
      <w:tr w:rsidR="00A944CB" w:rsidRPr="00A944CB" w14:paraId="0A600974" w14:textId="77777777" w:rsidTr="008178DC">
        <w:trPr>
          <w:trHeight w:val="13"/>
        </w:trPr>
        <w:tc>
          <w:tcPr>
            <w:tcW w:w="548" w:type="dxa"/>
          </w:tcPr>
          <w:p w14:paraId="6F05D702" w14:textId="77777777" w:rsidR="00A944CB" w:rsidRPr="00A944CB" w:rsidRDefault="00A944CB" w:rsidP="008178DC">
            <w:pPr>
              <w:widowControl w:val="0"/>
              <w:autoSpaceDE w:val="0"/>
              <w:autoSpaceDN w:val="0"/>
              <w:jc w:val="center"/>
              <w:rPr>
                <w:sz w:val="22"/>
                <w:szCs w:val="22"/>
                <w:lang w:eastAsia="en-US"/>
              </w:rPr>
            </w:pPr>
            <w:r w:rsidRPr="00A944CB">
              <w:rPr>
                <w:sz w:val="22"/>
                <w:szCs w:val="22"/>
                <w:lang w:eastAsia="en-US"/>
              </w:rPr>
              <w:t>8.</w:t>
            </w:r>
          </w:p>
        </w:tc>
        <w:tc>
          <w:tcPr>
            <w:tcW w:w="4374" w:type="dxa"/>
          </w:tcPr>
          <w:p w14:paraId="4E165C64" w14:textId="77777777" w:rsidR="00A944CB" w:rsidRPr="00A944CB" w:rsidRDefault="00A944CB" w:rsidP="008178DC">
            <w:pPr>
              <w:widowControl w:val="0"/>
              <w:autoSpaceDE w:val="0"/>
              <w:autoSpaceDN w:val="0"/>
              <w:rPr>
                <w:rFonts w:cs="Calibri"/>
                <w:sz w:val="22"/>
                <w:szCs w:val="22"/>
              </w:rPr>
            </w:pPr>
            <w:r w:rsidRPr="00A944CB">
              <w:rPr>
                <w:rFonts w:cs="Calibri"/>
                <w:sz w:val="22"/>
                <w:szCs w:val="22"/>
              </w:rPr>
              <w:t xml:space="preserve">Объем расходов участника конкурсного отбора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илометра"/>
              </w:smartTagPr>
              <w:r w:rsidRPr="00A944CB">
                <w:rPr>
                  <w:rFonts w:cs="Calibri"/>
                  <w:sz w:val="22"/>
                  <w:szCs w:val="22"/>
                </w:rPr>
                <w:t>11 километра</w:t>
              </w:r>
            </w:smartTag>
            <w:r w:rsidRPr="00A944CB">
              <w:rPr>
                <w:rFonts w:cs="Calibri"/>
                <w:sz w:val="22"/>
                <w:szCs w:val="22"/>
              </w:rPr>
              <w:t xml:space="preserve"> </w:t>
            </w:r>
            <w:r w:rsidRPr="00A944CB">
              <w:rPr>
                <w:sz w:val="22"/>
                <w:szCs w:val="22"/>
              </w:rPr>
              <w:t>от пункта  получения этих товаров</w:t>
            </w:r>
            <w:r w:rsidRPr="00A944CB">
              <w:rPr>
                <w:rFonts w:cs="Calibri"/>
                <w:sz w:val="22"/>
                <w:szCs w:val="22"/>
              </w:rPr>
              <w:t xml:space="preserve"> за предшествующий год.</w:t>
            </w:r>
          </w:p>
        </w:tc>
        <w:tc>
          <w:tcPr>
            <w:tcW w:w="4860" w:type="dxa"/>
          </w:tcPr>
          <w:p w14:paraId="4AE33B20" w14:textId="77777777" w:rsidR="00A944CB" w:rsidRPr="00A944CB" w:rsidRDefault="00A944CB" w:rsidP="008178DC">
            <w:pPr>
              <w:widowControl w:val="0"/>
              <w:autoSpaceDE w:val="0"/>
              <w:autoSpaceDN w:val="0"/>
              <w:jc w:val="left"/>
              <w:rPr>
                <w:sz w:val="22"/>
                <w:szCs w:val="22"/>
                <w:lang w:eastAsia="en-US"/>
              </w:rPr>
            </w:pPr>
          </w:p>
        </w:tc>
      </w:tr>
    </w:tbl>
    <w:p w14:paraId="21575DEA" w14:textId="77777777" w:rsidR="00A944CB" w:rsidRPr="00A944CB" w:rsidRDefault="00A944CB" w:rsidP="00A944CB">
      <w:pPr>
        <w:widowControl w:val="0"/>
        <w:autoSpaceDE w:val="0"/>
        <w:autoSpaceDN w:val="0"/>
        <w:rPr>
          <w:sz w:val="24"/>
          <w:szCs w:val="24"/>
        </w:rPr>
      </w:pPr>
    </w:p>
    <w:p w14:paraId="2FBAAB62" w14:textId="77777777" w:rsidR="00A944CB" w:rsidRPr="00A944CB" w:rsidRDefault="00A944CB" w:rsidP="00A944CB">
      <w:pPr>
        <w:widowControl w:val="0"/>
        <w:autoSpaceDE w:val="0"/>
        <w:autoSpaceDN w:val="0"/>
        <w:adjustRightInd w:val="0"/>
        <w:jc w:val="left"/>
        <w:rPr>
          <w:sz w:val="24"/>
          <w:szCs w:val="24"/>
        </w:rPr>
      </w:pPr>
      <w:r w:rsidRPr="00A944CB">
        <w:rPr>
          <w:sz w:val="24"/>
          <w:szCs w:val="24"/>
        </w:rPr>
        <w:t xml:space="preserve">Перечень прилагаемых документов: </w:t>
      </w:r>
    </w:p>
    <w:p w14:paraId="274D8C1F" w14:textId="77777777" w:rsidR="00A944CB" w:rsidRPr="00A944CB" w:rsidRDefault="00A944CB" w:rsidP="00A944CB">
      <w:pPr>
        <w:widowControl w:val="0"/>
        <w:autoSpaceDE w:val="0"/>
        <w:autoSpaceDN w:val="0"/>
        <w:adjustRightInd w:val="0"/>
        <w:jc w:val="left"/>
        <w:rPr>
          <w:sz w:val="24"/>
          <w:szCs w:val="24"/>
        </w:rPr>
      </w:pPr>
    </w:p>
    <w:p w14:paraId="6505399B" w14:textId="77777777" w:rsidR="00A944CB" w:rsidRPr="00A944CB" w:rsidRDefault="00A944CB" w:rsidP="00A944CB">
      <w:pPr>
        <w:rPr>
          <w:sz w:val="24"/>
          <w:szCs w:val="24"/>
        </w:rPr>
      </w:pPr>
      <w:r w:rsidRPr="00A944CB">
        <w:rPr>
          <w:sz w:val="24"/>
          <w:szCs w:val="24"/>
        </w:rPr>
        <w:t xml:space="preserve">1. </w:t>
      </w:r>
    </w:p>
    <w:p w14:paraId="147FDFEE" w14:textId="77777777" w:rsidR="00A944CB" w:rsidRPr="00A944CB" w:rsidRDefault="00A944CB" w:rsidP="00A944CB">
      <w:pPr>
        <w:rPr>
          <w:sz w:val="24"/>
          <w:szCs w:val="24"/>
        </w:rPr>
      </w:pPr>
      <w:r w:rsidRPr="00A944CB">
        <w:rPr>
          <w:sz w:val="24"/>
          <w:szCs w:val="24"/>
        </w:rPr>
        <w:t>2.</w:t>
      </w:r>
    </w:p>
    <w:p w14:paraId="08BE612A" w14:textId="77777777" w:rsidR="00A944CB" w:rsidRPr="00A944CB" w:rsidRDefault="00A944CB" w:rsidP="00A944CB">
      <w:pPr>
        <w:rPr>
          <w:sz w:val="24"/>
          <w:szCs w:val="24"/>
        </w:rPr>
      </w:pPr>
      <w:r w:rsidRPr="00A944CB">
        <w:rPr>
          <w:sz w:val="24"/>
          <w:szCs w:val="24"/>
        </w:rPr>
        <w:t>3.</w:t>
      </w:r>
    </w:p>
    <w:p w14:paraId="0AA2487A" w14:textId="77777777" w:rsidR="00A944CB" w:rsidRPr="00A944CB" w:rsidRDefault="00A944CB" w:rsidP="00A944CB">
      <w:pPr>
        <w:rPr>
          <w:bCs/>
          <w:sz w:val="24"/>
          <w:szCs w:val="24"/>
        </w:rPr>
      </w:pPr>
      <w:r w:rsidRPr="00A944CB">
        <w:rPr>
          <w:sz w:val="24"/>
          <w:szCs w:val="24"/>
        </w:rPr>
        <w:t>..</w:t>
      </w:r>
    </w:p>
    <w:p w14:paraId="0EC316FD" w14:textId="4E411A61" w:rsidR="00A944CB" w:rsidRPr="00A944CB" w:rsidRDefault="00A944CB" w:rsidP="00A944CB">
      <w:pPr>
        <w:widowControl w:val="0"/>
        <w:autoSpaceDE w:val="0"/>
        <w:autoSpaceDN w:val="0"/>
        <w:rPr>
          <w:sz w:val="24"/>
          <w:szCs w:val="24"/>
        </w:rPr>
      </w:pPr>
      <w:r w:rsidRPr="00A944CB">
        <w:rPr>
          <w:sz w:val="24"/>
          <w:szCs w:val="24"/>
        </w:rPr>
        <w:t>С условиями и требованиями конкурсного отбора ознакомлен и согласен.</w:t>
      </w:r>
    </w:p>
    <w:p w14:paraId="6D5590E5" w14:textId="77777777" w:rsidR="00A944CB" w:rsidRPr="00A944CB" w:rsidRDefault="00A944CB" w:rsidP="00A944CB">
      <w:pPr>
        <w:widowControl w:val="0"/>
        <w:autoSpaceDE w:val="0"/>
        <w:autoSpaceDN w:val="0"/>
        <w:rPr>
          <w:sz w:val="24"/>
          <w:szCs w:val="24"/>
        </w:rPr>
      </w:pPr>
      <w:r w:rsidRPr="00A944CB">
        <w:rPr>
          <w:sz w:val="24"/>
          <w:szCs w:val="24"/>
        </w:rPr>
        <w:t xml:space="preserve">  </w:t>
      </w:r>
    </w:p>
    <w:p w14:paraId="06A488BF" w14:textId="329DD7ED" w:rsidR="00A944CB" w:rsidRPr="00A944CB" w:rsidRDefault="00A944CB" w:rsidP="00A944CB">
      <w:pPr>
        <w:widowControl w:val="0"/>
        <w:autoSpaceDE w:val="0"/>
        <w:autoSpaceDN w:val="0"/>
        <w:rPr>
          <w:sz w:val="24"/>
          <w:szCs w:val="24"/>
        </w:rPr>
      </w:pPr>
      <w:r w:rsidRPr="00A944CB">
        <w:rPr>
          <w:sz w:val="24"/>
          <w:szCs w:val="24"/>
        </w:rPr>
        <w:t>Достоверность представленной в составе конкурсной заявки информации гарантирую.</w:t>
      </w:r>
    </w:p>
    <w:p w14:paraId="711EBC0F" w14:textId="77777777" w:rsidR="00A944CB" w:rsidRPr="00A944CB" w:rsidRDefault="00A944CB" w:rsidP="00A944CB">
      <w:pPr>
        <w:widowControl w:val="0"/>
        <w:autoSpaceDE w:val="0"/>
        <w:autoSpaceDN w:val="0"/>
        <w:rPr>
          <w:sz w:val="24"/>
          <w:szCs w:val="24"/>
        </w:rPr>
      </w:pPr>
    </w:p>
    <w:p w14:paraId="43217FE3" w14:textId="77777777" w:rsidR="00A944CB" w:rsidRPr="00A944CB" w:rsidRDefault="00A944CB" w:rsidP="00A944CB">
      <w:pPr>
        <w:widowControl w:val="0"/>
        <w:autoSpaceDE w:val="0"/>
        <w:autoSpaceDN w:val="0"/>
        <w:rPr>
          <w:sz w:val="24"/>
          <w:szCs w:val="24"/>
        </w:rPr>
      </w:pPr>
    </w:p>
    <w:p w14:paraId="77340BCA" w14:textId="77777777" w:rsidR="00A944CB" w:rsidRPr="00A944CB" w:rsidRDefault="00A944CB" w:rsidP="00A944CB">
      <w:pPr>
        <w:widowControl w:val="0"/>
        <w:autoSpaceDE w:val="0"/>
        <w:autoSpaceDN w:val="0"/>
        <w:rPr>
          <w:sz w:val="24"/>
          <w:szCs w:val="24"/>
        </w:rPr>
      </w:pPr>
      <w:r w:rsidRPr="00A944CB">
        <w:rPr>
          <w:sz w:val="24"/>
          <w:szCs w:val="24"/>
        </w:rPr>
        <w:t xml:space="preserve">Руководитель ____________________________________________________________________                                       </w:t>
      </w:r>
    </w:p>
    <w:p w14:paraId="22B54CE7" w14:textId="77777777" w:rsidR="00A944CB" w:rsidRPr="00A944CB" w:rsidRDefault="00A944CB" w:rsidP="00A944CB">
      <w:pPr>
        <w:widowControl w:val="0"/>
        <w:autoSpaceDE w:val="0"/>
        <w:autoSpaceDN w:val="0"/>
        <w:rPr>
          <w:sz w:val="24"/>
          <w:szCs w:val="24"/>
        </w:rPr>
      </w:pPr>
    </w:p>
    <w:p w14:paraId="205411F6" w14:textId="77777777" w:rsidR="00A944CB" w:rsidRPr="00A944CB" w:rsidRDefault="00A944CB" w:rsidP="00A944CB">
      <w:pPr>
        <w:widowControl w:val="0"/>
        <w:autoSpaceDE w:val="0"/>
        <w:autoSpaceDN w:val="0"/>
        <w:rPr>
          <w:sz w:val="24"/>
          <w:szCs w:val="24"/>
        </w:rPr>
      </w:pPr>
    </w:p>
    <w:p w14:paraId="5441CE40" w14:textId="77777777" w:rsidR="00A944CB" w:rsidRPr="00A944CB" w:rsidRDefault="00A944CB" w:rsidP="00A944CB">
      <w:pPr>
        <w:widowControl w:val="0"/>
        <w:autoSpaceDE w:val="0"/>
        <w:autoSpaceDN w:val="0"/>
        <w:rPr>
          <w:sz w:val="24"/>
          <w:szCs w:val="24"/>
        </w:rPr>
      </w:pPr>
      <w:r w:rsidRPr="00A944CB">
        <w:rPr>
          <w:sz w:val="24"/>
          <w:szCs w:val="24"/>
        </w:rPr>
        <w:t xml:space="preserve">   </w:t>
      </w:r>
    </w:p>
    <w:p w14:paraId="7B925CD1" w14:textId="77777777" w:rsidR="00A944CB" w:rsidRPr="00A944CB" w:rsidRDefault="00A944CB" w:rsidP="00A944CB">
      <w:pPr>
        <w:widowControl w:val="0"/>
        <w:autoSpaceDE w:val="0"/>
        <w:autoSpaceDN w:val="0"/>
        <w:rPr>
          <w:sz w:val="24"/>
          <w:szCs w:val="24"/>
        </w:rPr>
      </w:pPr>
      <w:r w:rsidRPr="00A944CB">
        <w:rPr>
          <w:sz w:val="24"/>
          <w:szCs w:val="24"/>
        </w:rPr>
        <w:t xml:space="preserve">  М.П.</w:t>
      </w:r>
    </w:p>
    <w:p w14:paraId="38FFA986" w14:textId="77777777" w:rsidR="00A944CB" w:rsidRPr="00A944CB" w:rsidRDefault="00A944CB" w:rsidP="00A944CB">
      <w:pPr>
        <w:widowControl w:val="0"/>
        <w:autoSpaceDE w:val="0"/>
        <w:autoSpaceDN w:val="0"/>
        <w:rPr>
          <w:rFonts w:ascii="Courier New" w:hAnsi="Courier New" w:cs="Courier New"/>
          <w:sz w:val="24"/>
          <w:szCs w:val="24"/>
        </w:rPr>
      </w:pPr>
      <w:r w:rsidRPr="00A944CB">
        <w:rPr>
          <w:sz w:val="24"/>
          <w:szCs w:val="24"/>
        </w:rPr>
        <w:t>«__» _____________ 20__ года</w:t>
      </w:r>
    </w:p>
    <w:p w14:paraId="43174D3A" w14:textId="77777777" w:rsidR="00A944CB" w:rsidRPr="00A944CB" w:rsidRDefault="00A944CB" w:rsidP="00A944CB">
      <w:pPr>
        <w:jc w:val="left"/>
        <w:rPr>
          <w:sz w:val="24"/>
          <w:szCs w:val="24"/>
        </w:rPr>
      </w:pPr>
    </w:p>
    <w:p w14:paraId="6FFA71D9" w14:textId="77777777" w:rsidR="00A944CB" w:rsidRPr="00A944CB" w:rsidRDefault="00A944CB" w:rsidP="00A944CB">
      <w:pPr>
        <w:widowControl w:val="0"/>
        <w:spacing w:line="322" w:lineRule="exact"/>
        <w:jc w:val="center"/>
        <w:rPr>
          <w:bCs/>
          <w:sz w:val="24"/>
          <w:szCs w:val="24"/>
        </w:rPr>
      </w:pPr>
      <w:r w:rsidRPr="00A944CB">
        <w:rPr>
          <w:bCs/>
          <w:sz w:val="24"/>
          <w:szCs w:val="24"/>
        </w:rPr>
        <w:t xml:space="preserve">            </w:t>
      </w:r>
      <w:r w:rsidRPr="00A944CB">
        <w:rPr>
          <w:bCs/>
          <w:sz w:val="24"/>
          <w:szCs w:val="24"/>
        </w:rPr>
        <w:tab/>
      </w:r>
      <w:r w:rsidRPr="00A944CB">
        <w:rPr>
          <w:bCs/>
          <w:sz w:val="24"/>
          <w:szCs w:val="24"/>
        </w:rPr>
        <w:tab/>
      </w:r>
      <w:r w:rsidRPr="00A944CB">
        <w:rPr>
          <w:bCs/>
          <w:sz w:val="24"/>
          <w:szCs w:val="24"/>
        </w:rPr>
        <w:tab/>
      </w:r>
      <w:r w:rsidRPr="00A944CB">
        <w:rPr>
          <w:bCs/>
          <w:sz w:val="24"/>
          <w:szCs w:val="24"/>
        </w:rPr>
        <w:tab/>
      </w:r>
    </w:p>
    <w:p w14:paraId="75EE927B" w14:textId="77777777" w:rsidR="00A944CB" w:rsidRPr="00A944CB" w:rsidRDefault="00A944CB" w:rsidP="00A944CB">
      <w:pPr>
        <w:spacing w:after="160" w:line="259" w:lineRule="auto"/>
        <w:jc w:val="right"/>
        <w:rPr>
          <w:sz w:val="24"/>
          <w:szCs w:val="24"/>
        </w:rPr>
      </w:pPr>
    </w:p>
    <w:p w14:paraId="5C76743D" w14:textId="77777777" w:rsidR="00A944CB" w:rsidRPr="00A944CB" w:rsidRDefault="00A944CB" w:rsidP="00A944CB">
      <w:pPr>
        <w:spacing w:after="160" w:line="259" w:lineRule="auto"/>
        <w:jc w:val="right"/>
        <w:rPr>
          <w:sz w:val="24"/>
          <w:szCs w:val="24"/>
        </w:rPr>
      </w:pPr>
    </w:p>
    <w:p w14:paraId="4756363B" w14:textId="77777777" w:rsidR="00A944CB" w:rsidRPr="00A944CB" w:rsidRDefault="00A944CB" w:rsidP="00A944CB">
      <w:pPr>
        <w:spacing w:after="160" w:line="259" w:lineRule="auto"/>
        <w:jc w:val="right"/>
        <w:rPr>
          <w:sz w:val="24"/>
          <w:szCs w:val="24"/>
        </w:rPr>
      </w:pPr>
    </w:p>
    <w:p w14:paraId="516B48C1" w14:textId="77777777" w:rsidR="00A944CB" w:rsidRPr="00A944CB" w:rsidRDefault="00A944CB" w:rsidP="00A944CB">
      <w:pPr>
        <w:spacing w:after="160" w:line="259" w:lineRule="auto"/>
        <w:jc w:val="right"/>
        <w:rPr>
          <w:sz w:val="24"/>
          <w:szCs w:val="24"/>
        </w:rPr>
      </w:pPr>
    </w:p>
    <w:p w14:paraId="1BD2ED5B" w14:textId="77777777" w:rsidR="00A944CB" w:rsidRPr="00A944CB" w:rsidRDefault="00A944CB" w:rsidP="00A944CB">
      <w:pPr>
        <w:spacing w:after="160" w:line="259" w:lineRule="auto"/>
        <w:jc w:val="left"/>
        <w:rPr>
          <w:sz w:val="24"/>
          <w:szCs w:val="24"/>
        </w:rPr>
      </w:pPr>
    </w:p>
    <w:p w14:paraId="05E87C5A" w14:textId="77777777" w:rsidR="00A944CB" w:rsidRPr="00A944CB" w:rsidRDefault="00A944CB" w:rsidP="00A944CB">
      <w:pPr>
        <w:spacing w:after="160" w:line="259" w:lineRule="auto"/>
        <w:jc w:val="left"/>
        <w:rPr>
          <w:sz w:val="24"/>
          <w:szCs w:val="24"/>
        </w:rPr>
      </w:pPr>
    </w:p>
    <w:p w14:paraId="42F73654" w14:textId="77777777" w:rsidR="00A944CB" w:rsidRPr="00A944CB" w:rsidRDefault="00A944CB" w:rsidP="00A944CB">
      <w:pPr>
        <w:spacing w:after="160" w:line="259" w:lineRule="auto"/>
        <w:jc w:val="left"/>
        <w:rPr>
          <w:sz w:val="24"/>
          <w:szCs w:val="24"/>
        </w:rPr>
      </w:pPr>
    </w:p>
    <w:p w14:paraId="20EBFFBF" w14:textId="77777777" w:rsidR="00A944CB" w:rsidRPr="00A944CB" w:rsidRDefault="00A944CB" w:rsidP="00A944CB">
      <w:pPr>
        <w:spacing w:after="160" w:line="259" w:lineRule="auto"/>
        <w:jc w:val="left"/>
        <w:rPr>
          <w:sz w:val="24"/>
          <w:szCs w:val="24"/>
        </w:rPr>
      </w:pPr>
    </w:p>
    <w:p w14:paraId="18BF03F4" w14:textId="77777777" w:rsidR="00A944CB" w:rsidRPr="00A944CB" w:rsidRDefault="00A944CB" w:rsidP="00A944CB">
      <w:pPr>
        <w:spacing w:after="160" w:line="259" w:lineRule="auto"/>
        <w:jc w:val="left"/>
        <w:rPr>
          <w:sz w:val="24"/>
          <w:szCs w:val="24"/>
        </w:rPr>
      </w:pPr>
    </w:p>
    <w:p w14:paraId="730758A4" w14:textId="77777777" w:rsidR="00A944CB" w:rsidRPr="00A944CB" w:rsidRDefault="00A944CB" w:rsidP="00A944CB">
      <w:pPr>
        <w:spacing w:after="160" w:line="259" w:lineRule="auto"/>
        <w:jc w:val="left"/>
        <w:rPr>
          <w:sz w:val="24"/>
          <w:szCs w:val="24"/>
        </w:rPr>
      </w:pPr>
    </w:p>
    <w:p w14:paraId="7BE083D6" w14:textId="77777777" w:rsidR="00A944CB" w:rsidRPr="00A944CB" w:rsidRDefault="00A944CB" w:rsidP="00A944CB">
      <w:pPr>
        <w:spacing w:after="160" w:line="259" w:lineRule="auto"/>
        <w:jc w:val="left"/>
        <w:rPr>
          <w:sz w:val="24"/>
          <w:szCs w:val="24"/>
        </w:rPr>
      </w:pPr>
    </w:p>
    <w:p w14:paraId="6C716D05" w14:textId="77777777" w:rsidR="008178DC" w:rsidRDefault="008178DC" w:rsidP="00A944CB">
      <w:pPr>
        <w:spacing w:after="160" w:line="259" w:lineRule="auto"/>
        <w:jc w:val="left"/>
        <w:rPr>
          <w:sz w:val="24"/>
          <w:szCs w:val="24"/>
        </w:rPr>
        <w:sectPr w:rsidR="008178DC" w:rsidSect="000C697E">
          <w:pgSz w:w="11906" w:h="16838" w:code="9"/>
          <w:pgMar w:top="851" w:right="1134" w:bottom="992" w:left="1701" w:header="709" w:footer="709" w:gutter="0"/>
          <w:pgNumType w:start="1"/>
          <w:cols w:space="708"/>
          <w:docGrid w:linePitch="381"/>
        </w:sectPr>
      </w:pPr>
    </w:p>
    <w:p w14:paraId="1E9B365E" w14:textId="71BC7607" w:rsidR="008178DC" w:rsidRPr="008178DC" w:rsidRDefault="008178DC" w:rsidP="00262D21">
      <w:pPr>
        <w:widowControl w:val="0"/>
        <w:tabs>
          <w:tab w:val="left" w:pos="1418"/>
        </w:tabs>
        <w:ind w:left="5040"/>
        <w:rPr>
          <w:rFonts w:eastAsia="Calibri"/>
          <w:sz w:val="22"/>
          <w:szCs w:val="22"/>
          <w:lang w:eastAsia="en-US"/>
        </w:rPr>
      </w:pPr>
      <w:r w:rsidRPr="00A944CB">
        <w:rPr>
          <w:rFonts w:eastAsia="Calibri"/>
          <w:sz w:val="22"/>
          <w:szCs w:val="22"/>
          <w:lang w:eastAsia="en-US"/>
        </w:rPr>
        <w:t xml:space="preserve">Приложение № </w:t>
      </w:r>
      <w:r>
        <w:rPr>
          <w:rFonts w:eastAsia="Calibri"/>
          <w:sz w:val="22"/>
          <w:szCs w:val="22"/>
          <w:lang w:eastAsia="en-US"/>
        </w:rPr>
        <w:t>2</w:t>
      </w:r>
    </w:p>
    <w:p w14:paraId="43816F1E" w14:textId="77777777" w:rsidR="008178DC" w:rsidRPr="00A944CB" w:rsidRDefault="008178DC" w:rsidP="00262D21">
      <w:pPr>
        <w:widowControl w:val="0"/>
        <w:tabs>
          <w:tab w:val="left" w:pos="1418"/>
        </w:tabs>
        <w:ind w:left="5040"/>
        <w:rPr>
          <w:rFonts w:eastAsia="Calibri"/>
          <w:sz w:val="22"/>
          <w:szCs w:val="22"/>
          <w:lang w:eastAsia="en-US"/>
        </w:rPr>
      </w:pPr>
      <w:r w:rsidRPr="008178DC">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3AB01A8B" w14:textId="5790A9DD" w:rsidR="00A944CB" w:rsidRPr="00A944CB" w:rsidRDefault="00A944CB" w:rsidP="008178DC">
      <w:pPr>
        <w:widowControl w:val="0"/>
        <w:spacing w:line="322" w:lineRule="exact"/>
        <w:jc w:val="right"/>
        <w:rPr>
          <w:bCs/>
          <w:sz w:val="24"/>
          <w:szCs w:val="24"/>
        </w:rPr>
      </w:pPr>
      <w:r w:rsidRPr="00A944CB">
        <w:rPr>
          <w:bCs/>
          <w:sz w:val="24"/>
          <w:szCs w:val="24"/>
        </w:rPr>
        <w:t xml:space="preserve">                                                                    </w:t>
      </w:r>
      <w:r w:rsidRPr="00A944CB">
        <w:rPr>
          <w:bCs/>
          <w:sz w:val="24"/>
          <w:szCs w:val="24"/>
        </w:rPr>
        <w:tab/>
      </w:r>
      <w:r w:rsidRPr="00A944CB">
        <w:rPr>
          <w:bCs/>
          <w:sz w:val="24"/>
          <w:szCs w:val="24"/>
        </w:rPr>
        <w:tab/>
      </w:r>
      <w:r w:rsidRPr="00A944CB">
        <w:rPr>
          <w:bCs/>
          <w:sz w:val="24"/>
          <w:szCs w:val="24"/>
        </w:rPr>
        <w:tab/>
      </w:r>
      <w:r w:rsidRPr="00A944CB">
        <w:rPr>
          <w:bCs/>
          <w:sz w:val="24"/>
          <w:szCs w:val="24"/>
        </w:rPr>
        <w:tab/>
      </w:r>
      <w:r w:rsidRPr="00A944CB">
        <w:rPr>
          <w:bCs/>
          <w:sz w:val="24"/>
          <w:szCs w:val="24"/>
        </w:rPr>
        <w:tab/>
      </w:r>
    </w:p>
    <w:p w14:paraId="701F7D43" w14:textId="388567EC" w:rsidR="00A944CB" w:rsidRPr="00A944CB" w:rsidRDefault="00A944CB" w:rsidP="008178DC">
      <w:pPr>
        <w:widowControl w:val="0"/>
        <w:spacing w:line="322" w:lineRule="exact"/>
        <w:ind w:left="5040"/>
        <w:jc w:val="left"/>
        <w:rPr>
          <w:bCs/>
          <w:sz w:val="22"/>
          <w:szCs w:val="22"/>
        </w:rPr>
      </w:pPr>
      <w:r w:rsidRPr="00A944CB">
        <w:rPr>
          <w:bCs/>
          <w:sz w:val="22"/>
          <w:szCs w:val="22"/>
        </w:rPr>
        <w:t xml:space="preserve">Главе администрации Тихвинского района </w:t>
      </w:r>
    </w:p>
    <w:p w14:paraId="03156084" w14:textId="77777777" w:rsidR="00A944CB" w:rsidRPr="00A944CB" w:rsidRDefault="00A944CB" w:rsidP="008178DC">
      <w:pPr>
        <w:widowControl w:val="0"/>
        <w:spacing w:line="322" w:lineRule="exact"/>
        <w:ind w:left="5040"/>
        <w:jc w:val="left"/>
        <w:rPr>
          <w:bCs/>
          <w:sz w:val="22"/>
          <w:szCs w:val="22"/>
        </w:rPr>
      </w:pPr>
      <w:r w:rsidRPr="00A944CB">
        <w:rPr>
          <w:bCs/>
          <w:sz w:val="22"/>
          <w:szCs w:val="22"/>
        </w:rPr>
        <w:t>Наумову Ю.А.</w:t>
      </w:r>
    </w:p>
    <w:p w14:paraId="66244E17" w14:textId="34EEF995" w:rsidR="00A944CB" w:rsidRPr="00A944CB" w:rsidRDefault="00A944CB" w:rsidP="008178DC">
      <w:pPr>
        <w:widowControl w:val="0"/>
        <w:spacing w:line="322" w:lineRule="exact"/>
        <w:ind w:left="5040"/>
        <w:jc w:val="left"/>
        <w:rPr>
          <w:bCs/>
          <w:sz w:val="22"/>
          <w:szCs w:val="22"/>
        </w:rPr>
      </w:pPr>
      <w:r w:rsidRPr="00A944CB">
        <w:rPr>
          <w:bCs/>
          <w:sz w:val="22"/>
          <w:szCs w:val="22"/>
        </w:rPr>
        <w:t>от ________________________________</w:t>
      </w:r>
    </w:p>
    <w:p w14:paraId="19D4B3A8" w14:textId="4EE98765" w:rsidR="00A944CB" w:rsidRPr="00A944CB" w:rsidRDefault="00A944CB" w:rsidP="008178DC">
      <w:pPr>
        <w:widowControl w:val="0"/>
        <w:spacing w:line="322" w:lineRule="exact"/>
        <w:ind w:left="5040"/>
        <w:jc w:val="left"/>
        <w:rPr>
          <w:bCs/>
          <w:sz w:val="20"/>
        </w:rPr>
      </w:pPr>
      <w:r w:rsidRPr="00A944CB">
        <w:rPr>
          <w:bCs/>
          <w:sz w:val="20"/>
        </w:rPr>
        <w:t>(наименование организации)</w:t>
      </w:r>
    </w:p>
    <w:p w14:paraId="0FFD02B6" w14:textId="7AFB784F" w:rsidR="00A944CB" w:rsidRPr="00A944CB" w:rsidRDefault="00A944CB" w:rsidP="008178DC">
      <w:pPr>
        <w:widowControl w:val="0"/>
        <w:spacing w:line="322" w:lineRule="exact"/>
        <w:ind w:left="5040"/>
        <w:jc w:val="left"/>
        <w:rPr>
          <w:bCs/>
          <w:sz w:val="24"/>
          <w:szCs w:val="24"/>
        </w:rPr>
      </w:pPr>
      <w:r w:rsidRPr="00A944CB">
        <w:rPr>
          <w:bCs/>
          <w:sz w:val="24"/>
          <w:szCs w:val="24"/>
        </w:rPr>
        <w:t>Адрес:___________________________</w:t>
      </w:r>
    </w:p>
    <w:p w14:paraId="785DA8F3" w14:textId="326661D4" w:rsidR="00A944CB" w:rsidRPr="00A944CB" w:rsidRDefault="00A944CB" w:rsidP="008178DC">
      <w:pPr>
        <w:widowControl w:val="0"/>
        <w:spacing w:line="322" w:lineRule="exact"/>
        <w:ind w:left="5040"/>
        <w:jc w:val="left"/>
        <w:rPr>
          <w:bCs/>
          <w:sz w:val="24"/>
          <w:szCs w:val="24"/>
        </w:rPr>
      </w:pPr>
      <w:r w:rsidRPr="00A944CB">
        <w:rPr>
          <w:bCs/>
          <w:sz w:val="24"/>
          <w:szCs w:val="24"/>
        </w:rPr>
        <w:t xml:space="preserve"> «____» ______________20___г.</w:t>
      </w:r>
    </w:p>
    <w:p w14:paraId="3C277241" w14:textId="77777777" w:rsidR="00A944CB" w:rsidRPr="00A944CB" w:rsidRDefault="00A944CB" w:rsidP="00A944CB">
      <w:pPr>
        <w:widowControl w:val="0"/>
        <w:spacing w:line="322" w:lineRule="exact"/>
        <w:rPr>
          <w:bCs/>
          <w:sz w:val="24"/>
          <w:szCs w:val="24"/>
        </w:rPr>
      </w:pPr>
    </w:p>
    <w:p w14:paraId="50570ABE" w14:textId="77777777" w:rsidR="00A944CB" w:rsidRPr="00A944CB" w:rsidRDefault="00A944CB" w:rsidP="008178DC">
      <w:pPr>
        <w:widowControl w:val="0"/>
        <w:jc w:val="center"/>
        <w:rPr>
          <w:b/>
          <w:bCs/>
          <w:sz w:val="24"/>
          <w:szCs w:val="24"/>
        </w:rPr>
      </w:pPr>
      <w:r w:rsidRPr="00A944CB">
        <w:rPr>
          <w:b/>
          <w:bCs/>
          <w:sz w:val="24"/>
          <w:szCs w:val="24"/>
        </w:rPr>
        <w:t xml:space="preserve">Заявка </w:t>
      </w:r>
    </w:p>
    <w:p w14:paraId="364400C7" w14:textId="77777777" w:rsidR="00A944CB" w:rsidRPr="00A944CB" w:rsidRDefault="00A944CB" w:rsidP="008178DC">
      <w:pPr>
        <w:widowControl w:val="0"/>
        <w:jc w:val="center"/>
        <w:rPr>
          <w:b/>
          <w:bCs/>
          <w:sz w:val="24"/>
          <w:szCs w:val="24"/>
        </w:rPr>
      </w:pPr>
      <w:r w:rsidRPr="00A944CB">
        <w:rPr>
          <w:b/>
          <w:bCs/>
          <w:sz w:val="24"/>
          <w:szCs w:val="24"/>
        </w:rPr>
        <w:t>на предоставление (перечисление) субсидии</w:t>
      </w:r>
    </w:p>
    <w:p w14:paraId="69DE9F64" w14:textId="77777777" w:rsidR="00A944CB" w:rsidRPr="00A944CB" w:rsidRDefault="00A944CB" w:rsidP="00A944CB">
      <w:pPr>
        <w:widowControl w:val="0"/>
        <w:spacing w:line="322" w:lineRule="exact"/>
        <w:jc w:val="center"/>
        <w:rPr>
          <w:b/>
          <w:bCs/>
          <w:sz w:val="24"/>
          <w:szCs w:val="24"/>
        </w:rPr>
      </w:pPr>
    </w:p>
    <w:p w14:paraId="1C95BC03" w14:textId="1E67C3A4" w:rsidR="00A944CB" w:rsidRPr="00A944CB" w:rsidRDefault="00A944CB" w:rsidP="008178DC">
      <w:pPr>
        <w:widowControl w:val="0"/>
        <w:spacing w:line="322" w:lineRule="exact"/>
        <w:ind w:firstLine="720"/>
        <w:rPr>
          <w:bCs/>
          <w:sz w:val="24"/>
          <w:szCs w:val="24"/>
        </w:rPr>
      </w:pPr>
      <w:r w:rsidRPr="00A944CB">
        <w:rPr>
          <w:bCs/>
          <w:sz w:val="24"/>
          <w:szCs w:val="24"/>
        </w:rPr>
        <w:t xml:space="preserve">Прошу  обеспечить  предоставление (перечисление) субсидии   в сумме </w:t>
      </w:r>
    </w:p>
    <w:p w14:paraId="375A7C28" w14:textId="77777777" w:rsidR="00A944CB" w:rsidRPr="00A944CB" w:rsidRDefault="00A944CB" w:rsidP="00A944CB">
      <w:pPr>
        <w:widowControl w:val="0"/>
        <w:spacing w:line="322" w:lineRule="exact"/>
        <w:rPr>
          <w:bCs/>
          <w:sz w:val="24"/>
          <w:szCs w:val="24"/>
        </w:rPr>
      </w:pPr>
      <w:r w:rsidRPr="00A944CB">
        <w:rPr>
          <w:bCs/>
          <w:sz w:val="24"/>
          <w:szCs w:val="24"/>
        </w:rPr>
        <w:t>Всего: __________________________________________________________________________</w:t>
      </w:r>
    </w:p>
    <w:p w14:paraId="2559E5CC" w14:textId="77777777" w:rsidR="00A944CB" w:rsidRPr="00A944CB" w:rsidRDefault="00A944CB" w:rsidP="00A944CB">
      <w:pPr>
        <w:widowControl w:val="0"/>
        <w:spacing w:line="322" w:lineRule="exact"/>
        <w:jc w:val="center"/>
        <w:rPr>
          <w:bCs/>
          <w:sz w:val="24"/>
          <w:szCs w:val="24"/>
        </w:rPr>
      </w:pPr>
      <w:r w:rsidRPr="00A944CB">
        <w:rPr>
          <w:bCs/>
          <w:sz w:val="24"/>
          <w:szCs w:val="24"/>
        </w:rPr>
        <w:t>(сумма цифрами и прописью)</w:t>
      </w:r>
    </w:p>
    <w:p w14:paraId="04D17FBB" w14:textId="77777777" w:rsidR="00A944CB" w:rsidRPr="00A944CB" w:rsidRDefault="00A944CB" w:rsidP="00A944CB">
      <w:pPr>
        <w:widowControl w:val="0"/>
        <w:spacing w:line="322" w:lineRule="exact"/>
        <w:rPr>
          <w:bCs/>
          <w:sz w:val="24"/>
          <w:szCs w:val="24"/>
        </w:rPr>
      </w:pPr>
      <w:r w:rsidRPr="00A944CB">
        <w:rPr>
          <w:bCs/>
          <w:sz w:val="24"/>
          <w:szCs w:val="24"/>
        </w:rPr>
        <w:t xml:space="preserve"> для возмещения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bCs/>
            <w:sz w:val="24"/>
            <w:szCs w:val="24"/>
          </w:rPr>
          <w:t>11 км</w:t>
        </w:r>
      </w:smartTag>
      <w:r w:rsidRPr="00A944CB">
        <w:rPr>
          <w:bCs/>
          <w:sz w:val="24"/>
          <w:szCs w:val="24"/>
        </w:rPr>
        <w:t xml:space="preserve"> от пункта получения этих товаров.</w:t>
      </w:r>
    </w:p>
    <w:p w14:paraId="741DDA62" w14:textId="77777777" w:rsidR="00A944CB" w:rsidRPr="00A944CB" w:rsidRDefault="00A944CB" w:rsidP="00A944CB">
      <w:pPr>
        <w:widowControl w:val="0"/>
        <w:spacing w:line="322" w:lineRule="exact"/>
        <w:rPr>
          <w:bCs/>
          <w:sz w:val="24"/>
          <w:szCs w:val="24"/>
        </w:rPr>
      </w:pPr>
      <w:r w:rsidRPr="00A944CB">
        <w:rPr>
          <w:bCs/>
          <w:sz w:val="24"/>
          <w:szCs w:val="24"/>
        </w:rPr>
        <w:t>Прилагаемые документы:</w:t>
      </w:r>
    </w:p>
    <w:p w14:paraId="384FDD4F" w14:textId="77777777" w:rsidR="00A944CB" w:rsidRPr="00A944CB" w:rsidRDefault="00A944CB" w:rsidP="00262D21">
      <w:pPr>
        <w:widowControl w:val="0"/>
        <w:numPr>
          <w:ilvl w:val="0"/>
          <w:numId w:val="43"/>
        </w:numPr>
        <w:shd w:val="clear" w:color="auto" w:fill="FFFFFF"/>
        <w:ind w:left="0" w:firstLine="0"/>
        <w:contextualSpacing/>
        <w:jc w:val="left"/>
        <w:rPr>
          <w:sz w:val="24"/>
          <w:szCs w:val="24"/>
        </w:rPr>
      </w:pPr>
      <w:r w:rsidRPr="00A944CB">
        <w:rPr>
          <w:sz w:val="24"/>
          <w:szCs w:val="24"/>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sz w:val="24"/>
            <w:szCs w:val="24"/>
          </w:rPr>
          <w:t>11 км</w:t>
        </w:r>
      </w:smartTag>
      <w:r w:rsidRPr="00A944CB">
        <w:rPr>
          <w:sz w:val="24"/>
          <w:szCs w:val="24"/>
        </w:rPr>
        <w:t xml:space="preserve"> от пункта получения этих товаров, согласно Приложению 3 и Приложению 4 к настоящему Порядку;</w:t>
      </w:r>
    </w:p>
    <w:p w14:paraId="6AE9F557" w14:textId="77777777" w:rsidR="00A944CB" w:rsidRPr="00A944CB" w:rsidRDefault="00A944CB" w:rsidP="00262D21">
      <w:pPr>
        <w:numPr>
          <w:ilvl w:val="0"/>
          <w:numId w:val="43"/>
        </w:numPr>
        <w:ind w:left="0" w:firstLine="0"/>
        <w:contextualSpacing/>
        <w:jc w:val="left"/>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первое число месяца подачи заявки;</w:t>
      </w:r>
    </w:p>
    <w:p w14:paraId="2C75FC0C" w14:textId="77777777" w:rsidR="00A944CB" w:rsidRPr="00A944CB" w:rsidRDefault="00A944CB" w:rsidP="00262D21">
      <w:pPr>
        <w:numPr>
          <w:ilvl w:val="0"/>
          <w:numId w:val="43"/>
        </w:numPr>
        <w:tabs>
          <w:tab w:val="left" w:pos="-5245"/>
        </w:tabs>
        <w:ind w:left="0" w:firstLine="0"/>
        <w:contextualSpacing/>
        <w:jc w:val="left"/>
        <w:rPr>
          <w:sz w:val="24"/>
          <w:szCs w:val="24"/>
        </w:rPr>
      </w:pPr>
      <w:r w:rsidRPr="00A944CB">
        <w:rPr>
          <w:sz w:val="24"/>
          <w:szCs w:val="24"/>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отсутствие задолженности перед работниками по заработной плате на первое число месяца подачи заявки.</w:t>
      </w:r>
    </w:p>
    <w:p w14:paraId="23C51FAF" w14:textId="77777777" w:rsidR="00A944CB" w:rsidRPr="00A944CB" w:rsidRDefault="00A944CB" w:rsidP="00A944CB">
      <w:pPr>
        <w:widowControl w:val="0"/>
        <w:spacing w:line="322" w:lineRule="exact"/>
        <w:rPr>
          <w:bCs/>
          <w:sz w:val="16"/>
          <w:szCs w:val="16"/>
        </w:rPr>
      </w:pPr>
    </w:p>
    <w:p w14:paraId="5C5D457A" w14:textId="77777777" w:rsidR="00A944CB" w:rsidRPr="00A944CB" w:rsidRDefault="00A944CB" w:rsidP="00A944CB">
      <w:pPr>
        <w:widowControl w:val="0"/>
        <w:spacing w:line="322" w:lineRule="exact"/>
        <w:rPr>
          <w:bCs/>
          <w:sz w:val="24"/>
          <w:szCs w:val="24"/>
        </w:rPr>
      </w:pPr>
      <w:r w:rsidRPr="00A944CB">
        <w:rPr>
          <w:bCs/>
          <w:sz w:val="24"/>
          <w:szCs w:val="24"/>
        </w:rPr>
        <w:t>Руководитель____________________________   ___________________________</w:t>
      </w:r>
    </w:p>
    <w:p w14:paraId="013F4F69" w14:textId="77777777" w:rsidR="00A944CB" w:rsidRPr="00A944CB" w:rsidRDefault="00A944CB" w:rsidP="00A944CB">
      <w:pPr>
        <w:widowControl w:val="0"/>
        <w:spacing w:line="322" w:lineRule="exact"/>
        <w:rPr>
          <w:bCs/>
          <w:sz w:val="16"/>
          <w:szCs w:val="16"/>
        </w:rPr>
      </w:pPr>
      <w:r w:rsidRPr="00A944CB">
        <w:rPr>
          <w:bCs/>
          <w:sz w:val="16"/>
          <w:szCs w:val="16"/>
        </w:rPr>
        <w:t xml:space="preserve">                                                                            (подпись)                                          (расшифровка подписи)</w:t>
      </w:r>
    </w:p>
    <w:p w14:paraId="74D62CCF" w14:textId="77777777" w:rsidR="00A944CB" w:rsidRPr="00A944CB" w:rsidRDefault="00A944CB" w:rsidP="00A944CB">
      <w:pPr>
        <w:widowControl w:val="0"/>
        <w:spacing w:line="322" w:lineRule="exact"/>
        <w:rPr>
          <w:bCs/>
          <w:sz w:val="24"/>
          <w:szCs w:val="24"/>
        </w:rPr>
      </w:pPr>
      <w:proofErr w:type="spellStart"/>
      <w:r w:rsidRPr="00A944CB">
        <w:rPr>
          <w:bCs/>
          <w:sz w:val="24"/>
          <w:szCs w:val="24"/>
        </w:rPr>
        <w:t>Гл.бухгалтер</w:t>
      </w:r>
      <w:proofErr w:type="spellEnd"/>
      <w:r w:rsidRPr="00A944CB">
        <w:rPr>
          <w:bCs/>
          <w:sz w:val="24"/>
          <w:szCs w:val="24"/>
        </w:rPr>
        <w:t>____________________________   ___________________________</w:t>
      </w:r>
    </w:p>
    <w:p w14:paraId="5781EDD8" w14:textId="77777777" w:rsidR="00A944CB" w:rsidRPr="00A944CB" w:rsidRDefault="00A944CB" w:rsidP="00A944CB">
      <w:pPr>
        <w:widowControl w:val="0"/>
        <w:spacing w:line="322" w:lineRule="exact"/>
        <w:rPr>
          <w:bCs/>
          <w:sz w:val="16"/>
          <w:szCs w:val="16"/>
        </w:rPr>
      </w:pPr>
      <w:r w:rsidRPr="00A944CB">
        <w:rPr>
          <w:bCs/>
          <w:sz w:val="16"/>
          <w:szCs w:val="16"/>
        </w:rPr>
        <w:t xml:space="preserve">                                                                            (подпись)                                          (расшифровка подписи)</w:t>
      </w:r>
    </w:p>
    <w:p w14:paraId="2E8E6B62" w14:textId="77777777" w:rsidR="00A944CB" w:rsidRPr="00A944CB" w:rsidRDefault="00A944CB" w:rsidP="00A944CB">
      <w:pPr>
        <w:widowControl w:val="0"/>
        <w:spacing w:line="317" w:lineRule="exact"/>
        <w:ind w:right="20"/>
        <w:rPr>
          <w:sz w:val="24"/>
          <w:szCs w:val="24"/>
        </w:rPr>
      </w:pPr>
      <w:r w:rsidRPr="00A944CB">
        <w:rPr>
          <w:sz w:val="24"/>
          <w:szCs w:val="24"/>
        </w:rPr>
        <w:t>М.П.</w:t>
      </w:r>
    </w:p>
    <w:p w14:paraId="3DE5F0C1" w14:textId="77777777" w:rsidR="00A944CB" w:rsidRPr="00A944CB" w:rsidRDefault="00A944CB" w:rsidP="00A944CB">
      <w:pPr>
        <w:jc w:val="left"/>
        <w:rPr>
          <w:sz w:val="24"/>
          <w:szCs w:val="24"/>
        </w:rPr>
        <w:sectPr w:rsidR="00A944CB" w:rsidRPr="00A944CB" w:rsidSect="00262D21">
          <w:pgSz w:w="11906" w:h="16838" w:code="9"/>
          <w:pgMar w:top="851" w:right="1134" w:bottom="992" w:left="1701" w:header="709" w:footer="709" w:gutter="0"/>
          <w:cols w:space="708"/>
          <w:docGrid w:linePitch="381"/>
        </w:sectPr>
      </w:pPr>
    </w:p>
    <w:p w14:paraId="45CD59C7" w14:textId="3F9D8A0E" w:rsidR="00262D21" w:rsidRPr="00262D21" w:rsidRDefault="00262D21" w:rsidP="00262D21">
      <w:pPr>
        <w:widowControl w:val="0"/>
        <w:tabs>
          <w:tab w:val="left" w:pos="1418"/>
        </w:tabs>
        <w:ind w:left="10080"/>
        <w:rPr>
          <w:rFonts w:eastAsia="Calibri"/>
          <w:sz w:val="20"/>
          <w:lang w:eastAsia="en-US"/>
        </w:rPr>
      </w:pPr>
      <w:r w:rsidRPr="00A944CB">
        <w:rPr>
          <w:rFonts w:eastAsia="Calibri"/>
          <w:sz w:val="20"/>
          <w:lang w:eastAsia="en-US"/>
        </w:rPr>
        <w:t xml:space="preserve">Приложение № </w:t>
      </w:r>
      <w:r w:rsidRPr="00262D21">
        <w:rPr>
          <w:rFonts w:eastAsia="Calibri"/>
          <w:sz w:val="20"/>
          <w:lang w:eastAsia="en-US"/>
        </w:rPr>
        <w:t>3</w:t>
      </w:r>
    </w:p>
    <w:p w14:paraId="71F9F72A" w14:textId="77777777" w:rsidR="00262D21" w:rsidRPr="00262D21" w:rsidRDefault="00262D21" w:rsidP="00262D21">
      <w:pPr>
        <w:widowControl w:val="0"/>
        <w:tabs>
          <w:tab w:val="left" w:pos="1418"/>
        </w:tabs>
        <w:ind w:left="10080"/>
        <w:rPr>
          <w:bCs/>
          <w:sz w:val="20"/>
        </w:rPr>
      </w:pPr>
      <w:r w:rsidRPr="00262D21">
        <w:rPr>
          <w:bCs/>
          <w:sz w:val="20"/>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7BB9C772" w14:textId="77777777" w:rsidR="00262D21" w:rsidRPr="00A944CB" w:rsidRDefault="00262D21" w:rsidP="00262D21">
      <w:pPr>
        <w:widowControl w:val="0"/>
        <w:tabs>
          <w:tab w:val="left" w:pos="1418"/>
        </w:tabs>
        <w:ind w:left="10080"/>
        <w:rPr>
          <w:rFonts w:eastAsia="Calibri"/>
          <w:sz w:val="22"/>
          <w:szCs w:val="22"/>
          <w:lang w:eastAsia="en-US"/>
        </w:rPr>
      </w:pPr>
    </w:p>
    <w:p w14:paraId="15E87F40" w14:textId="21255C93" w:rsidR="00A944CB" w:rsidRPr="00A944CB" w:rsidRDefault="00A944CB" w:rsidP="00262D21">
      <w:pPr>
        <w:jc w:val="center"/>
        <w:rPr>
          <w:color w:val="030000"/>
          <w:sz w:val="24"/>
          <w:szCs w:val="24"/>
          <w:shd w:val="clear" w:color="auto" w:fill="FFFFFF"/>
        </w:rPr>
      </w:pPr>
      <w:r w:rsidRPr="00A944CB">
        <w:rPr>
          <w:b/>
          <w:bCs/>
          <w:sz w:val="24"/>
          <w:szCs w:val="24"/>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района, начиная с </w:t>
      </w:r>
      <w:smartTag w:uri="urn:schemas-microsoft-com:office:smarttags" w:element="metricconverter">
        <w:smartTagPr>
          <w:attr w:name="ProductID" w:val="11 км"/>
        </w:smartTagPr>
        <w:r w:rsidRPr="00A944CB">
          <w:rPr>
            <w:b/>
            <w:bCs/>
            <w:sz w:val="24"/>
            <w:szCs w:val="24"/>
          </w:rPr>
          <w:t>11 км</w:t>
        </w:r>
      </w:smartTag>
      <w:r w:rsidRPr="00A944CB">
        <w:rPr>
          <w:b/>
          <w:bCs/>
          <w:sz w:val="24"/>
          <w:szCs w:val="24"/>
        </w:rPr>
        <w:t xml:space="preserve"> </w:t>
      </w:r>
      <w:r w:rsidRPr="00A944CB">
        <w:rPr>
          <w:b/>
          <w:sz w:val="24"/>
          <w:szCs w:val="24"/>
        </w:rPr>
        <w:t>от пункта получения этих товаров</w:t>
      </w:r>
    </w:p>
    <w:p w14:paraId="13667512" w14:textId="77777777" w:rsidR="00A944CB" w:rsidRPr="00A944CB" w:rsidRDefault="00A944CB" w:rsidP="00A944CB">
      <w:pPr>
        <w:jc w:val="center"/>
        <w:rPr>
          <w:color w:val="030000"/>
          <w:sz w:val="24"/>
          <w:szCs w:val="24"/>
          <w:shd w:val="clear" w:color="auto" w:fill="FFFFFF"/>
        </w:rPr>
      </w:pPr>
      <w:r w:rsidRPr="00A944CB">
        <w:rPr>
          <w:color w:val="030000"/>
          <w:sz w:val="24"/>
          <w:szCs w:val="24"/>
          <w:shd w:val="clear" w:color="auto" w:fill="FFFFFF"/>
        </w:rPr>
        <w:t>за ____________ месяц 20__ г.</w:t>
      </w:r>
    </w:p>
    <w:p w14:paraId="5CA5FD91" w14:textId="77777777" w:rsidR="00A944CB" w:rsidRPr="00A944CB" w:rsidRDefault="00A944CB" w:rsidP="00A944CB">
      <w:pPr>
        <w:jc w:val="center"/>
        <w:rPr>
          <w:color w:val="030000"/>
          <w:sz w:val="18"/>
          <w:szCs w:val="18"/>
          <w:shd w:val="clear" w:color="auto" w:fill="FFFFFF"/>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62"/>
        <w:gridCol w:w="2126"/>
        <w:gridCol w:w="2894"/>
        <w:gridCol w:w="2776"/>
      </w:tblGrid>
      <w:tr w:rsidR="00A944CB" w:rsidRPr="00A944CB" w14:paraId="29E8CC9A" w14:textId="77777777" w:rsidTr="00262D21">
        <w:tc>
          <w:tcPr>
            <w:tcW w:w="846" w:type="dxa"/>
            <w:shd w:val="clear" w:color="auto" w:fill="auto"/>
          </w:tcPr>
          <w:p w14:paraId="286B641B" w14:textId="77777777" w:rsidR="00A944CB" w:rsidRPr="00A944CB" w:rsidRDefault="00A944CB" w:rsidP="00A944CB">
            <w:pPr>
              <w:jc w:val="center"/>
              <w:rPr>
                <w:b/>
                <w:bCs/>
                <w:color w:val="030000"/>
                <w:sz w:val="22"/>
                <w:szCs w:val="22"/>
                <w:shd w:val="clear" w:color="auto" w:fill="FFFFFF"/>
              </w:rPr>
            </w:pPr>
            <w:r w:rsidRPr="00A944CB">
              <w:rPr>
                <w:b/>
                <w:bCs/>
                <w:color w:val="030000"/>
                <w:sz w:val="22"/>
                <w:szCs w:val="22"/>
                <w:shd w:val="clear" w:color="auto" w:fill="FFFFFF"/>
              </w:rPr>
              <w:t xml:space="preserve">№№ </w:t>
            </w:r>
          </w:p>
          <w:p w14:paraId="3AEC2BB6" w14:textId="77777777" w:rsidR="00A944CB" w:rsidRPr="00A944CB" w:rsidRDefault="00A944CB" w:rsidP="00A944CB">
            <w:pPr>
              <w:jc w:val="center"/>
              <w:rPr>
                <w:b/>
                <w:bCs/>
                <w:color w:val="030000"/>
                <w:sz w:val="22"/>
                <w:szCs w:val="22"/>
              </w:rPr>
            </w:pPr>
            <w:r w:rsidRPr="00A944CB">
              <w:rPr>
                <w:b/>
                <w:bCs/>
                <w:color w:val="030000"/>
                <w:sz w:val="22"/>
                <w:szCs w:val="22"/>
                <w:shd w:val="clear" w:color="auto" w:fill="FFFFFF"/>
              </w:rPr>
              <w:t>п/п</w:t>
            </w:r>
          </w:p>
        </w:tc>
        <w:tc>
          <w:tcPr>
            <w:tcW w:w="6662" w:type="dxa"/>
            <w:shd w:val="clear" w:color="auto" w:fill="auto"/>
          </w:tcPr>
          <w:p w14:paraId="1155BF09" w14:textId="77777777" w:rsidR="00A944CB" w:rsidRPr="00A944CB" w:rsidRDefault="00A944CB" w:rsidP="00A944CB">
            <w:pPr>
              <w:jc w:val="center"/>
              <w:rPr>
                <w:b/>
                <w:bCs/>
                <w:color w:val="030000"/>
                <w:sz w:val="22"/>
                <w:szCs w:val="22"/>
              </w:rPr>
            </w:pPr>
            <w:r w:rsidRPr="00A944CB">
              <w:rPr>
                <w:b/>
                <w:bCs/>
                <w:color w:val="030000"/>
                <w:sz w:val="22"/>
                <w:szCs w:val="22"/>
                <w:shd w:val="clear" w:color="auto" w:fill="FFFFFF"/>
              </w:rPr>
              <w:t>Наименование показателя    </w:t>
            </w:r>
          </w:p>
        </w:tc>
        <w:tc>
          <w:tcPr>
            <w:tcW w:w="2126" w:type="dxa"/>
            <w:shd w:val="clear" w:color="auto" w:fill="auto"/>
          </w:tcPr>
          <w:p w14:paraId="218E6E8C" w14:textId="77777777" w:rsidR="00A944CB" w:rsidRPr="00A944CB" w:rsidRDefault="00A944CB" w:rsidP="00A944CB">
            <w:pPr>
              <w:jc w:val="center"/>
              <w:rPr>
                <w:b/>
                <w:bCs/>
                <w:color w:val="030000"/>
                <w:sz w:val="22"/>
                <w:szCs w:val="22"/>
              </w:rPr>
            </w:pPr>
            <w:r w:rsidRPr="00A944CB">
              <w:rPr>
                <w:b/>
                <w:bCs/>
                <w:color w:val="030000"/>
                <w:sz w:val="22"/>
                <w:szCs w:val="22"/>
                <w:shd w:val="clear" w:color="auto" w:fill="FFFFFF"/>
              </w:rPr>
              <w:t>Ед. измерения    </w:t>
            </w:r>
          </w:p>
        </w:tc>
        <w:tc>
          <w:tcPr>
            <w:tcW w:w="2894" w:type="dxa"/>
            <w:shd w:val="clear" w:color="auto" w:fill="auto"/>
          </w:tcPr>
          <w:p w14:paraId="7033C620" w14:textId="77777777" w:rsidR="00A944CB" w:rsidRPr="00A944CB" w:rsidRDefault="00A944CB" w:rsidP="00A944CB">
            <w:pPr>
              <w:jc w:val="center"/>
              <w:rPr>
                <w:b/>
                <w:bCs/>
                <w:color w:val="030000"/>
                <w:sz w:val="22"/>
                <w:szCs w:val="22"/>
              </w:rPr>
            </w:pPr>
            <w:r w:rsidRPr="00A944CB">
              <w:rPr>
                <w:b/>
                <w:bCs/>
                <w:color w:val="030000"/>
                <w:sz w:val="22"/>
                <w:szCs w:val="22"/>
                <w:shd w:val="clear" w:color="auto" w:fill="FFFFFF"/>
              </w:rPr>
              <w:t>Значение   показателя    </w:t>
            </w:r>
          </w:p>
        </w:tc>
        <w:tc>
          <w:tcPr>
            <w:tcW w:w="2776" w:type="dxa"/>
            <w:shd w:val="clear" w:color="auto" w:fill="auto"/>
          </w:tcPr>
          <w:p w14:paraId="1EEA9F2A" w14:textId="315D2621" w:rsidR="00A944CB" w:rsidRPr="00A944CB" w:rsidRDefault="00A944CB" w:rsidP="00262D21">
            <w:pPr>
              <w:jc w:val="center"/>
              <w:rPr>
                <w:b/>
                <w:bCs/>
                <w:color w:val="030000"/>
                <w:sz w:val="22"/>
                <w:szCs w:val="22"/>
              </w:rPr>
            </w:pPr>
            <w:r w:rsidRPr="00A944CB">
              <w:rPr>
                <w:b/>
                <w:bCs/>
                <w:color w:val="030000"/>
                <w:sz w:val="22"/>
                <w:szCs w:val="22"/>
                <w:shd w:val="clear" w:color="auto" w:fill="FFFFFF"/>
              </w:rPr>
              <w:t>Источник информации или формула расчета</w:t>
            </w:r>
          </w:p>
        </w:tc>
      </w:tr>
      <w:tr w:rsidR="00A944CB" w:rsidRPr="00A944CB" w14:paraId="0E638A14" w14:textId="77777777" w:rsidTr="00262D21">
        <w:tc>
          <w:tcPr>
            <w:tcW w:w="846" w:type="dxa"/>
            <w:shd w:val="clear" w:color="auto" w:fill="auto"/>
          </w:tcPr>
          <w:p w14:paraId="62FDE837" w14:textId="77777777" w:rsidR="00A944CB" w:rsidRPr="00A944CB" w:rsidRDefault="00A944CB" w:rsidP="00A944CB">
            <w:pPr>
              <w:jc w:val="center"/>
              <w:rPr>
                <w:color w:val="030000"/>
                <w:sz w:val="22"/>
                <w:szCs w:val="22"/>
              </w:rPr>
            </w:pPr>
            <w:r w:rsidRPr="00A944CB">
              <w:rPr>
                <w:color w:val="030000"/>
                <w:sz w:val="22"/>
                <w:szCs w:val="22"/>
              </w:rPr>
              <w:t>1</w:t>
            </w:r>
          </w:p>
        </w:tc>
        <w:tc>
          <w:tcPr>
            <w:tcW w:w="6662" w:type="dxa"/>
            <w:shd w:val="clear" w:color="auto" w:fill="auto"/>
          </w:tcPr>
          <w:p w14:paraId="41C26FA1" w14:textId="77777777" w:rsidR="00A944CB" w:rsidRPr="00A944CB" w:rsidRDefault="00A944CB" w:rsidP="00A944CB">
            <w:pPr>
              <w:jc w:val="center"/>
              <w:rPr>
                <w:color w:val="030000"/>
                <w:sz w:val="22"/>
                <w:szCs w:val="22"/>
              </w:rPr>
            </w:pPr>
            <w:r w:rsidRPr="00A944CB">
              <w:rPr>
                <w:color w:val="030000"/>
                <w:sz w:val="22"/>
                <w:szCs w:val="22"/>
              </w:rPr>
              <w:t>2</w:t>
            </w:r>
          </w:p>
        </w:tc>
        <w:tc>
          <w:tcPr>
            <w:tcW w:w="2126" w:type="dxa"/>
            <w:shd w:val="clear" w:color="auto" w:fill="auto"/>
          </w:tcPr>
          <w:p w14:paraId="5B4151AC" w14:textId="77777777" w:rsidR="00A944CB" w:rsidRPr="00A944CB" w:rsidRDefault="00A944CB" w:rsidP="00A944CB">
            <w:pPr>
              <w:jc w:val="center"/>
              <w:rPr>
                <w:color w:val="030000"/>
                <w:sz w:val="22"/>
                <w:szCs w:val="22"/>
              </w:rPr>
            </w:pPr>
            <w:r w:rsidRPr="00A944CB">
              <w:rPr>
                <w:color w:val="030000"/>
                <w:sz w:val="22"/>
                <w:szCs w:val="22"/>
              </w:rPr>
              <w:t>3</w:t>
            </w:r>
          </w:p>
        </w:tc>
        <w:tc>
          <w:tcPr>
            <w:tcW w:w="2894" w:type="dxa"/>
            <w:shd w:val="clear" w:color="auto" w:fill="auto"/>
          </w:tcPr>
          <w:p w14:paraId="73E719AF" w14:textId="77777777" w:rsidR="00A944CB" w:rsidRPr="00A944CB" w:rsidRDefault="00A944CB" w:rsidP="00A944CB">
            <w:pPr>
              <w:jc w:val="center"/>
              <w:rPr>
                <w:color w:val="030000"/>
                <w:sz w:val="22"/>
                <w:szCs w:val="22"/>
              </w:rPr>
            </w:pPr>
            <w:r w:rsidRPr="00A944CB">
              <w:rPr>
                <w:color w:val="030000"/>
                <w:sz w:val="22"/>
                <w:szCs w:val="22"/>
              </w:rPr>
              <w:t>4</w:t>
            </w:r>
          </w:p>
        </w:tc>
        <w:tc>
          <w:tcPr>
            <w:tcW w:w="2776" w:type="dxa"/>
            <w:shd w:val="clear" w:color="auto" w:fill="auto"/>
          </w:tcPr>
          <w:p w14:paraId="03D1457D" w14:textId="77777777" w:rsidR="00A944CB" w:rsidRPr="00A944CB" w:rsidRDefault="00A944CB" w:rsidP="00A944CB">
            <w:pPr>
              <w:jc w:val="center"/>
              <w:rPr>
                <w:color w:val="030000"/>
                <w:sz w:val="22"/>
                <w:szCs w:val="22"/>
              </w:rPr>
            </w:pPr>
            <w:r w:rsidRPr="00A944CB">
              <w:rPr>
                <w:color w:val="030000"/>
                <w:sz w:val="22"/>
                <w:szCs w:val="22"/>
              </w:rPr>
              <w:t>5</w:t>
            </w:r>
          </w:p>
        </w:tc>
      </w:tr>
      <w:tr w:rsidR="00A944CB" w:rsidRPr="00A944CB" w14:paraId="23680A6C" w14:textId="77777777" w:rsidTr="00262D21">
        <w:tc>
          <w:tcPr>
            <w:tcW w:w="846" w:type="dxa"/>
            <w:shd w:val="clear" w:color="auto" w:fill="auto"/>
          </w:tcPr>
          <w:p w14:paraId="1BB4E78D" w14:textId="77777777" w:rsidR="00A944CB" w:rsidRPr="00A944CB" w:rsidRDefault="00A944CB" w:rsidP="00A944CB">
            <w:pPr>
              <w:jc w:val="center"/>
              <w:rPr>
                <w:color w:val="030000"/>
                <w:sz w:val="22"/>
                <w:szCs w:val="22"/>
              </w:rPr>
            </w:pPr>
            <w:r w:rsidRPr="00A944CB">
              <w:rPr>
                <w:color w:val="030000"/>
                <w:sz w:val="22"/>
                <w:szCs w:val="22"/>
              </w:rPr>
              <w:t>1.</w:t>
            </w:r>
          </w:p>
        </w:tc>
        <w:tc>
          <w:tcPr>
            <w:tcW w:w="6662" w:type="dxa"/>
            <w:shd w:val="clear" w:color="auto" w:fill="auto"/>
          </w:tcPr>
          <w:p w14:paraId="0623CE3D" w14:textId="77777777" w:rsidR="00A944CB" w:rsidRPr="00A944CB" w:rsidRDefault="00A944CB" w:rsidP="00A944CB">
            <w:pPr>
              <w:rPr>
                <w:color w:val="030000"/>
                <w:sz w:val="22"/>
                <w:szCs w:val="22"/>
              </w:rPr>
            </w:pPr>
            <w:r w:rsidRPr="00A944CB">
              <w:rPr>
                <w:color w:val="030000"/>
                <w:sz w:val="22"/>
                <w:szCs w:val="22"/>
                <w:shd w:val="clear" w:color="auto" w:fill="FFFFFF"/>
              </w:rPr>
              <w:t>Количество поездок по доставке товаров в населённые пункты    </w:t>
            </w:r>
          </w:p>
        </w:tc>
        <w:tc>
          <w:tcPr>
            <w:tcW w:w="2126" w:type="dxa"/>
            <w:shd w:val="clear" w:color="auto" w:fill="auto"/>
          </w:tcPr>
          <w:p w14:paraId="26ABAE9D" w14:textId="77777777" w:rsidR="00A944CB" w:rsidRPr="00A944CB" w:rsidRDefault="00A944CB" w:rsidP="00A944CB">
            <w:pPr>
              <w:jc w:val="center"/>
              <w:rPr>
                <w:color w:val="030000"/>
                <w:sz w:val="22"/>
                <w:szCs w:val="22"/>
              </w:rPr>
            </w:pPr>
            <w:r w:rsidRPr="00A944CB">
              <w:rPr>
                <w:color w:val="030000"/>
                <w:sz w:val="22"/>
                <w:szCs w:val="22"/>
                <w:shd w:val="clear" w:color="auto" w:fill="FFFFFF"/>
              </w:rPr>
              <w:t>ед.</w:t>
            </w:r>
          </w:p>
        </w:tc>
        <w:tc>
          <w:tcPr>
            <w:tcW w:w="2894" w:type="dxa"/>
            <w:shd w:val="clear" w:color="auto" w:fill="auto"/>
          </w:tcPr>
          <w:p w14:paraId="23567635" w14:textId="77777777" w:rsidR="00A944CB" w:rsidRPr="00A944CB" w:rsidRDefault="00A944CB" w:rsidP="00A944CB">
            <w:pPr>
              <w:jc w:val="center"/>
              <w:rPr>
                <w:color w:val="030000"/>
                <w:sz w:val="22"/>
                <w:szCs w:val="22"/>
              </w:rPr>
            </w:pPr>
          </w:p>
        </w:tc>
        <w:tc>
          <w:tcPr>
            <w:tcW w:w="2776" w:type="dxa"/>
            <w:shd w:val="clear" w:color="auto" w:fill="auto"/>
          </w:tcPr>
          <w:p w14:paraId="4701996F" w14:textId="77777777" w:rsidR="00A944CB" w:rsidRPr="00A944CB" w:rsidRDefault="00A944CB" w:rsidP="00A944CB">
            <w:pPr>
              <w:jc w:val="center"/>
              <w:rPr>
                <w:color w:val="030000"/>
                <w:sz w:val="22"/>
                <w:szCs w:val="22"/>
              </w:rPr>
            </w:pPr>
          </w:p>
        </w:tc>
      </w:tr>
      <w:tr w:rsidR="00A944CB" w:rsidRPr="00A944CB" w14:paraId="4A42C0D9" w14:textId="77777777" w:rsidTr="00262D21">
        <w:tc>
          <w:tcPr>
            <w:tcW w:w="846" w:type="dxa"/>
            <w:shd w:val="clear" w:color="auto" w:fill="auto"/>
          </w:tcPr>
          <w:p w14:paraId="69649591" w14:textId="77777777" w:rsidR="00A944CB" w:rsidRPr="00A944CB" w:rsidRDefault="00A944CB" w:rsidP="00A944CB">
            <w:pPr>
              <w:jc w:val="center"/>
              <w:rPr>
                <w:color w:val="030000"/>
                <w:sz w:val="22"/>
                <w:szCs w:val="22"/>
              </w:rPr>
            </w:pPr>
            <w:r w:rsidRPr="00A944CB">
              <w:rPr>
                <w:color w:val="030000"/>
                <w:sz w:val="22"/>
                <w:szCs w:val="22"/>
              </w:rPr>
              <w:t>2.</w:t>
            </w:r>
          </w:p>
        </w:tc>
        <w:tc>
          <w:tcPr>
            <w:tcW w:w="6662" w:type="dxa"/>
            <w:shd w:val="clear" w:color="auto" w:fill="auto"/>
          </w:tcPr>
          <w:p w14:paraId="52CACEB1" w14:textId="77777777" w:rsidR="00A944CB" w:rsidRPr="00A944CB" w:rsidRDefault="00A944CB" w:rsidP="00A944CB">
            <w:pPr>
              <w:rPr>
                <w:color w:val="030000"/>
                <w:sz w:val="22"/>
                <w:szCs w:val="22"/>
                <w:shd w:val="clear" w:color="auto" w:fill="FFFFFF"/>
              </w:rPr>
            </w:pPr>
            <w:r w:rsidRPr="00A944CB">
              <w:rPr>
                <w:color w:val="030000"/>
                <w:sz w:val="22"/>
                <w:szCs w:val="22"/>
                <w:shd w:val="clear" w:color="auto" w:fill="FFFFFF"/>
              </w:rPr>
              <w:t>Общий пробег автомобилей, участвующих в доставке товаров</w:t>
            </w:r>
            <w:r w:rsidRPr="00A944CB">
              <w:rPr>
                <w:bCs/>
                <w:sz w:val="22"/>
                <w:szCs w:val="22"/>
              </w:rPr>
              <w:t xml:space="preserve"> первой необходимости,</w:t>
            </w:r>
            <w:r w:rsidRPr="00A944CB">
              <w:rPr>
                <w:color w:val="030000"/>
                <w:sz w:val="22"/>
                <w:szCs w:val="22"/>
                <w:shd w:val="clear" w:color="auto" w:fill="FFFFFF"/>
              </w:rPr>
              <w:t xml:space="preserve"> всего:</w:t>
            </w:r>
          </w:p>
          <w:p w14:paraId="49682F2C" w14:textId="77777777" w:rsidR="00A944CB" w:rsidRPr="00A944CB" w:rsidRDefault="00A944CB" w:rsidP="00A944CB">
            <w:pPr>
              <w:rPr>
                <w:color w:val="030000"/>
                <w:sz w:val="22"/>
                <w:szCs w:val="22"/>
              </w:rPr>
            </w:pPr>
            <w:r w:rsidRPr="00A944CB">
              <w:rPr>
                <w:bCs/>
                <w:sz w:val="22"/>
                <w:szCs w:val="22"/>
              </w:rPr>
              <w:t>(фактическое расстояние от места погрузки товаров до потребителя и обратно, утвержденное Администрацией (</w:t>
            </w:r>
            <w:r w:rsidRPr="00A944CB">
              <w:rPr>
                <w:bCs/>
                <w:sz w:val="22"/>
                <w:szCs w:val="22"/>
                <w:lang w:val="en-US"/>
              </w:rPr>
              <w:t>R</w:t>
            </w:r>
            <w:r w:rsidRPr="00A944CB">
              <w:rPr>
                <w:bCs/>
                <w:sz w:val="22"/>
                <w:szCs w:val="22"/>
              </w:rPr>
              <w:t>))</w:t>
            </w:r>
          </w:p>
        </w:tc>
        <w:tc>
          <w:tcPr>
            <w:tcW w:w="2126" w:type="dxa"/>
            <w:shd w:val="clear" w:color="auto" w:fill="auto"/>
          </w:tcPr>
          <w:p w14:paraId="3CE680C7" w14:textId="77777777" w:rsidR="00A944CB" w:rsidRPr="00A944CB" w:rsidRDefault="00A944CB" w:rsidP="00A944CB">
            <w:pPr>
              <w:jc w:val="center"/>
              <w:rPr>
                <w:color w:val="030000"/>
                <w:sz w:val="22"/>
                <w:szCs w:val="22"/>
              </w:rPr>
            </w:pPr>
            <w:r w:rsidRPr="00A944CB">
              <w:rPr>
                <w:color w:val="030000"/>
                <w:sz w:val="22"/>
                <w:szCs w:val="22"/>
                <w:shd w:val="clear" w:color="auto" w:fill="FFFFFF"/>
              </w:rPr>
              <w:t>км</w:t>
            </w:r>
          </w:p>
        </w:tc>
        <w:tc>
          <w:tcPr>
            <w:tcW w:w="2894" w:type="dxa"/>
            <w:shd w:val="clear" w:color="auto" w:fill="auto"/>
          </w:tcPr>
          <w:p w14:paraId="71E72B4E" w14:textId="77777777" w:rsidR="00A944CB" w:rsidRPr="00A944CB" w:rsidRDefault="00A944CB" w:rsidP="00A944CB">
            <w:pPr>
              <w:jc w:val="center"/>
              <w:rPr>
                <w:color w:val="030000"/>
                <w:sz w:val="22"/>
                <w:szCs w:val="22"/>
              </w:rPr>
            </w:pPr>
          </w:p>
        </w:tc>
        <w:tc>
          <w:tcPr>
            <w:tcW w:w="2776" w:type="dxa"/>
            <w:shd w:val="clear" w:color="auto" w:fill="auto"/>
          </w:tcPr>
          <w:p w14:paraId="4C754772" w14:textId="77777777" w:rsidR="00A944CB" w:rsidRPr="00A944CB" w:rsidRDefault="00A944CB" w:rsidP="00A944CB">
            <w:pPr>
              <w:jc w:val="center"/>
              <w:rPr>
                <w:color w:val="030000"/>
                <w:sz w:val="22"/>
                <w:szCs w:val="22"/>
              </w:rPr>
            </w:pPr>
          </w:p>
        </w:tc>
      </w:tr>
      <w:tr w:rsidR="00A944CB" w:rsidRPr="00A944CB" w14:paraId="6667CC57" w14:textId="77777777" w:rsidTr="00262D21">
        <w:tc>
          <w:tcPr>
            <w:tcW w:w="846" w:type="dxa"/>
            <w:shd w:val="clear" w:color="auto" w:fill="auto"/>
          </w:tcPr>
          <w:p w14:paraId="7DED15E7" w14:textId="77777777" w:rsidR="00A944CB" w:rsidRPr="00A944CB" w:rsidRDefault="00A944CB" w:rsidP="00A944CB">
            <w:pPr>
              <w:jc w:val="center"/>
              <w:rPr>
                <w:color w:val="030000"/>
                <w:sz w:val="22"/>
                <w:szCs w:val="22"/>
              </w:rPr>
            </w:pPr>
            <w:r w:rsidRPr="00A944CB">
              <w:rPr>
                <w:color w:val="030000"/>
                <w:sz w:val="22"/>
                <w:szCs w:val="22"/>
                <w:shd w:val="clear" w:color="auto" w:fill="FFFFFF"/>
              </w:rPr>
              <w:t>3.</w:t>
            </w:r>
          </w:p>
        </w:tc>
        <w:tc>
          <w:tcPr>
            <w:tcW w:w="6662" w:type="dxa"/>
            <w:shd w:val="clear" w:color="auto" w:fill="auto"/>
          </w:tcPr>
          <w:p w14:paraId="0B6E2D4A" w14:textId="77777777" w:rsidR="00A944CB" w:rsidRPr="00A944CB" w:rsidRDefault="00A944CB" w:rsidP="00A944CB">
            <w:pPr>
              <w:rPr>
                <w:color w:val="030000"/>
                <w:sz w:val="22"/>
                <w:szCs w:val="22"/>
                <w:shd w:val="clear" w:color="auto" w:fill="FFFFFF"/>
              </w:rPr>
            </w:pPr>
            <w:r w:rsidRPr="00A944CB">
              <w:rPr>
                <w:color w:val="030000"/>
                <w:sz w:val="22"/>
                <w:szCs w:val="22"/>
                <w:shd w:val="clear" w:color="auto" w:fill="FFFFFF"/>
              </w:rPr>
              <w:t>Пробег автомобилей, принимаемый к расчёту затрат:</w:t>
            </w:r>
          </w:p>
          <w:p w14:paraId="1CCC38CA" w14:textId="77777777" w:rsidR="00A944CB" w:rsidRPr="00A944CB" w:rsidRDefault="00A944CB" w:rsidP="00A944CB">
            <w:pPr>
              <w:rPr>
                <w:color w:val="030000"/>
                <w:sz w:val="22"/>
                <w:szCs w:val="22"/>
              </w:rPr>
            </w:pPr>
            <w:r w:rsidRPr="00A944CB">
              <w:rPr>
                <w:bCs/>
                <w:sz w:val="22"/>
                <w:szCs w:val="22"/>
              </w:rPr>
              <w:t xml:space="preserve">(расстояние от места погрузки товаров до потребителя и обратно за вычетом расстояния </w:t>
            </w:r>
            <w:smartTag w:uri="urn:schemas-microsoft-com:office:smarttags" w:element="metricconverter">
              <w:smartTagPr>
                <w:attr w:name="ProductID" w:val="10 км"/>
              </w:smartTagPr>
              <w:r w:rsidRPr="00A944CB">
                <w:rPr>
                  <w:bCs/>
                  <w:sz w:val="22"/>
                  <w:szCs w:val="22"/>
                </w:rPr>
                <w:t>10 км</w:t>
              </w:r>
            </w:smartTag>
            <w:r w:rsidRPr="00A944CB">
              <w:rPr>
                <w:bCs/>
                <w:sz w:val="22"/>
                <w:szCs w:val="22"/>
              </w:rPr>
              <w:t xml:space="preserve"> от места погрузки в одну и </w:t>
            </w:r>
            <w:smartTag w:uri="urn:schemas-microsoft-com:office:smarttags" w:element="metricconverter">
              <w:smartTagPr>
                <w:attr w:name="ProductID" w:val="10 км"/>
              </w:smartTagPr>
              <w:r w:rsidRPr="00A944CB">
                <w:rPr>
                  <w:bCs/>
                  <w:sz w:val="22"/>
                  <w:szCs w:val="22"/>
                </w:rPr>
                <w:t>10 км</w:t>
              </w:r>
            </w:smartTag>
            <w:r w:rsidRPr="00A944CB">
              <w:rPr>
                <w:bCs/>
                <w:sz w:val="22"/>
                <w:szCs w:val="22"/>
              </w:rPr>
              <w:t xml:space="preserve"> в другую сторону (</w:t>
            </w:r>
            <w:r w:rsidRPr="00A944CB">
              <w:rPr>
                <w:bCs/>
                <w:sz w:val="22"/>
                <w:szCs w:val="22"/>
                <w:lang w:val="en-US"/>
              </w:rPr>
              <w:t>P</w:t>
            </w:r>
            <w:r w:rsidRPr="00A944CB">
              <w:rPr>
                <w:bCs/>
                <w:sz w:val="22"/>
                <w:szCs w:val="22"/>
              </w:rPr>
              <w:t xml:space="preserve">)). </w:t>
            </w:r>
            <w:r w:rsidRPr="00A944CB">
              <w:rPr>
                <w:color w:val="030000"/>
                <w:sz w:val="22"/>
                <w:szCs w:val="22"/>
                <w:shd w:val="clear" w:color="auto" w:fill="FFFFFF"/>
              </w:rPr>
              <w:t>    </w:t>
            </w:r>
          </w:p>
        </w:tc>
        <w:tc>
          <w:tcPr>
            <w:tcW w:w="2126" w:type="dxa"/>
            <w:shd w:val="clear" w:color="auto" w:fill="auto"/>
          </w:tcPr>
          <w:p w14:paraId="61AB6D1B" w14:textId="77777777" w:rsidR="00A944CB" w:rsidRPr="00A944CB" w:rsidRDefault="00A944CB" w:rsidP="00A944CB">
            <w:pPr>
              <w:jc w:val="center"/>
              <w:rPr>
                <w:color w:val="030000"/>
                <w:sz w:val="22"/>
                <w:szCs w:val="22"/>
              </w:rPr>
            </w:pPr>
            <w:r w:rsidRPr="00A944CB">
              <w:rPr>
                <w:color w:val="030000"/>
                <w:sz w:val="22"/>
                <w:szCs w:val="22"/>
                <w:shd w:val="clear" w:color="auto" w:fill="FFFFFF"/>
              </w:rPr>
              <w:t>км</w:t>
            </w:r>
          </w:p>
        </w:tc>
        <w:tc>
          <w:tcPr>
            <w:tcW w:w="2894" w:type="dxa"/>
            <w:shd w:val="clear" w:color="auto" w:fill="auto"/>
          </w:tcPr>
          <w:p w14:paraId="088588D7" w14:textId="77777777" w:rsidR="00A944CB" w:rsidRPr="00A944CB" w:rsidRDefault="00A944CB" w:rsidP="00A944CB">
            <w:pPr>
              <w:jc w:val="center"/>
              <w:rPr>
                <w:color w:val="030000"/>
                <w:sz w:val="22"/>
                <w:szCs w:val="22"/>
              </w:rPr>
            </w:pPr>
          </w:p>
        </w:tc>
        <w:tc>
          <w:tcPr>
            <w:tcW w:w="2776" w:type="dxa"/>
            <w:shd w:val="clear" w:color="auto" w:fill="auto"/>
          </w:tcPr>
          <w:p w14:paraId="05DF6664" w14:textId="77777777" w:rsidR="00A944CB" w:rsidRPr="00A944CB" w:rsidRDefault="00A944CB" w:rsidP="00A944CB">
            <w:pPr>
              <w:jc w:val="center"/>
              <w:rPr>
                <w:color w:val="030000"/>
                <w:sz w:val="22"/>
                <w:szCs w:val="22"/>
              </w:rPr>
            </w:pPr>
          </w:p>
        </w:tc>
      </w:tr>
      <w:tr w:rsidR="00A944CB" w:rsidRPr="00A944CB" w14:paraId="7FEE6F45" w14:textId="77777777" w:rsidTr="00262D21">
        <w:tc>
          <w:tcPr>
            <w:tcW w:w="846" w:type="dxa"/>
            <w:shd w:val="clear" w:color="auto" w:fill="auto"/>
          </w:tcPr>
          <w:p w14:paraId="3717006B" w14:textId="77777777" w:rsidR="00A944CB" w:rsidRPr="00A944CB" w:rsidRDefault="00A944CB" w:rsidP="00A944CB">
            <w:pPr>
              <w:jc w:val="center"/>
              <w:rPr>
                <w:color w:val="030000"/>
                <w:sz w:val="22"/>
                <w:szCs w:val="22"/>
              </w:rPr>
            </w:pPr>
            <w:r w:rsidRPr="00A944CB">
              <w:rPr>
                <w:color w:val="030000"/>
                <w:sz w:val="22"/>
                <w:szCs w:val="22"/>
                <w:shd w:val="clear" w:color="auto" w:fill="FFFFFF"/>
              </w:rPr>
              <w:t>   4.    </w:t>
            </w:r>
          </w:p>
        </w:tc>
        <w:tc>
          <w:tcPr>
            <w:tcW w:w="6662" w:type="dxa"/>
            <w:shd w:val="clear" w:color="auto" w:fill="auto"/>
          </w:tcPr>
          <w:p w14:paraId="0877E869" w14:textId="77777777" w:rsidR="00A944CB" w:rsidRPr="00A944CB" w:rsidRDefault="00A944CB" w:rsidP="00A944CB">
            <w:pPr>
              <w:rPr>
                <w:color w:val="030000"/>
                <w:sz w:val="22"/>
                <w:szCs w:val="22"/>
              </w:rPr>
            </w:pPr>
            <w:r w:rsidRPr="00A944CB">
              <w:rPr>
                <w:sz w:val="22"/>
                <w:szCs w:val="22"/>
              </w:rPr>
              <w:t>Фактические затраты по доставке товаров первой необходимости</w:t>
            </w:r>
            <w:r w:rsidRPr="00A944CB">
              <w:rPr>
                <w:color w:val="030000"/>
                <w:sz w:val="22"/>
                <w:szCs w:val="22"/>
                <w:shd w:val="clear" w:color="auto" w:fill="FFFFFF"/>
              </w:rPr>
              <w:t xml:space="preserve">  всего (</w:t>
            </w:r>
            <w:r w:rsidRPr="00A944CB">
              <w:rPr>
                <w:color w:val="030000"/>
                <w:sz w:val="22"/>
                <w:szCs w:val="22"/>
                <w:shd w:val="clear" w:color="auto" w:fill="FFFFFF"/>
                <w:lang w:val="en-US"/>
              </w:rPr>
              <w:t>Z</w:t>
            </w:r>
            <w:r w:rsidRPr="00A944CB">
              <w:rPr>
                <w:color w:val="030000"/>
                <w:sz w:val="22"/>
                <w:szCs w:val="22"/>
                <w:shd w:val="clear" w:color="auto" w:fill="FFFFFF"/>
              </w:rPr>
              <w:t>); в том числе:    </w:t>
            </w:r>
          </w:p>
        </w:tc>
        <w:tc>
          <w:tcPr>
            <w:tcW w:w="2126" w:type="dxa"/>
            <w:shd w:val="clear" w:color="auto" w:fill="auto"/>
          </w:tcPr>
          <w:p w14:paraId="7B1BA7F5" w14:textId="77777777" w:rsidR="00A944CB" w:rsidRPr="00A944CB" w:rsidRDefault="00A944CB" w:rsidP="00A944CB">
            <w:pPr>
              <w:jc w:val="center"/>
              <w:rPr>
                <w:color w:val="030000"/>
                <w:sz w:val="22"/>
                <w:szCs w:val="22"/>
              </w:rPr>
            </w:pPr>
            <w:r w:rsidRPr="00A944CB">
              <w:rPr>
                <w:color w:val="030000"/>
                <w:sz w:val="22"/>
                <w:szCs w:val="22"/>
                <w:shd w:val="clear" w:color="auto" w:fill="FFFFFF"/>
              </w:rPr>
              <w:t>тыс. руб.</w:t>
            </w:r>
          </w:p>
        </w:tc>
        <w:tc>
          <w:tcPr>
            <w:tcW w:w="2894" w:type="dxa"/>
            <w:shd w:val="clear" w:color="auto" w:fill="auto"/>
          </w:tcPr>
          <w:p w14:paraId="6F075B76" w14:textId="77777777" w:rsidR="00A944CB" w:rsidRPr="00A944CB" w:rsidRDefault="00A944CB" w:rsidP="00A944CB">
            <w:pPr>
              <w:jc w:val="center"/>
              <w:rPr>
                <w:color w:val="030000"/>
                <w:sz w:val="22"/>
                <w:szCs w:val="22"/>
              </w:rPr>
            </w:pPr>
          </w:p>
        </w:tc>
        <w:tc>
          <w:tcPr>
            <w:tcW w:w="2776" w:type="dxa"/>
            <w:shd w:val="clear" w:color="auto" w:fill="auto"/>
          </w:tcPr>
          <w:p w14:paraId="084CA8A5" w14:textId="77777777" w:rsidR="00A944CB" w:rsidRPr="00A944CB" w:rsidRDefault="00A944CB" w:rsidP="00A944CB">
            <w:pPr>
              <w:jc w:val="center"/>
              <w:rPr>
                <w:color w:val="030000"/>
                <w:sz w:val="22"/>
                <w:szCs w:val="22"/>
              </w:rPr>
            </w:pPr>
            <w:r w:rsidRPr="00A944CB">
              <w:rPr>
                <w:color w:val="030000"/>
                <w:sz w:val="22"/>
                <w:szCs w:val="22"/>
                <w:shd w:val="clear" w:color="auto" w:fill="FFFFFF"/>
              </w:rPr>
              <w:t xml:space="preserve">Данные бухгалтерского учёта </w:t>
            </w:r>
          </w:p>
        </w:tc>
      </w:tr>
      <w:tr w:rsidR="00A944CB" w:rsidRPr="00A944CB" w14:paraId="44C1333B" w14:textId="77777777" w:rsidTr="00262D21">
        <w:tc>
          <w:tcPr>
            <w:tcW w:w="846" w:type="dxa"/>
            <w:shd w:val="clear" w:color="auto" w:fill="auto"/>
          </w:tcPr>
          <w:p w14:paraId="792FA625" w14:textId="77777777" w:rsidR="00A944CB" w:rsidRPr="00A944CB" w:rsidRDefault="00A944CB" w:rsidP="00A944CB">
            <w:pPr>
              <w:jc w:val="center"/>
              <w:rPr>
                <w:color w:val="030000"/>
                <w:sz w:val="22"/>
                <w:szCs w:val="22"/>
              </w:rPr>
            </w:pPr>
            <w:r w:rsidRPr="00A944CB">
              <w:rPr>
                <w:color w:val="030000"/>
                <w:sz w:val="22"/>
                <w:szCs w:val="22"/>
              </w:rPr>
              <w:t>4.1</w:t>
            </w:r>
          </w:p>
        </w:tc>
        <w:tc>
          <w:tcPr>
            <w:tcW w:w="6662" w:type="dxa"/>
            <w:shd w:val="clear" w:color="auto" w:fill="auto"/>
          </w:tcPr>
          <w:p w14:paraId="3405D1DA" w14:textId="77777777" w:rsidR="00A944CB" w:rsidRPr="00A944CB" w:rsidRDefault="00A944CB" w:rsidP="00A944CB">
            <w:pPr>
              <w:rPr>
                <w:color w:val="030000"/>
                <w:sz w:val="22"/>
                <w:szCs w:val="22"/>
              </w:rPr>
            </w:pPr>
            <w:r w:rsidRPr="00A944CB">
              <w:rPr>
                <w:sz w:val="22"/>
                <w:szCs w:val="22"/>
              </w:rPr>
              <w:t>расходы на ГСМ по нормативам установленным Р</w:t>
            </w:r>
            <w:r w:rsidRPr="00A944CB">
              <w:rPr>
                <w:sz w:val="22"/>
                <w:szCs w:val="22"/>
                <w:lang w:bidi="mr-IN"/>
              </w:rPr>
              <w:t>аспоряжением Минтранса России от 14.03.2008 N АМ-23-р</w:t>
            </w:r>
            <w:r w:rsidRPr="00A944CB">
              <w:rPr>
                <w:color w:val="030000"/>
                <w:sz w:val="22"/>
                <w:szCs w:val="22"/>
                <w:shd w:val="clear" w:color="auto" w:fill="FFFFFF"/>
              </w:rPr>
              <w:t>  </w:t>
            </w:r>
          </w:p>
        </w:tc>
        <w:tc>
          <w:tcPr>
            <w:tcW w:w="2126" w:type="dxa"/>
            <w:shd w:val="clear" w:color="auto" w:fill="auto"/>
          </w:tcPr>
          <w:p w14:paraId="5E506E23" w14:textId="77777777" w:rsidR="00A944CB" w:rsidRPr="00A944CB" w:rsidRDefault="00A944CB" w:rsidP="00A944CB">
            <w:pPr>
              <w:jc w:val="center"/>
              <w:rPr>
                <w:color w:val="030000"/>
                <w:sz w:val="22"/>
                <w:szCs w:val="22"/>
              </w:rPr>
            </w:pPr>
            <w:r w:rsidRPr="00A944CB">
              <w:rPr>
                <w:color w:val="030000"/>
                <w:sz w:val="22"/>
                <w:szCs w:val="22"/>
                <w:shd w:val="clear" w:color="auto" w:fill="FFFFFF"/>
              </w:rPr>
              <w:t>тыс. руб.</w:t>
            </w:r>
          </w:p>
        </w:tc>
        <w:tc>
          <w:tcPr>
            <w:tcW w:w="2894" w:type="dxa"/>
            <w:shd w:val="clear" w:color="auto" w:fill="auto"/>
          </w:tcPr>
          <w:p w14:paraId="4E9E1BAA" w14:textId="77777777" w:rsidR="00A944CB" w:rsidRPr="00A944CB" w:rsidRDefault="00A944CB" w:rsidP="00A944CB">
            <w:pPr>
              <w:jc w:val="center"/>
              <w:rPr>
                <w:color w:val="030000"/>
                <w:sz w:val="22"/>
                <w:szCs w:val="22"/>
              </w:rPr>
            </w:pPr>
          </w:p>
        </w:tc>
        <w:tc>
          <w:tcPr>
            <w:tcW w:w="2776" w:type="dxa"/>
            <w:shd w:val="clear" w:color="auto" w:fill="auto"/>
          </w:tcPr>
          <w:p w14:paraId="229838A1" w14:textId="77777777" w:rsidR="00A944CB" w:rsidRPr="00A944CB" w:rsidRDefault="00A944CB" w:rsidP="00A944CB">
            <w:pPr>
              <w:jc w:val="center"/>
              <w:rPr>
                <w:color w:val="030000"/>
                <w:sz w:val="22"/>
                <w:szCs w:val="22"/>
              </w:rPr>
            </w:pPr>
            <w:r w:rsidRPr="00A944CB">
              <w:rPr>
                <w:color w:val="030000"/>
                <w:sz w:val="22"/>
                <w:szCs w:val="22"/>
                <w:shd w:val="clear" w:color="auto" w:fill="FFFFFF"/>
              </w:rPr>
              <w:t>Данные бухгалтерского учёта</w:t>
            </w:r>
          </w:p>
        </w:tc>
      </w:tr>
    </w:tbl>
    <w:p w14:paraId="57EC8C33" w14:textId="77777777" w:rsidR="00A944CB" w:rsidRPr="00A944CB" w:rsidRDefault="00A944CB" w:rsidP="00A944CB">
      <w:pPr>
        <w:widowControl w:val="0"/>
        <w:spacing w:line="322" w:lineRule="exact"/>
        <w:rPr>
          <w:bCs/>
          <w:sz w:val="24"/>
          <w:szCs w:val="24"/>
        </w:rPr>
      </w:pPr>
      <w:r w:rsidRPr="00A944CB">
        <w:rPr>
          <w:bCs/>
          <w:sz w:val="24"/>
          <w:szCs w:val="24"/>
        </w:rPr>
        <w:t>Руководитель____________________________   ___________________________</w:t>
      </w:r>
    </w:p>
    <w:p w14:paraId="28CB7318" w14:textId="77777777" w:rsidR="00A944CB" w:rsidRPr="00A944CB" w:rsidRDefault="00A944CB" w:rsidP="00A944CB">
      <w:pPr>
        <w:widowControl w:val="0"/>
        <w:spacing w:line="322" w:lineRule="exact"/>
        <w:rPr>
          <w:bCs/>
          <w:sz w:val="16"/>
          <w:szCs w:val="16"/>
        </w:rPr>
      </w:pPr>
      <w:r w:rsidRPr="00A944CB">
        <w:rPr>
          <w:bCs/>
          <w:sz w:val="16"/>
          <w:szCs w:val="16"/>
        </w:rPr>
        <w:t xml:space="preserve">                                                                              (подпись)                                          (расшифровка подписи)</w:t>
      </w:r>
    </w:p>
    <w:p w14:paraId="200B2F25" w14:textId="77777777" w:rsidR="00A944CB" w:rsidRPr="00A944CB" w:rsidRDefault="00A944CB" w:rsidP="00A944CB">
      <w:pPr>
        <w:widowControl w:val="0"/>
        <w:spacing w:line="317" w:lineRule="exact"/>
        <w:ind w:right="20"/>
        <w:rPr>
          <w:sz w:val="24"/>
          <w:szCs w:val="24"/>
        </w:rPr>
      </w:pPr>
      <w:r w:rsidRPr="00A944CB">
        <w:rPr>
          <w:sz w:val="24"/>
          <w:szCs w:val="24"/>
        </w:rPr>
        <w:t>М.П</w:t>
      </w:r>
    </w:p>
    <w:p w14:paraId="681C6698" w14:textId="77777777" w:rsidR="00A944CB" w:rsidRPr="00A944CB" w:rsidRDefault="00A944CB" w:rsidP="00A944CB">
      <w:pPr>
        <w:widowControl w:val="0"/>
        <w:spacing w:line="322" w:lineRule="exact"/>
        <w:rPr>
          <w:bCs/>
          <w:sz w:val="24"/>
          <w:szCs w:val="24"/>
        </w:rPr>
      </w:pPr>
      <w:proofErr w:type="spellStart"/>
      <w:r w:rsidRPr="00A944CB">
        <w:rPr>
          <w:bCs/>
          <w:sz w:val="24"/>
          <w:szCs w:val="24"/>
        </w:rPr>
        <w:t>Гл.бухгалтер</w:t>
      </w:r>
      <w:proofErr w:type="spellEnd"/>
      <w:r w:rsidRPr="00A944CB">
        <w:rPr>
          <w:bCs/>
          <w:sz w:val="24"/>
          <w:szCs w:val="24"/>
        </w:rPr>
        <w:t>____________________________   ___________________________</w:t>
      </w:r>
    </w:p>
    <w:p w14:paraId="2498D25A" w14:textId="77777777" w:rsidR="00A944CB" w:rsidRPr="00A944CB" w:rsidRDefault="00A944CB" w:rsidP="00A944CB">
      <w:pPr>
        <w:widowControl w:val="0"/>
        <w:spacing w:line="322" w:lineRule="exact"/>
        <w:rPr>
          <w:bCs/>
          <w:sz w:val="16"/>
          <w:szCs w:val="16"/>
        </w:rPr>
      </w:pPr>
      <w:r w:rsidRPr="00A944CB">
        <w:rPr>
          <w:bCs/>
          <w:sz w:val="16"/>
          <w:szCs w:val="16"/>
        </w:rPr>
        <w:t xml:space="preserve">                                                                             (подпись)                                          (расшифровка подписи)</w:t>
      </w:r>
    </w:p>
    <w:p w14:paraId="15B1E528" w14:textId="77777777" w:rsidR="00A944CB" w:rsidRPr="00A944CB" w:rsidRDefault="00A944CB" w:rsidP="00A944CB">
      <w:pPr>
        <w:jc w:val="left"/>
        <w:rPr>
          <w:color w:val="030000"/>
          <w:sz w:val="24"/>
          <w:szCs w:val="24"/>
        </w:rPr>
      </w:pPr>
      <w:r w:rsidRPr="00A944CB">
        <w:rPr>
          <w:color w:val="030000"/>
          <w:sz w:val="24"/>
          <w:szCs w:val="24"/>
        </w:rPr>
        <w:t>Согласовано:</w:t>
      </w:r>
    </w:p>
    <w:p w14:paraId="64B0EE65" w14:textId="77777777" w:rsidR="00A944CB" w:rsidRPr="00A944CB" w:rsidRDefault="00A944CB" w:rsidP="00A944CB">
      <w:pPr>
        <w:widowControl w:val="0"/>
        <w:rPr>
          <w:bCs/>
          <w:sz w:val="24"/>
          <w:szCs w:val="24"/>
        </w:rPr>
      </w:pPr>
      <w:r w:rsidRPr="00A944CB">
        <w:rPr>
          <w:bCs/>
          <w:sz w:val="24"/>
          <w:szCs w:val="24"/>
        </w:rPr>
        <w:t>Отдел</w:t>
      </w:r>
    </w:p>
    <w:p w14:paraId="72B681BD" w14:textId="77777777" w:rsidR="00A944CB" w:rsidRPr="00A944CB" w:rsidRDefault="00A944CB" w:rsidP="00A944CB">
      <w:pPr>
        <w:widowControl w:val="0"/>
        <w:spacing w:line="322" w:lineRule="exact"/>
        <w:rPr>
          <w:bCs/>
          <w:sz w:val="24"/>
          <w:szCs w:val="24"/>
        </w:rPr>
      </w:pPr>
      <w:r w:rsidRPr="00A944CB">
        <w:rPr>
          <w:bCs/>
          <w:sz w:val="24"/>
          <w:szCs w:val="24"/>
        </w:rPr>
        <w:t>Должность____________________________   ___________________________        ________________________</w:t>
      </w:r>
    </w:p>
    <w:p w14:paraId="5E9C22D3" w14:textId="77777777" w:rsidR="00A944CB" w:rsidRPr="00A944CB" w:rsidRDefault="00A944CB" w:rsidP="00A944CB">
      <w:pPr>
        <w:widowControl w:val="0"/>
        <w:spacing w:line="322" w:lineRule="exact"/>
        <w:rPr>
          <w:bCs/>
          <w:sz w:val="24"/>
          <w:szCs w:val="24"/>
        </w:rPr>
        <w:sectPr w:rsidR="00A944CB" w:rsidRPr="00A944CB" w:rsidSect="00DF2108">
          <w:pgSz w:w="16838" w:h="11906" w:orient="landscape" w:code="9"/>
          <w:pgMar w:top="1258" w:right="1134" w:bottom="567" w:left="902" w:header="709" w:footer="709" w:gutter="0"/>
          <w:cols w:space="708"/>
          <w:docGrid w:linePitch="360"/>
        </w:sectPr>
      </w:pPr>
      <w:r w:rsidRPr="00A944CB">
        <w:rPr>
          <w:bCs/>
          <w:sz w:val="24"/>
          <w:szCs w:val="24"/>
        </w:rPr>
        <w:t xml:space="preserve">  </w:t>
      </w:r>
      <w:r w:rsidRPr="00A944CB">
        <w:rPr>
          <w:bCs/>
          <w:sz w:val="20"/>
        </w:rPr>
        <w:t xml:space="preserve">(подпись)                                  (расшифровка подписи) </w:t>
      </w:r>
    </w:p>
    <w:p w14:paraId="16AA3041" w14:textId="51BDF0E4" w:rsidR="00262D21" w:rsidRPr="00262D21" w:rsidRDefault="00262D21" w:rsidP="00262D21">
      <w:pPr>
        <w:widowControl w:val="0"/>
        <w:tabs>
          <w:tab w:val="left" w:pos="1418"/>
        </w:tabs>
        <w:ind w:left="5040"/>
        <w:rPr>
          <w:rFonts w:eastAsia="Calibri"/>
          <w:sz w:val="22"/>
          <w:szCs w:val="22"/>
          <w:lang w:eastAsia="en-US"/>
        </w:rPr>
      </w:pPr>
      <w:r w:rsidRPr="00A944CB">
        <w:rPr>
          <w:rFonts w:eastAsia="Calibri"/>
          <w:sz w:val="22"/>
          <w:szCs w:val="22"/>
          <w:lang w:eastAsia="en-US"/>
        </w:rPr>
        <w:t xml:space="preserve">Приложение № </w:t>
      </w:r>
      <w:r>
        <w:rPr>
          <w:rFonts w:eastAsia="Calibri"/>
          <w:sz w:val="22"/>
          <w:szCs w:val="22"/>
          <w:lang w:eastAsia="en-US"/>
        </w:rPr>
        <w:t>4</w:t>
      </w:r>
    </w:p>
    <w:p w14:paraId="1A09ECDB" w14:textId="77777777" w:rsidR="00262D21" w:rsidRPr="00262D21" w:rsidRDefault="00262D21" w:rsidP="00262D21">
      <w:pPr>
        <w:widowControl w:val="0"/>
        <w:tabs>
          <w:tab w:val="left" w:pos="1418"/>
        </w:tabs>
        <w:ind w:left="5040"/>
        <w:rPr>
          <w:bCs/>
          <w:sz w:val="22"/>
          <w:szCs w:val="22"/>
        </w:rPr>
      </w:pPr>
      <w:r w:rsidRPr="00262D21">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26F0D989" w14:textId="09D04CBA" w:rsidR="00A944CB" w:rsidRPr="00A944CB" w:rsidRDefault="00A944CB" w:rsidP="00262D21">
      <w:pPr>
        <w:widowControl w:val="0"/>
        <w:jc w:val="right"/>
        <w:rPr>
          <w:bCs/>
          <w:sz w:val="24"/>
          <w:szCs w:val="24"/>
        </w:rPr>
      </w:pPr>
    </w:p>
    <w:p w14:paraId="00D6314B" w14:textId="77777777" w:rsidR="00A944CB" w:rsidRPr="00A944CB" w:rsidRDefault="00A944CB" w:rsidP="00262D21">
      <w:pPr>
        <w:widowControl w:val="0"/>
        <w:tabs>
          <w:tab w:val="left" w:pos="7695"/>
        </w:tabs>
        <w:jc w:val="left"/>
        <w:rPr>
          <w:bCs/>
          <w:sz w:val="24"/>
          <w:szCs w:val="24"/>
        </w:rPr>
      </w:pPr>
    </w:p>
    <w:p w14:paraId="342DB987" w14:textId="77777777" w:rsidR="00A944CB" w:rsidRPr="00A944CB" w:rsidRDefault="00A944CB" w:rsidP="00A944CB">
      <w:pPr>
        <w:widowControl w:val="0"/>
        <w:shd w:val="clear" w:color="auto" w:fill="FFFFFF"/>
        <w:jc w:val="center"/>
        <w:rPr>
          <w:b/>
          <w:bCs/>
          <w:sz w:val="24"/>
          <w:szCs w:val="24"/>
        </w:rPr>
      </w:pPr>
      <w:r w:rsidRPr="00A944CB">
        <w:rPr>
          <w:b/>
          <w:sz w:val="24"/>
          <w:szCs w:val="24"/>
        </w:rPr>
        <w:t>Приложение к р</w:t>
      </w:r>
      <w:r w:rsidRPr="00A944CB">
        <w:rPr>
          <w:b/>
          <w:bCs/>
          <w:sz w:val="24"/>
          <w:szCs w:val="24"/>
        </w:rPr>
        <w:t xml:space="preserve">асчету фактических затрат по доставке товаров первой необходимости в сельские населенные пункты, расположенные на территории Тихвинского района,  </w:t>
      </w:r>
    </w:p>
    <w:p w14:paraId="59333B1F" w14:textId="77777777" w:rsidR="00A944CB" w:rsidRPr="00A944CB" w:rsidRDefault="00A944CB" w:rsidP="00A944CB">
      <w:pPr>
        <w:widowControl w:val="0"/>
        <w:shd w:val="clear" w:color="auto" w:fill="FFFFFF"/>
        <w:jc w:val="center"/>
        <w:rPr>
          <w:b/>
          <w:bCs/>
          <w:sz w:val="24"/>
          <w:szCs w:val="24"/>
        </w:rPr>
      </w:pPr>
      <w:r w:rsidRPr="00A944CB">
        <w:rPr>
          <w:b/>
          <w:bCs/>
          <w:sz w:val="24"/>
          <w:szCs w:val="24"/>
        </w:rPr>
        <w:t xml:space="preserve">начиная с </w:t>
      </w:r>
      <w:smartTag w:uri="urn:schemas-microsoft-com:office:smarttags" w:element="metricconverter">
        <w:smartTagPr>
          <w:attr w:name="ProductID" w:val="11 км"/>
        </w:smartTagPr>
        <w:r w:rsidRPr="00A944CB">
          <w:rPr>
            <w:b/>
            <w:bCs/>
            <w:sz w:val="24"/>
            <w:szCs w:val="24"/>
          </w:rPr>
          <w:t>11 км</w:t>
        </w:r>
      </w:smartTag>
      <w:r w:rsidRPr="00A944CB">
        <w:rPr>
          <w:b/>
          <w:bCs/>
          <w:sz w:val="24"/>
          <w:szCs w:val="24"/>
        </w:rPr>
        <w:t xml:space="preserve"> </w:t>
      </w:r>
      <w:r w:rsidRPr="00A944CB">
        <w:rPr>
          <w:b/>
          <w:sz w:val="24"/>
          <w:szCs w:val="24"/>
        </w:rPr>
        <w:t>от пункта получения этих товаров</w:t>
      </w:r>
      <w:r w:rsidRPr="00A944CB">
        <w:rPr>
          <w:b/>
          <w:bCs/>
          <w:sz w:val="24"/>
          <w:szCs w:val="24"/>
        </w:rPr>
        <w:t>.</w:t>
      </w:r>
    </w:p>
    <w:p w14:paraId="1D6FF9C1" w14:textId="77777777" w:rsidR="00A944CB" w:rsidRPr="00A944CB" w:rsidRDefault="00A944CB" w:rsidP="00A944CB">
      <w:pPr>
        <w:jc w:val="center"/>
        <w:rPr>
          <w:color w:val="030000"/>
          <w:sz w:val="24"/>
          <w:szCs w:val="24"/>
          <w:shd w:val="clear" w:color="auto" w:fill="FFFFFF"/>
        </w:rPr>
      </w:pPr>
      <w:r w:rsidRPr="00A944CB">
        <w:rPr>
          <w:rFonts w:ascii="Trebuchet MS" w:hAnsi="Trebuchet MS"/>
          <w:color w:val="030000"/>
          <w:sz w:val="24"/>
          <w:szCs w:val="24"/>
        </w:rPr>
        <w:br/>
      </w:r>
      <w:r w:rsidRPr="00A944CB">
        <w:rPr>
          <w:color w:val="030000"/>
          <w:sz w:val="24"/>
          <w:szCs w:val="24"/>
          <w:shd w:val="clear" w:color="auto" w:fill="FFFFFF"/>
        </w:rPr>
        <w:t>за ____________ месяц 20__ г.</w:t>
      </w:r>
    </w:p>
    <w:p w14:paraId="6BCD290B" w14:textId="77777777" w:rsidR="00A944CB" w:rsidRPr="00A944CB" w:rsidRDefault="00A944CB" w:rsidP="00A944CB">
      <w:pPr>
        <w:widowControl w:val="0"/>
        <w:spacing w:line="322" w:lineRule="exact"/>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440"/>
        <w:gridCol w:w="1080"/>
        <w:gridCol w:w="1440"/>
        <w:gridCol w:w="1800"/>
        <w:gridCol w:w="1646"/>
      </w:tblGrid>
      <w:tr w:rsidR="00A944CB" w:rsidRPr="00A944CB" w14:paraId="227E5644" w14:textId="77777777" w:rsidTr="00BE21E7">
        <w:trPr>
          <w:trHeight w:val="1599"/>
        </w:trPr>
        <w:tc>
          <w:tcPr>
            <w:tcW w:w="1188" w:type="dxa"/>
            <w:shd w:val="clear" w:color="auto" w:fill="auto"/>
          </w:tcPr>
          <w:p w14:paraId="38AC7339" w14:textId="77777777" w:rsidR="00A944CB" w:rsidRPr="00A944CB" w:rsidRDefault="00A944CB" w:rsidP="00A944CB">
            <w:pPr>
              <w:widowControl w:val="0"/>
              <w:jc w:val="left"/>
              <w:rPr>
                <w:sz w:val="24"/>
                <w:szCs w:val="24"/>
              </w:rPr>
            </w:pPr>
            <w:r w:rsidRPr="00A944CB">
              <w:rPr>
                <w:sz w:val="24"/>
                <w:szCs w:val="24"/>
              </w:rPr>
              <w:t xml:space="preserve">№ </w:t>
            </w:r>
          </w:p>
          <w:p w14:paraId="4ACD1EA8" w14:textId="77777777" w:rsidR="00A944CB" w:rsidRPr="00A944CB" w:rsidRDefault="00A944CB" w:rsidP="00A944CB">
            <w:pPr>
              <w:widowControl w:val="0"/>
              <w:jc w:val="left"/>
              <w:rPr>
                <w:sz w:val="24"/>
                <w:szCs w:val="24"/>
              </w:rPr>
            </w:pPr>
            <w:proofErr w:type="spellStart"/>
            <w:r w:rsidRPr="00A944CB">
              <w:rPr>
                <w:sz w:val="24"/>
                <w:szCs w:val="24"/>
              </w:rPr>
              <w:t>Гос.знак</w:t>
            </w:r>
            <w:proofErr w:type="spellEnd"/>
          </w:p>
          <w:p w14:paraId="3A1E01C7" w14:textId="77777777" w:rsidR="00A944CB" w:rsidRPr="00A944CB" w:rsidRDefault="00A944CB" w:rsidP="00A944CB">
            <w:pPr>
              <w:widowControl w:val="0"/>
              <w:jc w:val="left"/>
              <w:rPr>
                <w:sz w:val="24"/>
                <w:szCs w:val="24"/>
              </w:rPr>
            </w:pPr>
            <w:r w:rsidRPr="00A944CB">
              <w:rPr>
                <w:sz w:val="24"/>
                <w:szCs w:val="24"/>
              </w:rPr>
              <w:t xml:space="preserve">транс-портного средства </w:t>
            </w:r>
          </w:p>
        </w:tc>
        <w:tc>
          <w:tcPr>
            <w:tcW w:w="1260" w:type="dxa"/>
            <w:shd w:val="clear" w:color="auto" w:fill="auto"/>
          </w:tcPr>
          <w:p w14:paraId="2C36F49A" w14:textId="77777777" w:rsidR="00A944CB" w:rsidRPr="00A944CB" w:rsidRDefault="00A944CB" w:rsidP="00A944CB">
            <w:pPr>
              <w:widowControl w:val="0"/>
              <w:ind w:right="72"/>
              <w:jc w:val="left"/>
              <w:rPr>
                <w:sz w:val="24"/>
                <w:szCs w:val="24"/>
              </w:rPr>
            </w:pPr>
            <w:r w:rsidRPr="00A944CB">
              <w:rPr>
                <w:sz w:val="24"/>
                <w:szCs w:val="24"/>
              </w:rPr>
              <w:t xml:space="preserve">Дата выезда транс- портного средства </w:t>
            </w:r>
          </w:p>
        </w:tc>
        <w:tc>
          <w:tcPr>
            <w:tcW w:w="1440" w:type="dxa"/>
            <w:shd w:val="clear" w:color="auto" w:fill="auto"/>
          </w:tcPr>
          <w:p w14:paraId="53529275" w14:textId="77777777" w:rsidR="00A944CB" w:rsidRPr="00A944CB" w:rsidRDefault="00A944CB" w:rsidP="00A944CB">
            <w:pPr>
              <w:widowControl w:val="0"/>
              <w:jc w:val="left"/>
              <w:rPr>
                <w:sz w:val="24"/>
                <w:szCs w:val="24"/>
              </w:rPr>
            </w:pPr>
            <w:r w:rsidRPr="00A944CB">
              <w:rPr>
                <w:sz w:val="24"/>
                <w:szCs w:val="24"/>
              </w:rPr>
              <w:t xml:space="preserve">№ </w:t>
            </w:r>
          </w:p>
          <w:p w14:paraId="21C97C88" w14:textId="77777777" w:rsidR="00A944CB" w:rsidRPr="00A944CB" w:rsidRDefault="00A944CB" w:rsidP="00A944CB">
            <w:pPr>
              <w:widowControl w:val="0"/>
              <w:jc w:val="left"/>
              <w:rPr>
                <w:sz w:val="24"/>
                <w:szCs w:val="24"/>
              </w:rPr>
            </w:pPr>
            <w:r w:rsidRPr="00A944CB">
              <w:rPr>
                <w:sz w:val="24"/>
                <w:szCs w:val="24"/>
              </w:rPr>
              <w:t>путевого листа</w:t>
            </w:r>
          </w:p>
        </w:tc>
        <w:tc>
          <w:tcPr>
            <w:tcW w:w="1080" w:type="dxa"/>
            <w:shd w:val="clear" w:color="auto" w:fill="auto"/>
          </w:tcPr>
          <w:p w14:paraId="49BB21B5" w14:textId="77777777" w:rsidR="00A944CB" w:rsidRPr="00A944CB" w:rsidRDefault="00A944CB" w:rsidP="00A944CB">
            <w:pPr>
              <w:widowControl w:val="0"/>
              <w:shd w:val="clear" w:color="auto" w:fill="FFFFFF"/>
              <w:jc w:val="left"/>
              <w:rPr>
                <w:sz w:val="24"/>
                <w:szCs w:val="24"/>
              </w:rPr>
            </w:pPr>
            <w:r w:rsidRPr="00A944CB">
              <w:rPr>
                <w:sz w:val="24"/>
                <w:szCs w:val="24"/>
              </w:rPr>
              <w:t>Номер маршрута</w:t>
            </w:r>
          </w:p>
        </w:tc>
        <w:tc>
          <w:tcPr>
            <w:tcW w:w="1440" w:type="dxa"/>
            <w:shd w:val="clear" w:color="auto" w:fill="auto"/>
          </w:tcPr>
          <w:p w14:paraId="2B08EE5A" w14:textId="77777777" w:rsidR="00A944CB" w:rsidRPr="00A944CB" w:rsidRDefault="00A944CB" w:rsidP="00A944CB">
            <w:pPr>
              <w:widowControl w:val="0"/>
              <w:shd w:val="clear" w:color="auto" w:fill="FFFFFF"/>
              <w:jc w:val="left"/>
              <w:rPr>
                <w:sz w:val="24"/>
                <w:szCs w:val="24"/>
              </w:rPr>
            </w:pPr>
            <w:r w:rsidRPr="00A944CB">
              <w:rPr>
                <w:sz w:val="24"/>
                <w:szCs w:val="24"/>
              </w:rPr>
              <w:t>Обслужи-</w:t>
            </w:r>
            <w:proofErr w:type="spellStart"/>
            <w:r w:rsidRPr="00A944CB">
              <w:rPr>
                <w:sz w:val="24"/>
                <w:szCs w:val="24"/>
              </w:rPr>
              <w:t>ваемые</w:t>
            </w:r>
            <w:proofErr w:type="spellEnd"/>
            <w:r w:rsidRPr="00A944CB">
              <w:rPr>
                <w:sz w:val="24"/>
                <w:szCs w:val="24"/>
              </w:rPr>
              <w:t xml:space="preserve"> населенные пункты</w:t>
            </w:r>
          </w:p>
        </w:tc>
        <w:tc>
          <w:tcPr>
            <w:tcW w:w="1800" w:type="dxa"/>
            <w:shd w:val="clear" w:color="auto" w:fill="auto"/>
          </w:tcPr>
          <w:p w14:paraId="10ACC51F" w14:textId="77777777" w:rsidR="00A944CB" w:rsidRPr="00A944CB" w:rsidRDefault="00A944CB" w:rsidP="00A944CB">
            <w:pPr>
              <w:widowControl w:val="0"/>
              <w:shd w:val="clear" w:color="auto" w:fill="FFFFFF"/>
              <w:jc w:val="left"/>
              <w:rPr>
                <w:sz w:val="24"/>
                <w:szCs w:val="24"/>
              </w:rPr>
            </w:pPr>
            <w:r w:rsidRPr="00A944CB">
              <w:rPr>
                <w:sz w:val="24"/>
                <w:szCs w:val="24"/>
              </w:rPr>
              <w:t>Фактический пробег по расчету, км</w:t>
            </w:r>
          </w:p>
        </w:tc>
        <w:tc>
          <w:tcPr>
            <w:tcW w:w="1646" w:type="dxa"/>
            <w:shd w:val="clear" w:color="auto" w:fill="auto"/>
          </w:tcPr>
          <w:p w14:paraId="4F12E23E" w14:textId="77777777" w:rsidR="00A944CB" w:rsidRPr="00A944CB" w:rsidRDefault="00A944CB" w:rsidP="00A944CB">
            <w:pPr>
              <w:widowControl w:val="0"/>
              <w:shd w:val="clear" w:color="auto" w:fill="FFFFFF"/>
              <w:jc w:val="left"/>
              <w:rPr>
                <w:sz w:val="24"/>
                <w:szCs w:val="24"/>
              </w:rPr>
            </w:pPr>
            <w:r w:rsidRPr="00A944CB">
              <w:rPr>
                <w:sz w:val="24"/>
                <w:szCs w:val="24"/>
              </w:rPr>
              <w:t xml:space="preserve">Сумма затрат, </w:t>
            </w:r>
            <w:proofErr w:type="spellStart"/>
            <w:r w:rsidRPr="00A944CB">
              <w:rPr>
                <w:sz w:val="24"/>
                <w:szCs w:val="24"/>
              </w:rPr>
              <w:t>руб</w:t>
            </w:r>
            <w:proofErr w:type="spellEnd"/>
          </w:p>
        </w:tc>
      </w:tr>
      <w:tr w:rsidR="00A944CB" w:rsidRPr="00A944CB" w14:paraId="21CCE9D1" w14:textId="77777777" w:rsidTr="00BE21E7">
        <w:tc>
          <w:tcPr>
            <w:tcW w:w="1188" w:type="dxa"/>
            <w:shd w:val="clear" w:color="auto" w:fill="auto"/>
          </w:tcPr>
          <w:p w14:paraId="63C03E33" w14:textId="77777777" w:rsidR="00A944CB" w:rsidRPr="00A944CB" w:rsidRDefault="00A944CB" w:rsidP="00A944CB">
            <w:pPr>
              <w:widowControl w:val="0"/>
              <w:spacing w:line="322" w:lineRule="exact"/>
              <w:jc w:val="center"/>
              <w:rPr>
                <w:bCs/>
                <w:sz w:val="24"/>
                <w:szCs w:val="24"/>
              </w:rPr>
            </w:pPr>
            <w:r w:rsidRPr="00A944CB">
              <w:rPr>
                <w:bCs/>
                <w:sz w:val="24"/>
                <w:szCs w:val="24"/>
              </w:rPr>
              <w:t>…</w:t>
            </w:r>
          </w:p>
        </w:tc>
        <w:tc>
          <w:tcPr>
            <w:tcW w:w="1260" w:type="dxa"/>
            <w:shd w:val="clear" w:color="auto" w:fill="auto"/>
          </w:tcPr>
          <w:p w14:paraId="611F2003"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021C0C1A" w14:textId="77777777" w:rsidR="00A944CB" w:rsidRPr="00A944CB" w:rsidRDefault="00A944CB" w:rsidP="00A944CB">
            <w:pPr>
              <w:widowControl w:val="0"/>
              <w:spacing w:line="322" w:lineRule="exact"/>
              <w:jc w:val="center"/>
              <w:rPr>
                <w:bCs/>
                <w:sz w:val="24"/>
                <w:szCs w:val="24"/>
              </w:rPr>
            </w:pPr>
          </w:p>
        </w:tc>
        <w:tc>
          <w:tcPr>
            <w:tcW w:w="1080" w:type="dxa"/>
            <w:shd w:val="clear" w:color="auto" w:fill="auto"/>
          </w:tcPr>
          <w:p w14:paraId="09090256"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39AB5C43" w14:textId="77777777" w:rsidR="00A944CB" w:rsidRPr="00A944CB" w:rsidRDefault="00A944CB" w:rsidP="00A944CB">
            <w:pPr>
              <w:widowControl w:val="0"/>
              <w:spacing w:line="322" w:lineRule="exact"/>
              <w:jc w:val="center"/>
              <w:rPr>
                <w:bCs/>
                <w:sz w:val="24"/>
                <w:szCs w:val="24"/>
              </w:rPr>
            </w:pPr>
          </w:p>
        </w:tc>
        <w:tc>
          <w:tcPr>
            <w:tcW w:w="1800" w:type="dxa"/>
            <w:shd w:val="clear" w:color="auto" w:fill="auto"/>
          </w:tcPr>
          <w:p w14:paraId="7DFF3797" w14:textId="77777777" w:rsidR="00A944CB" w:rsidRPr="00A944CB" w:rsidRDefault="00A944CB" w:rsidP="00A944CB">
            <w:pPr>
              <w:widowControl w:val="0"/>
              <w:spacing w:line="322" w:lineRule="exact"/>
              <w:jc w:val="center"/>
              <w:rPr>
                <w:bCs/>
                <w:sz w:val="24"/>
                <w:szCs w:val="24"/>
              </w:rPr>
            </w:pPr>
          </w:p>
        </w:tc>
        <w:tc>
          <w:tcPr>
            <w:tcW w:w="1646" w:type="dxa"/>
            <w:shd w:val="clear" w:color="auto" w:fill="auto"/>
          </w:tcPr>
          <w:p w14:paraId="430494CA" w14:textId="77777777" w:rsidR="00A944CB" w:rsidRPr="00A944CB" w:rsidRDefault="00A944CB" w:rsidP="00A944CB">
            <w:pPr>
              <w:widowControl w:val="0"/>
              <w:spacing w:line="322" w:lineRule="exact"/>
              <w:jc w:val="center"/>
              <w:rPr>
                <w:bCs/>
                <w:sz w:val="24"/>
                <w:szCs w:val="24"/>
              </w:rPr>
            </w:pPr>
          </w:p>
        </w:tc>
      </w:tr>
      <w:tr w:rsidR="00A944CB" w:rsidRPr="00A944CB" w14:paraId="5560A15A" w14:textId="77777777" w:rsidTr="00BE21E7">
        <w:tc>
          <w:tcPr>
            <w:tcW w:w="1188" w:type="dxa"/>
            <w:shd w:val="clear" w:color="auto" w:fill="auto"/>
          </w:tcPr>
          <w:p w14:paraId="4D32C7FF" w14:textId="77777777" w:rsidR="00A944CB" w:rsidRPr="00A944CB" w:rsidRDefault="00A944CB" w:rsidP="00A944CB">
            <w:pPr>
              <w:widowControl w:val="0"/>
              <w:spacing w:line="322" w:lineRule="exact"/>
              <w:jc w:val="center"/>
              <w:rPr>
                <w:bCs/>
                <w:sz w:val="24"/>
                <w:szCs w:val="24"/>
              </w:rPr>
            </w:pPr>
            <w:r w:rsidRPr="00A944CB">
              <w:rPr>
                <w:bCs/>
                <w:sz w:val="24"/>
                <w:szCs w:val="24"/>
              </w:rPr>
              <w:t>…</w:t>
            </w:r>
          </w:p>
        </w:tc>
        <w:tc>
          <w:tcPr>
            <w:tcW w:w="1260" w:type="dxa"/>
            <w:shd w:val="clear" w:color="auto" w:fill="auto"/>
          </w:tcPr>
          <w:p w14:paraId="302F7002"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26E8C58F" w14:textId="77777777" w:rsidR="00A944CB" w:rsidRPr="00A944CB" w:rsidRDefault="00A944CB" w:rsidP="00A944CB">
            <w:pPr>
              <w:widowControl w:val="0"/>
              <w:spacing w:line="322" w:lineRule="exact"/>
              <w:jc w:val="center"/>
              <w:rPr>
                <w:bCs/>
                <w:sz w:val="24"/>
                <w:szCs w:val="24"/>
              </w:rPr>
            </w:pPr>
          </w:p>
        </w:tc>
        <w:tc>
          <w:tcPr>
            <w:tcW w:w="1080" w:type="dxa"/>
            <w:shd w:val="clear" w:color="auto" w:fill="auto"/>
          </w:tcPr>
          <w:p w14:paraId="4AEFC7B4"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6BCD2C8A" w14:textId="77777777" w:rsidR="00A944CB" w:rsidRPr="00A944CB" w:rsidRDefault="00A944CB" w:rsidP="00A944CB">
            <w:pPr>
              <w:widowControl w:val="0"/>
              <w:spacing w:line="322" w:lineRule="exact"/>
              <w:jc w:val="center"/>
              <w:rPr>
                <w:bCs/>
                <w:sz w:val="24"/>
                <w:szCs w:val="24"/>
              </w:rPr>
            </w:pPr>
          </w:p>
        </w:tc>
        <w:tc>
          <w:tcPr>
            <w:tcW w:w="1800" w:type="dxa"/>
            <w:shd w:val="clear" w:color="auto" w:fill="auto"/>
          </w:tcPr>
          <w:p w14:paraId="39329668" w14:textId="77777777" w:rsidR="00A944CB" w:rsidRPr="00A944CB" w:rsidRDefault="00A944CB" w:rsidP="00A944CB">
            <w:pPr>
              <w:widowControl w:val="0"/>
              <w:spacing w:line="322" w:lineRule="exact"/>
              <w:jc w:val="center"/>
              <w:rPr>
                <w:bCs/>
                <w:sz w:val="24"/>
                <w:szCs w:val="24"/>
              </w:rPr>
            </w:pPr>
          </w:p>
        </w:tc>
        <w:tc>
          <w:tcPr>
            <w:tcW w:w="1646" w:type="dxa"/>
            <w:shd w:val="clear" w:color="auto" w:fill="auto"/>
          </w:tcPr>
          <w:p w14:paraId="64C0D963" w14:textId="77777777" w:rsidR="00A944CB" w:rsidRPr="00A944CB" w:rsidRDefault="00A944CB" w:rsidP="00A944CB">
            <w:pPr>
              <w:widowControl w:val="0"/>
              <w:spacing w:line="322" w:lineRule="exact"/>
              <w:jc w:val="center"/>
              <w:rPr>
                <w:bCs/>
                <w:sz w:val="24"/>
                <w:szCs w:val="24"/>
              </w:rPr>
            </w:pPr>
          </w:p>
        </w:tc>
      </w:tr>
      <w:tr w:rsidR="00A944CB" w:rsidRPr="00A944CB" w14:paraId="071700EA" w14:textId="77777777" w:rsidTr="00BE21E7">
        <w:tc>
          <w:tcPr>
            <w:tcW w:w="1188" w:type="dxa"/>
            <w:shd w:val="clear" w:color="auto" w:fill="auto"/>
          </w:tcPr>
          <w:p w14:paraId="771AD33B" w14:textId="77777777" w:rsidR="00A944CB" w:rsidRPr="00A944CB" w:rsidRDefault="00A944CB" w:rsidP="00A944CB">
            <w:pPr>
              <w:widowControl w:val="0"/>
              <w:spacing w:line="322" w:lineRule="exact"/>
              <w:jc w:val="center"/>
              <w:rPr>
                <w:bCs/>
                <w:sz w:val="24"/>
                <w:szCs w:val="24"/>
              </w:rPr>
            </w:pPr>
            <w:r w:rsidRPr="00A944CB">
              <w:rPr>
                <w:bCs/>
                <w:sz w:val="24"/>
                <w:szCs w:val="24"/>
              </w:rPr>
              <w:t>…</w:t>
            </w:r>
          </w:p>
        </w:tc>
        <w:tc>
          <w:tcPr>
            <w:tcW w:w="1260" w:type="dxa"/>
            <w:shd w:val="clear" w:color="auto" w:fill="auto"/>
          </w:tcPr>
          <w:p w14:paraId="5B2680F5"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6F2E2106" w14:textId="77777777" w:rsidR="00A944CB" w:rsidRPr="00A944CB" w:rsidRDefault="00A944CB" w:rsidP="00A944CB">
            <w:pPr>
              <w:widowControl w:val="0"/>
              <w:spacing w:line="322" w:lineRule="exact"/>
              <w:jc w:val="center"/>
              <w:rPr>
                <w:bCs/>
                <w:sz w:val="24"/>
                <w:szCs w:val="24"/>
              </w:rPr>
            </w:pPr>
          </w:p>
        </w:tc>
        <w:tc>
          <w:tcPr>
            <w:tcW w:w="1080" w:type="dxa"/>
            <w:shd w:val="clear" w:color="auto" w:fill="auto"/>
          </w:tcPr>
          <w:p w14:paraId="57B5E435"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780096FF" w14:textId="77777777" w:rsidR="00A944CB" w:rsidRPr="00A944CB" w:rsidRDefault="00A944CB" w:rsidP="00A944CB">
            <w:pPr>
              <w:widowControl w:val="0"/>
              <w:spacing w:line="322" w:lineRule="exact"/>
              <w:jc w:val="center"/>
              <w:rPr>
                <w:bCs/>
                <w:sz w:val="24"/>
                <w:szCs w:val="24"/>
              </w:rPr>
            </w:pPr>
          </w:p>
        </w:tc>
        <w:tc>
          <w:tcPr>
            <w:tcW w:w="1800" w:type="dxa"/>
            <w:shd w:val="clear" w:color="auto" w:fill="auto"/>
          </w:tcPr>
          <w:p w14:paraId="49ADBB5C" w14:textId="77777777" w:rsidR="00A944CB" w:rsidRPr="00A944CB" w:rsidRDefault="00A944CB" w:rsidP="00A944CB">
            <w:pPr>
              <w:widowControl w:val="0"/>
              <w:spacing w:line="322" w:lineRule="exact"/>
              <w:jc w:val="center"/>
              <w:rPr>
                <w:bCs/>
                <w:sz w:val="24"/>
                <w:szCs w:val="24"/>
              </w:rPr>
            </w:pPr>
          </w:p>
        </w:tc>
        <w:tc>
          <w:tcPr>
            <w:tcW w:w="1646" w:type="dxa"/>
            <w:shd w:val="clear" w:color="auto" w:fill="auto"/>
          </w:tcPr>
          <w:p w14:paraId="28F982AD" w14:textId="77777777" w:rsidR="00A944CB" w:rsidRPr="00A944CB" w:rsidRDefault="00A944CB" w:rsidP="00A944CB">
            <w:pPr>
              <w:widowControl w:val="0"/>
              <w:spacing w:line="322" w:lineRule="exact"/>
              <w:jc w:val="center"/>
              <w:rPr>
                <w:bCs/>
                <w:sz w:val="24"/>
                <w:szCs w:val="24"/>
              </w:rPr>
            </w:pPr>
          </w:p>
        </w:tc>
      </w:tr>
      <w:tr w:rsidR="00A944CB" w:rsidRPr="00A944CB" w14:paraId="225D6482" w14:textId="77777777" w:rsidTr="00BE21E7">
        <w:tc>
          <w:tcPr>
            <w:tcW w:w="1188" w:type="dxa"/>
            <w:shd w:val="clear" w:color="auto" w:fill="auto"/>
          </w:tcPr>
          <w:p w14:paraId="188AD139" w14:textId="77777777" w:rsidR="00A944CB" w:rsidRPr="00A944CB" w:rsidRDefault="00A944CB" w:rsidP="00A944CB">
            <w:pPr>
              <w:widowControl w:val="0"/>
              <w:spacing w:line="322" w:lineRule="exact"/>
              <w:jc w:val="center"/>
              <w:rPr>
                <w:bCs/>
                <w:sz w:val="24"/>
                <w:szCs w:val="24"/>
              </w:rPr>
            </w:pPr>
            <w:r w:rsidRPr="00A944CB">
              <w:rPr>
                <w:bCs/>
                <w:sz w:val="24"/>
                <w:szCs w:val="24"/>
              </w:rPr>
              <w:t>…</w:t>
            </w:r>
          </w:p>
        </w:tc>
        <w:tc>
          <w:tcPr>
            <w:tcW w:w="1260" w:type="dxa"/>
            <w:shd w:val="clear" w:color="auto" w:fill="auto"/>
          </w:tcPr>
          <w:p w14:paraId="208944BC"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4D1EAFA5" w14:textId="77777777" w:rsidR="00A944CB" w:rsidRPr="00A944CB" w:rsidRDefault="00A944CB" w:rsidP="00A944CB">
            <w:pPr>
              <w:widowControl w:val="0"/>
              <w:spacing w:line="322" w:lineRule="exact"/>
              <w:jc w:val="center"/>
              <w:rPr>
                <w:bCs/>
                <w:sz w:val="24"/>
                <w:szCs w:val="24"/>
              </w:rPr>
            </w:pPr>
          </w:p>
        </w:tc>
        <w:tc>
          <w:tcPr>
            <w:tcW w:w="1080" w:type="dxa"/>
            <w:shd w:val="clear" w:color="auto" w:fill="auto"/>
          </w:tcPr>
          <w:p w14:paraId="2D45347E"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52FBA0A9" w14:textId="77777777" w:rsidR="00A944CB" w:rsidRPr="00A944CB" w:rsidRDefault="00A944CB" w:rsidP="00A944CB">
            <w:pPr>
              <w:widowControl w:val="0"/>
              <w:spacing w:line="322" w:lineRule="exact"/>
              <w:jc w:val="center"/>
              <w:rPr>
                <w:bCs/>
                <w:sz w:val="24"/>
                <w:szCs w:val="24"/>
              </w:rPr>
            </w:pPr>
          </w:p>
        </w:tc>
        <w:tc>
          <w:tcPr>
            <w:tcW w:w="1800" w:type="dxa"/>
            <w:shd w:val="clear" w:color="auto" w:fill="auto"/>
          </w:tcPr>
          <w:p w14:paraId="1A4F59E6" w14:textId="77777777" w:rsidR="00A944CB" w:rsidRPr="00A944CB" w:rsidRDefault="00A944CB" w:rsidP="00A944CB">
            <w:pPr>
              <w:widowControl w:val="0"/>
              <w:spacing w:line="322" w:lineRule="exact"/>
              <w:jc w:val="center"/>
              <w:rPr>
                <w:bCs/>
                <w:sz w:val="24"/>
                <w:szCs w:val="24"/>
              </w:rPr>
            </w:pPr>
          </w:p>
        </w:tc>
        <w:tc>
          <w:tcPr>
            <w:tcW w:w="1646" w:type="dxa"/>
            <w:shd w:val="clear" w:color="auto" w:fill="auto"/>
          </w:tcPr>
          <w:p w14:paraId="7138929C" w14:textId="77777777" w:rsidR="00A944CB" w:rsidRPr="00A944CB" w:rsidRDefault="00A944CB" w:rsidP="00A944CB">
            <w:pPr>
              <w:widowControl w:val="0"/>
              <w:spacing w:line="322" w:lineRule="exact"/>
              <w:jc w:val="center"/>
              <w:rPr>
                <w:bCs/>
                <w:sz w:val="24"/>
                <w:szCs w:val="24"/>
              </w:rPr>
            </w:pPr>
          </w:p>
        </w:tc>
      </w:tr>
      <w:tr w:rsidR="00A944CB" w:rsidRPr="00A944CB" w14:paraId="34EB8E25" w14:textId="77777777" w:rsidTr="00BE21E7">
        <w:tc>
          <w:tcPr>
            <w:tcW w:w="1188" w:type="dxa"/>
            <w:shd w:val="clear" w:color="auto" w:fill="auto"/>
          </w:tcPr>
          <w:p w14:paraId="73E59030" w14:textId="77777777" w:rsidR="00A944CB" w:rsidRPr="00A944CB" w:rsidRDefault="00A944CB" w:rsidP="00A944CB">
            <w:pPr>
              <w:widowControl w:val="0"/>
              <w:spacing w:line="322" w:lineRule="exact"/>
              <w:jc w:val="center"/>
              <w:rPr>
                <w:bCs/>
                <w:sz w:val="24"/>
                <w:szCs w:val="24"/>
              </w:rPr>
            </w:pPr>
            <w:r w:rsidRPr="00A944CB">
              <w:rPr>
                <w:bCs/>
                <w:sz w:val="24"/>
                <w:szCs w:val="24"/>
              </w:rPr>
              <w:t>Итого</w:t>
            </w:r>
          </w:p>
        </w:tc>
        <w:tc>
          <w:tcPr>
            <w:tcW w:w="1260" w:type="dxa"/>
            <w:shd w:val="clear" w:color="auto" w:fill="auto"/>
          </w:tcPr>
          <w:p w14:paraId="48D96DC9"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585584AC" w14:textId="77777777" w:rsidR="00A944CB" w:rsidRPr="00A944CB" w:rsidRDefault="00A944CB" w:rsidP="00A944CB">
            <w:pPr>
              <w:widowControl w:val="0"/>
              <w:spacing w:line="322" w:lineRule="exact"/>
              <w:jc w:val="center"/>
              <w:rPr>
                <w:bCs/>
                <w:sz w:val="24"/>
                <w:szCs w:val="24"/>
              </w:rPr>
            </w:pPr>
          </w:p>
        </w:tc>
        <w:tc>
          <w:tcPr>
            <w:tcW w:w="1080" w:type="dxa"/>
            <w:shd w:val="clear" w:color="auto" w:fill="auto"/>
          </w:tcPr>
          <w:p w14:paraId="63CF8D5A" w14:textId="77777777" w:rsidR="00A944CB" w:rsidRPr="00A944CB" w:rsidRDefault="00A944CB" w:rsidP="00A944CB">
            <w:pPr>
              <w:widowControl w:val="0"/>
              <w:spacing w:line="322" w:lineRule="exact"/>
              <w:jc w:val="center"/>
              <w:rPr>
                <w:bCs/>
                <w:sz w:val="24"/>
                <w:szCs w:val="24"/>
              </w:rPr>
            </w:pPr>
          </w:p>
        </w:tc>
        <w:tc>
          <w:tcPr>
            <w:tcW w:w="1440" w:type="dxa"/>
            <w:shd w:val="clear" w:color="auto" w:fill="auto"/>
          </w:tcPr>
          <w:p w14:paraId="2C6EB1DA" w14:textId="77777777" w:rsidR="00A944CB" w:rsidRPr="00A944CB" w:rsidRDefault="00A944CB" w:rsidP="00A944CB">
            <w:pPr>
              <w:widowControl w:val="0"/>
              <w:spacing w:line="322" w:lineRule="exact"/>
              <w:jc w:val="center"/>
              <w:rPr>
                <w:bCs/>
                <w:sz w:val="24"/>
                <w:szCs w:val="24"/>
              </w:rPr>
            </w:pPr>
          </w:p>
        </w:tc>
        <w:tc>
          <w:tcPr>
            <w:tcW w:w="1800" w:type="dxa"/>
            <w:shd w:val="clear" w:color="auto" w:fill="auto"/>
          </w:tcPr>
          <w:p w14:paraId="2DA9D136" w14:textId="77777777" w:rsidR="00A944CB" w:rsidRPr="00A944CB" w:rsidRDefault="00A944CB" w:rsidP="00A944CB">
            <w:pPr>
              <w:widowControl w:val="0"/>
              <w:spacing w:line="322" w:lineRule="exact"/>
              <w:jc w:val="center"/>
              <w:rPr>
                <w:bCs/>
                <w:sz w:val="24"/>
                <w:szCs w:val="24"/>
              </w:rPr>
            </w:pPr>
          </w:p>
        </w:tc>
        <w:tc>
          <w:tcPr>
            <w:tcW w:w="1646" w:type="dxa"/>
            <w:shd w:val="clear" w:color="auto" w:fill="auto"/>
          </w:tcPr>
          <w:p w14:paraId="66CBD65D" w14:textId="77777777" w:rsidR="00A944CB" w:rsidRPr="00A944CB" w:rsidRDefault="00A944CB" w:rsidP="00A944CB">
            <w:pPr>
              <w:widowControl w:val="0"/>
              <w:spacing w:line="322" w:lineRule="exact"/>
              <w:jc w:val="center"/>
              <w:rPr>
                <w:bCs/>
                <w:sz w:val="24"/>
                <w:szCs w:val="24"/>
              </w:rPr>
            </w:pPr>
          </w:p>
        </w:tc>
      </w:tr>
    </w:tbl>
    <w:p w14:paraId="4BB8EB8C" w14:textId="77777777" w:rsidR="00A944CB" w:rsidRPr="00A944CB" w:rsidRDefault="00A944CB" w:rsidP="00A944CB">
      <w:pPr>
        <w:jc w:val="left"/>
        <w:rPr>
          <w:sz w:val="24"/>
          <w:szCs w:val="24"/>
        </w:rPr>
      </w:pPr>
    </w:p>
    <w:p w14:paraId="103125FD" w14:textId="77777777" w:rsidR="00A944CB" w:rsidRPr="00A944CB" w:rsidRDefault="00A944CB" w:rsidP="00A944CB">
      <w:pPr>
        <w:jc w:val="left"/>
        <w:rPr>
          <w:sz w:val="24"/>
          <w:szCs w:val="24"/>
        </w:rPr>
      </w:pPr>
    </w:p>
    <w:p w14:paraId="488B235E" w14:textId="77777777" w:rsidR="00A944CB" w:rsidRPr="00A944CB" w:rsidRDefault="00A944CB" w:rsidP="00A944CB">
      <w:pPr>
        <w:jc w:val="left"/>
        <w:rPr>
          <w:sz w:val="24"/>
          <w:szCs w:val="24"/>
        </w:rPr>
      </w:pPr>
    </w:p>
    <w:p w14:paraId="1CD8996E" w14:textId="77777777" w:rsidR="00A944CB" w:rsidRPr="00A944CB" w:rsidRDefault="00A944CB" w:rsidP="00A944CB">
      <w:pPr>
        <w:jc w:val="left"/>
        <w:rPr>
          <w:sz w:val="24"/>
          <w:szCs w:val="24"/>
        </w:rPr>
      </w:pPr>
    </w:p>
    <w:p w14:paraId="3C82C0FE" w14:textId="77777777" w:rsidR="00A944CB" w:rsidRPr="00A944CB" w:rsidRDefault="00A944CB" w:rsidP="00A944CB">
      <w:pPr>
        <w:widowControl w:val="0"/>
        <w:spacing w:line="322" w:lineRule="exact"/>
        <w:rPr>
          <w:bCs/>
          <w:sz w:val="24"/>
          <w:szCs w:val="24"/>
        </w:rPr>
      </w:pPr>
      <w:r w:rsidRPr="00A944CB">
        <w:rPr>
          <w:bCs/>
          <w:sz w:val="24"/>
          <w:szCs w:val="24"/>
        </w:rPr>
        <w:t>Руководитель____________________________   ___________________________</w:t>
      </w:r>
    </w:p>
    <w:p w14:paraId="7F32944E" w14:textId="77777777" w:rsidR="00A944CB" w:rsidRPr="00A944CB" w:rsidRDefault="00A944CB" w:rsidP="00A944CB">
      <w:pPr>
        <w:widowControl w:val="0"/>
        <w:spacing w:line="322" w:lineRule="exact"/>
        <w:rPr>
          <w:bCs/>
          <w:sz w:val="24"/>
          <w:szCs w:val="24"/>
        </w:rPr>
      </w:pPr>
      <w:r w:rsidRPr="00A944CB">
        <w:rPr>
          <w:bCs/>
          <w:sz w:val="24"/>
          <w:szCs w:val="24"/>
        </w:rPr>
        <w:t xml:space="preserve">                              (подпись)                                          (расшифровка подписи)</w:t>
      </w:r>
    </w:p>
    <w:p w14:paraId="527071D7" w14:textId="77777777" w:rsidR="00A944CB" w:rsidRPr="00A944CB" w:rsidRDefault="00A944CB" w:rsidP="00A944CB">
      <w:pPr>
        <w:widowControl w:val="0"/>
        <w:spacing w:line="317" w:lineRule="exact"/>
        <w:ind w:right="20"/>
        <w:rPr>
          <w:sz w:val="24"/>
          <w:szCs w:val="24"/>
        </w:rPr>
      </w:pPr>
      <w:r w:rsidRPr="00A944CB">
        <w:rPr>
          <w:sz w:val="24"/>
          <w:szCs w:val="24"/>
        </w:rPr>
        <w:t>М.П.</w:t>
      </w:r>
    </w:p>
    <w:p w14:paraId="3ECC2889" w14:textId="77777777" w:rsidR="00A944CB" w:rsidRPr="00A944CB" w:rsidRDefault="00A944CB" w:rsidP="00A944CB">
      <w:pPr>
        <w:widowControl w:val="0"/>
        <w:spacing w:line="322" w:lineRule="exact"/>
        <w:rPr>
          <w:bCs/>
          <w:sz w:val="24"/>
          <w:szCs w:val="24"/>
        </w:rPr>
      </w:pPr>
    </w:p>
    <w:p w14:paraId="393BEB08" w14:textId="77777777" w:rsidR="00A944CB" w:rsidRPr="00A944CB" w:rsidRDefault="00A944CB" w:rsidP="00A944CB">
      <w:pPr>
        <w:widowControl w:val="0"/>
        <w:spacing w:line="322" w:lineRule="exact"/>
        <w:rPr>
          <w:bCs/>
          <w:sz w:val="24"/>
          <w:szCs w:val="24"/>
        </w:rPr>
      </w:pPr>
      <w:proofErr w:type="spellStart"/>
      <w:r w:rsidRPr="00A944CB">
        <w:rPr>
          <w:bCs/>
          <w:sz w:val="24"/>
          <w:szCs w:val="24"/>
        </w:rPr>
        <w:t>Гл.бухгалтер</w:t>
      </w:r>
      <w:proofErr w:type="spellEnd"/>
      <w:r w:rsidRPr="00A944CB">
        <w:rPr>
          <w:bCs/>
          <w:sz w:val="24"/>
          <w:szCs w:val="24"/>
        </w:rPr>
        <w:t>____________________________   ___________________________</w:t>
      </w:r>
    </w:p>
    <w:p w14:paraId="4AB474E3" w14:textId="77777777" w:rsidR="00A944CB" w:rsidRPr="00A944CB" w:rsidRDefault="00A944CB" w:rsidP="00A944CB">
      <w:pPr>
        <w:widowControl w:val="0"/>
        <w:spacing w:line="322" w:lineRule="exact"/>
        <w:rPr>
          <w:bCs/>
          <w:sz w:val="24"/>
          <w:szCs w:val="24"/>
        </w:rPr>
      </w:pPr>
      <w:r w:rsidRPr="00A944CB">
        <w:rPr>
          <w:bCs/>
          <w:sz w:val="24"/>
          <w:szCs w:val="24"/>
        </w:rPr>
        <w:t xml:space="preserve">                              (подпись)                                          (расшифровка подписи)</w:t>
      </w:r>
    </w:p>
    <w:p w14:paraId="07F50049" w14:textId="77777777" w:rsidR="00A944CB" w:rsidRPr="00A944CB" w:rsidRDefault="00A944CB" w:rsidP="00A944CB">
      <w:pPr>
        <w:widowControl w:val="0"/>
        <w:spacing w:line="317" w:lineRule="exact"/>
        <w:ind w:right="20"/>
        <w:rPr>
          <w:b/>
          <w:sz w:val="24"/>
          <w:szCs w:val="24"/>
        </w:rPr>
      </w:pPr>
    </w:p>
    <w:p w14:paraId="5D189F80" w14:textId="77777777" w:rsidR="00A944CB" w:rsidRPr="00A944CB" w:rsidRDefault="00A944CB" w:rsidP="00A944CB">
      <w:pPr>
        <w:jc w:val="left"/>
        <w:rPr>
          <w:sz w:val="24"/>
          <w:szCs w:val="24"/>
        </w:rPr>
      </w:pPr>
    </w:p>
    <w:p w14:paraId="14ABC712" w14:textId="77777777" w:rsidR="00A944CB" w:rsidRPr="00A944CB" w:rsidRDefault="00A944CB" w:rsidP="00A944CB">
      <w:pPr>
        <w:jc w:val="left"/>
        <w:rPr>
          <w:sz w:val="24"/>
          <w:szCs w:val="24"/>
        </w:rPr>
      </w:pPr>
    </w:p>
    <w:p w14:paraId="1D00C1A7" w14:textId="77777777" w:rsidR="00A944CB" w:rsidRPr="00A944CB" w:rsidRDefault="00A944CB" w:rsidP="00A944CB">
      <w:pPr>
        <w:jc w:val="left"/>
        <w:rPr>
          <w:sz w:val="24"/>
          <w:szCs w:val="24"/>
        </w:rPr>
      </w:pPr>
    </w:p>
    <w:p w14:paraId="63F55DB1" w14:textId="77777777" w:rsidR="00A944CB" w:rsidRPr="00A944CB" w:rsidRDefault="00A944CB" w:rsidP="00A944CB">
      <w:pPr>
        <w:spacing w:after="160" w:line="259" w:lineRule="auto"/>
        <w:jc w:val="right"/>
        <w:rPr>
          <w:sz w:val="24"/>
          <w:szCs w:val="24"/>
        </w:rPr>
      </w:pPr>
    </w:p>
    <w:p w14:paraId="571832E1" w14:textId="77777777" w:rsidR="00A944CB" w:rsidRPr="00A944CB" w:rsidRDefault="00A944CB" w:rsidP="00A944CB">
      <w:pPr>
        <w:spacing w:after="160" w:line="259" w:lineRule="auto"/>
        <w:jc w:val="right"/>
        <w:rPr>
          <w:sz w:val="24"/>
          <w:szCs w:val="24"/>
        </w:rPr>
      </w:pPr>
    </w:p>
    <w:p w14:paraId="5664CAF0" w14:textId="77777777" w:rsidR="00A944CB" w:rsidRPr="00A944CB" w:rsidRDefault="00A944CB" w:rsidP="00A944CB">
      <w:pPr>
        <w:spacing w:after="160" w:line="259" w:lineRule="auto"/>
        <w:jc w:val="right"/>
        <w:rPr>
          <w:sz w:val="24"/>
          <w:szCs w:val="24"/>
        </w:rPr>
      </w:pPr>
    </w:p>
    <w:p w14:paraId="73CA33EC" w14:textId="77777777" w:rsidR="00A944CB" w:rsidRPr="00A944CB" w:rsidRDefault="00A944CB" w:rsidP="00A944CB">
      <w:pPr>
        <w:spacing w:after="160" w:line="259" w:lineRule="auto"/>
        <w:jc w:val="right"/>
        <w:rPr>
          <w:sz w:val="24"/>
          <w:szCs w:val="24"/>
        </w:rPr>
      </w:pPr>
    </w:p>
    <w:p w14:paraId="2F36E3AA" w14:textId="77777777" w:rsidR="00A944CB" w:rsidRPr="00A944CB" w:rsidRDefault="00A944CB" w:rsidP="00A944CB">
      <w:pPr>
        <w:spacing w:after="160" w:line="259" w:lineRule="auto"/>
        <w:jc w:val="right"/>
        <w:rPr>
          <w:sz w:val="24"/>
          <w:szCs w:val="24"/>
        </w:rPr>
      </w:pPr>
    </w:p>
    <w:p w14:paraId="7ECF47B2" w14:textId="64076E84" w:rsidR="00262D21" w:rsidRPr="00262D21" w:rsidRDefault="00262D21" w:rsidP="00262D21">
      <w:pPr>
        <w:widowControl w:val="0"/>
        <w:tabs>
          <w:tab w:val="left" w:pos="1418"/>
        </w:tabs>
        <w:ind w:left="5040"/>
        <w:rPr>
          <w:rFonts w:eastAsia="Calibri"/>
          <w:sz w:val="22"/>
          <w:szCs w:val="22"/>
          <w:lang w:eastAsia="en-US"/>
        </w:rPr>
      </w:pPr>
      <w:r w:rsidRPr="00A944CB">
        <w:rPr>
          <w:rFonts w:eastAsia="Calibri"/>
          <w:sz w:val="22"/>
          <w:szCs w:val="22"/>
          <w:lang w:eastAsia="en-US"/>
        </w:rPr>
        <w:t xml:space="preserve">Приложение № </w:t>
      </w:r>
      <w:r>
        <w:rPr>
          <w:rFonts w:eastAsia="Calibri"/>
          <w:sz w:val="22"/>
          <w:szCs w:val="22"/>
          <w:lang w:eastAsia="en-US"/>
        </w:rPr>
        <w:t>5</w:t>
      </w:r>
    </w:p>
    <w:p w14:paraId="70FE74F1" w14:textId="77777777" w:rsidR="00262D21" w:rsidRPr="00262D21" w:rsidRDefault="00262D21" w:rsidP="00262D21">
      <w:pPr>
        <w:widowControl w:val="0"/>
        <w:tabs>
          <w:tab w:val="left" w:pos="1418"/>
        </w:tabs>
        <w:ind w:left="5040"/>
        <w:rPr>
          <w:bCs/>
          <w:sz w:val="22"/>
          <w:szCs w:val="22"/>
        </w:rPr>
      </w:pPr>
      <w:r w:rsidRPr="00262D21">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3B66B49F" w14:textId="77777777" w:rsidR="00A944CB" w:rsidRPr="00A944CB" w:rsidRDefault="00A944CB" w:rsidP="00A944CB">
      <w:pPr>
        <w:autoSpaceDE w:val="0"/>
        <w:autoSpaceDN w:val="0"/>
        <w:adjustRightInd w:val="0"/>
        <w:jc w:val="center"/>
        <w:rPr>
          <w:rFonts w:eastAsia="Calibri"/>
          <w:sz w:val="24"/>
          <w:szCs w:val="24"/>
          <w:lang w:eastAsia="en-US"/>
        </w:rPr>
      </w:pPr>
    </w:p>
    <w:p w14:paraId="6E2C19C4" w14:textId="77777777" w:rsidR="00A944CB" w:rsidRPr="00A944CB" w:rsidRDefault="00A944CB" w:rsidP="00A944CB">
      <w:pPr>
        <w:autoSpaceDE w:val="0"/>
        <w:autoSpaceDN w:val="0"/>
        <w:adjustRightInd w:val="0"/>
        <w:jc w:val="center"/>
        <w:rPr>
          <w:rFonts w:eastAsia="Calibri"/>
          <w:b/>
          <w:color w:val="FF0000"/>
          <w:sz w:val="24"/>
          <w:szCs w:val="24"/>
          <w:lang w:eastAsia="en-US"/>
        </w:rPr>
      </w:pPr>
      <w:r w:rsidRPr="00A944CB">
        <w:rPr>
          <w:b/>
          <w:sz w:val="24"/>
          <w:szCs w:val="24"/>
        </w:rPr>
        <w:t xml:space="preserve">График доставки товаров первой необходимости </w:t>
      </w:r>
      <w:r w:rsidRPr="00A944CB">
        <w:rPr>
          <w:b/>
          <w:sz w:val="24"/>
          <w:szCs w:val="24"/>
        </w:rPr>
        <w:br/>
        <w:t xml:space="preserve">в сельские населённые пункты Тихвинского района, </w:t>
      </w:r>
      <w:r w:rsidRPr="00A944CB">
        <w:rPr>
          <w:b/>
          <w:sz w:val="24"/>
          <w:szCs w:val="24"/>
        </w:rPr>
        <w:br/>
        <w:t>расположенные начиная с 11-го километра от места получения этих товаров</w:t>
      </w:r>
    </w:p>
    <w:p w14:paraId="2CE56486" w14:textId="77777777" w:rsidR="00A944CB" w:rsidRPr="00A944CB" w:rsidRDefault="00A944CB" w:rsidP="00A944CB">
      <w:pPr>
        <w:jc w:val="right"/>
        <w:rPr>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0"/>
        <w:gridCol w:w="1933"/>
        <w:gridCol w:w="2025"/>
        <w:gridCol w:w="2130"/>
        <w:gridCol w:w="1530"/>
        <w:gridCol w:w="596"/>
      </w:tblGrid>
      <w:tr w:rsidR="00A944CB" w:rsidRPr="00A944CB" w14:paraId="73EC2C07" w14:textId="77777777" w:rsidTr="00BE21E7">
        <w:tc>
          <w:tcPr>
            <w:tcW w:w="570" w:type="dxa"/>
            <w:shd w:val="clear" w:color="auto" w:fill="auto"/>
            <w:vAlign w:val="center"/>
          </w:tcPr>
          <w:p w14:paraId="774E26F1" w14:textId="77777777" w:rsidR="00A944CB" w:rsidRPr="00A944CB" w:rsidRDefault="00A944CB" w:rsidP="00A944CB">
            <w:pPr>
              <w:autoSpaceDE w:val="0"/>
              <w:autoSpaceDN w:val="0"/>
              <w:adjustRightInd w:val="0"/>
              <w:jc w:val="center"/>
              <w:rPr>
                <w:sz w:val="24"/>
                <w:szCs w:val="24"/>
              </w:rPr>
            </w:pPr>
            <w:r w:rsidRPr="00A944CB">
              <w:rPr>
                <w:sz w:val="24"/>
                <w:szCs w:val="24"/>
              </w:rPr>
              <w:t>№</w:t>
            </w:r>
          </w:p>
          <w:p w14:paraId="0C38E995" w14:textId="77777777" w:rsidR="00A944CB" w:rsidRPr="00A944CB" w:rsidRDefault="00A944CB" w:rsidP="00A944CB">
            <w:pPr>
              <w:autoSpaceDE w:val="0"/>
              <w:autoSpaceDN w:val="0"/>
              <w:adjustRightInd w:val="0"/>
              <w:jc w:val="center"/>
              <w:rPr>
                <w:sz w:val="24"/>
                <w:szCs w:val="24"/>
              </w:rPr>
            </w:pPr>
            <w:r w:rsidRPr="00A944CB">
              <w:rPr>
                <w:sz w:val="24"/>
                <w:szCs w:val="24"/>
              </w:rPr>
              <w:t>п/п</w:t>
            </w:r>
          </w:p>
        </w:tc>
        <w:tc>
          <w:tcPr>
            <w:tcW w:w="1933" w:type="dxa"/>
            <w:shd w:val="clear" w:color="auto" w:fill="auto"/>
            <w:vAlign w:val="center"/>
          </w:tcPr>
          <w:p w14:paraId="7E65C0AF" w14:textId="77777777" w:rsidR="00A944CB" w:rsidRPr="00A944CB" w:rsidRDefault="00A944CB" w:rsidP="00A944CB">
            <w:pPr>
              <w:autoSpaceDE w:val="0"/>
              <w:autoSpaceDN w:val="0"/>
              <w:adjustRightInd w:val="0"/>
              <w:jc w:val="center"/>
              <w:rPr>
                <w:sz w:val="24"/>
                <w:szCs w:val="24"/>
              </w:rPr>
            </w:pPr>
            <w:r w:rsidRPr="00A944CB">
              <w:rPr>
                <w:rFonts w:eastAsia="Calibri"/>
                <w:sz w:val="24"/>
                <w:szCs w:val="24"/>
                <w:lang w:eastAsia="en-US"/>
              </w:rPr>
              <w:t>Наименование населенного пункта Тихвинского  района</w:t>
            </w:r>
          </w:p>
        </w:tc>
        <w:tc>
          <w:tcPr>
            <w:tcW w:w="2025" w:type="dxa"/>
            <w:shd w:val="clear" w:color="auto" w:fill="auto"/>
            <w:vAlign w:val="center"/>
          </w:tcPr>
          <w:p w14:paraId="209DE553" w14:textId="77777777" w:rsidR="00A944CB" w:rsidRPr="00A944CB" w:rsidRDefault="00A944CB" w:rsidP="00A944CB">
            <w:pPr>
              <w:autoSpaceDE w:val="0"/>
              <w:autoSpaceDN w:val="0"/>
              <w:adjustRightInd w:val="0"/>
              <w:jc w:val="center"/>
              <w:rPr>
                <w:sz w:val="24"/>
                <w:szCs w:val="24"/>
              </w:rPr>
            </w:pPr>
            <w:r w:rsidRPr="00A944CB">
              <w:rPr>
                <w:sz w:val="24"/>
                <w:szCs w:val="24"/>
              </w:rPr>
              <w:t>Расстояние между населенными пунктами *</w:t>
            </w:r>
          </w:p>
        </w:tc>
        <w:tc>
          <w:tcPr>
            <w:tcW w:w="2130" w:type="dxa"/>
            <w:shd w:val="clear" w:color="auto" w:fill="auto"/>
            <w:vAlign w:val="center"/>
          </w:tcPr>
          <w:p w14:paraId="64735C6B" w14:textId="77777777" w:rsidR="00A944CB" w:rsidRPr="00A944CB" w:rsidRDefault="00A944CB" w:rsidP="00A944CB">
            <w:pPr>
              <w:autoSpaceDE w:val="0"/>
              <w:autoSpaceDN w:val="0"/>
              <w:adjustRightInd w:val="0"/>
              <w:jc w:val="center"/>
              <w:rPr>
                <w:sz w:val="24"/>
                <w:szCs w:val="24"/>
              </w:rPr>
            </w:pPr>
            <w:r w:rsidRPr="00A944CB">
              <w:rPr>
                <w:sz w:val="24"/>
                <w:szCs w:val="24"/>
              </w:rPr>
              <w:t>Количество поездок</w:t>
            </w:r>
          </w:p>
          <w:p w14:paraId="38AD68B6" w14:textId="77777777" w:rsidR="00A944CB" w:rsidRPr="00A944CB" w:rsidRDefault="00A944CB" w:rsidP="00A944CB">
            <w:pPr>
              <w:autoSpaceDE w:val="0"/>
              <w:autoSpaceDN w:val="0"/>
              <w:adjustRightInd w:val="0"/>
              <w:jc w:val="center"/>
              <w:rPr>
                <w:sz w:val="24"/>
                <w:szCs w:val="24"/>
              </w:rPr>
            </w:pPr>
            <w:r w:rsidRPr="00A944CB">
              <w:rPr>
                <w:sz w:val="24"/>
                <w:szCs w:val="24"/>
              </w:rPr>
              <w:t>по доставке товаров</w:t>
            </w:r>
          </w:p>
          <w:p w14:paraId="6F96E0E9" w14:textId="77777777" w:rsidR="00A944CB" w:rsidRPr="00A944CB" w:rsidRDefault="00A944CB" w:rsidP="00A944CB">
            <w:pPr>
              <w:autoSpaceDE w:val="0"/>
              <w:autoSpaceDN w:val="0"/>
              <w:adjustRightInd w:val="0"/>
              <w:jc w:val="center"/>
              <w:rPr>
                <w:sz w:val="24"/>
                <w:szCs w:val="24"/>
              </w:rPr>
            </w:pPr>
            <w:r w:rsidRPr="00A944CB">
              <w:rPr>
                <w:sz w:val="24"/>
                <w:szCs w:val="24"/>
              </w:rPr>
              <w:t>за расчетный период</w:t>
            </w:r>
          </w:p>
        </w:tc>
        <w:tc>
          <w:tcPr>
            <w:tcW w:w="1530" w:type="dxa"/>
            <w:tcBorders>
              <w:right w:val="nil"/>
            </w:tcBorders>
            <w:shd w:val="clear" w:color="auto" w:fill="auto"/>
            <w:vAlign w:val="center"/>
          </w:tcPr>
          <w:p w14:paraId="0A3F3FD6" w14:textId="77777777" w:rsidR="00A944CB" w:rsidRPr="00A944CB" w:rsidRDefault="00A944CB" w:rsidP="00A944CB">
            <w:pPr>
              <w:autoSpaceDE w:val="0"/>
              <w:autoSpaceDN w:val="0"/>
              <w:adjustRightInd w:val="0"/>
              <w:jc w:val="center"/>
              <w:rPr>
                <w:sz w:val="24"/>
                <w:szCs w:val="24"/>
              </w:rPr>
            </w:pPr>
            <w:r w:rsidRPr="00A944CB">
              <w:rPr>
                <w:sz w:val="24"/>
                <w:szCs w:val="24"/>
              </w:rPr>
              <w:t>Торговый объект</w:t>
            </w:r>
          </w:p>
          <w:p w14:paraId="3780AB84" w14:textId="77777777" w:rsidR="00A944CB" w:rsidRPr="00A944CB" w:rsidRDefault="00A944CB" w:rsidP="00A944CB">
            <w:pPr>
              <w:autoSpaceDE w:val="0"/>
              <w:autoSpaceDN w:val="0"/>
              <w:adjustRightInd w:val="0"/>
              <w:jc w:val="center"/>
              <w:rPr>
                <w:sz w:val="24"/>
                <w:szCs w:val="24"/>
              </w:rPr>
            </w:pPr>
            <w:r w:rsidRPr="00A944CB">
              <w:rPr>
                <w:sz w:val="24"/>
                <w:szCs w:val="24"/>
              </w:rPr>
              <w:t>(автолавка)</w:t>
            </w:r>
          </w:p>
        </w:tc>
        <w:tc>
          <w:tcPr>
            <w:tcW w:w="596" w:type="dxa"/>
            <w:tcBorders>
              <w:left w:val="nil"/>
            </w:tcBorders>
            <w:shd w:val="clear" w:color="auto" w:fill="auto"/>
            <w:vAlign w:val="center"/>
          </w:tcPr>
          <w:p w14:paraId="5E40B853" w14:textId="77777777" w:rsidR="00A944CB" w:rsidRPr="00A944CB" w:rsidRDefault="00A944CB" w:rsidP="00A944CB">
            <w:pPr>
              <w:autoSpaceDE w:val="0"/>
              <w:autoSpaceDN w:val="0"/>
              <w:adjustRightInd w:val="0"/>
              <w:jc w:val="center"/>
              <w:rPr>
                <w:sz w:val="24"/>
                <w:szCs w:val="24"/>
              </w:rPr>
            </w:pPr>
          </w:p>
        </w:tc>
      </w:tr>
      <w:tr w:rsidR="00A944CB" w:rsidRPr="00A944CB" w14:paraId="3AB130A7" w14:textId="77777777" w:rsidTr="00BE21E7">
        <w:tc>
          <w:tcPr>
            <w:tcW w:w="8784" w:type="dxa"/>
            <w:gridSpan w:val="6"/>
            <w:shd w:val="clear" w:color="auto" w:fill="auto"/>
          </w:tcPr>
          <w:p w14:paraId="46620D9E" w14:textId="77777777" w:rsidR="00A944CB" w:rsidRPr="00A944CB" w:rsidRDefault="00A944CB" w:rsidP="00A944CB">
            <w:pPr>
              <w:autoSpaceDE w:val="0"/>
              <w:autoSpaceDN w:val="0"/>
              <w:adjustRightInd w:val="0"/>
              <w:rPr>
                <w:sz w:val="24"/>
                <w:szCs w:val="24"/>
              </w:rPr>
            </w:pPr>
            <w:r w:rsidRPr="00A944CB">
              <w:rPr>
                <w:sz w:val="24"/>
                <w:szCs w:val="24"/>
              </w:rPr>
              <w:t>День недели развозной торговли…………….</w:t>
            </w:r>
          </w:p>
        </w:tc>
      </w:tr>
      <w:tr w:rsidR="00A944CB" w:rsidRPr="00A944CB" w14:paraId="6628BE13" w14:textId="77777777" w:rsidTr="00BE21E7">
        <w:tc>
          <w:tcPr>
            <w:tcW w:w="570" w:type="dxa"/>
            <w:shd w:val="clear" w:color="auto" w:fill="auto"/>
            <w:vAlign w:val="center"/>
          </w:tcPr>
          <w:p w14:paraId="3AA450BC" w14:textId="77777777" w:rsidR="00A944CB" w:rsidRPr="00A944CB" w:rsidRDefault="00A944CB" w:rsidP="00A944CB">
            <w:pPr>
              <w:autoSpaceDE w:val="0"/>
              <w:autoSpaceDN w:val="0"/>
              <w:adjustRightInd w:val="0"/>
              <w:jc w:val="center"/>
              <w:rPr>
                <w:sz w:val="24"/>
                <w:szCs w:val="24"/>
              </w:rPr>
            </w:pPr>
            <w:r w:rsidRPr="00A944CB">
              <w:rPr>
                <w:sz w:val="24"/>
                <w:szCs w:val="24"/>
              </w:rPr>
              <w:t>1</w:t>
            </w:r>
          </w:p>
        </w:tc>
        <w:tc>
          <w:tcPr>
            <w:tcW w:w="1933" w:type="dxa"/>
            <w:shd w:val="clear" w:color="auto" w:fill="auto"/>
            <w:vAlign w:val="center"/>
          </w:tcPr>
          <w:p w14:paraId="4CB9FC83" w14:textId="77777777" w:rsidR="00A944CB" w:rsidRPr="00A944CB" w:rsidRDefault="00A944CB" w:rsidP="00A944CB">
            <w:pPr>
              <w:autoSpaceDE w:val="0"/>
              <w:autoSpaceDN w:val="0"/>
              <w:adjustRightInd w:val="0"/>
              <w:jc w:val="center"/>
              <w:rPr>
                <w:sz w:val="24"/>
                <w:szCs w:val="24"/>
              </w:rPr>
            </w:pPr>
            <w:r w:rsidRPr="00A944CB">
              <w:rPr>
                <w:sz w:val="24"/>
                <w:szCs w:val="24"/>
              </w:rPr>
              <w:t>2</w:t>
            </w:r>
          </w:p>
        </w:tc>
        <w:tc>
          <w:tcPr>
            <w:tcW w:w="2025" w:type="dxa"/>
            <w:shd w:val="clear" w:color="auto" w:fill="auto"/>
            <w:vAlign w:val="center"/>
          </w:tcPr>
          <w:p w14:paraId="1618FA9E" w14:textId="77777777" w:rsidR="00A944CB" w:rsidRPr="00A944CB" w:rsidRDefault="00A944CB" w:rsidP="00A944CB">
            <w:pPr>
              <w:autoSpaceDE w:val="0"/>
              <w:autoSpaceDN w:val="0"/>
              <w:adjustRightInd w:val="0"/>
              <w:jc w:val="center"/>
              <w:rPr>
                <w:sz w:val="24"/>
                <w:szCs w:val="24"/>
              </w:rPr>
            </w:pPr>
            <w:r w:rsidRPr="00A944CB">
              <w:rPr>
                <w:sz w:val="24"/>
                <w:szCs w:val="24"/>
              </w:rPr>
              <w:t>3</w:t>
            </w:r>
          </w:p>
        </w:tc>
        <w:tc>
          <w:tcPr>
            <w:tcW w:w="2130" w:type="dxa"/>
            <w:shd w:val="clear" w:color="auto" w:fill="auto"/>
            <w:vAlign w:val="center"/>
          </w:tcPr>
          <w:p w14:paraId="57534EBF" w14:textId="77777777" w:rsidR="00A944CB" w:rsidRPr="00A944CB" w:rsidRDefault="00A944CB" w:rsidP="00A944CB">
            <w:pPr>
              <w:autoSpaceDE w:val="0"/>
              <w:autoSpaceDN w:val="0"/>
              <w:adjustRightInd w:val="0"/>
              <w:jc w:val="center"/>
              <w:rPr>
                <w:sz w:val="24"/>
                <w:szCs w:val="24"/>
              </w:rPr>
            </w:pPr>
            <w:r w:rsidRPr="00A944CB">
              <w:rPr>
                <w:sz w:val="24"/>
                <w:szCs w:val="24"/>
              </w:rPr>
              <w:t>4</w:t>
            </w:r>
          </w:p>
        </w:tc>
        <w:tc>
          <w:tcPr>
            <w:tcW w:w="2126" w:type="dxa"/>
            <w:gridSpan w:val="2"/>
            <w:shd w:val="clear" w:color="auto" w:fill="auto"/>
            <w:vAlign w:val="center"/>
          </w:tcPr>
          <w:p w14:paraId="3200DCF0" w14:textId="77777777" w:rsidR="00A944CB" w:rsidRPr="00A944CB" w:rsidRDefault="00A944CB" w:rsidP="00A944CB">
            <w:pPr>
              <w:autoSpaceDE w:val="0"/>
              <w:autoSpaceDN w:val="0"/>
              <w:adjustRightInd w:val="0"/>
              <w:jc w:val="center"/>
              <w:rPr>
                <w:sz w:val="24"/>
                <w:szCs w:val="24"/>
              </w:rPr>
            </w:pPr>
            <w:r w:rsidRPr="00A944CB">
              <w:rPr>
                <w:sz w:val="24"/>
                <w:szCs w:val="24"/>
              </w:rPr>
              <w:t>5</w:t>
            </w:r>
          </w:p>
        </w:tc>
      </w:tr>
      <w:tr w:rsidR="00A944CB" w:rsidRPr="00A944CB" w14:paraId="432B8FF6" w14:textId="77777777" w:rsidTr="00BE21E7">
        <w:tc>
          <w:tcPr>
            <w:tcW w:w="570" w:type="dxa"/>
            <w:shd w:val="clear" w:color="auto" w:fill="auto"/>
          </w:tcPr>
          <w:p w14:paraId="4410C568" w14:textId="77777777" w:rsidR="00A944CB" w:rsidRPr="00A944CB" w:rsidRDefault="00A944CB" w:rsidP="00A944CB">
            <w:pPr>
              <w:autoSpaceDE w:val="0"/>
              <w:autoSpaceDN w:val="0"/>
              <w:adjustRightInd w:val="0"/>
              <w:rPr>
                <w:sz w:val="24"/>
                <w:szCs w:val="24"/>
              </w:rPr>
            </w:pPr>
            <w:r w:rsidRPr="00A944CB">
              <w:rPr>
                <w:sz w:val="24"/>
                <w:szCs w:val="24"/>
              </w:rPr>
              <w:t>1.</w:t>
            </w:r>
          </w:p>
        </w:tc>
        <w:tc>
          <w:tcPr>
            <w:tcW w:w="1933" w:type="dxa"/>
            <w:shd w:val="clear" w:color="auto" w:fill="auto"/>
          </w:tcPr>
          <w:p w14:paraId="5271ECD7"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7797C793" w14:textId="77777777" w:rsidR="00A944CB" w:rsidRPr="00A944CB" w:rsidRDefault="00A944CB" w:rsidP="00A944CB">
            <w:pPr>
              <w:autoSpaceDE w:val="0"/>
              <w:autoSpaceDN w:val="0"/>
              <w:adjustRightInd w:val="0"/>
              <w:rPr>
                <w:sz w:val="24"/>
                <w:szCs w:val="24"/>
              </w:rPr>
            </w:pPr>
          </w:p>
        </w:tc>
        <w:tc>
          <w:tcPr>
            <w:tcW w:w="2130" w:type="dxa"/>
            <w:vMerge w:val="restart"/>
            <w:shd w:val="clear" w:color="auto" w:fill="auto"/>
          </w:tcPr>
          <w:p w14:paraId="14D03995"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133DC141" w14:textId="77777777" w:rsidR="00A944CB" w:rsidRPr="00A944CB" w:rsidRDefault="00A944CB" w:rsidP="00A944CB">
            <w:pPr>
              <w:autoSpaceDE w:val="0"/>
              <w:autoSpaceDN w:val="0"/>
              <w:adjustRightInd w:val="0"/>
              <w:rPr>
                <w:sz w:val="24"/>
                <w:szCs w:val="24"/>
              </w:rPr>
            </w:pPr>
          </w:p>
        </w:tc>
      </w:tr>
      <w:tr w:rsidR="00A944CB" w:rsidRPr="00A944CB" w14:paraId="3E5F66A6" w14:textId="77777777" w:rsidTr="00BE21E7">
        <w:tc>
          <w:tcPr>
            <w:tcW w:w="570" w:type="dxa"/>
            <w:shd w:val="clear" w:color="auto" w:fill="auto"/>
          </w:tcPr>
          <w:p w14:paraId="793EB6CA" w14:textId="77777777" w:rsidR="00A944CB" w:rsidRPr="00A944CB" w:rsidRDefault="00A944CB" w:rsidP="00A944CB">
            <w:pPr>
              <w:autoSpaceDE w:val="0"/>
              <w:autoSpaceDN w:val="0"/>
              <w:adjustRightInd w:val="0"/>
              <w:rPr>
                <w:sz w:val="24"/>
                <w:szCs w:val="24"/>
              </w:rPr>
            </w:pPr>
            <w:r w:rsidRPr="00A944CB">
              <w:rPr>
                <w:sz w:val="24"/>
                <w:szCs w:val="24"/>
              </w:rPr>
              <w:t>...</w:t>
            </w:r>
          </w:p>
        </w:tc>
        <w:tc>
          <w:tcPr>
            <w:tcW w:w="1933" w:type="dxa"/>
            <w:shd w:val="clear" w:color="auto" w:fill="auto"/>
          </w:tcPr>
          <w:p w14:paraId="75F76F32"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3071CF45" w14:textId="77777777" w:rsidR="00A944CB" w:rsidRPr="00A944CB" w:rsidRDefault="00A944CB" w:rsidP="00A944CB">
            <w:pPr>
              <w:autoSpaceDE w:val="0"/>
              <w:autoSpaceDN w:val="0"/>
              <w:adjustRightInd w:val="0"/>
              <w:rPr>
                <w:sz w:val="24"/>
                <w:szCs w:val="24"/>
              </w:rPr>
            </w:pPr>
          </w:p>
        </w:tc>
        <w:tc>
          <w:tcPr>
            <w:tcW w:w="2130" w:type="dxa"/>
            <w:vMerge/>
            <w:shd w:val="clear" w:color="auto" w:fill="auto"/>
          </w:tcPr>
          <w:p w14:paraId="19295885"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6235A09C" w14:textId="77777777" w:rsidR="00A944CB" w:rsidRPr="00A944CB" w:rsidRDefault="00A944CB" w:rsidP="00A944CB">
            <w:pPr>
              <w:autoSpaceDE w:val="0"/>
              <w:autoSpaceDN w:val="0"/>
              <w:adjustRightInd w:val="0"/>
              <w:rPr>
                <w:sz w:val="24"/>
                <w:szCs w:val="24"/>
              </w:rPr>
            </w:pPr>
          </w:p>
        </w:tc>
      </w:tr>
      <w:tr w:rsidR="00A944CB" w:rsidRPr="00A944CB" w14:paraId="0D2A3857" w14:textId="77777777" w:rsidTr="00BE21E7">
        <w:tc>
          <w:tcPr>
            <w:tcW w:w="570" w:type="dxa"/>
            <w:shd w:val="clear" w:color="auto" w:fill="auto"/>
          </w:tcPr>
          <w:p w14:paraId="6CF1D04F" w14:textId="77777777" w:rsidR="00A944CB" w:rsidRPr="00A944CB" w:rsidRDefault="00A944CB" w:rsidP="00A944CB">
            <w:pPr>
              <w:autoSpaceDE w:val="0"/>
              <w:autoSpaceDN w:val="0"/>
              <w:adjustRightInd w:val="0"/>
              <w:rPr>
                <w:sz w:val="24"/>
                <w:szCs w:val="24"/>
              </w:rPr>
            </w:pPr>
            <w:r w:rsidRPr="00A944CB">
              <w:rPr>
                <w:sz w:val="24"/>
                <w:szCs w:val="24"/>
              </w:rPr>
              <w:t>....</w:t>
            </w:r>
          </w:p>
        </w:tc>
        <w:tc>
          <w:tcPr>
            <w:tcW w:w="1933" w:type="dxa"/>
            <w:shd w:val="clear" w:color="auto" w:fill="auto"/>
          </w:tcPr>
          <w:p w14:paraId="13D15705"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61041915" w14:textId="77777777" w:rsidR="00A944CB" w:rsidRPr="00A944CB" w:rsidRDefault="00A944CB" w:rsidP="00A944CB">
            <w:pPr>
              <w:autoSpaceDE w:val="0"/>
              <w:autoSpaceDN w:val="0"/>
              <w:adjustRightInd w:val="0"/>
              <w:rPr>
                <w:sz w:val="24"/>
                <w:szCs w:val="24"/>
              </w:rPr>
            </w:pPr>
          </w:p>
        </w:tc>
        <w:tc>
          <w:tcPr>
            <w:tcW w:w="2130" w:type="dxa"/>
            <w:vMerge/>
            <w:shd w:val="clear" w:color="auto" w:fill="auto"/>
          </w:tcPr>
          <w:p w14:paraId="7543124B"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2921B505" w14:textId="77777777" w:rsidR="00A944CB" w:rsidRPr="00A944CB" w:rsidRDefault="00A944CB" w:rsidP="00A944CB">
            <w:pPr>
              <w:autoSpaceDE w:val="0"/>
              <w:autoSpaceDN w:val="0"/>
              <w:adjustRightInd w:val="0"/>
              <w:rPr>
                <w:sz w:val="24"/>
                <w:szCs w:val="24"/>
              </w:rPr>
            </w:pPr>
          </w:p>
        </w:tc>
      </w:tr>
      <w:tr w:rsidR="00A944CB" w:rsidRPr="00A944CB" w14:paraId="24C69BEA" w14:textId="77777777" w:rsidTr="00BE21E7">
        <w:tc>
          <w:tcPr>
            <w:tcW w:w="570" w:type="dxa"/>
            <w:shd w:val="clear" w:color="auto" w:fill="auto"/>
          </w:tcPr>
          <w:p w14:paraId="27C02BF0" w14:textId="77777777" w:rsidR="00A944CB" w:rsidRPr="00A944CB" w:rsidRDefault="00A944CB" w:rsidP="00A944CB">
            <w:pPr>
              <w:autoSpaceDE w:val="0"/>
              <w:autoSpaceDN w:val="0"/>
              <w:adjustRightInd w:val="0"/>
              <w:rPr>
                <w:sz w:val="24"/>
                <w:szCs w:val="24"/>
              </w:rPr>
            </w:pPr>
          </w:p>
        </w:tc>
        <w:tc>
          <w:tcPr>
            <w:tcW w:w="1933" w:type="dxa"/>
            <w:shd w:val="clear" w:color="auto" w:fill="auto"/>
          </w:tcPr>
          <w:p w14:paraId="126250DC" w14:textId="77777777" w:rsidR="00A944CB" w:rsidRPr="00A944CB" w:rsidRDefault="00A944CB" w:rsidP="00A944CB">
            <w:pPr>
              <w:autoSpaceDE w:val="0"/>
              <w:autoSpaceDN w:val="0"/>
              <w:adjustRightInd w:val="0"/>
              <w:rPr>
                <w:sz w:val="24"/>
                <w:szCs w:val="24"/>
              </w:rPr>
            </w:pPr>
            <w:r w:rsidRPr="00A944CB">
              <w:rPr>
                <w:sz w:val="24"/>
                <w:szCs w:val="24"/>
              </w:rPr>
              <w:t>Обратный путь развозной торговли**</w:t>
            </w:r>
          </w:p>
        </w:tc>
        <w:tc>
          <w:tcPr>
            <w:tcW w:w="2025" w:type="dxa"/>
            <w:shd w:val="clear" w:color="auto" w:fill="auto"/>
          </w:tcPr>
          <w:p w14:paraId="60C4C403" w14:textId="77777777" w:rsidR="00A944CB" w:rsidRPr="00A944CB" w:rsidRDefault="00A944CB" w:rsidP="00A944CB">
            <w:pPr>
              <w:autoSpaceDE w:val="0"/>
              <w:autoSpaceDN w:val="0"/>
              <w:adjustRightInd w:val="0"/>
              <w:rPr>
                <w:sz w:val="24"/>
                <w:szCs w:val="24"/>
              </w:rPr>
            </w:pPr>
          </w:p>
        </w:tc>
        <w:tc>
          <w:tcPr>
            <w:tcW w:w="2130" w:type="dxa"/>
            <w:vMerge/>
            <w:shd w:val="clear" w:color="auto" w:fill="auto"/>
          </w:tcPr>
          <w:p w14:paraId="77A09ADA"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67618F62" w14:textId="77777777" w:rsidR="00A944CB" w:rsidRPr="00A944CB" w:rsidRDefault="00A944CB" w:rsidP="00A944CB">
            <w:pPr>
              <w:autoSpaceDE w:val="0"/>
              <w:autoSpaceDN w:val="0"/>
              <w:adjustRightInd w:val="0"/>
              <w:jc w:val="center"/>
              <w:rPr>
                <w:sz w:val="24"/>
                <w:szCs w:val="24"/>
                <w:lang w:val="en-US"/>
              </w:rPr>
            </w:pPr>
            <w:r w:rsidRPr="00A944CB">
              <w:rPr>
                <w:sz w:val="24"/>
                <w:szCs w:val="24"/>
                <w:lang w:val="en-US"/>
              </w:rPr>
              <w:t>x</w:t>
            </w:r>
          </w:p>
        </w:tc>
      </w:tr>
      <w:tr w:rsidR="00A944CB" w:rsidRPr="00A944CB" w14:paraId="285A5437" w14:textId="77777777" w:rsidTr="00BE21E7">
        <w:tc>
          <w:tcPr>
            <w:tcW w:w="2503" w:type="dxa"/>
            <w:gridSpan w:val="2"/>
            <w:shd w:val="clear" w:color="auto" w:fill="auto"/>
          </w:tcPr>
          <w:p w14:paraId="72581667" w14:textId="77777777" w:rsidR="00A944CB" w:rsidRPr="00A944CB" w:rsidRDefault="00A944CB" w:rsidP="00A944CB">
            <w:pPr>
              <w:autoSpaceDE w:val="0"/>
              <w:autoSpaceDN w:val="0"/>
              <w:adjustRightInd w:val="0"/>
              <w:rPr>
                <w:sz w:val="24"/>
                <w:szCs w:val="24"/>
              </w:rPr>
            </w:pPr>
            <w:r w:rsidRPr="00A944CB">
              <w:rPr>
                <w:sz w:val="24"/>
                <w:szCs w:val="24"/>
              </w:rPr>
              <w:t>Итого:</w:t>
            </w:r>
          </w:p>
        </w:tc>
        <w:tc>
          <w:tcPr>
            <w:tcW w:w="2025" w:type="dxa"/>
            <w:shd w:val="clear" w:color="auto" w:fill="auto"/>
          </w:tcPr>
          <w:p w14:paraId="386068AD"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659C870B"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40F594CD" w14:textId="77777777" w:rsidR="00A944CB" w:rsidRPr="00A944CB" w:rsidRDefault="00A944CB" w:rsidP="00A944CB">
            <w:pPr>
              <w:autoSpaceDE w:val="0"/>
              <w:autoSpaceDN w:val="0"/>
              <w:adjustRightInd w:val="0"/>
              <w:jc w:val="center"/>
              <w:rPr>
                <w:sz w:val="24"/>
                <w:szCs w:val="24"/>
                <w:lang w:val="en-US"/>
              </w:rPr>
            </w:pPr>
            <w:r w:rsidRPr="00A944CB">
              <w:rPr>
                <w:sz w:val="24"/>
                <w:szCs w:val="24"/>
              </w:rPr>
              <w:t>х</w:t>
            </w:r>
          </w:p>
        </w:tc>
      </w:tr>
      <w:tr w:rsidR="00A944CB" w:rsidRPr="00A944CB" w14:paraId="1C77CCC0" w14:textId="77777777" w:rsidTr="00BE21E7">
        <w:tc>
          <w:tcPr>
            <w:tcW w:w="8784" w:type="dxa"/>
            <w:gridSpan w:val="6"/>
            <w:shd w:val="clear" w:color="auto" w:fill="auto"/>
          </w:tcPr>
          <w:p w14:paraId="2C5D905B" w14:textId="77777777" w:rsidR="00A944CB" w:rsidRPr="00A944CB" w:rsidRDefault="00A944CB" w:rsidP="00A944CB">
            <w:pPr>
              <w:autoSpaceDE w:val="0"/>
              <w:autoSpaceDN w:val="0"/>
              <w:adjustRightInd w:val="0"/>
              <w:rPr>
                <w:sz w:val="24"/>
                <w:szCs w:val="24"/>
              </w:rPr>
            </w:pPr>
            <w:r w:rsidRPr="00A944CB">
              <w:rPr>
                <w:sz w:val="24"/>
                <w:szCs w:val="24"/>
              </w:rPr>
              <w:t>День недели развозной торговли…………….</w:t>
            </w:r>
          </w:p>
        </w:tc>
      </w:tr>
      <w:tr w:rsidR="00A944CB" w:rsidRPr="00A944CB" w14:paraId="0F556A67" w14:textId="77777777" w:rsidTr="00BE21E7">
        <w:tc>
          <w:tcPr>
            <w:tcW w:w="570" w:type="dxa"/>
            <w:shd w:val="clear" w:color="auto" w:fill="auto"/>
          </w:tcPr>
          <w:p w14:paraId="3AF6A57C" w14:textId="77777777" w:rsidR="00A944CB" w:rsidRPr="00A944CB" w:rsidRDefault="00A944CB" w:rsidP="00A944CB">
            <w:pPr>
              <w:autoSpaceDE w:val="0"/>
              <w:autoSpaceDN w:val="0"/>
              <w:adjustRightInd w:val="0"/>
              <w:rPr>
                <w:sz w:val="24"/>
                <w:szCs w:val="24"/>
              </w:rPr>
            </w:pPr>
            <w:r w:rsidRPr="00A944CB">
              <w:rPr>
                <w:sz w:val="24"/>
                <w:szCs w:val="24"/>
              </w:rPr>
              <w:t>1.</w:t>
            </w:r>
          </w:p>
        </w:tc>
        <w:tc>
          <w:tcPr>
            <w:tcW w:w="1933" w:type="dxa"/>
            <w:shd w:val="clear" w:color="auto" w:fill="auto"/>
          </w:tcPr>
          <w:p w14:paraId="233767AE"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1F914BB0"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241171BC"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4C45081F" w14:textId="77777777" w:rsidR="00A944CB" w:rsidRPr="00A944CB" w:rsidRDefault="00A944CB" w:rsidP="00A944CB">
            <w:pPr>
              <w:autoSpaceDE w:val="0"/>
              <w:autoSpaceDN w:val="0"/>
              <w:adjustRightInd w:val="0"/>
              <w:rPr>
                <w:sz w:val="24"/>
                <w:szCs w:val="24"/>
              </w:rPr>
            </w:pPr>
          </w:p>
        </w:tc>
      </w:tr>
      <w:tr w:rsidR="00A944CB" w:rsidRPr="00A944CB" w14:paraId="7F024094" w14:textId="77777777" w:rsidTr="00BE21E7">
        <w:tc>
          <w:tcPr>
            <w:tcW w:w="570" w:type="dxa"/>
            <w:shd w:val="clear" w:color="auto" w:fill="auto"/>
          </w:tcPr>
          <w:p w14:paraId="5ADF9C6D" w14:textId="77777777" w:rsidR="00A944CB" w:rsidRPr="00A944CB" w:rsidRDefault="00A944CB" w:rsidP="00A944CB">
            <w:pPr>
              <w:autoSpaceDE w:val="0"/>
              <w:autoSpaceDN w:val="0"/>
              <w:adjustRightInd w:val="0"/>
              <w:rPr>
                <w:sz w:val="24"/>
                <w:szCs w:val="24"/>
              </w:rPr>
            </w:pPr>
            <w:r w:rsidRPr="00A944CB">
              <w:rPr>
                <w:sz w:val="24"/>
                <w:szCs w:val="24"/>
              </w:rPr>
              <w:t>...</w:t>
            </w:r>
          </w:p>
        </w:tc>
        <w:tc>
          <w:tcPr>
            <w:tcW w:w="1933" w:type="dxa"/>
            <w:shd w:val="clear" w:color="auto" w:fill="auto"/>
          </w:tcPr>
          <w:p w14:paraId="4F80E57A"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1EF05808"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056DF52A"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6662FFF5" w14:textId="77777777" w:rsidR="00A944CB" w:rsidRPr="00A944CB" w:rsidRDefault="00A944CB" w:rsidP="00A944CB">
            <w:pPr>
              <w:autoSpaceDE w:val="0"/>
              <w:autoSpaceDN w:val="0"/>
              <w:adjustRightInd w:val="0"/>
              <w:rPr>
                <w:sz w:val="24"/>
                <w:szCs w:val="24"/>
              </w:rPr>
            </w:pPr>
          </w:p>
        </w:tc>
      </w:tr>
      <w:tr w:rsidR="00A944CB" w:rsidRPr="00A944CB" w14:paraId="28293299" w14:textId="77777777" w:rsidTr="00BE21E7">
        <w:tc>
          <w:tcPr>
            <w:tcW w:w="570" w:type="dxa"/>
            <w:shd w:val="clear" w:color="auto" w:fill="auto"/>
          </w:tcPr>
          <w:p w14:paraId="14746128" w14:textId="77777777" w:rsidR="00A944CB" w:rsidRPr="00A944CB" w:rsidRDefault="00A944CB" w:rsidP="00A944CB">
            <w:pPr>
              <w:autoSpaceDE w:val="0"/>
              <w:autoSpaceDN w:val="0"/>
              <w:adjustRightInd w:val="0"/>
              <w:rPr>
                <w:sz w:val="24"/>
                <w:szCs w:val="24"/>
              </w:rPr>
            </w:pPr>
            <w:r w:rsidRPr="00A944CB">
              <w:rPr>
                <w:sz w:val="24"/>
                <w:szCs w:val="24"/>
              </w:rPr>
              <w:t>….</w:t>
            </w:r>
          </w:p>
        </w:tc>
        <w:tc>
          <w:tcPr>
            <w:tcW w:w="1933" w:type="dxa"/>
            <w:shd w:val="clear" w:color="auto" w:fill="auto"/>
          </w:tcPr>
          <w:p w14:paraId="4FC00AE1" w14:textId="77777777" w:rsidR="00A944CB" w:rsidRPr="00A944CB" w:rsidRDefault="00A944CB" w:rsidP="00A944CB">
            <w:pPr>
              <w:autoSpaceDE w:val="0"/>
              <w:autoSpaceDN w:val="0"/>
              <w:adjustRightInd w:val="0"/>
              <w:rPr>
                <w:sz w:val="24"/>
                <w:szCs w:val="24"/>
              </w:rPr>
            </w:pPr>
          </w:p>
        </w:tc>
        <w:tc>
          <w:tcPr>
            <w:tcW w:w="2025" w:type="dxa"/>
            <w:shd w:val="clear" w:color="auto" w:fill="auto"/>
          </w:tcPr>
          <w:p w14:paraId="156E414B"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41CB8EC5"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39310212" w14:textId="77777777" w:rsidR="00A944CB" w:rsidRPr="00A944CB" w:rsidRDefault="00A944CB" w:rsidP="00A944CB">
            <w:pPr>
              <w:autoSpaceDE w:val="0"/>
              <w:autoSpaceDN w:val="0"/>
              <w:adjustRightInd w:val="0"/>
              <w:rPr>
                <w:sz w:val="24"/>
                <w:szCs w:val="24"/>
              </w:rPr>
            </w:pPr>
          </w:p>
        </w:tc>
      </w:tr>
      <w:tr w:rsidR="00A944CB" w:rsidRPr="00A944CB" w14:paraId="28BA5982" w14:textId="77777777" w:rsidTr="00BE21E7">
        <w:tc>
          <w:tcPr>
            <w:tcW w:w="2503" w:type="dxa"/>
            <w:gridSpan w:val="2"/>
            <w:shd w:val="clear" w:color="auto" w:fill="auto"/>
          </w:tcPr>
          <w:p w14:paraId="4F86EB0D" w14:textId="77777777" w:rsidR="00A944CB" w:rsidRPr="00A944CB" w:rsidRDefault="00A944CB" w:rsidP="00A944CB">
            <w:pPr>
              <w:autoSpaceDE w:val="0"/>
              <w:autoSpaceDN w:val="0"/>
              <w:adjustRightInd w:val="0"/>
              <w:rPr>
                <w:sz w:val="24"/>
                <w:szCs w:val="24"/>
              </w:rPr>
            </w:pPr>
            <w:r w:rsidRPr="00A944CB">
              <w:rPr>
                <w:sz w:val="24"/>
                <w:szCs w:val="24"/>
              </w:rPr>
              <w:t>Итого:</w:t>
            </w:r>
          </w:p>
        </w:tc>
        <w:tc>
          <w:tcPr>
            <w:tcW w:w="2025" w:type="dxa"/>
            <w:shd w:val="clear" w:color="auto" w:fill="auto"/>
          </w:tcPr>
          <w:p w14:paraId="05F438E7"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0537ADF8"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4419B179" w14:textId="77777777" w:rsidR="00A944CB" w:rsidRPr="00A944CB" w:rsidRDefault="00A944CB" w:rsidP="00A944CB">
            <w:pPr>
              <w:autoSpaceDE w:val="0"/>
              <w:autoSpaceDN w:val="0"/>
              <w:adjustRightInd w:val="0"/>
              <w:jc w:val="center"/>
              <w:rPr>
                <w:sz w:val="24"/>
                <w:szCs w:val="24"/>
                <w:lang w:val="en-US"/>
              </w:rPr>
            </w:pPr>
            <w:r w:rsidRPr="00A944CB">
              <w:rPr>
                <w:sz w:val="24"/>
                <w:szCs w:val="24"/>
                <w:lang w:val="en-US"/>
              </w:rPr>
              <w:t>x</w:t>
            </w:r>
          </w:p>
        </w:tc>
      </w:tr>
      <w:tr w:rsidR="00A944CB" w:rsidRPr="00A944CB" w14:paraId="37037200" w14:textId="77777777" w:rsidTr="00BE21E7">
        <w:tc>
          <w:tcPr>
            <w:tcW w:w="2503" w:type="dxa"/>
            <w:gridSpan w:val="2"/>
            <w:shd w:val="clear" w:color="auto" w:fill="auto"/>
          </w:tcPr>
          <w:p w14:paraId="10088EF2" w14:textId="77777777" w:rsidR="00A944CB" w:rsidRPr="00A944CB" w:rsidRDefault="00A944CB" w:rsidP="00A944CB">
            <w:pPr>
              <w:autoSpaceDE w:val="0"/>
              <w:autoSpaceDN w:val="0"/>
              <w:adjustRightInd w:val="0"/>
              <w:jc w:val="left"/>
              <w:rPr>
                <w:sz w:val="24"/>
                <w:szCs w:val="24"/>
              </w:rPr>
            </w:pPr>
            <w:r w:rsidRPr="00A944CB">
              <w:rPr>
                <w:sz w:val="24"/>
                <w:szCs w:val="24"/>
              </w:rPr>
              <w:t>ИТОГО за отчетный период</w:t>
            </w:r>
          </w:p>
        </w:tc>
        <w:tc>
          <w:tcPr>
            <w:tcW w:w="2025" w:type="dxa"/>
            <w:shd w:val="clear" w:color="auto" w:fill="auto"/>
          </w:tcPr>
          <w:p w14:paraId="33608EAA" w14:textId="77777777" w:rsidR="00A944CB" w:rsidRPr="00A944CB" w:rsidRDefault="00A944CB" w:rsidP="00A944CB">
            <w:pPr>
              <w:autoSpaceDE w:val="0"/>
              <w:autoSpaceDN w:val="0"/>
              <w:adjustRightInd w:val="0"/>
              <w:rPr>
                <w:sz w:val="24"/>
                <w:szCs w:val="24"/>
              </w:rPr>
            </w:pPr>
          </w:p>
        </w:tc>
        <w:tc>
          <w:tcPr>
            <w:tcW w:w="2130" w:type="dxa"/>
            <w:shd w:val="clear" w:color="auto" w:fill="auto"/>
          </w:tcPr>
          <w:p w14:paraId="1A4DE4CE" w14:textId="77777777" w:rsidR="00A944CB" w:rsidRPr="00A944CB" w:rsidRDefault="00A944CB" w:rsidP="00A944CB">
            <w:pPr>
              <w:autoSpaceDE w:val="0"/>
              <w:autoSpaceDN w:val="0"/>
              <w:adjustRightInd w:val="0"/>
              <w:rPr>
                <w:sz w:val="24"/>
                <w:szCs w:val="24"/>
              </w:rPr>
            </w:pPr>
          </w:p>
        </w:tc>
        <w:tc>
          <w:tcPr>
            <w:tcW w:w="2126" w:type="dxa"/>
            <w:gridSpan w:val="2"/>
            <w:shd w:val="clear" w:color="auto" w:fill="auto"/>
          </w:tcPr>
          <w:p w14:paraId="394F6C88" w14:textId="77777777" w:rsidR="00A944CB" w:rsidRPr="00A944CB" w:rsidRDefault="00A944CB" w:rsidP="00A944CB">
            <w:pPr>
              <w:autoSpaceDE w:val="0"/>
              <w:autoSpaceDN w:val="0"/>
              <w:adjustRightInd w:val="0"/>
              <w:jc w:val="center"/>
              <w:rPr>
                <w:sz w:val="24"/>
                <w:szCs w:val="24"/>
                <w:lang w:val="en-US"/>
              </w:rPr>
            </w:pPr>
            <w:r w:rsidRPr="00A944CB">
              <w:rPr>
                <w:sz w:val="24"/>
                <w:szCs w:val="24"/>
                <w:lang w:val="en-US"/>
              </w:rPr>
              <w:t>x</w:t>
            </w:r>
          </w:p>
        </w:tc>
      </w:tr>
    </w:tbl>
    <w:p w14:paraId="1A39469D" w14:textId="77777777" w:rsidR="00A944CB" w:rsidRPr="00A944CB" w:rsidRDefault="00A944CB" w:rsidP="00A944CB">
      <w:pPr>
        <w:jc w:val="right"/>
        <w:rPr>
          <w:sz w:val="24"/>
          <w:szCs w:val="24"/>
        </w:rPr>
      </w:pPr>
    </w:p>
    <w:p w14:paraId="2256BBFF" w14:textId="77777777" w:rsidR="00A944CB" w:rsidRPr="00A944CB" w:rsidRDefault="00A944CB" w:rsidP="00A944CB">
      <w:pPr>
        <w:rPr>
          <w:sz w:val="24"/>
          <w:szCs w:val="24"/>
        </w:rPr>
      </w:pPr>
      <w:r w:rsidRPr="00A944CB">
        <w:rPr>
          <w:sz w:val="24"/>
          <w:szCs w:val="24"/>
        </w:rPr>
        <w:t>* расстояние указывается, начиная с 11 км пути от</w:t>
      </w:r>
      <w:r w:rsidRPr="00A944CB">
        <w:rPr>
          <w:sz w:val="24"/>
          <w:szCs w:val="24"/>
          <w:lang w:eastAsia="en-US"/>
        </w:rPr>
        <w:t xml:space="preserve"> пункта получения товаров</w:t>
      </w:r>
      <w:r w:rsidRPr="00A944CB">
        <w:rPr>
          <w:sz w:val="24"/>
          <w:szCs w:val="24"/>
        </w:rPr>
        <w:t xml:space="preserve"> до населенного пункта </w:t>
      </w:r>
    </w:p>
    <w:p w14:paraId="7476D9A2" w14:textId="77777777" w:rsidR="00A944CB" w:rsidRPr="00A944CB" w:rsidRDefault="00A944CB" w:rsidP="00A944CB">
      <w:pPr>
        <w:rPr>
          <w:sz w:val="24"/>
          <w:szCs w:val="24"/>
        </w:rPr>
      </w:pPr>
      <w:r w:rsidRPr="00A944CB">
        <w:rPr>
          <w:sz w:val="24"/>
          <w:szCs w:val="24"/>
        </w:rPr>
        <w:t>** Расстояние обратного пути следования от крайнего населенного пункта до пункта получения товаров за минусом 10 км.</w:t>
      </w:r>
    </w:p>
    <w:p w14:paraId="0E881E4E" w14:textId="77777777" w:rsidR="00A944CB" w:rsidRPr="00A944CB" w:rsidRDefault="00A944CB" w:rsidP="00A944CB">
      <w:pPr>
        <w:rPr>
          <w:sz w:val="24"/>
          <w:szCs w:val="24"/>
        </w:rPr>
      </w:pPr>
    </w:p>
    <w:p w14:paraId="16FF52F5" w14:textId="77777777" w:rsidR="00A944CB" w:rsidRPr="00A944CB" w:rsidRDefault="00A944CB" w:rsidP="00A944CB">
      <w:pPr>
        <w:rPr>
          <w:sz w:val="24"/>
          <w:szCs w:val="24"/>
        </w:rPr>
      </w:pPr>
      <w:r w:rsidRPr="00A944CB">
        <w:rPr>
          <w:sz w:val="24"/>
          <w:szCs w:val="24"/>
        </w:rPr>
        <w:t>Руководитель</w:t>
      </w:r>
    </w:p>
    <w:p w14:paraId="5C1E3275" w14:textId="77777777" w:rsidR="00A944CB" w:rsidRPr="00A944CB" w:rsidRDefault="00A944CB" w:rsidP="00A944CB">
      <w:pPr>
        <w:rPr>
          <w:sz w:val="24"/>
          <w:szCs w:val="24"/>
        </w:rPr>
      </w:pPr>
      <w:r w:rsidRPr="00A944CB">
        <w:rPr>
          <w:sz w:val="24"/>
          <w:szCs w:val="24"/>
        </w:rPr>
        <w:t xml:space="preserve">                                (подпись)                                                             (фамилия, имя, отчество)        </w:t>
      </w:r>
    </w:p>
    <w:p w14:paraId="0D8287DA" w14:textId="77777777" w:rsidR="00A944CB" w:rsidRPr="00A944CB" w:rsidRDefault="00A944CB" w:rsidP="00A944CB">
      <w:pPr>
        <w:rPr>
          <w:sz w:val="24"/>
          <w:szCs w:val="24"/>
        </w:rPr>
      </w:pPr>
      <w:r w:rsidRPr="00A944CB">
        <w:rPr>
          <w:sz w:val="24"/>
          <w:szCs w:val="24"/>
        </w:rPr>
        <w:t xml:space="preserve">      М.П.</w:t>
      </w:r>
    </w:p>
    <w:p w14:paraId="63A26566" w14:textId="77777777" w:rsidR="00A944CB" w:rsidRPr="00A944CB" w:rsidRDefault="00A944CB" w:rsidP="00A944CB">
      <w:pPr>
        <w:rPr>
          <w:sz w:val="24"/>
          <w:szCs w:val="24"/>
        </w:rPr>
      </w:pPr>
      <w:r w:rsidRPr="00A944CB">
        <w:rPr>
          <w:sz w:val="24"/>
          <w:szCs w:val="24"/>
        </w:rPr>
        <w:t>(при наличии)</w:t>
      </w:r>
    </w:p>
    <w:p w14:paraId="6818E487" w14:textId="77777777" w:rsidR="00A944CB" w:rsidRPr="00A944CB" w:rsidRDefault="00A944CB" w:rsidP="00A944CB">
      <w:pPr>
        <w:rPr>
          <w:sz w:val="24"/>
          <w:szCs w:val="24"/>
        </w:rPr>
      </w:pPr>
      <w:r w:rsidRPr="00A944CB">
        <w:rPr>
          <w:sz w:val="24"/>
          <w:szCs w:val="24"/>
        </w:rPr>
        <w:t xml:space="preserve">         </w:t>
      </w:r>
    </w:p>
    <w:p w14:paraId="1E03ED28" w14:textId="77777777" w:rsidR="00A944CB" w:rsidRPr="00A944CB" w:rsidRDefault="00A944CB" w:rsidP="00A944CB">
      <w:pPr>
        <w:rPr>
          <w:sz w:val="24"/>
          <w:szCs w:val="24"/>
        </w:rPr>
      </w:pPr>
      <w:r w:rsidRPr="00A944CB">
        <w:rPr>
          <w:sz w:val="24"/>
          <w:szCs w:val="24"/>
        </w:rPr>
        <w:t>«____» _________________ 20___ года</w:t>
      </w:r>
    </w:p>
    <w:p w14:paraId="17ADD068" w14:textId="77777777" w:rsidR="00A944CB" w:rsidRPr="00A944CB" w:rsidRDefault="00A944CB" w:rsidP="00A944CB">
      <w:pPr>
        <w:rPr>
          <w:sz w:val="24"/>
          <w:szCs w:val="24"/>
        </w:rPr>
      </w:pPr>
    </w:p>
    <w:p w14:paraId="0220D417" w14:textId="77777777" w:rsidR="00A944CB" w:rsidRPr="00A944CB" w:rsidRDefault="00A944CB" w:rsidP="00A944CB">
      <w:pPr>
        <w:rPr>
          <w:sz w:val="24"/>
          <w:szCs w:val="24"/>
        </w:rPr>
      </w:pPr>
    </w:p>
    <w:p w14:paraId="0C27AAFA" w14:textId="6E2AFE78" w:rsidR="00262D21" w:rsidRPr="00262D21" w:rsidRDefault="00262D21" w:rsidP="00262D21">
      <w:pPr>
        <w:widowControl w:val="0"/>
        <w:tabs>
          <w:tab w:val="left" w:pos="1418"/>
        </w:tabs>
        <w:ind w:left="5040"/>
        <w:rPr>
          <w:rFonts w:eastAsia="Calibri"/>
          <w:sz w:val="22"/>
          <w:szCs w:val="22"/>
          <w:lang w:eastAsia="en-US"/>
        </w:rPr>
      </w:pPr>
      <w:r w:rsidRPr="00A944CB">
        <w:rPr>
          <w:rFonts w:eastAsia="Calibri"/>
          <w:sz w:val="22"/>
          <w:szCs w:val="22"/>
          <w:lang w:eastAsia="en-US"/>
        </w:rPr>
        <w:t xml:space="preserve">Приложение № </w:t>
      </w:r>
      <w:r>
        <w:rPr>
          <w:rFonts w:eastAsia="Calibri"/>
          <w:sz w:val="22"/>
          <w:szCs w:val="22"/>
          <w:lang w:eastAsia="en-US"/>
        </w:rPr>
        <w:t>6</w:t>
      </w:r>
    </w:p>
    <w:p w14:paraId="68D6F74F" w14:textId="77777777" w:rsidR="00262D21" w:rsidRPr="00262D21" w:rsidRDefault="00262D21" w:rsidP="00262D21">
      <w:pPr>
        <w:widowControl w:val="0"/>
        <w:tabs>
          <w:tab w:val="left" w:pos="1418"/>
        </w:tabs>
        <w:ind w:left="5040"/>
        <w:rPr>
          <w:bCs/>
          <w:sz w:val="22"/>
          <w:szCs w:val="22"/>
        </w:rPr>
      </w:pPr>
      <w:r w:rsidRPr="00262D21">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00A4EF30" w14:textId="77777777" w:rsidR="00A944CB" w:rsidRPr="00A944CB" w:rsidRDefault="00A944CB" w:rsidP="00A944CB">
      <w:pPr>
        <w:jc w:val="center"/>
        <w:rPr>
          <w:sz w:val="24"/>
          <w:szCs w:val="24"/>
        </w:rPr>
      </w:pPr>
    </w:p>
    <w:p w14:paraId="5278C2C7" w14:textId="77777777" w:rsidR="00A944CB" w:rsidRPr="00A944CB" w:rsidRDefault="00A944CB" w:rsidP="00A944CB">
      <w:pPr>
        <w:jc w:val="center"/>
        <w:rPr>
          <w:sz w:val="24"/>
          <w:szCs w:val="24"/>
        </w:rPr>
      </w:pPr>
    </w:p>
    <w:p w14:paraId="7DD52AED" w14:textId="77777777" w:rsidR="00A944CB" w:rsidRPr="00A944CB" w:rsidRDefault="00A944CB" w:rsidP="00A944CB">
      <w:pPr>
        <w:jc w:val="center"/>
        <w:rPr>
          <w:b/>
          <w:sz w:val="24"/>
          <w:szCs w:val="24"/>
        </w:rPr>
      </w:pPr>
      <w:r w:rsidRPr="00A944CB">
        <w:rPr>
          <w:b/>
          <w:sz w:val="24"/>
          <w:szCs w:val="24"/>
        </w:rPr>
        <w:t>КРИТЕРИИ</w:t>
      </w:r>
      <w:r w:rsidRPr="00A944CB">
        <w:rPr>
          <w:b/>
          <w:sz w:val="24"/>
          <w:szCs w:val="24"/>
        </w:rPr>
        <w:br/>
        <w:t>отбора лиц, имеющих право на получение Субсидии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4362"/>
        <w:gridCol w:w="3582"/>
      </w:tblGrid>
      <w:tr w:rsidR="00A944CB" w:rsidRPr="00A944CB" w14:paraId="320B2EDB" w14:textId="77777777" w:rsidTr="00BE21E7">
        <w:trPr>
          <w:jc w:val="center"/>
        </w:trPr>
        <w:tc>
          <w:tcPr>
            <w:tcW w:w="1118" w:type="dxa"/>
            <w:tcBorders>
              <w:top w:val="single" w:sz="4" w:space="0" w:color="auto"/>
              <w:left w:val="single" w:sz="4" w:space="0" w:color="auto"/>
              <w:bottom w:val="single" w:sz="4" w:space="0" w:color="auto"/>
              <w:right w:val="single" w:sz="4" w:space="0" w:color="auto"/>
            </w:tcBorders>
          </w:tcPr>
          <w:p w14:paraId="75DCBB35" w14:textId="77777777" w:rsidR="00A944CB" w:rsidRPr="00A944CB" w:rsidRDefault="00A944CB" w:rsidP="00A944CB">
            <w:pPr>
              <w:autoSpaceDE w:val="0"/>
              <w:autoSpaceDN w:val="0"/>
              <w:adjustRightInd w:val="0"/>
              <w:ind w:right="-1"/>
              <w:contextualSpacing/>
              <w:jc w:val="center"/>
              <w:rPr>
                <w:rFonts w:eastAsia="Arial Unicode MS"/>
                <w:sz w:val="24"/>
                <w:szCs w:val="24"/>
              </w:rPr>
            </w:pPr>
            <w:r w:rsidRPr="00A944CB">
              <w:rPr>
                <w:rFonts w:eastAsia="Arial Unicode MS"/>
                <w:sz w:val="24"/>
                <w:szCs w:val="24"/>
              </w:rPr>
              <w:t>№ п/п</w:t>
            </w:r>
          </w:p>
        </w:tc>
        <w:tc>
          <w:tcPr>
            <w:tcW w:w="4362" w:type="dxa"/>
            <w:tcBorders>
              <w:top w:val="single" w:sz="4" w:space="0" w:color="auto"/>
              <w:left w:val="single" w:sz="4" w:space="0" w:color="auto"/>
              <w:bottom w:val="single" w:sz="4" w:space="0" w:color="auto"/>
              <w:right w:val="single" w:sz="4" w:space="0" w:color="auto"/>
            </w:tcBorders>
            <w:vAlign w:val="center"/>
          </w:tcPr>
          <w:p w14:paraId="3006DCDC" w14:textId="77777777" w:rsidR="00A944CB" w:rsidRPr="00A944CB" w:rsidRDefault="00A944CB" w:rsidP="00A944CB">
            <w:pPr>
              <w:autoSpaceDE w:val="0"/>
              <w:autoSpaceDN w:val="0"/>
              <w:adjustRightInd w:val="0"/>
              <w:ind w:right="-1"/>
              <w:contextualSpacing/>
              <w:jc w:val="center"/>
              <w:rPr>
                <w:rFonts w:eastAsia="Arial Unicode MS"/>
                <w:sz w:val="24"/>
                <w:szCs w:val="24"/>
              </w:rPr>
            </w:pPr>
            <w:r w:rsidRPr="00A944CB">
              <w:rPr>
                <w:rFonts w:eastAsia="Arial Unicode MS"/>
                <w:sz w:val="24"/>
                <w:szCs w:val="24"/>
              </w:rPr>
              <w:t>Критерий</w:t>
            </w:r>
          </w:p>
        </w:tc>
        <w:tc>
          <w:tcPr>
            <w:tcW w:w="3582" w:type="dxa"/>
            <w:tcBorders>
              <w:top w:val="single" w:sz="4" w:space="0" w:color="auto"/>
              <w:left w:val="single" w:sz="4" w:space="0" w:color="auto"/>
              <w:bottom w:val="single" w:sz="4" w:space="0" w:color="auto"/>
              <w:right w:val="single" w:sz="4" w:space="0" w:color="auto"/>
            </w:tcBorders>
            <w:vAlign w:val="center"/>
          </w:tcPr>
          <w:p w14:paraId="1253C076" w14:textId="77777777" w:rsidR="00A944CB" w:rsidRPr="00A944CB" w:rsidRDefault="00A944CB" w:rsidP="00A944CB">
            <w:pPr>
              <w:autoSpaceDE w:val="0"/>
              <w:autoSpaceDN w:val="0"/>
              <w:adjustRightInd w:val="0"/>
              <w:ind w:right="-1"/>
              <w:contextualSpacing/>
              <w:jc w:val="center"/>
              <w:rPr>
                <w:sz w:val="24"/>
                <w:szCs w:val="24"/>
              </w:rPr>
            </w:pPr>
            <w:r w:rsidRPr="00A944CB">
              <w:rPr>
                <w:sz w:val="24"/>
                <w:szCs w:val="24"/>
              </w:rPr>
              <w:t>Количество баллов</w:t>
            </w:r>
          </w:p>
        </w:tc>
      </w:tr>
      <w:tr w:rsidR="00A944CB" w:rsidRPr="00A944CB" w14:paraId="5D123CA2" w14:textId="77777777" w:rsidTr="00BE21E7">
        <w:trPr>
          <w:jc w:val="center"/>
        </w:trPr>
        <w:tc>
          <w:tcPr>
            <w:tcW w:w="1118" w:type="dxa"/>
            <w:tcBorders>
              <w:top w:val="single" w:sz="4" w:space="0" w:color="auto"/>
              <w:left w:val="single" w:sz="4" w:space="0" w:color="auto"/>
              <w:bottom w:val="single" w:sz="4" w:space="0" w:color="auto"/>
              <w:right w:val="single" w:sz="4" w:space="0" w:color="auto"/>
            </w:tcBorders>
          </w:tcPr>
          <w:p w14:paraId="7211660A" w14:textId="77777777" w:rsidR="00A944CB" w:rsidRPr="00A944CB" w:rsidRDefault="00A944CB" w:rsidP="00A944CB">
            <w:pPr>
              <w:autoSpaceDE w:val="0"/>
              <w:autoSpaceDN w:val="0"/>
              <w:adjustRightInd w:val="0"/>
              <w:ind w:right="-1"/>
              <w:contextualSpacing/>
              <w:jc w:val="center"/>
              <w:rPr>
                <w:rFonts w:eastAsia="Arial Unicode MS"/>
                <w:sz w:val="24"/>
                <w:szCs w:val="24"/>
              </w:rPr>
            </w:pPr>
            <w:r w:rsidRPr="00A944CB">
              <w:rPr>
                <w:rFonts w:eastAsia="Arial Unicode MS"/>
                <w:sz w:val="24"/>
                <w:szCs w:val="24"/>
              </w:rPr>
              <w:t>1.</w:t>
            </w:r>
          </w:p>
        </w:tc>
        <w:tc>
          <w:tcPr>
            <w:tcW w:w="4362" w:type="dxa"/>
            <w:tcBorders>
              <w:top w:val="single" w:sz="4" w:space="0" w:color="auto"/>
              <w:left w:val="single" w:sz="4" w:space="0" w:color="auto"/>
              <w:bottom w:val="single" w:sz="4" w:space="0" w:color="auto"/>
              <w:right w:val="single" w:sz="4" w:space="0" w:color="auto"/>
            </w:tcBorders>
            <w:vAlign w:val="center"/>
          </w:tcPr>
          <w:p w14:paraId="20848FB6" w14:textId="77777777" w:rsidR="00A944CB" w:rsidRPr="00A944CB" w:rsidRDefault="00A944CB" w:rsidP="00A944CB">
            <w:pPr>
              <w:autoSpaceDE w:val="0"/>
              <w:autoSpaceDN w:val="0"/>
              <w:adjustRightInd w:val="0"/>
              <w:rPr>
                <w:sz w:val="24"/>
                <w:szCs w:val="24"/>
              </w:rPr>
            </w:pPr>
            <w:r w:rsidRPr="00A944CB">
              <w:rPr>
                <w:sz w:val="24"/>
                <w:szCs w:val="24"/>
              </w:rPr>
              <w:t>обслуживание не менее 20 сельских населенных пунктах Тихвинского района, расположенных начиная с 11-го километра от пункта получения товаров первой необходимости</w:t>
            </w:r>
          </w:p>
          <w:p w14:paraId="1889F92F" w14:textId="77777777" w:rsidR="00A944CB" w:rsidRPr="00A944CB" w:rsidRDefault="00A944CB" w:rsidP="00A944CB">
            <w:pPr>
              <w:autoSpaceDE w:val="0"/>
              <w:autoSpaceDN w:val="0"/>
              <w:adjustRightInd w:val="0"/>
              <w:rPr>
                <w:sz w:val="24"/>
                <w:szCs w:val="24"/>
              </w:rPr>
            </w:pPr>
          </w:p>
          <w:p w14:paraId="00293F2B" w14:textId="77777777" w:rsidR="00A944CB" w:rsidRPr="00A944CB" w:rsidRDefault="00A944CB" w:rsidP="00A944CB">
            <w:pPr>
              <w:autoSpaceDE w:val="0"/>
              <w:autoSpaceDN w:val="0"/>
              <w:adjustRightInd w:val="0"/>
              <w:ind w:right="-1"/>
              <w:contextualSpacing/>
              <w:rPr>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496905D9" w14:textId="77777777" w:rsidR="00A944CB" w:rsidRPr="00A944CB" w:rsidRDefault="00A944CB" w:rsidP="00A944CB">
            <w:pPr>
              <w:autoSpaceDE w:val="0"/>
              <w:autoSpaceDN w:val="0"/>
              <w:adjustRightInd w:val="0"/>
              <w:ind w:right="-1"/>
              <w:contextualSpacing/>
              <w:rPr>
                <w:sz w:val="24"/>
                <w:szCs w:val="24"/>
              </w:rPr>
            </w:pPr>
            <w:r w:rsidRPr="00A944CB">
              <w:rPr>
                <w:sz w:val="24"/>
                <w:szCs w:val="24"/>
              </w:rPr>
              <w:t xml:space="preserve">Количество баллов приравнивается к количеству обслуживаемых населенных пунктов начиная с 11-го километра от пункта получения этих товаров, расположенных </w:t>
            </w:r>
            <w:r w:rsidRPr="00A944CB">
              <w:rPr>
                <w:sz w:val="24"/>
                <w:szCs w:val="24"/>
              </w:rPr>
              <w:br/>
              <w:t xml:space="preserve">на территории Тихвинского района </w:t>
            </w:r>
            <w:r w:rsidRPr="00A944CB">
              <w:rPr>
                <w:sz w:val="24"/>
                <w:szCs w:val="24"/>
              </w:rPr>
              <w:br/>
              <w:t>(1 населенный пункт- 1 балл)</w:t>
            </w:r>
          </w:p>
        </w:tc>
      </w:tr>
      <w:tr w:rsidR="00A944CB" w:rsidRPr="00A944CB" w14:paraId="5AD924E6" w14:textId="77777777" w:rsidTr="00BE21E7">
        <w:trPr>
          <w:jc w:val="center"/>
        </w:trPr>
        <w:tc>
          <w:tcPr>
            <w:tcW w:w="1118" w:type="dxa"/>
            <w:tcBorders>
              <w:top w:val="single" w:sz="4" w:space="0" w:color="auto"/>
              <w:left w:val="single" w:sz="4" w:space="0" w:color="auto"/>
              <w:bottom w:val="single" w:sz="4" w:space="0" w:color="auto"/>
              <w:right w:val="single" w:sz="4" w:space="0" w:color="auto"/>
            </w:tcBorders>
          </w:tcPr>
          <w:p w14:paraId="1FAD032C" w14:textId="77777777" w:rsidR="00A944CB" w:rsidRPr="00A944CB" w:rsidRDefault="00A944CB" w:rsidP="00A944CB">
            <w:pPr>
              <w:autoSpaceDE w:val="0"/>
              <w:autoSpaceDN w:val="0"/>
              <w:adjustRightInd w:val="0"/>
              <w:ind w:right="-1"/>
              <w:contextualSpacing/>
              <w:jc w:val="center"/>
              <w:rPr>
                <w:rFonts w:eastAsia="Arial Unicode MS"/>
                <w:sz w:val="24"/>
                <w:szCs w:val="24"/>
              </w:rPr>
            </w:pPr>
            <w:r w:rsidRPr="00A944CB">
              <w:rPr>
                <w:rFonts w:eastAsia="Arial Unicode MS"/>
                <w:sz w:val="24"/>
                <w:szCs w:val="24"/>
              </w:rPr>
              <w:t>2.</w:t>
            </w:r>
          </w:p>
        </w:tc>
        <w:tc>
          <w:tcPr>
            <w:tcW w:w="4362" w:type="dxa"/>
            <w:tcBorders>
              <w:top w:val="single" w:sz="4" w:space="0" w:color="auto"/>
              <w:left w:val="single" w:sz="4" w:space="0" w:color="auto"/>
              <w:bottom w:val="single" w:sz="4" w:space="0" w:color="auto"/>
              <w:right w:val="single" w:sz="4" w:space="0" w:color="auto"/>
            </w:tcBorders>
            <w:vAlign w:val="center"/>
          </w:tcPr>
          <w:p w14:paraId="4B5F6D2D" w14:textId="77777777" w:rsidR="00A944CB" w:rsidRPr="00A944CB" w:rsidRDefault="00A944CB" w:rsidP="00A944CB">
            <w:pPr>
              <w:widowControl w:val="0"/>
              <w:tabs>
                <w:tab w:val="left" w:pos="1418"/>
              </w:tabs>
              <w:rPr>
                <w:sz w:val="24"/>
                <w:szCs w:val="24"/>
              </w:rPr>
            </w:pPr>
            <w:r w:rsidRPr="00A944CB">
              <w:rPr>
                <w:sz w:val="24"/>
                <w:szCs w:val="24"/>
              </w:rPr>
              <w:t>наличие материально-технической базы и кадрового потенциала, обеспечивающих доставку товаров первой необходимости в сельские населённые пункты</w:t>
            </w:r>
          </w:p>
          <w:p w14:paraId="26EC280C" w14:textId="77777777" w:rsidR="00A944CB" w:rsidRPr="00A944CB" w:rsidRDefault="00A944CB" w:rsidP="00A944CB">
            <w:pPr>
              <w:autoSpaceDE w:val="0"/>
              <w:autoSpaceDN w:val="0"/>
              <w:adjustRightInd w:val="0"/>
              <w:rPr>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4CC91FE3" w14:textId="77777777" w:rsidR="00A944CB" w:rsidRPr="00A944CB" w:rsidRDefault="00A944CB" w:rsidP="00A944CB">
            <w:pPr>
              <w:autoSpaceDE w:val="0"/>
              <w:autoSpaceDN w:val="0"/>
              <w:adjustRightInd w:val="0"/>
              <w:ind w:right="-1"/>
              <w:contextualSpacing/>
              <w:jc w:val="center"/>
              <w:rPr>
                <w:sz w:val="24"/>
                <w:szCs w:val="24"/>
              </w:rPr>
            </w:pPr>
            <w:r w:rsidRPr="00A944CB">
              <w:rPr>
                <w:sz w:val="24"/>
                <w:szCs w:val="24"/>
              </w:rPr>
              <w:t>5</w:t>
            </w:r>
          </w:p>
        </w:tc>
      </w:tr>
      <w:tr w:rsidR="00A944CB" w:rsidRPr="00A944CB" w14:paraId="71059DCC" w14:textId="77777777" w:rsidTr="00BE21E7">
        <w:trPr>
          <w:jc w:val="center"/>
        </w:trPr>
        <w:tc>
          <w:tcPr>
            <w:tcW w:w="1118" w:type="dxa"/>
            <w:tcBorders>
              <w:top w:val="single" w:sz="4" w:space="0" w:color="auto"/>
              <w:left w:val="single" w:sz="4" w:space="0" w:color="auto"/>
              <w:bottom w:val="single" w:sz="4" w:space="0" w:color="auto"/>
              <w:right w:val="single" w:sz="4" w:space="0" w:color="auto"/>
            </w:tcBorders>
          </w:tcPr>
          <w:p w14:paraId="576978CD" w14:textId="77777777" w:rsidR="00A944CB" w:rsidRPr="00A944CB" w:rsidRDefault="00A944CB" w:rsidP="00A944CB">
            <w:pPr>
              <w:autoSpaceDE w:val="0"/>
              <w:autoSpaceDN w:val="0"/>
              <w:adjustRightInd w:val="0"/>
              <w:ind w:right="-1"/>
              <w:contextualSpacing/>
              <w:jc w:val="center"/>
              <w:rPr>
                <w:rFonts w:eastAsia="Arial Unicode MS"/>
                <w:sz w:val="24"/>
                <w:szCs w:val="24"/>
              </w:rPr>
            </w:pPr>
            <w:r w:rsidRPr="00A944CB">
              <w:rPr>
                <w:rFonts w:eastAsia="Arial Unicode MS"/>
                <w:sz w:val="24"/>
                <w:szCs w:val="24"/>
              </w:rPr>
              <w:t>3.</w:t>
            </w:r>
          </w:p>
        </w:tc>
        <w:tc>
          <w:tcPr>
            <w:tcW w:w="4362" w:type="dxa"/>
            <w:tcBorders>
              <w:top w:val="single" w:sz="4" w:space="0" w:color="auto"/>
              <w:left w:val="single" w:sz="4" w:space="0" w:color="auto"/>
              <w:bottom w:val="single" w:sz="4" w:space="0" w:color="auto"/>
              <w:right w:val="single" w:sz="4" w:space="0" w:color="auto"/>
            </w:tcBorders>
            <w:vAlign w:val="center"/>
          </w:tcPr>
          <w:p w14:paraId="044C23DF" w14:textId="77777777" w:rsidR="00A944CB" w:rsidRPr="00A944CB" w:rsidRDefault="00A944CB" w:rsidP="00A944CB">
            <w:pPr>
              <w:widowControl w:val="0"/>
              <w:tabs>
                <w:tab w:val="left" w:pos="1418"/>
              </w:tabs>
              <w:rPr>
                <w:sz w:val="24"/>
                <w:szCs w:val="24"/>
              </w:rPr>
            </w:pPr>
            <w:r w:rsidRPr="00A944CB">
              <w:rPr>
                <w:sz w:val="24"/>
                <w:szCs w:val="24"/>
              </w:rPr>
              <w:t>соблюдение ассортиментного перечня товаров первой необходимости.</w:t>
            </w:r>
          </w:p>
          <w:p w14:paraId="7808DBDA" w14:textId="77777777" w:rsidR="00A944CB" w:rsidRPr="00A944CB" w:rsidRDefault="00A944CB" w:rsidP="00A944CB">
            <w:pPr>
              <w:widowControl w:val="0"/>
              <w:tabs>
                <w:tab w:val="left" w:pos="1418"/>
              </w:tabs>
              <w:rPr>
                <w:sz w:val="24"/>
                <w:szCs w:val="24"/>
              </w:rPr>
            </w:pPr>
          </w:p>
        </w:tc>
        <w:tc>
          <w:tcPr>
            <w:tcW w:w="3582" w:type="dxa"/>
            <w:tcBorders>
              <w:top w:val="single" w:sz="4" w:space="0" w:color="auto"/>
              <w:left w:val="single" w:sz="4" w:space="0" w:color="auto"/>
              <w:bottom w:val="single" w:sz="4" w:space="0" w:color="auto"/>
              <w:right w:val="single" w:sz="4" w:space="0" w:color="auto"/>
            </w:tcBorders>
            <w:vAlign w:val="center"/>
          </w:tcPr>
          <w:p w14:paraId="06E74318" w14:textId="77777777" w:rsidR="00A944CB" w:rsidRPr="00A944CB" w:rsidRDefault="00A944CB" w:rsidP="00A944CB">
            <w:pPr>
              <w:autoSpaceDE w:val="0"/>
              <w:autoSpaceDN w:val="0"/>
              <w:adjustRightInd w:val="0"/>
              <w:ind w:right="-1"/>
              <w:contextualSpacing/>
              <w:jc w:val="center"/>
              <w:rPr>
                <w:sz w:val="24"/>
                <w:szCs w:val="24"/>
              </w:rPr>
            </w:pPr>
            <w:r w:rsidRPr="00A944CB">
              <w:rPr>
                <w:sz w:val="24"/>
                <w:szCs w:val="24"/>
              </w:rPr>
              <w:t>5</w:t>
            </w:r>
          </w:p>
        </w:tc>
      </w:tr>
    </w:tbl>
    <w:p w14:paraId="7F839025" w14:textId="77777777" w:rsidR="00A944CB" w:rsidRPr="00A944CB" w:rsidRDefault="00A944CB" w:rsidP="00A944CB">
      <w:pPr>
        <w:jc w:val="right"/>
        <w:rPr>
          <w:color w:val="FF0000"/>
          <w:sz w:val="24"/>
          <w:szCs w:val="24"/>
        </w:rPr>
      </w:pPr>
    </w:p>
    <w:p w14:paraId="753DD127" w14:textId="77777777" w:rsidR="00A944CB" w:rsidRPr="00A944CB" w:rsidRDefault="00A944CB" w:rsidP="00A944CB">
      <w:pPr>
        <w:jc w:val="left"/>
        <w:rPr>
          <w:sz w:val="24"/>
          <w:szCs w:val="24"/>
        </w:rPr>
      </w:pPr>
    </w:p>
    <w:p w14:paraId="5F8DACCB" w14:textId="77777777" w:rsidR="00A944CB" w:rsidRPr="00A944CB" w:rsidRDefault="00A944CB" w:rsidP="00A944CB">
      <w:pPr>
        <w:jc w:val="left"/>
        <w:rPr>
          <w:sz w:val="24"/>
          <w:szCs w:val="24"/>
        </w:rPr>
      </w:pPr>
      <w:r w:rsidRPr="00A944CB">
        <w:rPr>
          <w:sz w:val="24"/>
          <w:szCs w:val="24"/>
        </w:rPr>
        <w:t>Руководитель</w:t>
      </w:r>
    </w:p>
    <w:p w14:paraId="592AC9AD" w14:textId="77777777" w:rsidR="00A944CB" w:rsidRPr="00A944CB" w:rsidRDefault="00A944CB" w:rsidP="00A944CB">
      <w:pPr>
        <w:jc w:val="left"/>
        <w:rPr>
          <w:sz w:val="24"/>
          <w:szCs w:val="24"/>
        </w:rPr>
      </w:pPr>
      <w:r w:rsidRPr="00A944CB">
        <w:rPr>
          <w:sz w:val="24"/>
          <w:szCs w:val="24"/>
        </w:rPr>
        <w:t xml:space="preserve">                             (подпись)                                                             (фамилия, имя, отчество)        </w:t>
      </w:r>
    </w:p>
    <w:p w14:paraId="5987DB32" w14:textId="77777777" w:rsidR="00A944CB" w:rsidRPr="00A944CB" w:rsidRDefault="00A944CB" w:rsidP="00A944CB">
      <w:pPr>
        <w:jc w:val="left"/>
        <w:rPr>
          <w:sz w:val="24"/>
          <w:szCs w:val="24"/>
        </w:rPr>
      </w:pPr>
      <w:r w:rsidRPr="00A944CB">
        <w:rPr>
          <w:sz w:val="24"/>
          <w:szCs w:val="24"/>
        </w:rPr>
        <w:t xml:space="preserve">      М.П.</w:t>
      </w:r>
    </w:p>
    <w:p w14:paraId="4BF0F5D7" w14:textId="77777777" w:rsidR="00A944CB" w:rsidRPr="00A944CB" w:rsidRDefault="00A944CB" w:rsidP="00A944CB">
      <w:pPr>
        <w:jc w:val="left"/>
        <w:rPr>
          <w:sz w:val="24"/>
          <w:szCs w:val="24"/>
        </w:rPr>
      </w:pPr>
      <w:r w:rsidRPr="00A944CB">
        <w:rPr>
          <w:sz w:val="24"/>
          <w:szCs w:val="24"/>
        </w:rPr>
        <w:t>(при наличии)</w:t>
      </w:r>
    </w:p>
    <w:p w14:paraId="7614096D" w14:textId="77777777" w:rsidR="00A944CB" w:rsidRPr="00A944CB" w:rsidRDefault="00A944CB" w:rsidP="00A944CB">
      <w:pPr>
        <w:jc w:val="left"/>
        <w:rPr>
          <w:sz w:val="24"/>
          <w:szCs w:val="24"/>
        </w:rPr>
      </w:pPr>
      <w:r w:rsidRPr="00A944CB">
        <w:rPr>
          <w:sz w:val="24"/>
          <w:szCs w:val="24"/>
        </w:rPr>
        <w:t xml:space="preserve">         </w:t>
      </w:r>
    </w:p>
    <w:p w14:paraId="79BA9002" w14:textId="77777777" w:rsidR="00A944CB" w:rsidRPr="00A944CB" w:rsidRDefault="00A944CB" w:rsidP="00A944CB">
      <w:pPr>
        <w:jc w:val="left"/>
        <w:rPr>
          <w:sz w:val="24"/>
          <w:szCs w:val="24"/>
        </w:rPr>
      </w:pPr>
      <w:r w:rsidRPr="00A944CB">
        <w:rPr>
          <w:sz w:val="24"/>
          <w:szCs w:val="24"/>
        </w:rPr>
        <w:t>«____» _________________ 20___ года</w:t>
      </w:r>
    </w:p>
    <w:p w14:paraId="05338ED9" w14:textId="77777777" w:rsidR="00A944CB" w:rsidRPr="00A944CB" w:rsidRDefault="00A944CB" w:rsidP="00A944CB">
      <w:pPr>
        <w:tabs>
          <w:tab w:val="left" w:pos="1134"/>
        </w:tabs>
        <w:rPr>
          <w:sz w:val="24"/>
          <w:szCs w:val="24"/>
        </w:rPr>
      </w:pPr>
    </w:p>
    <w:p w14:paraId="25FBC086" w14:textId="77777777" w:rsidR="00A944CB" w:rsidRPr="00A944CB" w:rsidRDefault="00A944CB" w:rsidP="00A944CB">
      <w:pPr>
        <w:widowControl w:val="0"/>
        <w:tabs>
          <w:tab w:val="left" w:pos="1276"/>
        </w:tabs>
        <w:rPr>
          <w:sz w:val="24"/>
          <w:szCs w:val="24"/>
          <w:lang w:eastAsia="en-US"/>
        </w:rPr>
      </w:pPr>
    </w:p>
    <w:p w14:paraId="4615962B" w14:textId="77777777" w:rsidR="00A944CB" w:rsidRPr="00A944CB" w:rsidRDefault="00A944CB" w:rsidP="00A944CB">
      <w:pPr>
        <w:widowControl w:val="0"/>
        <w:tabs>
          <w:tab w:val="left" w:pos="1276"/>
        </w:tabs>
        <w:rPr>
          <w:sz w:val="24"/>
          <w:szCs w:val="24"/>
          <w:lang w:eastAsia="en-US"/>
        </w:rPr>
      </w:pPr>
    </w:p>
    <w:p w14:paraId="452EC005" w14:textId="77777777" w:rsidR="00A944CB" w:rsidRPr="00A944CB" w:rsidRDefault="00A944CB" w:rsidP="00A944CB">
      <w:pPr>
        <w:widowControl w:val="0"/>
        <w:tabs>
          <w:tab w:val="left" w:pos="1276"/>
        </w:tabs>
        <w:rPr>
          <w:sz w:val="24"/>
          <w:szCs w:val="24"/>
          <w:highlight w:val="yellow"/>
          <w:lang w:eastAsia="en-US"/>
        </w:rPr>
      </w:pPr>
    </w:p>
    <w:p w14:paraId="2D8955D6" w14:textId="77777777" w:rsidR="00A944CB" w:rsidRPr="00A944CB" w:rsidRDefault="00A944CB" w:rsidP="00A944CB">
      <w:pPr>
        <w:widowControl w:val="0"/>
        <w:tabs>
          <w:tab w:val="left" w:pos="1276"/>
        </w:tabs>
        <w:rPr>
          <w:sz w:val="24"/>
          <w:szCs w:val="24"/>
          <w:highlight w:val="yellow"/>
          <w:lang w:eastAsia="en-US"/>
        </w:rPr>
      </w:pPr>
    </w:p>
    <w:p w14:paraId="08AEBA4D" w14:textId="77777777" w:rsidR="00A944CB" w:rsidRPr="00A944CB" w:rsidRDefault="00A944CB" w:rsidP="00A944CB">
      <w:pPr>
        <w:widowControl w:val="0"/>
        <w:tabs>
          <w:tab w:val="left" w:pos="1276"/>
        </w:tabs>
        <w:rPr>
          <w:sz w:val="24"/>
          <w:szCs w:val="24"/>
          <w:highlight w:val="yellow"/>
          <w:lang w:eastAsia="en-US"/>
        </w:rPr>
      </w:pPr>
    </w:p>
    <w:p w14:paraId="322DE15C" w14:textId="77777777" w:rsidR="00A944CB" w:rsidRPr="00A944CB" w:rsidRDefault="00A944CB" w:rsidP="00A944CB">
      <w:pPr>
        <w:widowControl w:val="0"/>
        <w:tabs>
          <w:tab w:val="left" w:pos="1276"/>
        </w:tabs>
        <w:rPr>
          <w:sz w:val="24"/>
          <w:szCs w:val="24"/>
          <w:highlight w:val="yellow"/>
          <w:lang w:eastAsia="en-US"/>
        </w:rPr>
      </w:pPr>
    </w:p>
    <w:p w14:paraId="252B418B" w14:textId="77777777" w:rsidR="00A944CB" w:rsidRDefault="00A944CB" w:rsidP="00A944CB">
      <w:pPr>
        <w:widowControl w:val="0"/>
        <w:tabs>
          <w:tab w:val="left" w:pos="1276"/>
        </w:tabs>
        <w:rPr>
          <w:sz w:val="24"/>
          <w:szCs w:val="24"/>
          <w:highlight w:val="yellow"/>
          <w:lang w:eastAsia="en-US"/>
        </w:rPr>
      </w:pPr>
    </w:p>
    <w:p w14:paraId="6D401F77" w14:textId="77777777" w:rsidR="00517548" w:rsidRDefault="00517548" w:rsidP="00A944CB">
      <w:pPr>
        <w:widowControl w:val="0"/>
        <w:tabs>
          <w:tab w:val="left" w:pos="1276"/>
        </w:tabs>
        <w:rPr>
          <w:sz w:val="24"/>
          <w:szCs w:val="24"/>
          <w:highlight w:val="yellow"/>
          <w:lang w:eastAsia="en-US"/>
        </w:rPr>
      </w:pPr>
    </w:p>
    <w:p w14:paraId="477DB3D5" w14:textId="77777777" w:rsidR="00517548" w:rsidRDefault="00517548" w:rsidP="00A944CB">
      <w:pPr>
        <w:widowControl w:val="0"/>
        <w:tabs>
          <w:tab w:val="left" w:pos="1276"/>
        </w:tabs>
        <w:rPr>
          <w:sz w:val="24"/>
          <w:szCs w:val="24"/>
          <w:highlight w:val="yellow"/>
          <w:lang w:eastAsia="en-US"/>
        </w:rPr>
      </w:pPr>
    </w:p>
    <w:p w14:paraId="19390B7F" w14:textId="77777777" w:rsidR="00517548" w:rsidRPr="00A944CB" w:rsidRDefault="00517548" w:rsidP="00A944CB">
      <w:pPr>
        <w:widowControl w:val="0"/>
        <w:tabs>
          <w:tab w:val="left" w:pos="1276"/>
        </w:tabs>
        <w:rPr>
          <w:sz w:val="24"/>
          <w:szCs w:val="24"/>
          <w:highlight w:val="yellow"/>
          <w:lang w:eastAsia="en-US"/>
        </w:rPr>
      </w:pPr>
    </w:p>
    <w:p w14:paraId="077E310A" w14:textId="77777777" w:rsidR="00A944CB" w:rsidRPr="00A944CB" w:rsidRDefault="00A944CB" w:rsidP="00A944CB">
      <w:pPr>
        <w:widowControl w:val="0"/>
        <w:tabs>
          <w:tab w:val="left" w:pos="1276"/>
        </w:tabs>
        <w:rPr>
          <w:sz w:val="24"/>
          <w:szCs w:val="24"/>
          <w:highlight w:val="yellow"/>
          <w:lang w:eastAsia="en-US"/>
        </w:rPr>
      </w:pPr>
    </w:p>
    <w:p w14:paraId="027146E5" w14:textId="777AB343" w:rsidR="00262D21" w:rsidRPr="00262D21" w:rsidRDefault="00262D21" w:rsidP="00262D21">
      <w:pPr>
        <w:widowControl w:val="0"/>
        <w:tabs>
          <w:tab w:val="left" w:pos="1418"/>
        </w:tabs>
        <w:ind w:left="5040"/>
        <w:rPr>
          <w:rFonts w:eastAsia="Calibri"/>
          <w:sz w:val="22"/>
          <w:szCs w:val="22"/>
          <w:lang w:eastAsia="en-US"/>
        </w:rPr>
      </w:pPr>
      <w:r w:rsidRPr="00A944CB">
        <w:rPr>
          <w:rFonts w:eastAsia="Calibri"/>
          <w:sz w:val="22"/>
          <w:szCs w:val="22"/>
          <w:lang w:eastAsia="en-US"/>
        </w:rPr>
        <w:t xml:space="preserve">Приложение № </w:t>
      </w:r>
      <w:r>
        <w:rPr>
          <w:rFonts w:eastAsia="Calibri"/>
          <w:sz w:val="22"/>
          <w:szCs w:val="22"/>
          <w:lang w:eastAsia="en-US"/>
        </w:rPr>
        <w:t>7</w:t>
      </w:r>
    </w:p>
    <w:p w14:paraId="4EB97810" w14:textId="77777777" w:rsidR="00262D21" w:rsidRPr="00262D21" w:rsidRDefault="00262D21" w:rsidP="00262D21">
      <w:pPr>
        <w:widowControl w:val="0"/>
        <w:tabs>
          <w:tab w:val="left" w:pos="1418"/>
        </w:tabs>
        <w:ind w:left="5040"/>
        <w:rPr>
          <w:bCs/>
          <w:sz w:val="22"/>
          <w:szCs w:val="22"/>
        </w:rPr>
      </w:pPr>
      <w:r w:rsidRPr="00262D21">
        <w:rPr>
          <w:bCs/>
          <w:sz w:val="22"/>
          <w:szCs w:val="22"/>
        </w:rPr>
        <w:t>к Порядку предоставления субсидий из бюджета Тихвинского района юридическим лицам – субъектам малого и среднего предпринимательства, в целях возмещения затрат, по доставке товаров первой необходимости в сельские населенные пункты, расположенные  на территории Тихвинского района, начиная с 11 км от пункта получения этих товаров</w:t>
      </w:r>
    </w:p>
    <w:p w14:paraId="53323483" w14:textId="77777777" w:rsidR="00A944CB" w:rsidRPr="00A944CB" w:rsidRDefault="00A944CB" w:rsidP="00A944CB">
      <w:pPr>
        <w:widowControl w:val="0"/>
        <w:tabs>
          <w:tab w:val="left" w:pos="1276"/>
        </w:tabs>
        <w:rPr>
          <w:sz w:val="24"/>
          <w:szCs w:val="24"/>
          <w:highlight w:val="yellow"/>
          <w:lang w:eastAsia="en-US"/>
        </w:rPr>
      </w:pPr>
    </w:p>
    <w:p w14:paraId="4815680C" w14:textId="77777777" w:rsidR="00A944CB" w:rsidRPr="00A944CB" w:rsidRDefault="00A944CB" w:rsidP="00A944CB">
      <w:pPr>
        <w:spacing w:after="160" w:line="259" w:lineRule="auto"/>
        <w:jc w:val="center"/>
        <w:rPr>
          <w:rFonts w:eastAsia="Calibri"/>
          <w:b/>
          <w:bCs/>
          <w:color w:val="000000"/>
          <w:sz w:val="22"/>
          <w:szCs w:val="22"/>
          <w:lang w:eastAsia="en-US"/>
        </w:rPr>
      </w:pPr>
    </w:p>
    <w:p w14:paraId="784561C2" w14:textId="77777777" w:rsidR="00A944CB" w:rsidRPr="00A944CB" w:rsidRDefault="00A944CB" w:rsidP="00262D21">
      <w:pPr>
        <w:jc w:val="center"/>
        <w:rPr>
          <w:rFonts w:eastAsia="Calibri"/>
          <w:b/>
          <w:bCs/>
          <w:color w:val="000000"/>
          <w:sz w:val="22"/>
          <w:szCs w:val="22"/>
          <w:lang w:eastAsia="en-US"/>
        </w:rPr>
      </w:pPr>
      <w:r w:rsidRPr="00A944CB">
        <w:rPr>
          <w:rFonts w:eastAsia="Calibri"/>
          <w:b/>
          <w:bCs/>
          <w:color w:val="000000"/>
          <w:sz w:val="22"/>
          <w:szCs w:val="22"/>
          <w:lang w:eastAsia="en-US"/>
        </w:rPr>
        <w:t>ОТЧЕТ</w:t>
      </w:r>
    </w:p>
    <w:p w14:paraId="18C441AC" w14:textId="77777777" w:rsidR="00A944CB" w:rsidRPr="00A944CB" w:rsidRDefault="00A944CB" w:rsidP="00262D21">
      <w:pPr>
        <w:jc w:val="center"/>
        <w:rPr>
          <w:rFonts w:eastAsia="Calibri"/>
          <w:b/>
          <w:bCs/>
          <w:color w:val="000000"/>
          <w:sz w:val="22"/>
          <w:szCs w:val="22"/>
          <w:lang w:eastAsia="en-US"/>
        </w:rPr>
      </w:pPr>
      <w:r w:rsidRPr="00A944CB">
        <w:rPr>
          <w:rFonts w:eastAsia="Calibri"/>
          <w:b/>
          <w:bCs/>
          <w:color w:val="000000"/>
          <w:sz w:val="22"/>
          <w:szCs w:val="22"/>
          <w:lang w:eastAsia="en-US"/>
        </w:rPr>
        <w:t>о достижении показателей результативности</w:t>
      </w:r>
    </w:p>
    <w:p w14:paraId="3C181011" w14:textId="77777777" w:rsidR="00A944CB" w:rsidRPr="00A944CB" w:rsidRDefault="00A944CB" w:rsidP="00262D21">
      <w:pPr>
        <w:jc w:val="center"/>
        <w:rPr>
          <w:rFonts w:eastAsia="Calibri"/>
          <w:b/>
          <w:bCs/>
          <w:color w:val="000000"/>
          <w:sz w:val="22"/>
          <w:szCs w:val="22"/>
          <w:lang w:eastAsia="en-US"/>
        </w:rPr>
      </w:pPr>
      <w:r w:rsidRPr="00A944CB">
        <w:rPr>
          <w:rFonts w:eastAsia="Calibri"/>
          <w:b/>
          <w:bCs/>
          <w:color w:val="000000"/>
          <w:sz w:val="22"/>
          <w:szCs w:val="22"/>
          <w:lang w:eastAsia="en-US"/>
        </w:rPr>
        <w:t>предоставления субсидии,</w:t>
      </w:r>
    </w:p>
    <w:p w14:paraId="022D38F1" w14:textId="77777777" w:rsidR="00A944CB" w:rsidRPr="00A944CB" w:rsidRDefault="00A944CB" w:rsidP="00A944CB">
      <w:pPr>
        <w:spacing w:after="160" w:line="259" w:lineRule="auto"/>
        <w:jc w:val="center"/>
        <w:rPr>
          <w:rFonts w:eastAsia="Calibri"/>
          <w:color w:val="000000"/>
          <w:sz w:val="22"/>
          <w:szCs w:val="22"/>
          <w:lang w:eastAsia="en-US"/>
        </w:rPr>
      </w:pPr>
      <w:r w:rsidRPr="00A944CB">
        <w:rPr>
          <w:rFonts w:eastAsia="Calibri"/>
          <w:b/>
          <w:bCs/>
          <w:color w:val="000000"/>
          <w:sz w:val="22"/>
          <w:szCs w:val="22"/>
          <w:lang w:eastAsia="en-US"/>
        </w:rPr>
        <w:t>по состоянию на _______________ 20___ года</w:t>
      </w:r>
      <w:r w:rsidRPr="00A944CB">
        <w:rPr>
          <w:rFonts w:eastAsia="Calibri"/>
          <w:color w:val="000000"/>
          <w:sz w:val="22"/>
          <w:szCs w:val="22"/>
          <w:lang w:eastAsia="en-US"/>
        </w:rPr>
        <w:t xml:space="preserve"> </w:t>
      </w:r>
    </w:p>
    <w:p w14:paraId="1BEE2415"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Наименование получателя ___________________________________________________________</w:t>
      </w:r>
    </w:p>
    <w:p w14:paraId="19EB0BC1"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Наименование субсидии _____________________________________________________________</w:t>
      </w:r>
    </w:p>
    <w:tbl>
      <w:tblPr>
        <w:tblW w:w="9356" w:type="dxa"/>
        <w:tblInd w:w="-3" w:type="dxa"/>
        <w:tblLayout w:type="fixed"/>
        <w:tblCellMar>
          <w:left w:w="60" w:type="dxa"/>
          <w:right w:w="60" w:type="dxa"/>
        </w:tblCellMar>
        <w:tblLook w:val="0000" w:firstRow="0" w:lastRow="0" w:firstColumn="0" w:lastColumn="0" w:noHBand="0" w:noVBand="0"/>
      </w:tblPr>
      <w:tblGrid>
        <w:gridCol w:w="2977"/>
        <w:gridCol w:w="2123"/>
        <w:gridCol w:w="1425"/>
        <w:gridCol w:w="1413"/>
        <w:gridCol w:w="1418"/>
      </w:tblGrid>
      <w:tr w:rsidR="00A944CB" w:rsidRPr="00A944CB" w14:paraId="0E657D45" w14:textId="77777777" w:rsidTr="00BE21E7">
        <w:tc>
          <w:tcPr>
            <w:tcW w:w="2977" w:type="dxa"/>
            <w:tcBorders>
              <w:top w:val="single" w:sz="2" w:space="0" w:color="auto"/>
              <w:left w:val="single" w:sz="2" w:space="0" w:color="auto"/>
              <w:bottom w:val="single" w:sz="2" w:space="0" w:color="auto"/>
              <w:right w:val="single" w:sz="2" w:space="0" w:color="auto"/>
            </w:tcBorders>
          </w:tcPr>
          <w:p w14:paraId="692EB896" w14:textId="77777777" w:rsidR="00A944CB" w:rsidRPr="00A944CB" w:rsidRDefault="00A944CB" w:rsidP="00A944CB">
            <w:pPr>
              <w:jc w:val="center"/>
              <w:rPr>
                <w:color w:val="000000"/>
                <w:sz w:val="24"/>
                <w:szCs w:val="24"/>
              </w:rPr>
            </w:pPr>
            <w:r w:rsidRPr="00A944CB">
              <w:rPr>
                <w:color w:val="000000"/>
                <w:sz w:val="24"/>
                <w:szCs w:val="24"/>
              </w:rPr>
              <w:t>Наименование показателя,</w:t>
            </w:r>
          </w:p>
          <w:p w14:paraId="406C4BA7" w14:textId="77777777" w:rsidR="00A944CB" w:rsidRPr="00A944CB" w:rsidRDefault="00A944CB" w:rsidP="00A944CB">
            <w:pPr>
              <w:jc w:val="center"/>
              <w:rPr>
                <w:color w:val="000000"/>
                <w:sz w:val="24"/>
                <w:szCs w:val="24"/>
              </w:rPr>
            </w:pPr>
            <w:r w:rsidRPr="00A944CB">
              <w:rPr>
                <w:color w:val="000000"/>
                <w:sz w:val="24"/>
                <w:szCs w:val="24"/>
              </w:rPr>
              <w:t>необходимого для достижения результата предоставления субсидии</w:t>
            </w:r>
          </w:p>
          <w:p w14:paraId="12E202EA" w14:textId="0438A22B" w:rsidR="00A944CB" w:rsidRPr="00A944CB" w:rsidRDefault="00A944CB" w:rsidP="00262D21">
            <w:pPr>
              <w:jc w:val="center"/>
              <w:rPr>
                <w:color w:val="000000"/>
                <w:sz w:val="24"/>
                <w:szCs w:val="24"/>
                <w:lang w:val="en-US"/>
              </w:rPr>
            </w:pPr>
            <w:proofErr w:type="spellStart"/>
            <w:r w:rsidRPr="00A944CB">
              <w:rPr>
                <w:color w:val="000000"/>
                <w:sz w:val="24"/>
                <w:szCs w:val="24"/>
                <w:lang w:val="en-US"/>
              </w:rPr>
              <w:t>ед</w:t>
            </w:r>
            <w:proofErr w:type="spellEnd"/>
            <w:r w:rsidRPr="00A944CB">
              <w:rPr>
                <w:color w:val="000000"/>
                <w:sz w:val="24"/>
                <w:szCs w:val="24"/>
                <w:lang w:val="en-US"/>
              </w:rPr>
              <w:t xml:space="preserve">. </w:t>
            </w:r>
            <w:proofErr w:type="spellStart"/>
            <w:r w:rsidRPr="00A944CB">
              <w:rPr>
                <w:color w:val="000000"/>
                <w:sz w:val="24"/>
                <w:szCs w:val="24"/>
                <w:lang w:val="en-US"/>
              </w:rPr>
              <w:t>измерения</w:t>
            </w:r>
            <w:proofErr w:type="spellEnd"/>
            <w:r w:rsidRPr="00A944CB">
              <w:rPr>
                <w:color w:val="000000"/>
                <w:sz w:val="24"/>
                <w:szCs w:val="24"/>
                <w:lang w:val="en-US"/>
              </w:rPr>
              <w:t xml:space="preserve"> </w:t>
            </w:r>
          </w:p>
        </w:tc>
        <w:tc>
          <w:tcPr>
            <w:tcW w:w="2123" w:type="dxa"/>
            <w:tcBorders>
              <w:top w:val="single" w:sz="2" w:space="0" w:color="auto"/>
              <w:left w:val="single" w:sz="2" w:space="0" w:color="auto"/>
              <w:bottom w:val="single" w:sz="2" w:space="0" w:color="auto"/>
              <w:right w:val="single" w:sz="2" w:space="0" w:color="auto"/>
            </w:tcBorders>
          </w:tcPr>
          <w:p w14:paraId="03967605" w14:textId="77777777" w:rsidR="00A944CB" w:rsidRPr="00A944CB" w:rsidRDefault="00A944CB" w:rsidP="00A944CB">
            <w:pPr>
              <w:jc w:val="center"/>
              <w:rPr>
                <w:color w:val="000000"/>
                <w:sz w:val="24"/>
                <w:szCs w:val="24"/>
                <w:lang w:val="en-US"/>
              </w:rPr>
            </w:pPr>
            <w:proofErr w:type="spellStart"/>
            <w:r w:rsidRPr="00A944CB">
              <w:rPr>
                <w:color w:val="000000"/>
                <w:sz w:val="24"/>
                <w:szCs w:val="24"/>
                <w:lang w:val="en-US"/>
              </w:rPr>
              <w:t>Плановое</w:t>
            </w:r>
            <w:proofErr w:type="spellEnd"/>
            <w:r w:rsidRPr="00A944CB">
              <w:rPr>
                <w:color w:val="000000"/>
                <w:sz w:val="24"/>
                <w:szCs w:val="24"/>
                <w:lang w:val="en-US"/>
              </w:rPr>
              <w:t xml:space="preserve"> </w:t>
            </w:r>
            <w:proofErr w:type="spellStart"/>
            <w:r w:rsidRPr="00A944CB">
              <w:rPr>
                <w:color w:val="000000"/>
                <w:sz w:val="24"/>
                <w:szCs w:val="24"/>
                <w:lang w:val="en-US"/>
              </w:rPr>
              <w:t>значение</w:t>
            </w:r>
            <w:proofErr w:type="spellEnd"/>
            <w:r w:rsidRPr="00A944CB">
              <w:rPr>
                <w:color w:val="000000"/>
                <w:sz w:val="24"/>
                <w:szCs w:val="24"/>
                <w:lang w:val="en-US"/>
              </w:rPr>
              <w:t xml:space="preserve"> </w:t>
            </w:r>
            <w:proofErr w:type="spellStart"/>
            <w:r w:rsidRPr="00A944CB">
              <w:rPr>
                <w:color w:val="000000"/>
                <w:sz w:val="24"/>
                <w:szCs w:val="24"/>
                <w:lang w:val="en-US"/>
              </w:rPr>
              <w:t>показателя</w:t>
            </w:r>
            <w:proofErr w:type="spellEnd"/>
            <w:r w:rsidRPr="00A944CB">
              <w:rPr>
                <w:color w:val="000000"/>
                <w:sz w:val="24"/>
                <w:szCs w:val="24"/>
                <w:lang w:val="en-US"/>
              </w:rPr>
              <w:t xml:space="preserve"> </w:t>
            </w:r>
          </w:p>
        </w:tc>
        <w:tc>
          <w:tcPr>
            <w:tcW w:w="1425" w:type="dxa"/>
            <w:tcBorders>
              <w:top w:val="single" w:sz="2" w:space="0" w:color="auto"/>
              <w:left w:val="single" w:sz="2" w:space="0" w:color="auto"/>
              <w:bottom w:val="single" w:sz="2" w:space="0" w:color="auto"/>
              <w:right w:val="single" w:sz="2" w:space="0" w:color="auto"/>
            </w:tcBorders>
          </w:tcPr>
          <w:p w14:paraId="5FCEAA96" w14:textId="0D21F82A" w:rsidR="00A944CB" w:rsidRPr="00A944CB" w:rsidRDefault="00A944CB" w:rsidP="00262D21">
            <w:pPr>
              <w:jc w:val="center"/>
              <w:rPr>
                <w:color w:val="000000"/>
                <w:sz w:val="24"/>
                <w:szCs w:val="24"/>
              </w:rPr>
            </w:pPr>
            <w:r w:rsidRPr="00A944CB">
              <w:rPr>
                <w:color w:val="000000"/>
                <w:sz w:val="24"/>
                <w:szCs w:val="24"/>
              </w:rPr>
              <w:t xml:space="preserve">Достигнутое значение показателя на отчетную дату </w:t>
            </w:r>
          </w:p>
        </w:tc>
        <w:tc>
          <w:tcPr>
            <w:tcW w:w="1413" w:type="dxa"/>
            <w:tcBorders>
              <w:top w:val="single" w:sz="2" w:space="0" w:color="auto"/>
              <w:left w:val="single" w:sz="2" w:space="0" w:color="auto"/>
              <w:bottom w:val="single" w:sz="2" w:space="0" w:color="auto"/>
              <w:right w:val="single" w:sz="2" w:space="0" w:color="auto"/>
            </w:tcBorders>
          </w:tcPr>
          <w:p w14:paraId="16732D1D" w14:textId="77777777" w:rsidR="00A944CB" w:rsidRPr="00A944CB" w:rsidRDefault="00A944CB" w:rsidP="00A944CB">
            <w:pPr>
              <w:jc w:val="center"/>
              <w:rPr>
                <w:color w:val="000000"/>
                <w:sz w:val="24"/>
                <w:szCs w:val="24"/>
                <w:lang w:val="en-US"/>
              </w:rPr>
            </w:pPr>
            <w:proofErr w:type="spellStart"/>
            <w:r w:rsidRPr="00A944CB">
              <w:rPr>
                <w:color w:val="000000"/>
                <w:sz w:val="24"/>
                <w:szCs w:val="24"/>
                <w:lang w:val="en-US"/>
              </w:rPr>
              <w:t>Процент</w:t>
            </w:r>
            <w:proofErr w:type="spellEnd"/>
          </w:p>
          <w:p w14:paraId="5B96653C" w14:textId="77777777" w:rsidR="00A944CB" w:rsidRPr="00A944CB" w:rsidRDefault="00A944CB" w:rsidP="00A944CB">
            <w:pPr>
              <w:jc w:val="center"/>
              <w:rPr>
                <w:color w:val="000000"/>
                <w:sz w:val="24"/>
                <w:szCs w:val="24"/>
                <w:lang w:val="en-US"/>
              </w:rPr>
            </w:pPr>
            <w:proofErr w:type="spellStart"/>
            <w:r w:rsidRPr="00A944CB">
              <w:rPr>
                <w:color w:val="000000"/>
                <w:sz w:val="24"/>
                <w:szCs w:val="24"/>
                <w:lang w:val="en-US"/>
              </w:rPr>
              <w:t>выполнения</w:t>
            </w:r>
            <w:proofErr w:type="spellEnd"/>
            <w:r w:rsidRPr="00A944CB">
              <w:rPr>
                <w:color w:val="000000"/>
                <w:sz w:val="24"/>
                <w:szCs w:val="24"/>
                <w:lang w:val="en-US"/>
              </w:rPr>
              <w:t xml:space="preserve"> </w:t>
            </w:r>
            <w:proofErr w:type="spellStart"/>
            <w:r w:rsidRPr="00A944CB">
              <w:rPr>
                <w:color w:val="000000"/>
                <w:sz w:val="24"/>
                <w:szCs w:val="24"/>
                <w:lang w:val="en-US"/>
              </w:rPr>
              <w:t>плана</w:t>
            </w:r>
            <w:proofErr w:type="spellEnd"/>
            <w:r w:rsidRPr="00A944CB">
              <w:rPr>
                <w:color w:val="000000"/>
                <w:sz w:val="24"/>
                <w:szCs w:val="24"/>
                <w:lang w:val="en-US"/>
              </w:rPr>
              <w:t xml:space="preserve"> </w:t>
            </w:r>
          </w:p>
        </w:tc>
        <w:tc>
          <w:tcPr>
            <w:tcW w:w="1418" w:type="dxa"/>
            <w:tcBorders>
              <w:top w:val="single" w:sz="2" w:space="0" w:color="auto"/>
              <w:left w:val="single" w:sz="2" w:space="0" w:color="auto"/>
              <w:bottom w:val="single" w:sz="2" w:space="0" w:color="auto"/>
              <w:right w:val="single" w:sz="2" w:space="0" w:color="auto"/>
            </w:tcBorders>
          </w:tcPr>
          <w:p w14:paraId="33B69560" w14:textId="77777777" w:rsidR="00A944CB" w:rsidRPr="00A944CB" w:rsidRDefault="00A944CB" w:rsidP="00A944CB">
            <w:pPr>
              <w:jc w:val="center"/>
              <w:rPr>
                <w:color w:val="000000"/>
                <w:sz w:val="24"/>
                <w:szCs w:val="24"/>
                <w:lang w:val="en-US"/>
              </w:rPr>
            </w:pPr>
            <w:proofErr w:type="spellStart"/>
            <w:r w:rsidRPr="00A944CB">
              <w:rPr>
                <w:color w:val="000000"/>
                <w:sz w:val="24"/>
                <w:szCs w:val="24"/>
                <w:lang w:val="en-US"/>
              </w:rPr>
              <w:t>Причина</w:t>
            </w:r>
            <w:proofErr w:type="spellEnd"/>
          </w:p>
          <w:p w14:paraId="7E8D50E6" w14:textId="77777777" w:rsidR="00A944CB" w:rsidRPr="00A944CB" w:rsidRDefault="00A944CB" w:rsidP="00A944CB">
            <w:pPr>
              <w:jc w:val="center"/>
              <w:rPr>
                <w:color w:val="000000"/>
                <w:sz w:val="24"/>
                <w:szCs w:val="24"/>
                <w:lang w:val="en-US"/>
              </w:rPr>
            </w:pPr>
            <w:proofErr w:type="spellStart"/>
            <w:r w:rsidRPr="00A944CB">
              <w:rPr>
                <w:color w:val="000000"/>
                <w:sz w:val="24"/>
                <w:szCs w:val="24"/>
                <w:lang w:val="en-US"/>
              </w:rPr>
              <w:t>отклонения</w:t>
            </w:r>
            <w:proofErr w:type="spellEnd"/>
            <w:r w:rsidRPr="00A944CB">
              <w:rPr>
                <w:color w:val="000000"/>
                <w:sz w:val="24"/>
                <w:szCs w:val="24"/>
                <w:lang w:val="en-US"/>
              </w:rPr>
              <w:t xml:space="preserve"> </w:t>
            </w:r>
          </w:p>
        </w:tc>
      </w:tr>
      <w:tr w:rsidR="00A944CB" w:rsidRPr="00A944CB" w14:paraId="2AE2177A" w14:textId="77777777" w:rsidTr="00BE21E7">
        <w:tc>
          <w:tcPr>
            <w:tcW w:w="2977" w:type="dxa"/>
            <w:tcBorders>
              <w:top w:val="single" w:sz="2" w:space="0" w:color="auto"/>
              <w:left w:val="single" w:sz="2" w:space="0" w:color="auto"/>
              <w:bottom w:val="single" w:sz="2" w:space="0" w:color="auto"/>
              <w:right w:val="single" w:sz="2" w:space="0" w:color="auto"/>
            </w:tcBorders>
          </w:tcPr>
          <w:p w14:paraId="66838154" w14:textId="77777777" w:rsidR="00A944CB" w:rsidRPr="00A944CB" w:rsidRDefault="00A944CB" w:rsidP="00A944CB">
            <w:pPr>
              <w:jc w:val="center"/>
              <w:rPr>
                <w:color w:val="000000"/>
                <w:sz w:val="24"/>
                <w:szCs w:val="24"/>
                <w:lang w:val="en-US"/>
              </w:rPr>
            </w:pPr>
            <w:r w:rsidRPr="00A944CB">
              <w:rPr>
                <w:color w:val="000000"/>
                <w:sz w:val="24"/>
                <w:szCs w:val="24"/>
                <w:lang w:val="en-US"/>
              </w:rPr>
              <w:t xml:space="preserve">1 </w:t>
            </w:r>
          </w:p>
        </w:tc>
        <w:tc>
          <w:tcPr>
            <w:tcW w:w="2123" w:type="dxa"/>
            <w:tcBorders>
              <w:top w:val="single" w:sz="2" w:space="0" w:color="auto"/>
              <w:left w:val="single" w:sz="2" w:space="0" w:color="auto"/>
              <w:bottom w:val="single" w:sz="2" w:space="0" w:color="auto"/>
              <w:right w:val="single" w:sz="2" w:space="0" w:color="auto"/>
            </w:tcBorders>
          </w:tcPr>
          <w:p w14:paraId="5E05555F" w14:textId="77777777" w:rsidR="00A944CB" w:rsidRPr="00A944CB" w:rsidRDefault="00A944CB" w:rsidP="00A944CB">
            <w:pPr>
              <w:jc w:val="center"/>
              <w:rPr>
                <w:color w:val="000000"/>
                <w:sz w:val="24"/>
                <w:szCs w:val="24"/>
                <w:lang w:val="en-US"/>
              </w:rPr>
            </w:pPr>
            <w:r w:rsidRPr="00A944CB">
              <w:rPr>
                <w:color w:val="000000"/>
                <w:sz w:val="24"/>
                <w:szCs w:val="24"/>
                <w:lang w:val="en-US"/>
              </w:rPr>
              <w:t xml:space="preserve">2 </w:t>
            </w:r>
          </w:p>
        </w:tc>
        <w:tc>
          <w:tcPr>
            <w:tcW w:w="1425" w:type="dxa"/>
            <w:tcBorders>
              <w:top w:val="single" w:sz="2" w:space="0" w:color="auto"/>
              <w:left w:val="single" w:sz="2" w:space="0" w:color="auto"/>
              <w:bottom w:val="single" w:sz="2" w:space="0" w:color="auto"/>
              <w:right w:val="single" w:sz="2" w:space="0" w:color="auto"/>
            </w:tcBorders>
          </w:tcPr>
          <w:p w14:paraId="0DA8FFE5" w14:textId="77777777" w:rsidR="00A944CB" w:rsidRPr="00A944CB" w:rsidRDefault="00A944CB" w:rsidP="00A944CB">
            <w:pPr>
              <w:jc w:val="center"/>
              <w:rPr>
                <w:color w:val="000000"/>
                <w:sz w:val="24"/>
                <w:szCs w:val="24"/>
                <w:lang w:val="en-US"/>
              </w:rPr>
            </w:pPr>
            <w:r w:rsidRPr="00A944CB">
              <w:rPr>
                <w:color w:val="000000"/>
                <w:sz w:val="24"/>
                <w:szCs w:val="24"/>
                <w:lang w:val="en-US"/>
              </w:rPr>
              <w:t xml:space="preserve">3 </w:t>
            </w:r>
          </w:p>
        </w:tc>
        <w:tc>
          <w:tcPr>
            <w:tcW w:w="1413" w:type="dxa"/>
            <w:tcBorders>
              <w:top w:val="single" w:sz="2" w:space="0" w:color="auto"/>
              <w:left w:val="single" w:sz="2" w:space="0" w:color="auto"/>
              <w:bottom w:val="single" w:sz="2" w:space="0" w:color="auto"/>
              <w:right w:val="single" w:sz="2" w:space="0" w:color="auto"/>
            </w:tcBorders>
          </w:tcPr>
          <w:p w14:paraId="276DBAA0" w14:textId="77777777" w:rsidR="00A944CB" w:rsidRPr="00A944CB" w:rsidRDefault="00A944CB" w:rsidP="00A944CB">
            <w:pPr>
              <w:jc w:val="center"/>
              <w:rPr>
                <w:color w:val="000000"/>
                <w:sz w:val="24"/>
                <w:szCs w:val="24"/>
                <w:lang w:val="en-US"/>
              </w:rPr>
            </w:pPr>
            <w:r w:rsidRPr="00A944CB">
              <w:rPr>
                <w:color w:val="000000"/>
                <w:sz w:val="24"/>
                <w:szCs w:val="24"/>
                <w:lang w:val="en-US"/>
              </w:rPr>
              <w:t xml:space="preserve">4 </w:t>
            </w:r>
          </w:p>
        </w:tc>
        <w:tc>
          <w:tcPr>
            <w:tcW w:w="1418" w:type="dxa"/>
            <w:tcBorders>
              <w:top w:val="single" w:sz="2" w:space="0" w:color="auto"/>
              <w:left w:val="single" w:sz="2" w:space="0" w:color="auto"/>
              <w:bottom w:val="single" w:sz="2" w:space="0" w:color="auto"/>
              <w:right w:val="single" w:sz="2" w:space="0" w:color="auto"/>
            </w:tcBorders>
          </w:tcPr>
          <w:p w14:paraId="379D5C13" w14:textId="77777777" w:rsidR="00A944CB" w:rsidRPr="00A944CB" w:rsidRDefault="00A944CB" w:rsidP="00A944CB">
            <w:pPr>
              <w:jc w:val="center"/>
              <w:rPr>
                <w:color w:val="000000"/>
                <w:sz w:val="24"/>
                <w:szCs w:val="24"/>
                <w:lang w:val="en-US"/>
              </w:rPr>
            </w:pPr>
            <w:r w:rsidRPr="00A944CB">
              <w:rPr>
                <w:color w:val="000000"/>
                <w:sz w:val="24"/>
                <w:szCs w:val="24"/>
                <w:lang w:val="en-US"/>
              </w:rPr>
              <w:t xml:space="preserve">5 </w:t>
            </w:r>
          </w:p>
        </w:tc>
      </w:tr>
      <w:tr w:rsidR="00A944CB" w:rsidRPr="00A944CB" w14:paraId="52BB99D1" w14:textId="77777777" w:rsidTr="00BE21E7">
        <w:tc>
          <w:tcPr>
            <w:tcW w:w="2977" w:type="dxa"/>
            <w:tcBorders>
              <w:top w:val="single" w:sz="2" w:space="0" w:color="auto"/>
              <w:left w:val="single" w:sz="2" w:space="0" w:color="auto"/>
              <w:bottom w:val="single" w:sz="2" w:space="0" w:color="auto"/>
              <w:right w:val="single" w:sz="2" w:space="0" w:color="auto"/>
            </w:tcBorders>
          </w:tcPr>
          <w:p w14:paraId="3EAB5D3E" w14:textId="77777777" w:rsidR="00A944CB" w:rsidRPr="00A944CB" w:rsidRDefault="00A944CB" w:rsidP="00A944CB">
            <w:pPr>
              <w:spacing w:after="160" w:line="259" w:lineRule="auto"/>
              <w:jc w:val="left"/>
              <w:rPr>
                <w:rFonts w:eastAsia="Calibri"/>
                <w:sz w:val="24"/>
                <w:szCs w:val="24"/>
                <w:lang w:eastAsia="en-US"/>
              </w:rPr>
            </w:pPr>
            <w:r w:rsidRPr="00A944CB">
              <w:rPr>
                <w:rFonts w:eastAsia="Calibri"/>
                <w:sz w:val="24"/>
                <w:szCs w:val="24"/>
                <w:lang w:eastAsia="en-US"/>
              </w:rPr>
              <w:t>- количество сельских населенных пунктов Тихвинского района, в которые организацией осуществлялась доставка товаров первой необходимости, расположенные начиная с 11-го километра от пункта получения этих товаров</w:t>
            </w:r>
          </w:p>
        </w:tc>
        <w:tc>
          <w:tcPr>
            <w:tcW w:w="2123" w:type="dxa"/>
            <w:tcBorders>
              <w:top w:val="single" w:sz="2" w:space="0" w:color="auto"/>
              <w:left w:val="single" w:sz="2" w:space="0" w:color="auto"/>
              <w:bottom w:val="single" w:sz="2" w:space="0" w:color="auto"/>
              <w:right w:val="single" w:sz="2" w:space="0" w:color="auto"/>
            </w:tcBorders>
          </w:tcPr>
          <w:p w14:paraId="4F24D6A9" w14:textId="77777777" w:rsidR="00A944CB" w:rsidRPr="00A944CB" w:rsidRDefault="00A944CB" w:rsidP="00A944CB">
            <w:pP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14:paraId="534BE1A4" w14:textId="77777777" w:rsidR="00A944CB" w:rsidRPr="00A944CB" w:rsidRDefault="00A944CB" w:rsidP="00A944CB">
            <w:pPr>
              <w:rPr>
                <w:color w:val="000000"/>
                <w:sz w:val="24"/>
                <w:szCs w:val="24"/>
              </w:rPr>
            </w:pPr>
          </w:p>
        </w:tc>
        <w:tc>
          <w:tcPr>
            <w:tcW w:w="1413" w:type="dxa"/>
            <w:tcBorders>
              <w:top w:val="single" w:sz="2" w:space="0" w:color="auto"/>
              <w:left w:val="single" w:sz="2" w:space="0" w:color="auto"/>
              <w:bottom w:val="single" w:sz="2" w:space="0" w:color="auto"/>
              <w:right w:val="single" w:sz="2" w:space="0" w:color="auto"/>
            </w:tcBorders>
          </w:tcPr>
          <w:p w14:paraId="211C3F06" w14:textId="77777777" w:rsidR="00A944CB" w:rsidRPr="00A944CB" w:rsidRDefault="00A944CB" w:rsidP="00A944CB">
            <w:pPr>
              <w:rPr>
                <w:color w:val="000000"/>
                <w:sz w:val="24"/>
                <w:szCs w:val="24"/>
              </w:rPr>
            </w:pPr>
          </w:p>
        </w:tc>
        <w:tc>
          <w:tcPr>
            <w:tcW w:w="1418" w:type="dxa"/>
            <w:tcBorders>
              <w:top w:val="single" w:sz="2" w:space="0" w:color="auto"/>
              <w:left w:val="single" w:sz="2" w:space="0" w:color="auto"/>
              <w:bottom w:val="single" w:sz="2" w:space="0" w:color="auto"/>
              <w:right w:val="single" w:sz="2" w:space="0" w:color="auto"/>
            </w:tcBorders>
          </w:tcPr>
          <w:p w14:paraId="53AA98FA" w14:textId="77777777" w:rsidR="00A944CB" w:rsidRPr="00A944CB" w:rsidRDefault="00A944CB" w:rsidP="00A944CB">
            <w:pPr>
              <w:rPr>
                <w:color w:val="000000"/>
                <w:sz w:val="24"/>
                <w:szCs w:val="24"/>
              </w:rPr>
            </w:pPr>
          </w:p>
        </w:tc>
      </w:tr>
    </w:tbl>
    <w:p w14:paraId="0208CF74" w14:textId="77777777" w:rsidR="00A944CB" w:rsidRPr="00A944CB" w:rsidRDefault="00A944CB" w:rsidP="00A944CB">
      <w:pPr>
        <w:spacing w:after="160" w:line="259" w:lineRule="auto"/>
        <w:rPr>
          <w:rFonts w:eastAsia="Calibri"/>
          <w:color w:val="000000"/>
          <w:sz w:val="22"/>
          <w:szCs w:val="22"/>
          <w:lang w:eastAsia="en-US"/>
        </w:rPr>
      </w:pPr>
    </w:p>
    <w:p w14:paraId="270B5787"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 xml:space="preserve">Руководитель                   _______________                                _____________________ </w:t>
      </w:r>
    </w:p>
    <w:p w14:paraId="7929AD55"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 xml:space="preserve">                                              (подпись)                                          (расшифровка подписи)</w:t>
      </w:r>
    </w:p>
    <w:p w14:paraId="4EEB9E2C" w14:textId="77777777" w:rsidR="00A944CB" w:rsidRPr="00A944CB" w:rsidRDefault="00A944CB" w:rsidP="00A944CB">
      <w:pPr>
        <w:spacing w:after="160" w:line="259" w:lineRule="auto"/>
        <w:rPr>
          <w:rFonts w:eastAsia="Calibri"/>
          <w:color w:val="000000"/>
          <w:sz w:val="22"/>
          <w:szCs w:val="22"/>
          <w:lang w:eastAsia="en-US"/>
        </w:rPr>
      </w:pPr>
    </w:p>
    <w:p w14:paraId="401FE769"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Главный бухгалтер            _______________                                ____________________</w:t>
      </w:r>
    </w:p>
    <w:p w14:paraId="22FD706D" w14:textId="77777777" w:rsidR="00A944CB" w:rsidRPr="00A944CB" w:rsidRDefault="00A944CB" w:rsidP="00A944CB">
      <w:pPr>
        <w:spacing w:after="160" w:line="259" w:lineRule="auto"/>
        <w:rPr>
          <w:rFonts w:eastAsia="Calibri"/>
          <w:color w:val="000000"/>
          <w:sz w:val="22"/>
          <w:szCs w:val="22"/>
          <w:lang w:eastAsia="en-US"/>
        </w:rPr>
      </w:pPr>
      <w:r w:rsidRPr="00A944CB">
        <w:rPr>
          <w:rFonts w:eastAsia="Calibri"/>
          <w:color w:val="000000"/>
          <w:sz w:val="22"/>
          <w:szCs w:val="22"/>
          <w:lang w:eastAsia="en-US"/>
        </w:rPr>
        <w:t xml:space="preserve">                                               (подпись)                                           (расшифровка подписи)</w:t>
      </w:r>
    </w:p>
    <w:p w14:paraId="6C5374E5" w14:textId="43D93C23" w:rsidR="00A944CB" w:rsidRPr="00A944CB" w:rsidRDefault="00262D21" w:rsidP="00A729D1">
      <w:pPr>
        <w:jc w:val="center"/>
        <w:rPr>
          <w:sz w:val="24"/>
          <w:szCs w:val="24"/>
          <w:highlight w:val="yellow"/>
          <w:lang w:eastAsia="en-US"/>
        </w:rPr>
      </w:pPr>
      <w:r w:rsidRPr="00262D21">
        <w:t>___________</w:t>
      </w:r>
    </w:p>
    <w:p w14:paraId="2847CBEE" w14:textId="77777777" w:rsidR="00A944CB" w:rsidRPr="00A944CB" w:rsidRDefault="00A944CB" w:rsidP="00A944CB">
      <w:pPr>
        <w:rPr>
          <w:sz w:val="24"/>
          <w:szCs w:val="18"/>
        </w:rPr>
      </w:pPr>
    </w:p>
    <w:sectPr w:rsidR="00A944CB" w:rsidRPr="00A944CB"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2565" w14:textId="77777777" w:rsidR="008E06EB" w:rsidRDefault="008E06EB" w:rsidP="00A944CB">
      <w:r>
        <w:separator/>
      </w:r>
    </w:p>
  </w:endnote>
  <w:endnote w:type="continuationSeparator" w:id="0">
    <w:p w14:paraId="7C63272D" w14:textId="77777777" w:rsidR="008E06EB" w:rsidRDefault="008E06EB" w:rsidP="00A9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6B21" w14:textId="77777777" w:rsidR="008E06EB" w:rsidRDefault="008E06EB" w:rsidP="00A944CB">
      <w:r>
        <w:separator/>
      </w:r>
    </w:p>
  </w:footnote>
  <w:footnote w:type="continuationSeparator" w:id="0">
    <w:p w14:paraId="7C0FE072" w14:textId="77777777" w:rsidR="008E06EB" w:rsidRDefault="008E06EB" w:rsidP="00A9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8E47" w14:textId="77777777" w:rsidR="00E33098" w:rsidRDefault="00000000" w:rsidP="00DF2108">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E57F8F5" w14:textId="77777777" w:rsidR="00E33098" w:rsidRDefault="00E3309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4FFE" w14:textId="77777777" w:rsidR="00E33098" w:rsidRPr="00A944CB" w:rsidRDefault="00000000" w:rsidP="00A944CB">
    <w:pPr>
      <w:pStyle w:val="ab"/>
      <w:framePr w:wrap="around" w:vAnchor="text" w:hAnchor="margin" w:xAlign="center" w:y="1"/>
      <w:rPr>
        <w:rStyle w:val="af0"/>
        <w:rFonts w:ascii="Times New Roman" w:hAnsi="Times New Roman"/>
        <w:sz w:val="24"/>
        <w:szCs w:val="24"/>
      </w:rPr>
    </w:pPr>
    <w:r w:rsidRPr="00A944CB">
      <w:rPr>
        <w:rStyle w:val="af0"/>
        <w:rFonts w:ascii="Times New Roman" w:hAnsi="Times New Roman"/>
        <w:sz w:val="24"/>
        <w:szCs w:val="24"/>
      </w:rPr>
      <w:fldChar w:fldCharType="begin"/>
    </w:r>
    <w:r w:rsidRPr="00A944CB">
      <w:rPr>
        <w:rStyle w:val="af0"/>
        <w:rFonts w:ascii="Times New Roman" w:hAnsi="Times New Roman"/>
        <w:sz w:val="24"/>
        <w:szCs w:val="24"/>
      </w:rPr>
      <w:instrText xml:space="preserve">PAGE  </w:instrText>
    </w:r>
    <w:r w:rsidRPr="00A944CB">
      <w:rPr>
        <w:rStyle w:val="af0"/>
        <w:rFonts w:ascii="Times New Roman" w:hAnsi="Times New Roman"/>
        <w:sz w:val="24"/>
        <w:szCs w:val="24"/>
      </w:rPr>
      <w:fldChar w:fldCharType="separate"/>
    </w:r>
    <w:r w:rsidRPr="00A944CB">
      <w:rPr>
        <w:rStyle w:val="af0"/>
        <w:rFonts w:ascii="Times New Roman" w:hAnsi="Times New Roman"/>
        <w:noProof/>
        <w:sz w:val="24"/>
        <w:szCs w:val="24"/>
      </w:rPr>
      <w:t>22</w:t>
    </w:r>
    <w:r w:rsidRPr="00A944CB">
      <w:rPr>
        <w:rStyle w:val="af0"/>
        <w:rFonts w:ascii="Times New Roman" w:hAnsi="Times New Roman"/>
        <w:sz w:val="24"/>
        <w:szCs w:val="24"/>
      </w:rPr>
      <w:fldChar w:fldCharType="end"/>
    </w:r>
  </w:p>
  <w:p w14:paraId="3DA2A5A8" w14:textId="77777777" w:rsidR="00E33098" w:rsidRDefault="00E33098">
    <w:pPr>
      <w:pStyle w:val="ab"/>
    </w:pPr>
  </w:p>
  <w:p w14:paraId="6267528D" w14:textId="77777777" w:rsidR="00A944CB" w:rsidRDefault="00A944C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39A"/>
    <w:multiLevelType w:val="hybridMultilevel"/>
    <w:tmpl w:val="FCAE3180"/>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A87EFE"/>
    <w:multiLevelType w:val="hybridMultilevel"/>
    <w:tmpl w:val="668A2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F9540E"/>
    <w:multiLevelType w:val="hybridMultilevel"/>
    <w:tmpl w:val="D786CF58"/>
    <w:lvl w:ilvl="0" w:tplc="203ACE0C">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326FD0"/>
    <w:multiLevelType w:val="hybridMultilevel"/>
    <w:tmpl w:val="84FADC58"/>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8771BB"/>
    <w:multiLevelType w:val="hybridMultilevel"/>
    <w:tmpl w:val="D8EEE34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1A2B270A"/>
    <w:multiLevelType w:val="hybridMultilevel"/>
    <w:tmpl w:val="7E2E5348"/>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6" w15:restartNumberingAfterBreak="0">
    <w:nsid w:val="202B5C27"/>
    <w:multiLevelType w:val="hybridMultilevel"/>
    <w:tmpl w:val="F97A5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2C5A1C"/>
    <w:multiLevelType w:val="hybridMultilevel"/>
    <w:tmpl w:val="242856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F0FA4"/>
    <w:multiLevelType w:val="hybridMultilevel"/>
    <w:tmpl w:val="98CEC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D55631"/>
    <w:multiLevelType w:val="hybridMultilevel"/>
    <w:tmpl w:val="E1CA9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2C2335"/>
    <w:multiLevelType w:val="hybridMultilevel"/>
    <w:tmpl w:val="16E0E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3E445A"/>
    <w:multiLevelType w:val="hybridMultilevel"/>
    <w:tmpl w:val="FCE4808C"/>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13000E"/>
    <w:multiLevelType w:val="hybridMultilevel"/>
    <w:tmpl w:val="72602FB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2CDF2EB6"/>
    <w:multiLevelType w:val="hybridMultilevel"/>
    <w:tmpl w:val="EFA404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00140C"/>
    <w:multiLevelType w:val="hybridMultilevel"/>
    <w:tmpl w:val="9A08A5AA"/>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5" w15:restartNumberingAfterBreak="0">
    <w:nsid w:val="35041D09"/>
    <w:multiLevelType w:val="hybridMultilevel"/>
    <w:tmpl w:val="FF6438C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37365EFB"/>
    <w:multiLevelType w:val="hybridMultilevel"/>
    <w:tmpl w:val="FF66968E"/>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7E0B26"/>
    <w:multiLevelType w:val="hybridMultilevel"/>
    <w:tmpl w:val="DB781A96"/>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0122BF"/>
    <w:multiLevelType w:val="hybridMultilevel"/>
    <w:tmpl w:val="7854C6C8"/>
    <w:lvl w:ilvl="0" w:tplc="0419000F">
      <w:start w:val="1"/>
      <w:numFmt w:val="decimal"/>
      <w:lvlText w:val="%1."/>
      <w:lvlJc w:val="left"/>
      <w:pPr>
        <w:ind w:left="1429" w:hanging="360"/>
      </w:pPr>
    </w:lvl>
    <w:lvl w:ilvl="1" w:tplc="2A5C73A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D3A21E7"/>
    <w:multiLevelType w:val="hybridMultilevel"/>
    <w:tmpl w:val="D1D8EE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48452D"/>
    <w:multiLevelType w:val="hybridMultilevel"/>
    <w:tmpl w:val="14D45C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0500B53"/>
    <w:multiLevelType w:val="hybridMultilevel"/>
    <w:tmpl w:val="27845020"/>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1DB303F"/>
    <w:multiLevelType w:val="hybridMultilevel"/>
    <w:tmpl w:val="3C501C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490024A"/>
    <w:multiLevelType w:val="hybridMultilevel"/>
    <w:tmpl w:val="FA7ACD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BB05B5A"/>
    <w:multiLevelType w:val="hybridMultilevel"/>
    <w:tmpl w:val="393898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4D515CB3"/>
    <w:multiLevelType w:val="hybridMultilevel"/>
    <w:tmpl w:val="FB7444F6"/>
    <w:lvl w:ilvl="0" w:tplc="F50669C4">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6" w15:restartNumberingAfterBreak="0">
    <w:nsid w:val="511E30F3"/>
    <w:multiLevelType w:val="hybridMultilevel"/>
    <w:tmpl w:val="4BBA86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0852CF"/>
    <w:multiLevelType w:val="hybridMultilevel"/>
    <w:tmpl w:val="1DF82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CB7AC6"/>
    <w:multiLevelType w:val="hybridMultilevel"/>
    <w:tmpl w:val="AC326EF8"/>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29" w15:restartNumberingAfterBreak="0">
    <w:nsid w:val="58EA52AD"/>
    <w:multiLevelType w:val="hybridMultilevel"/>
    <w:tmpl w:val="092A0412"/>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622327"/>
    <w:multiLevelType w:val="hybridMultilevel"/>
    <w:tmpl w:val="6BCC0B22"/>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CC07DAF"/>
    <w:multiLevelType w:val="hybridMultilevel"/>
    <w:tmpl w:val="021EB9A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D0C50E8"/>
    <w:multiLevelType w:val="hybridMultilevel"/>
    <w:tmpl w:val="17C681EC"/>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3" w15:restartNumberingAfterBreak="0">
    <w:nsid w:val="62690EDF"/>
    <w:multiLevelType w:val="hybridMultilevel"/>
    <w:tmpl w:val="F0B280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5E311F4"/>
    <w:multiLevelType w:val="multilevel"/>
    <w:tmpl w:val="C8E0E920"/>
    <w:lvl w:ilvl="0">
      <w:start w:val="2"/>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5" w15:restartNumberingAfterBreak="0">
    <w:nsid w:val="66B040A8"/>
    <w:multiLevelType w:val="hybridMultilevel"/>
    <w:tmpl w:val="4E58F9CE"/>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8BB29FA"/>
    <w:multiLevelType w:val="hybridMultilevel"/>
    <w:tmpl w:val="23224070"/>
    <w:lvl w:ilvl="0" w:tplc="2B107F0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2D7370"/>
    <w:multiLevelType w:val="hybridMultilevel"/>
    <w:tmpl w:val="A7E22D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733B6937"/>
    <w:multiLevelType w:val="hybridMultilevel"/>
    <w:tmpl w:val="5240B32E"/>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9" w15:restartNumberingAfterBreak="0">
    <w:nsid w:val="73B81C35"/>
    <w:multiLevelType w:val="hybridMultilevel"/>
    <w:tmpl w:val="62AE4BB0"/>
    <w:lvl w:ilvl="0" w:tplc="C2B8B982">
      <w:start w:val="1"/>
      <w:numFmt w:val="decimal"/>
      <w:lvlText w:val="%1."/>
      <w:lvlJc w:val="left"/>
      <w:pPr>
        <w:ind w:left="750" w:hanging="52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0" w15:restartNumberingAfterBreak="0">
    <w:nsid w:val="78AF11AC"/>
    <w:multiLevelType w:val="hybridMultilevel"/>
    <w:tmpl w:val="0692661A"/>
    <w:lvl w:ilvl="0" w:tplc="12662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90C13EE"/>
    <w:multiLevelType w:val="hybridMultilevel"/>
    <w:tmpl w:val="85E2B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1E347A"/>
    <w:multiLevelType w:val="hybridMultilevel"/>
    <w:tmpl w:val="5810D51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16cid:durableId="1948269555">
    <w:abstractNumId w:val="9"/>
  </w:num>
  <w:num w:numId="2" w16cid:durableId="609124142">
    <w:abstractNumId w:val="39"/>
  </w:num>
  <w:num w:numId="3" w16cid:durableId="2052605218">
    <w:abstractNumId w:val="18"/>
  </w:num>
  <w:num w:numId="4" w16cid:durableId="125970938">
    <w:abstractNumId w:val="3"/>
  </w:num>
  <w:num w:numId="5" w16cid:durableId="958417955">
    <w:abstractNumId w:val="17"/>
  </w:num>
  <w:num w:numId="6" w16cid:durableId="1281911332">
    <w:abstractNumId w:val="29"/>
  </w:num>
  <w:num w:numId="7" w16cid:durableId="1258439147">
    <w:abstractNumId w:val="0"/>
  </w:num>
  <w:num w:numId="8" w16cid:durableId="1857304516">
    <w:abstractNumId w:val="30"/>
  </w:num>
  <w:num w:numId="9" w16cid:durableId="219948635">
    <w:abstractNumId w:val="35"/>
  </w:num>
  <w:num w:numId="10" w16cid:durableId="473448411">
    <w:abstractNumId w:val="11"/>
  </w:num>
  <w:num w:numId="11" w16cid:durableId="1287077251">
    <w:abstractNumId w:val="25"/>
  </w:num>
  <w:num w:numId="12" w16cid:durableId="1176189450">
    <w:abstractNumId w:val="41"/>
  </w:num>
  <w:num w:numId="13" w16cid:durableId="1381899589">
    <w:abstractNumId w:val="8"/>
  </w:num>
  <w:num w:numId="14" w16cid:durableId="1143692491">
    <w:abstractNumId w:val="34"/>
  </w:num>
  <w:num w:numId="15" w16cid:durableId="717900360">
    <w:abstractNumId w:val="33"/>
  </w:num>
  <w:num w:numId="16" w16cid:durableId="722482482">
    <w:abstractNumId w:val="10"/>
  </w:num>
  <w:num w:numId="17" w16cid:durableId="1453785324">
    <w:abstractNumId w:val="38"/>
  </w:num>
  <w:num w:numId="18" w16cid:durableId="1211114391">
    <w:abstractNumId w:val="32"/>
  </w:num>
  <w:num w:numId="19" w16cid:durableId="1218592532">
    <w:abstractNumId w:val="5"/>
  </w:num>
  <w:num w:numId="20" w16cid:durableId="1593859234">
    <w:abstractNumId w:val="26"/>
  </w:num>
  <w:num w:numId="21" w16cid:durableId="578750819">
    <w:abstractNumId w:val="27"/>
  </w:num>
  <w:num w:numId="22" w16cid:durableId="660693470">
    <w:abstractNumId w:val="28"/>
  </w:num>
  <w:num w:numId="23" w16cid:durableId="339237872">
    <w:abstractNumId w:val="1"/>
  </w:num>
  <w:num w:numId="24" w16cid:durableId="1085957803">
    <w:abstractNumId w:val="40"/>
  </w:num>
  <w:num w:numId="25" w16cid:durableId="58553978">
    <w:abstractNumId w:val="14"/>
  </w:num>
  <w:num w:numId="26" w16cid:durableId="2011448563">
    <w:abstractNumId w:val="16"/>
  </w:num>
  <w:num w:numId="27" w16cid:durableId="1737431807">
    <w:abstractNumId w:val="4"/>
  </w:num>
  <w:num w:numId="28" w16cid:durableId="1590189464">
    <w:abstractNumId w:val="21"/>
  </w:num>
  <w:num w:numId="29" w16cid:durableId="461925875">
    <w:abstractNumId w:val="42"/>
  </w:num>
  <w:num w:numId="30" w16cid:durableId="88474763">
    <w:abstractNumId w:val="36"/>
  </w:num>
  <w:num w:numId="31" w16cid:durableId="963460919">
    <w:abstractNumId w:val="2"/>
  </w:num>
  <w:num w:numId="32" w16cid:durableId="283780507">
    <w:abstractNumId w:val="6"/>
  </w:num>
  <w:num w:numId="33" w16cid:durableId="125439560">
    <w:abstractNumId w:val="23"/>
  </w:num>
  <w:num w:numId="34" w16cid:durableId="687175114">
    <w:abstractNumId w:val="31"/>
  </w:num>
  <w:num w:numId="35" w16cid:durableId="979965370">
    <w:abstractNumId w:val="22"/>
  </w:num>
  <w:num w:numId="36" w16cid:durableId="913196612">
    <w:abstractNumId w:val="12"/>
  </w:num>
  <w:num w:numId="37" w16cid:durableId="1491560569">
    <w:abstractNumId w:val="37"/>
  </w:num>
  <w:num w:numId="38" w16cid:durableId="1549955405">
    <w:abstractNumId w:val="7"/>
  </w:num>
  <w:num w:numId="39" w16cid:durableId="308095326">
    <w:abstractNumId w:val="24"/>
  </w:num>
  <w:num w:numId="40" w16cid:durableId="1613517991">
    <w:abstractNumId w:val="19"/>
  </w:num>
  <w:num w:numId="41" w16cid:durableId="346299755">
    <w:abstractNumId w:val="15"/>
  </w:num>
  <w:num w:numId="42" w16cid:durableId="1142893674">
    <w:abstractNumId w:val="20"/>
  </w:num>
  <w:num w:numId="43" w16cid:durableId="1139686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C697E"/>
    <w:rsid w:val="000F1A02"/>
    <w:rsid w:val="00137667"/>
    <w:rsid w:val="001464B2"/>
    <w:rsid w:val="001A2440"/>
    <w:rsid w:val="001B4F8D"/>
    <w:rsid w:val="001F265D"/>
    <w:rsid w:val="00262D21"/>
    <w:rsid w:val="00285D0C"/>
    <w:rsid w:val="002A2B11"/>
    <w:rsid w:val="002F22EB"/>
    <w:rsid w:val="00326996"/>
    <w:rsid w:val="003C3904"/>
    <w:rsid w:val="0043001D"/>
    <w:rsid w:val="004914DD"/>
    <w:rsid w:val="00511A2B"/>
    <w:rsid w:val="00517548"/>
    <w:rsid w:val="00554BEC"/>
    <w:rsid w:val="00595F6F"/>
    <w:rsid w:val="005C0140"/>
    <w:rsid w:val="006047C3"/>
    <w:rsid w:val="006415B0"/>
    <w:rsid w:val="00643708"/>
    <w:rsid w:val="006463D8"/>
    <w:rsid w:val="00711921"/>
    <w:rsid w:val="00796BD1"/>
    <w:rsid w:val="008178DC"/>
    <w:rsid w:val="008A3858"/>
    <w:rsid w:val="008E06EB"/>
    <w:rsid w:val="009840BA"/>
    <w:rsid w:val="00A03876"/>
    <w:rsid w:val="00A13C7B"/>
    <w:rsid w:val="00A729D1"/>
    <w:rsid w:val="00A944CB"/>
    <w:rsid w:val="00AE1A2A"/>
    <w:rsid w:val="00B52D22"/>
    <w:rsid w:val="00B83D8D"/>
    <w:rsid w:val="00B95FEE"/>
    <w:rsid w:val="00BC4E7E"/>
    <w:rsid w:val="00BF2B0B"/>
    <w:rsid w:val="00D368DC"/>
    <w:rsid w:val="00D97342"/>
    <w:rsid w:val="00E33098"/>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4796D0"/>
  <w15:chartTrackingRefBased/>
  <w15:docId w15:val="{7CA421C9-9465-48F6-99D8-4B0A510E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D21"/>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Paragraph"/>
    <w:basedOn w:val="a"/>
    <w:uiPriority w:val="34"/>
    <w:qFormat/>
    <w:rsid w:val="00A944CB"/>
    <w:pPr>
      <w:ind w:left="720"/>
      <w:contextualSpacing/>
    </w:pPr>
  </w:style>
  <w:style w:type="numbering" w:customStyle="1" w:styleId="10">
    <w:name w:val="Нет списка1"/>
    <w:next w:val="a2"/>
    <w:uiPriority w:val="99"/>
    <w:semiHidden/>
    <w:unhideWhenUsed/>
    <w:rsid w:val="00A944CB"/>
  </w:style>
  <w:style w:type="paragraph" w:customStyle="1" w:styleId="Heading">
    <w:name w:val="Heading"/>
    <w:uiPriority w:val="99"/>
    <w:rsid w:val="00A944CB"/>
    <w:pPr>
      <w:autoSpaceDE w:val="0"/>
      <w:autoSpaceDN w:val="0"/>
      <w:adjustRightInd w:val="0"/>
    </w:pPr>
    <w:rPr>
      <w:rFonts w:ascii="Arial" w:eastAsia="Calibri" w:hAnsi="Arial" w:cs="Arial"/>
      <w:b/>
      <w:bCs/>
      <w:sz w:val="22"/>
      <w:szCs w:val="22"/>
      <w:lang w:eastAsia="en-US"/>
    </w:rPr>
  </w:style>
  <w:style w:type="character" w:customStyle="1" w:styleId="11">
    <w:name w:val="Гиперссылка1"/>
    <w:basedOn w:val="a0"/>
    <w:uiPriority w:val="99"/>
    <w:unhideWhenUsed/>
    <w:rsid w:val="00A944CB"/>
    <w:rPr>
      <w:color w:val="0563C1"/>
      <w:u w:val="single"/>
    </w:rPr>
  </w:style>
  <w:style w:type="paragraph" w:styleId="ab">
    <w:name w:val="header"/>
    <w:basedOn w:val="a"/>
    <w:link w:val="ac"/>
    <w:uiPriority w:val="99"/>
    <w:unhideWhenUsed/>
    <w:rsid w:val="00A944CB"/>
    <w:pPr>
      <w:tabs>
        <w:tab w:val="center" w:pos="4677"/>
        <w:tab w:val="right" w:pos="9355"/>
      </w:tabs>
      <w:jc w:val="left"/>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A944CB"/>
    <w:rPr>
      <w:rFonts w:ascii="Calibri" w:eastAsia="Calibri" w:hAnsi="Calibri"/>
      <w:sz w:val="22"/>
      <w:szCs w:val="22"/>
      <w:lang w:eastAsia="en-US"/>
    </w:rPr>
  </w:style>
  <w:style w:type="paragraph" w:styleId="ad">
    <w:name w:val="footer"/>
    <w:basedOn w:val="a"/>
    <w:link w:val="ae"/>
    <w:uiPriority w:val="99"/>
    <w:unhideWhenUsed/>
    <w:rsid w:val="00A944CB"/>
    <w:pPr>
      <w:tabs>
        <w:tab w:val="center" w:pos="4677"/>
        <w:tab w:val="right" w:pos="9355"/>
      </w:tabs>
      <w:jc w:val="left"/>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A944CB"/>
    <w:rPr>
      <w:rFonts w:ascii="Calibri" w:eastAsia="Calibri" w:hAnsi="Calibri"/>
      <w:sz w:val="22"/>
      <w:szCs w:val="22"/>
      <w:lang w:eastAsia="en-US"/>
    </w:rPr>
  </w:style>
  <w:style w:type="character" w:customStyle="1" w:styleId="30">
    <w:name w:val="Основной текст (3)_"/>
    <w:link w:val="31"/>
    <w:locked/>
    <w:rsid w:val="00A944CB"/>
    <w:rPr>
      <w:b/>
      <w:bCs/>
      <w:sz w:val="26"/>
      <w:szCs w:val="26"/>
      <w:shd w:val="clear" w:color="auto" w:fill="FFFFFF"/>
    </w:rPr>
  </w:style>
  <w:style w:type="paragraph" w:customStyle="1" w:styleId="31">
    <w:name w:val="Основной текст (3)"/>
    <w:basedOn w:val="a"/>
    <w:link w:val="30"/>
    <w:rsid w:val="00A944CB"/>
    <w:pPr>
      <w:widowControl w:val="0"/>
      <w:shd w:val="clear" w:color="auto" w:fill="FFFFFF"/>
      <w:spacing w:before="600" w:line="322" w:lineRule="exact"/>
      <w:jc w:val="center"/>
    </w:pPr>
    <w:rPr>
      <w:b/>
      <w:bCs/>
      <w:sz w:val="26"/>
      <w:szCs w:val="26"/>
    </w:rPr>
  </w:style>
  <w:style w:type="paragraph" w:customStyle="1" w:styleId="ConsPlusNormal">
    <w:name w:val="ConsPlusNormal"/>
    <w:link w:val="ConsPlusNormal0"/>
    <w:rsid w:val="00A944C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944CB"/>
    <w:rPr>
      <w:rFonts w:ascii="Arial" w:hAnsi="Arial" w:cs="Arial"/>
    </w:rPr>
  </w:style>
  <w:style w:type="character" w:customStyle="1" w:styleId="af">
    <w:name w:val="Основной текст_"/>
    <w:link w:val="12"/>
    <w:locked/>
    <w:rsid w:val="00A944CB"/>
    <w:rPr>
      <w:sz w:val="26"/>
      <w:szCs w:val="26"/>
      <w:shd w:val="clear" w:color="auto" w:fill="FFFFFF"/>
    </w:rPr>
  </w:style>
  <w:style w:type="paragraph" w:customStyle="1" w:styleId="12">
    <w:name w:val="Основной текст1"/>
    <w:basedOn w:val="a"/>
    <w:link w:val="af"/>
    <w:rsid w:val="00A944CB"/>
    <w:pPr>
      <w:widowControl w:val="0"/>
      <w:shd w:val="clear" w:color="auto" w:fill="FFFFFF"/>
      <w:spacing w:before="120" w:line="322" w:lineRule="exact"/>
      <w:ind w:firstLine="720"/>
    </w:pPr>
    <w:rPr>
      <w:sz w:val="26"/>
      <w:szCs w:val="26"/>
    </w:rPr>
  </w:style>
  <w:style w:type="character" w:styleId="af0">
    <w:name w:val="page number"/>
    <w:basedOn w:val="a0"/>
    <w:rsid w:val="00A944CB"/>
  </w:style>
  <w:style w:type="character" w:customStyle="1" w:styleId="a9">
    <w:name w:val="Текст выноски Знак"/>
    <w:basedOn w:val="a0"/>
    <w:link w:val="a8"/>
    <w:uiPriority w:val="99"/>
    <w:semiHidden/>
    <w:rsid w:val="00A944CB"/>
    <w:rPr>
      <w:rFonts w:ascii="Tahoma" w:hAnsi="Tahoma" w:cs="Tahoma"/>
      <w:sz w:val="16"/>
      <w:szCs w:val="16"/>
    </w:rPr>
  </w:style>
  <w:style w:type="character" w:styleId="af1">
    <w:name w:val="Hyperlink"/>
    <w:basedOn w:val="a0"/>
    <w:rsid w:val="00A94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2D80F4B026352148C22314CCEB23048FFD617CC33F5978FC3464C65028008D9DF61EEDD60EBEFABE360AB81259E252DC9899297980F9jBz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80F4B026352148C22314CCEB23048FFD617CC33F5978FC3464C65028008D9DF61EEDD60EBCFCBE360AB81259E252DC9899297980F9jBz2N" TargetMode="Externa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tikhv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21</Pages>
  <Words>7495</Words>
  <Characters>42725</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АДМИНИСТРАЦИЯ  МУНИЦИПАЛЬНОГО  ОБРАЗОВАНИЯ</vt:lpstr>
      <vt:lpstr>    </vt:lpstr>
      <vt:lpstr>    3. Условия и порядок предоставления субсидии</vt:lpstr>
      <vt:lpstr>    </vt:lpstr>
      <vt:lpstr>Ssubi - размер субсидии, предоставляемой конкретной организации;</vt:lpstr>
      <vt:lpstr>Z      - фактические затраты по доставке товаров первой необходимости.</vt:lpstr>
      <vt:lpstr>    </vt:lpstr>
      <vt:lpstr>    R      - фактическое расстояние от пункта  получения товаров до потребителя и об</vt:lpstr>
      <vt:lpstr>    P    - расстояние от пункта  получения товаров до потребителя и обратно за вычет</vt:lpstr>
    </vt:vector>
  </TitlesOfParts>
  <Company>ADM</Company>
  <LinksUpToDate>false</LinksUpToDate>
  <CharactersWithSpaces>50120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2023-12-14T13:06:00Z</cp:lastPrinted>
  <dcterms:created xsi:type="dcterms:W3CDTF">2023-12-07T11:57:00Z</dcterms:created>
  <dcterms:modified xsi:type="dcterms:W3CDTF">2023-12-14T13:06:00Z</dcterms:modified>
</cp:coreProperties>
</file>