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3F7" w:rsidRDefault="00F953F7" w:rsidP="00F953F7">
      <w:pPr>
        <w:pStyle w:val="Heading"/>
        <w:jc w:val="center"/>
        <w:rPr>
          <w:color w:val="000000"/>
        </w:rPr>
      </w:pPr>
    </w:p>
    <w:p w:rsidR="00F953F7" w:rsidRDefault="00F953F7" w:rsidP="00F953F7">
      <w:pPr>
        <w:pStyle w:val="Heading"/>
        <w:jc w:val="center"/>
        <w:rPr>
          <w:color w:val="000000"/>
        </w:rPr>
      </w:pPr>
      <w:proofErr w:type="gramStart"/>
      <w:r>
        <w:rPr>
          <w:color w:val="000000"/>
        </w:rPr>
        <w:t>АДМИНИСТРАЦИЯ  МУНИЦИПАЛЬНОГО</w:t>
      </w:r>
      <w:proofErr w:type="gramEnd"/>
      <w:r>
        <w:rPr>
          <w:color w:val="000000"/>
        </w:rPr>
        <w:t xml:space="preserve">  ОБРАЗОВАНИЯ </w:t>
      </w:r>
    </w:p>
    <w:p w:rsidR="00F953F7" w:rsidRDefault="00F953F7" w:rsidP="00F953F7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:rsidR="00F953F7" w:rsidRDefault="00F953F7" w:rsidP="00F953F7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:rsidR="00F953F7" w:rsidRDefault="00F953F7" w:rsidP="00F953F7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:rsidR="00F953F7" w:rsidRDefault="00F953F7" w:rsidP="00F953F7">
      <w:pPr>
        <w:jc w:val="center"/>
        <w:rPr>
          <w:color w:val="000000"/>
        </w:rPr>
      </w:pPr>
    </w:p>
    <w:p w:rsidR="00F953F7" w:rsidRDefault="00F953F7" w:rsidP="00F953F7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F953F7" w:rsidRDefault="00F953F7" w:rsidP="00F953F7">
      <w:pPr>
        <w:jc w:val="center"/>
        <w:rPr>
          <w:color w:val="000000"/>
        </w:rPr>
      </w:pPr>
    </w:p>
    <w:p w:rsidR="00F953F7" w:rsidRDefault="00F953F7" w:rsidP="00F953F7">
      <w:pPr>
        <w:jc w:val="center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6 декабря 2022 г.     01-2802-а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F953F7"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образовании рабочей группы по оценке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 </w:t>
            </w:r>
          </w:p>
        </w:tc>
      </w:tr>
    </w:tbl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21 2800 ДО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В целях реализации постановления Правительства Ленинградской области от 23 апреля 2015 года № 124 "Об утверждении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области", постановления администрации Тихвинского района от 8 сентября 2022 года № 01-1985-а «Об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правовых актов Тихвинского района», администрация Тихвинского района ПОСТАНОВЛЯЕТ: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1. Образовать рабочую группу по оценке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2. Утвердить положение о рабочей группе по оценке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 (приложение 1).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Утвердить состав рабочей группы по оценке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 (приложение 2).  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4. Обнародовать настоящее постановление в сети Интернет на официальном сайте Тихвинского района.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5. Контроль за исполнением настоящего постановления возложить на и.о. заместителя главы администрации - председателя комитета по экономике и инвестициям.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                                         Ю.А. Наумов 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СОГЛАСОВАНО: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15"/>
        <w:gridCol w:w="285"/>
        <w:gridCol w:w="2130"/>
      </w:tblGrid>
      <w:tr w:rsidR="00F953F7">
        <w:trPr>
          <w:hidden/>
        </w:trPr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Катышевский</w:t>
            </w:r>
            <w:proofErr w:type="spellEnd"/>
            <w:r>
              <w:rPr>
                <w:color w:val="000000"/>
              </w:rPr>
              <w:t xml:space="preserve"> Ю.В.</w:t>
            </w:r>
          </w:p>
        </w:tc>
      </w:tr>
      <w:tr w:rsidR="00F953F7"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- председатель комитета жилищно- коммунального хозяйства 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Корцов А.М.</w:t>
            </w:r>
          </w:p>
        </w:tc>
      </w:tr>
      <w:tr w:rsidR="00F953F7"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Котова Е.Ю.</w:t>
            </w:r>
          </w:p>
        </w:tc>
      </w:tr>
      <w:tr w:rsidR="00F953F7"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Мастицкая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F953F7"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юридическим отделом 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Максимов В.В. </w:t>
            </w:r>
          </w:p>
        </w:tc>
      </w:tr>
      <w:tr w:rsidR="00F953F7"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Суворова С.А.</w:t>
            </w:r>
          </w:p>
        </w:tc>
      </w:tr>
      <w:tr w:rsidR="00F953F7"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общим отделом 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Савранская И.Г. </w:t>
            </w:r>
          </w:p>
        </w:tc>
      </w:tr>
    </w:tbl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75"/>
        <w:gridCol w:w="855"/>
      </w:tblGrid>
      <w:tr w:rsidR="00F953F7">
        <w:trPr>
          <w:hidden/>
        </w:trPr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Дело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F953F7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экономике и инвестициям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F953F7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F953F7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культуре, спорту и молодежной политике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F953F7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образованию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F953F7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Юридический отдел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F953F7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муниципального контроля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F953F7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развитию АПК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F953F7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F953F7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ВСЕГО: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3F7" w:rsidRDefault="00F953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</w:tbl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Амосова Данна Анатолиевна,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76-640 </w:t>
      </w:r>
    </w:p>
    <w:p w:rsidR="00F953F7" w:rsidRDefault="00F953F7" w:rsidP="00F953F7">
      <w:pPr>
        <w:rPr>
          <w:color w:val="000000"/>
        </w:rPr>
      </w:pPr>
      <w:r>
        <w:rPr>
          <w:color w:val="000000"/>
        </w:rPr>
        <w:t>УТВЕРЖДЕНО</w:t>
      </w:r>
    </w:p>
    <w:p w:rsidR="00F953F7" w:rsidRDefault="00F953F7" w:rsidP="00F953F7">
      <w:pPr>
        <w:rPr>
          <w:color w:val="000000"/>
        </w:rPr>
      </w:pPr>
      <w:r>
        <w:rPr>
          <w:color w:val="000000"/>
        </w:rPr>
        <w:lastRenderedPageBreak/>
        <w:t>постановлением администрации</w:t>
      </w:r>
    </w:p>
    <w:p w:rsidR="00F953F7" w:rsidRDefault="00F953F7" w:rsidP="00F953F7">
      <w:pPr>
        <w:rPr>
          <w:color w:val="000000"/>
        </w:rPr>
      </w:pPr>
      <w:r>
        <w:rPr>
          <w:color w:val="000000"/>
        </w:rPr>
        <w:t>Тихвинского района</w:t>
      </w:r>
    </w:p>
    <w:p w:rsidR="00F953F7" w:rsidRDefault="00F953F7" w:rsidP="00F953F7">
      <w:pPr>
        <w:rPr>
          <w:color w:val="000000"/>
        </w:rPr>
      </w:pPr>
      <w:r>
        <w:rPr>
          <w:color w:val="000000"/>
        </w:rPr>
        <w:t>от 6 декабря 2022 г. №01-2802-а</w:t>
      </w:r>
    </w:p>
    <w:p w:rsidR="00F953F7" w:rsidRDefault="00F953F7" w:rsidP="00F953F7">
      <w:pPr>
        <w:rPr>
          <w:color w:val="000000"/>
        </w:rPr>
      </w:pPr>
      <w:r>
        <w:rPr>
          <w:color w:val="000000"/>
        </w:rPr>
        <w:t>(приложение 1)</w:t>
      </w:r>
    </w:p>
    <w:p w:rsidR="00F953F7" w:rsidRDefault="00F953F7" w:rsidP="00F953F7">
      <w:pPr>
        <w:rPr>
          <w:color w:val="000000"/>
        </w:rPr>
      </w:pPr>
    </w:p>
    <w:p w:rsidR="00F953F7" w:rsidRDefault="00F953F7" w:rsidP="00F953F7">
      <w:pPr>
        <w:rPr>
          <w:color w:val="000000"/>
        </w:rPr>
      </w:pPr>
    </w:p>
    <w:p w:rsidR="00F953F7" w:rsidRDefault="00F953F7" w:rsidP="00F953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F953F7" w:rsidRDefault="00F953F7" w:rsidP="00F953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РАБОЧЕЙ ГРУППЕ ПО ОЦЕНКЕ РЕГУЛИРУЮЩЕГО </w:t>
      </w:r>
    </w:p>
    <w:p w:rsidR="00F953F7" w:rsidRDefault="00F953F7" w:rsidP="00F953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ВОЗДЕЙСТВИЯ ПРОЕКТОВ МУНИЦИПАЛЬНЫХ НОРМАТИВНЫХ ПРАВОВЫХ АКТОВ И ЭКСПЕРТИЗЫ МУНИЦИПАЛЬНЫХ </w:t>
      </w:r>
    </w:p>
    <w:p w:rsidR="00F953F7" w:rsidRDefault="00F953F7" w:rsidP="00F953F7">
      <w:pPr>
        <w:jc w:val="center"/>
        <w:rPr>
          <w:color w:val="000000"/>
        </w:rPr>
      </w:pPr>
      <w:r>
        <w:rPr>
          <w:b/>
          <w:bCs/>
          <w:color w:val="000000"/>
        </w:rPr>
        <w:t>ПРАВОВЫХ АКТОВ ТИХВИНСКОГО РАЙОНА</w:t>
      </w:r>
      <w:r>
        <w:rPr>
          <w:color w:val="000000"/>
        </w:rPr>
        <w:t xml:space="preserve"> 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1. ОБЩИЕ ПОЛОЖЕНИЯ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1.1. Рабочая группа по оценке регулирующего воздействия проектов муниципальных нормативных правовых актов и экспертизы муниципальных нормативных правовых актов в Тихвинском районе (далее - рабочая группа) является постоянно действующим коллегиальным совещательным органом администрации Тихвинского района, созданным в целях повышения качества правового регулирования в сферах деятельности, участниками которых являются субъекты предпринимательской и иной экономической деятельности, при проведении оценки регулирующего воздействия (далее - ОРВ) нормативных правовых актов Тихвинского района.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1.2. Рабочая группа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Ленинградской области, а также нормативными правовыми актами администрации Тихвинского района и настоящим Положением.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2. ЗАДАЧИ РАБОЧЕЙ ГРУППЫ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Основными задачами рабочей группы являются: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2.1. Подготовка предложений по вопросам организационного и методического совершенствования ОРВ нормативных правовых актов Тихвинского района.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2.2. Подготовка предложений по вопросам проведения экспертизы и оценки фактического воздействия нормативных правовых актов Тихвинского района, затрагивающих вопросы осуществления предпринимательской и иной экономической деятельности Тихвинского района (далее - нормативные правовые акты), в целях выявления в них положений, необоснованно затрудняющих осуществление предпринимательской и иной экономической деятельности.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3. ФУНКЦИИ РАБОЧЕЙ ГРУППЫ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Основными функциями рабочей группы являются: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3.1. Рассмотрение предложений от структурных подразделений администрации Тихвинского района, научно-исследовательских, общественных и иных организаций, субъектов предпринимательской и иной экономической деятельности, их ассоциаций и союзов и иных заинтересованных лиц (далее - инициаторы проведения экспертизы (оценки фактического воздействия)), поступивших в комитет по экономике и инвестициям (далее - уполномоченный орган), о проведении экспертизы и оценки фактического воздействия нормативных правовых актов.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3.2. Принятие решения о включении нормативного правового акта, предложенного инициатором проведения экспертизы (оценки фактического воздействия), в план проведения экспертизы и оценки фактического воздействия нормативных правовых актов.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3.3. Подготовка проекта плана экспертизы и оценки фактического воздействия нормативных правовых актов по форме согласно приложению 1 к настоящему Положению и его представление ежегодно не позднее 1 декабря в комитет по экономике и инвестициям для утверждения на год.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3.4. Проведение анализа нормативных правовых актов во взаимодействии со структурными подразделениями администрации Тихвинского района, а также с участием представителей предпринимательского сообщества, в том числе: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рассмотрение замечаний и предложений, рекомендаций, расчетов, обоснований, информационно-аналитических материалов, поступивших в ходе проведения публичного обсуждения нормативных правовых актов;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определение характера и степени воздействия положений нормативного правового акта на регулируемые отношения в сфере предпринимательской и иной экономической деятельности;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выявление положений нормативного правового акта, затрудняющих осуществление предпринимательской и иной экономической деятельности, определение обоснованности и целесообразности таких положений для целей правового регулирования соответствующих отношений.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3.5. Рассмотрение возражений регулирующего органа на заключение уполномоченного органа об экспертизе (оценке фактического воздействия) нормативного правового акта.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3.6. Взаимодействие с органами государственной власти, экспертными организациями, организациями, целью деятельности которых является защита и представление интересов субъектов предпринимательской и иной экономической деятельности, организациями, с которыми заключены соглашения о сотрудничестве при проведении ОРВ, а также с иными организациями.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4. ОРГАНИЗАЦИЯ ДЕЯТЕЛЬНОСТИ РАБОЧЕЙ ГРУППЫ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4.1. Заседания рабочей группы проводятся по мере необходимости по решению руководителя рабочей группы.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4.2. Руководитель рабочей группы: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осуществляет общее руководство деятельностью рабочей группы;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назначает дату, время и место проведения заседаний рабочей группы;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- утверждает повестку дня заседания рабочей группы и определяет порядок рассмотрения вопросов на заседаниях рабочей группы;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подписывает протокол заседания рабочей группы.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4.3. В случае отсутствия руководителя рабочей группы его обязанности исполняет заместитель руководителя рабочей группы.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4.4. Заместитель руководителя рабочей группы: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в отсутствие руководителя рабочей группы исполняет его обязанности;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осуществляет отдельные полномочия руководителя рабочей группы по его поручению;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обеспечивает и контролирует выполнение решений рабочей группы.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4.5. Члены рабочей группы: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участвуют в заседаниях рабочей группы;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знакомятся с документами, касающимися рассматриваемых на заседаниях рабочей группы вопросов, высказывают свои мнения, замечания и предложения по существу обсуждаемых вопросов на заседаниях рабочей группы;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выступают с докладами на заседаниях рабочей группы;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представляют на рассмотрение рабочей группы документы и материалы по обсуждаемым вопросам;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участвуют в голосовании по обсуждаемым вопросам;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обладают равными правами при обсуждении вопросов и голосовании на заседаниях рабочей группы;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участвуют в выработке и принятии решений рабочей группы.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4.6. Секретарь рабочей группы: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осуществляет организационное обеспечение заседаний рабочей группы;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ведет протокол заседания рабочей группы;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- подписывает протокол заседания рабочей группы.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4.7. Повестка дня заседания рабочей группы и материалы к предстоящему заседанию рассылаются членам рабочей группы не позднее чем за три дня до заседания рабочей группы.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4.8. Заседание рабочей группы правомочно, если на нем присутствуют не менее двух третей от общего числа членов рабочей группы.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4.9. На заседание рабочей группы могут приглашаться представители структурных подразделений администрации Тихвинского района, представители научных, научно-исследовательских, общественных и иных организаций, субъекты предпринимательской и иной экономической деятельности, представители их ассоциаций и союзов, а также иные заинтересованные лица, эксперты и консультанты в определенных направлениях деятельности.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5. РЕШЕНИЯ РАБОЧЕЙ ГРУППЫ</w:t>
      </w:r>
    </w:p>
    <w:p w:rsidR="00F953F7" w:rsidRDefault="00F953F7" w:rsidP="00F953F7">
      <w:pPr>
        <w:ind w:firstLine="225"/>
        <w:jc w:val="both"/>
        <w:rPr>
          <w:color w:val="000000"/>
        </w:rPr>
      </w:pP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5.1. 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председательствующего на заседании рабочей группы, который голосует последним.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5.2. Член рабочей группы, не согласный с принятым решением, имеет право в письменной форме изложить свое особое мнение. Особое мнение должно быть подано в течение трех рабочих дней после дня заседания. В этом случае особое мнение приобщается к протоколу заседания рабочей группы.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5.3. Решения рабочей группы оформляются протоколом в течение пяти рабочих дней после проведения заседания рабочей группы и в течение семи рабочих дней после подписания рассылаются членам рабочей группы.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5.4. Решения рабочей группы носят рекомендательный характер и учитываются структурными подразделениями администрации Тихвинского района при принятии решений об изменении или отмене нормативных правовых актов или их отдельных положений.</w:t>
      </w:r>
    </w:p>
    <w:p w:rsidR="00F953F7" w:rsidRDefault="00F953F7" w:rsidP="00F953F7">
      <w:pPr>
        <w:ind w:firstLine="225"/>
        <w:jc w:val="both"/>
        <w:rPr>
          <w:color w:val="000000"/>
        </w:rPr>
      </w:pPr>
      <w:r>
        <w:rPr>
          <w:color w:val="000000"/>
        </w:rPr>
        <w:t>5.5. Решения рабочей группы могут быть опубликованы на специализированном ресурсе в информационно-телекоммуникационной сети "Интернет".</w:t>
      </w:r>
    </w:p>
    <w:p w:rsidR="00F953F7" w:rsidRDefault="00F953F7" w:rsidP="00F953F7">
      <w:pPr>
        <w:jc w:val="center"/>
        <w:rPr>
          <w:color w:val="000000"/>
        </w:rPr>
      </w:pPr>
      <w:r>
        <w:rPr>
          <w:b/>
          <w:bCs/>
          <w:color w:val="000000"/>
        </w:rPr>
        <w:t>________________</w:t>
      </w:r>
    </w:p>
    <w:p w:rsidR="00F953F7" w:rsidRDefault="00F953F7" w:rsidP="00F953F7">
      <w:pPr>
        <w:jc w:val="center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УТВЕРЖДЁН</w:t>
      </w: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Тихвинского района</w:t>
      </w: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от 6 декабря 2022 г.№01-2802-а</w:t>
      </w: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(приложение 2)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СОСТАВ РАБОЧЕЙ ГРУППЫ</w:t>
      </w:r>
    </w:p>
    <w:p w:rsidR="00F953F7" w:rsidRDefault="00F953F7" w:rsidP="00F953F7">
      <w:pPr>
        <w:jc w:val="center"/>
        <w:rPr>
          <w:color w:val="000000"/>
        </w:rPr>
      </w:pPr>
      <w:r>
        <w:rPr>
          <w:b/>
          <w:bCs/>
          <w:color w:val="000000"/>
        </w:rPr>
        <w:t>ПО ОЦЕНКЕ РЕГУЛИРУЮЩЕГО ВОЗДЕЙСТВИЯ ПРОЕКТОВ МУНИЦИПАЛЬНЫХ НОРМАТИВНЫХ ПРАВОВЫХ АКТОВ И ЭКСПЕРТИЗЫ МУНИЦИПАЛЬНЫХ НОРМАТИВНЫХ ПРАВОВЫХ АКТОВ</w:t>
      </w:r>
      <w:r>
        <w:rPr>
          <w:color w:val="000000"/>
        </w:rPr>
        <w:t xml:space="preserve"> </w:t>
      </w:r>
    </w:p>
    <w:p w:rsidR="00F953F7" w:rsidRDefault="00F953F7" w:rsidP="00F953F7">
      <w:pPr>
        <w:jc w:val="center"/>
        <w:rPr>
          <w:color w:val="000000"/>
        </w:rPr>
      </w:pPr>
      <w:r>
        <w:rPr>
          <w:b/>
          <w:bCs/>
          <w:color w:val="000000"/>
        </w:rPr>
        <w:t>ТИХВИНСКОГО РАЙОНА</w:t>
      </w:r>
      <w:r>
        <w:rPr>
          <w:color w:val="000000"/>
        </w:rPr>
        <w:t xml:space="preserve"> 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 xml:space="preserve">Руководитель рабочей группы: </w:t>
      </w:r>
    </w:p>
    <w:p w:rsidR="00F953F7" w:rsidRDefault="00F953F7" w:rsidP="00F953F7">
      <w:pPr>
        <w:jc w:val="both"/>
        <w:rPr>
          <w:color w:val="000000"/>
        </w:rPr>
      </w:pPr>
      <w:proofErr w:type="spellStart"/>
      <w:r>
        <w:rPr>
          <w:color w:val="000000"/>
        </w:rPr>
        <w:t>Мастицкая</w:t>
      </w:r>
      <w:proofErr w:type="spellEnd"/>
      <w:r>
        <w:rPr>
          <w:color w:val="000000"/>
        </w:rPr>
        <w:t xml:space="preserve"> Анна Васильевна - и.о. заместителя главы - председателя комитета по экономике и инвестициям.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Заместитель руководителя рабочей группы:</w:t>
      </w: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Романова Галина Вячеславовна - заведующий отделом экономического анализа и природопользования.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Секретарь рабочей группы:</w:t>
      </w: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Амосова Данна Анатолиевна - главный специалист отдела экономического анализа и природопользования.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Члены рабочей группы:</w:t>
      </w:r>
    </w:p>
    <w:p w:rsidR="00F953F7" w:rsidRDefault="00F953F7" w:rsidP="00F953F7">
      <w:pPr>
        <w:jc w:val="both"/>
        <w:rPr>
          <w:color w:val="000000"/>
        </w:rPr>
      </w:pPr>
      <w:proofErr w:type="spellStart"/>
      <w:r>
        <w:rPr>
          <w:color w:val="000000"/>
        </w:rPr>
        <w:t>Зеркова</w:t>
      </w:r>
      <w:proofErr w:type="spellEnd"/>
      <w:r>
        <w:rPr>
          <w:color w:val="000000"/>
        </w:rPr>
        <w:t xml:space="preserve"> Вера Николаевна - заведующий отделом по управлению муниципальным имуществом комитета по управлению муниципальным имуществом и градостроительству;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 xml:space="preserve">Курганова Маргарита Николаевна - заведующий отделом по развитию малого, среднего бизнеса и потребительского рынка; 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Никоноров Владимир Владимирович - заведующий отделом муниципального контроля;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proofErr w:type="spellStart"/>
      <w:r>
        <w:rPr>
          <w:color w:val="000000"/>
        </w:rPr>
        <w:t>Пархомец</w:t>
      </w:r>
      <w:proofErr w:type="spellEnd"/>
      <w:r>
        <w:rPr>
          <w:color w:val="000000"/>
        </w:rPr>
        <w:t xml:space="preserve"> Людмила Евгеньевна - заведующий отделом по развитию АПК;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Фомина Наталья Анатольевна - главный бухгалтер комитета по культуре, спорту и молодежной политике;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Стефаненко Анна Николаевна - заместитель главного бухгалтера по экономике централизованной бухгалтерии комитета по образованию;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>Павличенко Ирина Сергеевна - главный специалист - юрисконсульт юридического отдела;</w:t>
      </w:r>
    </w:p>
    <w:p w:rsidR="00F953F7" w:rsidRDefault="00F953F7" w:rsidP="00F953F7">
      <w:pPr>
        <w:jc w:val="both"/>
        <w:rPr>
          <w:color w:val="000000"/>
        </w:rPr>
      </w:pPr>
    </w:p>
    <w:p w:rsidR="00F953F7" w:rsidRDefault="00F953F7" w:rsidP="00F953F7">
      <w:pPr>
        <w:jc w:val="both"/>
        <w:rPr>
          <w:color w:val="000000"/>
        </w:rPr>
      </w:pPr>
      <w:r>
        <w:rPr>
          <w:color w:val="000000"/>
        </w:rPr>
        <w:t xml:space="preserve">Ильчук Анна Андреевна - ведущий специалист отдела земельных отношений комитета по управлению муниципальным имуществом и градостроительству; </w:t>
      </w:r>
    </w:p>
    <w:p w:rsidR="00F953F7" w:rsidRDefault="00F953F7" w:rsidP="00F953F7">
      <w:pPr>
        <w:jc w:val="both"/>
        <w:rPr>
          <w:color w:val="000000"/>
        </w:rPr>
      </w:pPr>
    </w:p>
    <w:p w:rsidR="00FC5EB5" w:rsidRDefault="00F953F7" w:rsidP="00F953F7">
      <w:r>
        <w:rPr>
          <w:color w:val="000000"/>
        </w:rPr>
        <w:t>Ломов Евгений Николаевич- индивидуальный предприниматель, генеральный директор                            ТТК «Ломов».</w:t>
      </w:r>
    </w:p>
    <w:sectPr w:rsidR="00FC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3F7"/>
    <w:rsid w:val="0077226A"/>
    <w:rsid w:val="00F953F7"/>
    <w:rsid w:val="00F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AC66D-C1BC-4FFF-B89B-00E8BC6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95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Плесцова Альбина Михайловна</dc:creator>
  <cp:keywords/>
  <dc:description/>
  <cp:lastModifiedBy>Амосова Данна Анатолиевна</cp:lastModifiedBy>
  <cp:revision>2</cp:revision>
  <dcterms:created xsi:type="dcterms:W3CDTF">2023-02-09T09:14:00Z</dcterms:created>
  <dcterms:modified xsi:type="dcterms:W3CDTF">2023-02-09T09:14:00Z</dcterms:modified>
</cp:coreProperties>
</file>