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A141D">
      <w:pPr>
        <w:tabs>
          <w:tab w:val="left" w:pos="567"/>
          <w:tab w:val="left" w:pos="3686"/>
        </w:tabs>
      </w:pPr>
      <w:r>
        <w:tab/>
        <w:t>29 декабря 2020 г.</w:t>
      </w:r>
      <w:r>
        <w:tab/>
        <w:t>01-2751-а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EF5314" w:rsidTr="00EF53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F5314" w:rsidRDefault="00EF5314" w:rsidP="00B52D22">
            <w:pPr>
              <w:rPr>
                <w:b/>
                <w:sz w:val="24"/>
                <w:szCs w:val="24"/>
              </w:rPr>
            </w:pPr>
            <w:r w:rsidRPr="00EF5314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поселения», утвержденную постановлением администрации Тихвинского района от 15 октября 201</w:t>
            </w:r>
            <w:r w:rsidR="00D5396D">
              <w:rPr>
                <w:sz w:val="24"/>
                <w:szCs w:val="24"/>
              </w:rPr>
              <w:t>9 года №</w:t>
            </w:r>
            <w:r w:rsidRPr="00EF5314">
              <w:rPr>
                <w:sz w:val="24"/>
                <w:szCs w:val="24"/>
              </w:rPr>
              <w:t>01-2431-а</w:t>
            </w:r>
          </w:p>
        </w:tc>
      </w:tr>
    </w:tbl>
    <w:p w:rsidR="00554BEC" w:rsidRPr="004E2A18" w:rsidRDefault="00912407" w:rsidP="001A2440">
      <w:pPr>
        <w:ind w:right="-1" w:firstLine="709"/>
        <w:rPr>
          <w:color w:val="000000"/>
          <w:sz w:val="22"/>
          <w:szCs w:val="22"/>
        </w:rPr>
      </w:pPr>
      <w:r w:rsidRPr="004E2A18">
        <w:rPr>
          <w:color w:val="000000"/>
          <w:sz w:val="22"/>
          <w:szCs w:val="22"/>
        </w:rPr>
        <w:t>21.0800   ДО.НПА</w:t>
      </w:r>
    </w:p>
    <w:p w:rsidR="00EF5314" w:rsidRPr="004E2A18" w:rsidRDefault="00EF5314" w:rsidP="001A2440">
      <w:pPr>
        <w:ind w:right="-1" w:firstLine="709"/>
        <w:rPr>
          <w:color w:val="000000"/>
          <w:sz w:val="22"/>
          <w:szCs w:val="22"/>
        </w:rPr>
      </w:pPr>
    </w:p>
    <w:p w:rsidR="00EF5314" w:rsidRPr="00EF5314" w:rsidRDefault="00EF5314" w:rsidP="00D5396D">
      <w:pPr>
        <w:ind w:firstLine="720"/>
        <w:rPr>
          <w:color w:val="000000"/>
          <w:szCs w:val="28"/>
        </w:rPr>
      </w:pPr>
      <w:r w:rsidRPr="00EF5314">
        <w:rPr>
          <w:color w:val="000000"/>
          <w:szCs w:val="28"/>
        </w:rPr>
        <w:t>В целях создания условий для эффективного</w:t>
      </w:r>
      <w:r w:rsidRPr="00EF5314">
        <w:rPr>
          <w:szCs w:val="28"/>
        </w:rPr>
        <w:t xml:space="preserve"> выполнения органами местного самоуправления своих полномочий на территории Тихвинского городского поселения</w:t>
      </w:r>
      <w:r w:rsidRPr="00EF5314">
        <w:rPr>
          <w:color w:val="000000"/>
          <w:szCs w:val="28"/>
        </w:rPr>
        <w:t xml:space="preserve">, в соответствии с областными </w:t>
      </w:r>
      <w:bookmarkStart w:id="0" w:name="_GoBack"/>
      <w:bookmarkEnd w:id="0"/>
      <w:r w:rsidRPr="00EF5314">
        <w:rPr>
          <w:color w:val="000000"/>
          <w:szCs w:val="28"/>
        </w:rPr>
        <w:t>зако</w:t>
      </w:r>
      <w:r w:rsidR="00D5396D">
        <w:rPr>
          <w:color w:val="000000"/>
          <w:szCs w:val="28"/>
        </w:rPr>
        <w:t>нами: от 28 декабря 2018 года №</w:t>
      </w:r>
      <w:r w:rsidRPr="00EF5314">
        <w:rPr>
          <w:color w:val="000000"/>
          <w:szCs w:val="28"/>
        </w:rPr>
        <w:t>147</w:t>
      </w:r>
      <w:r w:rsidR="00D5396D">
        <w:rPr>
          <w:color w:val="000000"/>
          <w:szCs w:val="28"/>
        </w:rPr>
        <w:t>-оз</w:t>
      </w:r>
      <w:r w:rsidRPr="00EF5314">
        <w:rPr>
          <w:color w:val="000000"/>
          <w:szCs w:val="28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</w:t>
      </w:r>
      <w:r w:rsidR="00D5396D">
        <w:rPr>
          <w:color w:val="000000"/>
          <w:szCs w:val="28"/>
        </w:rPr>
        <w:t>асти», от 15 января 2018 года №</w:t>
      </w:r>
      <w:r w:rsidRPr="00EF5314">
        <w:rPr>
          <w:color w:val="000000"/>
          <w:szCs w:val="28"/>
        </w:rPr>
        <w:t>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</w:t>
      </w:r>
      <w:r w:rsidR="00D5396D">
        <w:rPr>
          <w:color w:val="000000"/>
          <w:szCs w:val="28"/>
        </w:rPr>
        <w:t>ской области», с постановлением</w:t>
      </w:r>
      <w:r w:rsidRPr="00EF5314">
        <w:rPr>
          <w:color w:val="000000"/>
          <w:szCs w:val="28"/>
        </w:rPr>
        <w:t xml:space="preserve"> а</w:t>
      </w:r>
      <w:r w:rsidR="00D5396D">
        <w:rPr>
          <w:color w:val="000000"/>
          <w:szCs w:val="28"/>
        </w:rPr>
        <w:t>дминистрации Тихвинского района</w:t>
      </w:r>
      <w:r w:rsidRPr="00EF5314">
        <w:rPr>
          <w:color w:val="000000"/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EF5314" w:rsidRPr="00EF5314" w:rsidRDefault="00EF5314" w:rsidP="00EF5314">
      <w:pPr>
        <w:ind w:firstLine="720"/>
        <w:rPr>
          <w:color w:val="000000"/>
          <w:szCs w:val="28"/>
        </w:rPr>
      </w:pPr>
      <w:r w:rsidRPr="00EF5314">
        <w:rPr>
          <w:color w:val="000000"/>
          <w:szCs w:val="28"/>
        </w:rPr>
        <w:t xml:space="preserve">1. Внести в </w:t>
      </w:r>
      <w:r w:rsidRPr="00EF5314">
        <w:rPr>
          <w:szCs w:val="28"/>
        </w:rPr>
        <w:t>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="00355691">
        <w:rPr>
          <w:szCs w:val="28"/>
        </w:rPr>
        <w:t>,</w:t>
      </w:r>
      <w:r w:rsidRPr="00EF5314">
        <w:rPr>
          <w:color w:val="000000"/>
          <w:szCs w:val="28"/>
        </w:rPr>
        <w:t xml:space="preserve"> </w:t>
      </w:r>
      <w:r w:rsidRPr="00EF5314">
        <w:rPr>
          <w:szCs w:val="28"/>
        </w:rPr>
        <w:t xml:space="preserve">утвержденную постановлением администрации Тихвинского района </w:t>
      </w:r>
      <w:r w:rsidRPr="00355691">
        <w:rPr>
          <w:b/>
          <w:szCs w:val="28"/>
        </w:rPr>
        <w:t xml:space="preserve">от </w:t>
      </w:r>
      <w:r w:rsidRPr="00EF5314">
        <w:rPr>
          <w:b/>
          <w:szCs w:val="28"/>
        </w:rPr>
        <w:t>15 октября 2019 года №01-2431-а</w:t>
      </w:r>
      <w:r w:rsidR="00C0534C">
        <w:rPr>
          <w:color w:val="000000"/>
          <w:szCs w:val="28"/>
        </w:rPr>
        <w:t>,</w:t>
      </w:r>
      <w:r w:rsidRPr="00EF5314">
        <w:rPr>
          <w:color w:val="000000"/>
          <w:szCs w:val="28"/>
        </w:rPr>
        <w:t xml:space="preserve"> следующие изменения:</w:t>
      </w:r>
    </w:p>
    <w:p w:rsidR="00EF5314" w:rsidRDefault="00EF5314" w:rsidP="00EF5314">
      <w:pPr>
        <w:ind w:firstLine="720"/>
        <w:rPr>
          <w:sz w:val="24"/>
          <w:szCs w:val="24"/>
        </w:rPr>
      </w:pPr>
      <w:r w:rsidRPr="00EF5314">
        <w:rPr>
          <w:color w:val="000000"/>
          <w:szCs w:val="28"/>
        </w:rPr>
        <w:t xml:space="preserve">1.1. </w:t>
      </w:r>
      <w:r w:rsidRPr="00EF5314">
        <w:rPr>
          <w:b/>
          <w:szCs w:val="28"/>
        </w:rPr>
        <w:t>в Паспорте</w:t>
      </w:r>
      <w:r w:rsidRPr="00EF5314">
        <w:rPr>
          <w:szCs w:val="28"/>
        </w:rPr>
        <w:t xml:space="preserve"> Программы </w:t>
      </w:r>
      <w:r w:rsidRPr="00EF5314">
        <w:rPr>
          <w:b/>
          <w:szCs w:val="28"/>
        </w:rPr>
        <w:t>строку «Объемы бюджетных ассигнований Муниципальной программы»</w:t>
      </w:r>
      <w:r w:rsidRPr="00EF5314">
        <w:rPr>
          <w:szCs w:val="28"/>
        </w:rPr>
        <w:t xml:space="preserve"> изложи</w:t>
      </w:r>
      <w:r w:rsidR="00544DC8">
        <w:rPr>
          <w:szCs w:val="28"/>
        </w:rPr>
        <w:t>ть в новой редакции</w:t>
      </w:r>
      <w:r w:rsidRPr="00EF5314">
        <w:rPr>
          <w:szCs w:val="28"/>
        </w:rPr>
        <w:t>:</w:t>
      </w:r>
    </w:p>
    <w:p w:rsidR="00EF5314" w:rsidRPr="00544DC8" w:rsidRDefault="00EF5314" w:rsidP="00EF5314">
      <w:pPr>
        <w:ind w:firstLine="720"/>
        <w:rPr>
          <w:sz w:val="10"/>
          <w:szCs w:val="10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685"/>
      </w:tblGrid>
      <w:tr w:rsidR="00EF5314" w:rsidRPr="00233DB1" w:rsidTr="00544DC8">
        <w:tc>
          <w:tcPr>
            <w:tcW w:w="1315" w:type="pct"/>
            <w:shd w:val="clear" w:color="auto" w:fill="auto"/>
          </w:tcPr>
          <w:p w:rsidR="00544DC8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 xml:space="preserve">Объемы </w:t>
            </w:r>
          </w:p>
          <w:p w:rsidR="00544DC8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 xml:space="preserve">бюджетных </w:t>
            </w:r>
          </w:p>
          <w:p w:rsidR="00544DC8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 xml:space="preserve">ассигнований 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685" w:type="pct"/>
            <w:shd w:val="clear" w:color="auto" w:fill="auto"/>
          </w:tcPr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lastRenderedPageBreak/>
              <w:t>Общий объем финансового обеспечения реализации Муници</w:t>
            </w:r>
            <w:r>
              <w:rPr>
                <w:sz w:val="24"/>
                <w:szCs w:val="24"/>
              </w:rPr>
              <w:t>пальной программы в 2020-2022</w:t>
            </w:r>
            <w:r w:rsidRPr="00233DB1">
              <w:rPr>
                <w:sz w:val="24"/>
                <w:szCs w:val="24"/>
              </w:rPr>
              <w:t xml:space="preserve"> гг. составит </w:t>
            </w:r>
            <w:r>
              <w:rPr>
                <w:b/>
                <w:sz w:val="24"/>
                <w:szCs w:val="24"/>
              </w:rPr>
              <w:t>9 708 919,56</w:t>
            </w:r>
            <w:r w:rsidRPr="00233DB1">
              <w:rPr>
                <w:b/>
                <w:sz w:val="24"/>
                <w:szCs w:val="24"/>
              </w:rPr>
              <w:t xml:space="preserve"> </w:t>
            </w:r>
            <w:r w:rsidRPr="00544DC8">
              <w:rPr>
                <w:b/>
                <w:sz w:val="24"/>
                <w:szCs w:val="24"/>
              </w:rPr>
              <w:t>руб.</w:t>
            </w:r>
            <w:r w:rsidRPr="00233DB1">
              <w:rPr>
                <w:sz w:val="24"/>
                <w:szCs w:val="24"/>
              </w:rPr>
              <w:t>, в том числе: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lastRenderedPageBreak/>
              <w:t xml:space="preserve">из бюджета Ленинградской области – </w:t>
            </w:r>
            <w:r>
              <w:rPr>
                <w:b/>
                <w:sz w:val="24"/>
                <w:szCs w:val="24"/>
              </w:rPr>
              <w:t xml:space="preserve">4 438 706,20 </w:t>
            </w:r>
            <w:r w:rsidRPr="00544DC8">
              <w:rPr>
                <w:b/>
                <w:sz w:val="24"/>
                <w:szCs w:val="24"/>
              </w:rPr>
              <w:t>руб.</w:t>
            </w:r>
            <w:r w:rsidRPr="00233DB1">
              <w:rPr>
                <w:sz w:val="24"/>
                <w:szCs w:val="24"/>
              </w:rPr>
              <w:t>;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 xml:space="preserve">из бюджета Тихвинского городского поселения – </w:t>
            </w:r>
            <w:r>
              <w:rPr>
                <w:b/>
                <w:sz w:val="24"/>
                <w:szCs w:val="24"/>
              </w:rPr>
              <w:t>5 267 779,27</w:t>
            </w:r>
            <w:r w:rsidRPr="00233DB1">
              <w:rPr>
                <w:sz w:val="24"/>
                <w:szCs w:val="24"/>
              </w:rPr>
              <w:t xml:space="preserve"> </w:t>
            </w:r>
            <w:r w:rsidRPr="00544DC8">
              <w:rPr>
                <w:b/>
                <w:sz w:val="24"/>
                <w:szCs w:val="24"/>
              </w:rPr>
              <w:t>руб.</w:t>
            </w:r>
            <w:r w:rsidRPr="00233DB1">
              <w:rPr>
                <w:sz w:val="24"/>
                <w:szCs w:val="24"/>
              </w:rPr>
              <w:t>;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>из бюджета Ленинградской области: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233DB1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4 438 706,20</w:t>
            </w:r>
            <w:r w:rsidRPr="00233DB1">
              <w:rPr>
                <w:sz w:val="24"/>
                <w:szCs w:val="24"/>
              </w:rPr>
              <w:t xml:space="preserve"> </w:t>
            </w:r>
            <w:r w:rsidRPr="00544DC8">
              <w:rPr>
                <w:b/>
                <w:sz w:val="24"/>
                <w:szCs w:val="24"/>
              </w:rPr>
              <w:t>руб.</w:t>
            </w:r>
            <w:r w:rsidRPr="00233DB1">
              <w:rPr>
                <w:sz w:val="24"/>
                <w:szCs w:val="24"/>
              </w:rPr>
              <w:t>;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233DB1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0 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233DB1">
              <w:rPr>
                <w:sz w:val="24"/>
                <w:szCs w:val="24"/>
              </w:rPr>
              <w:t xml:space="preserve"> году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 w:rsidRPr="00233DB1">
              <w:rPr>
                <w:sz w:val="24"/>
                <w:szCs w:val="24"/>
              </w:rPr>
              <w:t>из бюджета Тихвинского городского поселения: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233DB1">
              <w:rPr>
                <w:sz w:val="24"/>
                <w:szCs w:val="24"/>
              </w:rPr>
              <w:t xml:space="preserve"> году – </w:t>
            </w:r>
            <w:r>
              <w:rPr>
                <w:b/>
                <w:sz w:val="24"/>
                <w:szCs w:val="24"/>
              </w:rPr>
              <w:t>1 776 779,27</w:t>
            </w:r>
            <w:r w:rsidRPr="00233DB1">
              <w:rPr>
                <w:sz w:val="24"/>
                <w:szCs w:val="24"/>
              </w:rPr>
              <w:t xml:space="preserve"> </w:t>
            </w:r>
            <w:r w:rsidRPr="00544DC8">
              <w:rPr>
                <w:b/>
                <w:sz w:val="24"/>
                <w:szCs w:val="24"/>
              </w:rPr>
              <w:t>руб.</w:t>
            </w:r>
            <w:r w:rsidRPr="00233DB1">
              <w:rPr>
                <w:sz w:val="24"/>
                <w:szCs w:val="24"/>
              </w:rPr>
              <w:t>;</w:t>
            </w:r>
          </w:p>
          <w:p w:rsidR="00EF5314" w:rsidRPr="004A2DB0" w:rsidRDefault="00EF5314" w:rsidP="00C50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233DB1">
              <w:rPr>
                <w:sz w:val="24"/>
                <w:szCs w:val="24"/>
              </w:rPr>
              <w:t xml:space="preserve"> году – </w:t>
            </w:r>
            <w:r w:rsidRPr="00233DB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745 500,00</w:t>
            </w:r>
            <w:r w:rsidRPr="00233DB1">
              <w:rPr>
                <w:sz w:val="24"/>
                <w:szCs w:val="24"/>
              </w:rPr>
              <w:t xml:space="preserve"> </w:t>
            </w:r>
            <w:r w:rsidRPr="00544DC8">
              <w:rPr>
                <w:b/>
                <w:sz w:val="24"/>
                <w:szCs w:val="24"/>
              </w:rPr>
              <w:t>руб.</w:t>
            </w:r>
            <w:r w:rsidRPr="004A2DB0">
              <w:rPr>
                <w:sz w:val="24"/>
                <w:szCs w:val="24"/>
              </w:rPr>
              <w:t>;</w:t>
            </w:r>
          </w:p>
          <w:p w:rsidR="00EF5314" w:rsidRPr="00233DB1" w:rsidRDefault="00EF5314" w:rsidP="00C50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233DB1">
              <w:rPr>
                <w:sz w:val="24"/>
                <w:szCs w:val="24"/>
              </w:rPr>
              <w:t xml:space="preserve"> году – </w:t>
            </w:r>
            <w:r>
              <w:rPr>
                <w:b/>
                <w:sz w:val="24"/>
                <w:szCs w:val="24"/>
              </w:rPr>
              <w:t>1 745 500,00</w:t>
            </w:r>
            <w:r w:rsidRPr="00233DB1">
              <w:rPr>
                <w:sz w:val="24"/>
                <w:szCs w:val="24"/>
              </w:rPr>
              <w:t xml:space="preserve"> </w:t>
            </w:r>
            <w:r w:rsidRPr="00544DC8">
              <w:rPr>
                <w:b/>
                <w:sz w:val="24"/>
                <w:szCs w:val="24"/>
              </w:rPr>
              <w:t>руб.</w:t>
            </w:r>
          </w:p>
        </w:tc>
      </w:tr>
    </w:tbl>
    <w:p w:rsidR="00EF5314" w:rsidRPr="0067043B" w:rsidRDefault="00EF5314" w:rsidP="00EF5314">
      <w:pPr>
        <w:rPr>
          <w:sz w:val="10"/>
          <w:szCs w:val="10"/>
        </w:rPr>
      </w:pPr>
    </w:p>
    <w:p w:rsidR="00EF5314" w:rsidRPr="00EF5314" w:rsidRDefault="00544DC8" w:rsidP="00AA3052">
      <w:pPr>
        <w:ind w:firstLine="720"/>
        <w:rPr>
          <w:rFonts w:eastAsia="Calibri"/>
          <w:b/>
          <w:szCs w:val="28"/>
        </w:rPr>
      </w:pPr>
      <w:r>
        <w:rPr>
          <w:szCs w:val="28"/>
        </w:rPr>
        <w:t>1.2</w:t>
      </w:r>
      <w:r w:rsidR="00EF5314" w:rsidRPr="00EF5314">
        <w:rPr>
          <w:szCs w:val="28"/>
        </w:rPr>
        <w:t xml:space="preserve">. </w:t>
      </w:r>
      <w:r w:rsidR="00EF5314" w:rsidRPr="00EF5314">
        <w:rPr>
          <w:b/>
          <w:szCs w:val="28"/>
        </w:rPr>
        <w:t>в разделе 4</w:t>
      </w:r>
      <w:r w:rsidR="00EF5314" w:rsidRPr="00EF5314">
        <w:rPr>
          <w:szCs w:val="28"/>
        </w:rPr>
        <w:t xml:space="preserve"> «Обоснование объема финансовых ресурсов, необходимых для реализации Муниципальной программы»: </w:t>
      </w:r>
    </w:p>
    <w:p w:rsidR="00EF5314" w:rsidRPr="00EF5314" w:rsidRDefault="00EF5314" w:rsidP="00AA3052">
      <w:pPr>
        <w:ind w:firstLine="720"/>
        <w:rPr>
          <w:b/>
          <w:szCs w:val="28"/>
          <w:u w:val="single"/>
        </w:rPr>
      </w:pPr>
      <w:r w:rsidRPr="00EF5314">
        <w:rPr>
          <w:szCs w:val="28"/>
        </w:rPr>
        <w:t xml:space="preserve">цифру </w:t>
      </w:r>
      <w:r w:rsidRPr="00EF5314">
        <w:rPr>
          <w:b/>
          <w:szCs w:val="28"/>
        </w:rPr>
        <w:t>«22 738 510,00»</w:t>
      </w:r>
      <w:r w:rsidRPr="00EF5314">
        <w:rPr>
          <w:szCs w:val="28"/>
        </w:rPr>
        <w:t xml:space="preserve"> заменить </w:t>
      </w:r>
      <w:r w:rsidR="00544DC8">
        <w:rPr>
          <w:szCs w:val="28"/>
        </w:rPr>
        <w:t>цифрой</w:t>
      </w:r>
      <w:r w:rsidRPr="00EF5314">
        <w:rPr>
          <w:szCs w:val="28"/>
        </w:rPr>
        <w:t xml:space="preserve"> </w:t>
      </w:r>
      <w:r w:rsidRPr="00EF5314">
        <w:rPr>
          <w:b/>
          <w:szCs w:val="28"/>
          <w:u w:val="single"/>
        </w:rPr>
        <w:t>«9 708 919,56»</w:t>
      </w:r>
      <w:r w:rsidR="00544DC8" w:rsidRPr="00544DC8">
        <w:rPr>
          <w:szCs w:val="28"/>
        </w:rPr>
        <w:t>;</w:t>
      </w:r>
    </w:p>
    <w:p w:rsidR="00EF5314" w:rsidRPr="00EF5314" w:rsidRDefault="00EF5314" w:rsidP="00AA3052">
      <w:pPr>
        <w:ind w:firstLine="720"/>
        <w:rPr>
          <w:b/>
          <w:szCs w:val="28"/>
        </w:rPr>
      </w:pPr>
      <w:r w:rsidRPr="00EF5314">
        <w:rPr>
          <w:szCs w:val="28"/>
        </w:rPr>
        <w:t xml:space="preserve">цифру </w:t>
      </w:r>
      <w:r w:rsidRPr="00EF5314">
        <w:rPr>
          <w:b/>
          <w:szCs w:val="28"/>
        </w:rPr>
        <w:t>«17 461 710,00»</w:t>
      </w:r>
      <w:r w:rsidRPr="00EF5314">
        <w:rPr>
          <w:szCs w:val="28"/>
        </w:rPr>
        <w:t xml:space="preserve"> заменить </w:t>
      </w:r>
      <w:r w:rsidR="00544DC8">
        <w:rPr>
          <w:szCs w:val="28"/>
        </w:rPr>
        <w:t>цифрой</w:t>
      </w:r>
      <w:r w:rsidRPr="00EF5314">
        <w:rPr>
          <w:szCs w:val="28"/>
        </w:rPr>
        <w:t xml:space="preserve"> </w:t>
      </w:r>
      <w:r w:rsidRPr="00EF5314">
        <w:rPr>
          <w:b/>
          <w:szCs w:val="28"/>
          <w:u w:val="single"/>
        </w:rPr>
        <w:t>«4 438 706,20»</w:t>
      </w:r>
      <w:r w:rsidR="00544DC8" w:rsidRPr="00544DC8">
        <w:rPr>
          <w:szCs w:val="28"/>
        </w:rPr>
        <w:t>;</w:t>
      </w:r>
      <w:r w:rsidRPr="00544DC8">
        <w:rPr>
          <w:szCs w:val="28"/>
        </w:rPr>
        <w:t xml:space="preserve"> </w:t>
      </w:r>
    </w:p>
    <w:p w:rsidR="00EF5314" w:rsidRPr="00EF5314" w:rsidRDefault="00EF5314" w:rsidP="00AA3052">
      <w:pPr>
        <w:ind w:firstLine="720"/>
        <w:rPr>
          <w:b/>
          <w:szCs w:val="28"/>
        </w:rPr>
      </w:pPr>
      <w:r w:rsidRPr="00EF5314">
        <w:rPr>
          <w:szCs w:val="28"/>
        </w:rPr>
        <w:t>цифру</w:t>
      </w:r>
      <w:r w:rsidRPr="00EF5314">
        <w:rPr>
          <w:b/>
          <w:szCs w:val="28"/>
        </w:rPr>
        <w:t xml:space="preserve"> «5 274 300,00» </w:t>
      </w:r>
      <w:r w:rsidRPr="00EF5314">
        <w:rPr>
          <w:szCs w:val="28"/>
        </w:rPr>
        <w:t xml:space="preserve">заменить </w:t>
      </w:r>
      <w:r w:rsidR="00544DC8">
        <w:rPr>
          <w:szCs w:val="28"/>
        </w:rPr>
        <w:t>цифрой</w:t>
      </w:r>
      <w:r w:rsidRPr="00EF5314">
        <w:rPr>
          <w:b/>
          <w:szCs w:val="28"/>
        </w:rPr>
        <w:t xml:space="preserve"> </w:t>
      </w:r>
      <w:r w:rsidRPr="00EF5314">
        <w:rPr>
          <w:b/>
          <w:szCs w:val="28"/>
          <w:u w:val="single"/>
        </w:rPr>
        <w:t>«5 267 779,27»</w:t>
      </w:r>
      <w:r w:rsidR="00544DC8" w:rsidRPr="00544DC8">
        <w:rPr>
          <w:szCs w:val="28"/>
        </w:rPr>
        <w:t>;</w:t>
      </w:r>
    </w:p>
    <w:p w:rsidR="00EF5314" w:rsidRPr="00AA3052" w:rsidRDefault="00EF5314" w:rsidP="00AA3052">
      <w:pPr>
        <w:ind w:firstLine="720"/>
        <w:rPr>
          <w:sz w:val="10"/>
          <w:szCs w:val="10"/>
        </w:rPr>
      </w:pPr>
    </w:p>
    <w:p w:rsidR="00EF5314" w:rsidRPr="00EF5314" w:rsidRDefault="00EF5314" w:rsidP="00AA3052">
      <w:pPr>
        <w:ind w:firstLine="720"/>
        <w:rPr>
          <w:szCs w:val="28"/>
        </w:rPr>
      </w:pPr>
      <w:r w:rsidRPr="00EF5314">
        <w:rPr>
          <w:szCs w:val="28"/>
        </w:rPr>
        <w:t xml:space="preserve"> «Объем финансирования по срокам исполнения»:</w:t>
      </w:r>
    </w:p>
    <w:p w:rsidR="00EF5314" w:rsidRPr="00EF5314" w:rsidRDefault="00EF5314" w:rsidP="00AA3052">
      <w:pPr>
        <w:ind w:firstLine="720"/>
        <w:rPr>
          <w:szCs w:val="28"/>
        </w:rPr>
      </w:pPr>
      <w:r w:rsidRPr="00EF5314">
        <w:rPr>
          <w:szCs w:val="28"/>
        </w:rPr>
        <w:t>из бюджета Ленинградской области:</w:t>
      </w:r>
    </w:p>
    <w:p w:rsidR="00EF5314" w:rsidRPr="00EF5314" w:rsidRDefault="00EF5314" w:rsidP="00AA3052">
      <w:pPr>
        <w:ind w:firstLine="720"/>
        <w:rPr>
          <w:b/>
          <w:szCs w:val="28"/>
          <w:u w:val="single"/>
        </w:rPr>
      </w:pPr>
      <w:r w:rsidRPr="00EF5314">
        <w:rPr>
          <w:szCs w:val="28"/>
        </w:rPr>
        <w:t xml:space="preserve">в 2020 году – цифру </w:t>
      </w:r>
      <w:r w:rsidRPr="00EF5314">
        <w:rPr>
          <w:b/>
          <w:szCs w:val="28"/>
        </w:rPr>
        <w:t>«4 461 710,00»</w:t>
      </w:r>
      <w:r w:rsidRPr="00EF5314">
        <w:rPr>
          <w:szCs w:val="28"/>
        </w:rPr>
        <w:t xml:space="preserve"> заменить </w:t>
      </w:r>
      <w:r w:rsidR="00544DC8">
        <w:rPr>
          <w:szCs w:val="28"/>
        </w:rPr>
        <w:t>цифрой</w:t>
      </w:r>
      <w:r w:rsidRPr="00EF5314">
        <w:rPr>
          <w:szCs w:val="28"/>
        </w:rPr>
        <w:t xml:space="preserve"> </w:t>
      </w:r>
      <w:r w:rsidRPr="00EF5314">
        <w:rPr>
          <w:b/>
          <w:szCs w:val="28"/>
          <w:u w:val="single"/>
        </w:rPr>
        <w:t>«4 438 706,20»</w:t>
      </w:r>
      <w:r w:rsidR="00544DC8" w:rsidRPr="00544DC8">
        <w:rPr>
          <w:szCs w:val="28"/>
        </w:rPr>
        <w:t>;</w:t>
      </w:r>
    </w:p>
    <w:p w:rsidR="00EF5314" w:rsidRPr="00EF5314" w:rsidRDefault="00EF5314" w:rsidP="00AA3052">
      <w:pPr>
        <w:ind w:firstLine="720"/>
        <w:rPr>
          <w:b/>
          <w:szCs w:val="28"/>
        </w:rPr>
      </w:pPr>
      <w:r w:rsidRPr="00EF5314">
        <w:rPr>
          <w:szCs w:val="28"/>
        </w:rPr>
        <w:t xml:space="preserve">в 2021 году – цифру </w:t>
      </w:r>
      <w:r w:rsidRPr="00EF5314">
        <w:rPr>
          <w:b/>
          <w:szCs w:val="28"/>
        </w:rPr>
        <w:t>«6 500 000,00</w:t>
      </w:r>
      <w:r w:rsidRPr="00EF5314">
        <w:rPr>
          <w:szCs w:val="28"/>
        </w:rPr>
        <w:t xml:space="preserve">» заменить </w:t>
      </w:r>
      <w:r w:rsidR="00544DC8">
        <w:rPr>
          <w:szCs w:val="28"/>
        </w:rPr>
        <w:t>цифрой</w:t>
      </w:r>
      <w:r w:rsidRPr="00EF5314">
        <w:rPr>
          <w:szCs w:val="28"/>
        </w:rPr>
        <w:t xml:space="preserve"> </w:t>
      </w:r>
      <w:r w:rsidRPr="00AA3052">
        <w:rPr>
          <w:b/>
          <w:szCs w:val="28"/>
          <w:u w:val="single"/>
        </w:rPr>
        <w:t>«0»</w:t>
      </w:r>
      <w:r w:rsidR="00544DC8" w:rsidRPr="00AA3052">
        <w:rPr>
          <w:szCs w:val="28"/>
          <w:u w:val="single"/>
        </w:rPr>
        <w:t>;</w:t>
      </w:r>
    </w:p>
    <w:p w:rsidR="00EF5314" w:rsidRPr="00EF5314" w:rsidRDefault="00EF5314" w:rsidP="00AA3052">
      <w:pPr>
        <w:ind w:firstLine="720"/>
        <w:rPr>
          <w:b/>
          <w:szCs w:val="28"/>
        </w:rPr>
      </w:pPr>
      <w:r w:rsidRPr="00EF5314">
        <w:rPr>
          <w:szCs w:val="28"/>
        </w:rPr>
        <w:t xml:space="preserve">в 2022 году – цифру </w:t>
      </w:r>
      <w:r w:rsidRPr="00EF5314">
        <w:rPr>
          <w:b/>
          <w:szCs w:val="28"/>
        </w:rPr>
        <w:t>«6 500 000,00»</w:t>
      </w:r>
      <w:r w:rsidRPr="00EF5314">
        <w:rPr>
          <w:szCs w:val="28"/>
        </w:rPr>
        <w:t xml:space="preserve"> заменить </w:t>
      </w:r>
      <w:r w:rsidR="00544DC8">
        <w:rPr>
          <w:szCs w:val="28"/>
        </w:rPr>
        <w:t>цифрой</w:t>
      </w:r>
      <w:r w:rsidRPr="00EF5314">
        <w:rPr>
          <w:szCs w:val="28"/>
        </w:rPr>
        <w:t xml:space="preserve"> </w:t>
      </w:r>
      <w:r w:rsidRPr="00AA3052">
        <w:rPr>
          <w:b/>
          <w:szCs w:val="28"/>
          <w:u w:val="single"/>
        </w:rPr>
        <w:t>«0»</w:t>
      </w:r>
      <w:r w:rsidR="00544DC8" w:rsidRPr="00AA3052">
        <w:rPr>
          <w:szCs w:val="28"/>
        </w:rPr>
        <w:t>;</w:t>
      </w:r>
    </w:p>
    <w:p w:rsidR="00EF5314" w:rsidRPr="00AA3052" w:rsidRDefault="00EF5314" w:rsidP="00AA3052">
      <w:pPr>
        <w:ind w:firstLine="720"/>
        <w:rPr>
          <w:sz w:val="10"/>
          <w:szCs w:val="10"/>
        </w:rPr>
      </w:pPr>
    </w:p>
    <w:p w:rsidR="00EF5314" w:rsidRPr="00EF5314" w:rsidRDefault="00EF5314" w:rsidP="00AA3052">
      <w:pPr>
        <w:ind w:firstLine="720"/>
        <w:rPr>
          <w:szCs w:val="28"/>
        </w:rPr>
      </w:pPr>
      <w:r w:rsidRPr="00EF5314">
        <w:rPr>
          <w:szCs w:val="28"/>
        </w:rPr>
        <w:t>из бюджета Тихвинского городского поселения:</w:t>
      </w:r>
    </w:p>
    <w:p w:rsidR="00EF5314" w:rsidRPr="00EF5314" w:rsidRDefault="00EF5314" w:rsidP="00AA3052">
      <w:pPr>
        <w:ind w:firstLine="720"/>
        <w:rPr>
          <w:b/>
          <w:szCs w:val="28"/>
        </w:rPr>
      </w:pPr>
      <w:r w:rsidRPr="00EF5314">
        <w:rPr>
          <w:szCs w:val="28"/>
        </w:rPr>
        <w:t xml:space="preserve">в 2020 году - цифру </w:t>
      </w:r>
      <w:r w:rsidRPr="00EF5314">
        <w:rPr>
          <w:b/>
          <w:szCs w:val="28"/>
        </w:rPr>
        <w:t>«1 783 300,00»</w:t>
      </w:r>
      <w:r w:rsidRPr="00EF5314">
        <w:rPr>
          <w:szCs w:val="28"/>
        </w:rPr>
        <w:t xml:space="preserve"> заменить </w:t>
      </w:r>
      <w:r w:rsidR="00AA3052">
        <w:rPr>
          <w:szCs w:val="28"/>
        </w:rPr>
        <w:t>цифрой</w:t>
      </w:r>
      <w:r w:rsidRPr="00EF5314">
        <w:rPr>
          <w:szCs w:val="28"/>
        </w:rPr>
        <w:t xml:space="preserve"> </w:t>
      </w:r>
      <w:r w:rsidRPr="00AA3052">
        <w:rPr>
          <w:b/>
          <w:szCs w:val="28"/>
          <w:u w:val="single"/>
        </w:rPr>
        <w:t>«1 776 779,27»</w:t>
      </w:r>
      <w:r w:rsidR="00AA3052">
        <w:rPr>
          <w:szCs w:val="28"/>
        </w:rPr>
        <w:t>;</w:t>
      </w:r>
    </w:p>
    <w:p w:rsidR="00EF5314" w:rsidRPr="0067043B" w:rsidRDefault="00EF5314" w:rsidP="00AA3052">
      <w:pPr>
        <w:ind w:firstLine="720"/>
        <w:rPr>
          <w:b/>
          <w:sz w:val="10"/>
          <w:szCs w:val="10"/>
        </w:rPr>
      </w:pPr>
    </w:p>
    <w:p w:rsidR="00EF5314" w:rsidRPr="0067043B" w:rsidRDefault="00544DC8" w:rsidP="0067043B">
      <w:pPr>
        <w:ind w:firstLine="720"/>
        <w:rPr>
          <w:bCs/>
          <w:color w:val="000000"/>
        </w:rPr>
      </w:pPr>
      <w:r>
        <w:rPr>
          <w:szCs w:val="28"/>
        </w:rPr>
        <w:t>1.3</w:t>
      </w:r>
      <w:r w:rsidR="0067043B">
        <w:rPr>
          <w:szCs w:val="28"/>
        </w:rPr>
        <w:t>. в</w:t>
      </w:r>
      <w:r w:rsidR="00EF5314" w:rsidRPr="00EF5314">
        <w:rPr>
          <w:szCs w:val="28"/>
        </w:rPr>
        <w:t xml:space="preserve"> </w:t>
      </w:r>
      <w:r w:rsidR="00EF5314" w:rsidRPr="0067043B">
        <w:rPr>
          <w:b/>
          <w:szCs w:val="28"/>
        </w:rPr>
        <w:t>приложении №1</w:t>
      </w:r>
      <w:r w:rsidR="00EF5314" w:rsidRPr="00EF5314">
        <w:rPr>
          <w:szCs w:val="28"/>
        </w:rPr>
        <w:t xml:space="preserve"> «Прогнозные значения</w:t>
      </w:r>
      <w:r w:rsidR="00A123EC">
        <w:rPr>
          <w:vanish/>
          <w:color w:val="000000"/>
        </w:rPr>
        <w:t>#G0</w:t>
      </w:r>
      <w:r w:rsidR="00A123EC">
        <w:rPr>
          <w:b/>
          <w:bCs/>
          <w:color w:val="000000"/>
        </w:rPr>
        <w:t xml:space="preserve"> </w:t>
      </w:r>
      <w:r w:rsidR="00A123EC" w:rsidRPr="00A123EC">
        <w:rPr>
          <w:bCs/>
          <w:color w:val="000000"/>
        </w:rPr>
        <w:t>показателей (индикаторов) по реализации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="00EF5314" w:rsidRPr="00A123EC">
        <w:rPr>
          <w:szCs w:val="28"/>
        </w:rPr>
        <w:t xml:space="preserve">» </w:t>
      </w:r>
      <w:r w:rsidR="00EF5314" w:rsidRPr="00EF5314">
        <w:rPr>
          <w:szCs w:val="28"/>
        </w:rPr>
        <w:t xml:space="preserve">цифру </w:t>
      </w:r>
      <w:r w:rsidR="00EF5314" w:rsidRPr="00EF5314">
        <w:rPr>
          <w:b/>
          <w:szCs w:val="28"/>
        </w:rPr>
        <w:t>«23»</w:t>
      </w:r>
      <w:r w:rsidR="00EF5314" w:rsidRPr="00EF5314">
        <w:rPr>
          <w:szCs w:val="28"/>
        </w:rPr>
        <w:t xml:space="preserve"> заменить </w:t>
      </w:r>
      <w:r w:rsidR="0067043B">
        <w:rPr>
          <w:szCs w:val="28"/>
        </w:rPr>
        <w:t>цифрой</w:t>
      </w:r>
      <w:r w:rsidR="00EF5314" w:rsidRPr="00EF5314">
        <w:rPr>
          <w:szCs w:val="28"/>
        </w:rPr>
        <w:t xml:space="preserve"> </w:t>
      </w:r>
      <w:r w:rsidR="00EF5314" w:rsidRPr="0067043B">
        <w:rPr>
          <w:b/>
          <w:szCs w:val="28"/>
          <w:u w:val="single"/>
        </w:rPr>
        <w:t>«2»</w:t>
      </w:r>
      <w:r w:rsidR="0067043B" w:rsidRPr="0067043B">
        <w:rPr>
          <w:szCs w:val="28"/>
        </w:rPr>
        <w:t>;</w:t>
      </w:r>
    </w:p>
    <w:p w:rsidR="00EF5314" w:rsidRPr="0067043B" w:rsidRDefault="00EF5314" w:rsidP="00AA3052">
      <w:pPr>
        <w:ind w:firstLine="720"/>
        <w:rPr>
          <w:b/>
          <w:sz w:val="10"/>
          <w:szCs w:val="10"/>
        </w:rPr>
      </w:pPr>
    </w:p>
    <w:p w:rsidR="00EF5314" w:rsidRPr="00A123EC" w:rsidRDefault="00544DC8" w:rsidP="00AA3052">
      <w:pPr>
        <w:ind w:firstLine="720"/>
        <w:rPr>
          <w:bCs/>
          <w:color w:val="000000"/>
          <w:szCs w:val="28"/>
        </w:rPr>
      </w:pPr>
      <w:r>
        <w:rPr>
          <w:szCs w:val="28"/>
        </w:rPr>
        <w:t>1.4</w:t>
      </w:r>
      <w:r w:rsidR="0067043B">
        <w:rPr>
          <w:szCs w:val="28"/>
        </w:rPr>
        <w:t xml:space="preserve">. в </w:t>
      </w:r>
      <w:r w:rsidR="0067043B" w:rsidRPr="0067043B">
        <w:rPr>
          <w:b/>
          <w:szCs w:val="28"/>
        </w:rPr>
        <w:t>приложении №2</w:t>
      </w:r>
      <w:r w:rsidR="0067043B">
        <w:rPr>
          <w:szCs w:val="28"/>
        </w:rPr>
        <w:t xml:space="preserve"> «</w:t>
      </w:r>
      <w:r w:rsidR="00A123EC" w:rsidRPr="00A123EC">
        <w:rPr>
          <w:vanish/>
          <w:color w:val="000000"/>
          <w:szCs w:val="28"/>
        </w:rPr>
        <w:t>#G0</w:t>
      </w:r>
      <w:r w:rsidR="00A123EC">
        <w:rPr>
          <w:bCs/>
          <w:color w:val="000000"/>
          <w:szCs w:val="28"/>
        </w:rPr>
        <w:t xml:space="preserve">План реализации </w:t>
      </w:r>
      <w:r w:rsidR="00A123EC" w:rsidRPr="00A123EC">
        <w:rPr>
          <w:bCs/>
          <w:color w:val="000000"/>
          <w:szCs w:val="28"/>
        </w:rPr>
        <w:t>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 w:rsidR="00A123EC">
        <w:rPr>
          <w:bCs/>
          <w:color w:val="000000"/>
          <w:szCs w:val="28"/>
        </w:rPr>
        <w:t xml:space="preserve"> </w:t>
      </w:r>
      <w:r w:rsidR="00EF5314" w:rsidRPr="0067043B">
        <w:rPr>
          <w:b/>
          <w:szCs w:val="28"/>
        </w:rPr>
        <w:t>строки 2.1, 3.1</w:t>
      </w:r>
      <w:r w:rsidR="00EF5314" w:rsidRPr="00A123EC">
        <w:rPr>
          <w:szCs w:val="28"/>
        </w:rPr>
        <w:t xml:space="preserve"> изложить в новой редакции:</w:t>
      </w:r>
    </w:p>
    <w:p w:rsidR="00EF5314" w:rsidRPr="0067043B" w:rsidRDefault="00EF5314" w:rsidP="00EF5314">
      <w:pPr>
        <w:ind w:firstLine="720"/>
        <w:rPr>
          <w:sz w:val="10"/>
          <w:szCs w:val="10"/>
        </w:rPr>
      </w:pPr>
    </w:p>
    <w:tbl>
      <w:tblPr>
        <w:tblW w:w="103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043"/>
        <w:gridCol w:w="776"/>
        <w:gridCol w:w="1476"/>
        <w:gridCol w:w="299"/>
        <w:gridCol w:w="1476"/>
        <w:gridCol w:w="1361"/>
        <w:gridCol w:w="997"/>
      </w:tblGrid>
      <w:tr w:rsidR="00EF5314" w:rsidRPr="00DB1D88" w:rsidTr="00912407">
        <w:tc>
          <w:tcPr>
            <w:tcW w:w="1944" w:type="dxa"/>
            <w:shd w:val="clear" w:color="auto" w:fill="auto"/>
          </w:tcPr>
          <w:p w:rsidR="00912407" w:rsidRDefault="00912407" w:rsidP="00912407">
            <w:pPr>
              <w:tabs>
                <w:tab w:val="left" w:pos="173"/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</w:p>
          <w:p w:rsidR="00912407" w:rsidRDefault="00EF5314" w:rsidP="00912407">
            <w:pPr>
              <w:tabs>
                <w:tab w:val="left" w:pos="173"/>
                <w:tab w:val="left" w:pos="315"/>
              </w:tabs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Благоустройство сельских </w:t>
            </w:r>
          </w:p>
          <w:p w:rsidR="00912407" w:rsidRDefault="00EF5314" w:rsidP="00912407">
            <w:pPr>
              <w:tabs>
                <w:tab w:val="left" w:pos="173"/>
                <w:tab w:val="left" w:pos="315"/>
              </w:tabs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населенных пунктов </w:t>
            </w:r>
          </w:p>
          <w:p w:rsidR="00912407" w:rsidRDefault="00EF5314" w:rsidP="00912407">
            <w:pPr>
              <w:tabs>
                <w:tab w:val="left" w:pos="173"/>
                <w:tab w:val="left" w:pos="315"/>
              </w:tabs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Тихвинского городского </w:t>
            </w:r>
          </w:p>
          <w:p w:rsidR="00EF5314" w:rsidRPr="00DB1D88" w:rsidRDefault="00EF5314" w:rsidP="00912407">
            <w:pPr>
              <w:tabs>
                <w:tab w:val="left" w:pos="173"/>
                <w:tab w:val="left" w:pos="315"/>
              </w:tabs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поселения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EF5314" w:rsidRPr="00DB1D88" w:rsidRDefault="00912407" w:rsidP="00C5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F5314" w:rsidRPr="00DB1D88">
              <w:rPr>
                <w:sz w:val="24"/>
                <w:szCs w:val="24"/>
              </w:rPr>
              <w:t>орг</w:t>
            </w:r>
            <w:r w:rsidR="00EF5314">
              <w:rPr>
                <w:sz w:val="24"/>
                <w:szCs w:val="24"/>
              </w:rPr>
              <w:t>анизационный отдел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Соисполнитель: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комитет ЖКХ, </w:t>
            </w:r>
          </w:p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отдел по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строительству</w:t>
            </w:r>
            <w:r>
              <w:rPr>
                <w:sz w:val="24"/>
                <w:szCs w:val="24"/>
              </w:rPr>
              <w:t>.</w:t>
            </w:r>
          </w:p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Участники: </w:t>
            </w:r>
          </w:p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  <w:r w:rsidR="00912407">
              <w:rPr>
                <w:sz w:val="24"/>
                <w:szCs w:val="24"/>
              </w:rPr>
              <w:t xml:space="preserve"> </w:t>
            </w:r>
            <w:r w:rsidRPr="00DB1D88">
              <w:rPr>
                <w:sz w:val="24"/>
                <w:szCs w:val="24"/>
              </w:rPr>
              <w:t xml:space="preserve">отдел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архитектуры,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КУМИ</w:t>
            </w:r>
            <w:r w:rsidR="00912407">
              <w:rPr>
                <w:sz w:val="24"/>
                <w:szCs w:val="24"/>
              </w:rPr>
              <w:t>Г</w:t>
            </w:r>
            <w:r w:rsidRPr="00DB1D88">
              <w:rPr>
                <w:sz w:val="24"/>
                <w:szCs w:val="24"/>
              </w:rPr>
              <w:t xml:space="preserve">,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члены </w:t>
            </w:r>
            <w:r w:rsidRPr="00DB1D88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76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1666809,56</w:t>
            </w:r>
          </w:p>
        </w:tc>
        <w:tc>
          <w:tcPr>
            <w:tcW w:w="299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1233596,20</w:t>
            </w:r>
          </w:p>
        </w:tc>
        <w:tc>
          <w:tcPr>
            <w:tcW w:w="1361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431279,27</w:t>
            </w:r>
          </w:p>
        </w:tc>
        <w:tc>
          <w:tcPr>
            <w:tcW w:w="997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1934,09</w:t>
            </w:r>
          </w:p>
        </w:tc>
      </w:tr>
      <w:tr w:rsidR="00EF5314" w:rsidRPr="00DB1D88" w:rsidTr="00912407">
        <w:tc>
          <w:tcPr>
            <w:tcW w:w="1944" w:type="dxa"/>
            <w:shd w:val="clear" w:color="auto" w:fill="auto"/>
          </w:tcPr>
          <w:p w:rsid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 xml:space="preserve">Итого по </w:t>
            </w:r>
          </w:p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мероприятию II</w:t>
            </w:r>
          </w:p>
        </w:tc>
        <w:tc>
          <w:tcPr>
            <w:tcW w:w="2043" w:type="dxa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1666809,56</w:t>
            </w:r>
          </w:p>
        </w:tc>
        <w:tc>
          <w:tcPr>
            <w:tcW w:w="299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1233596,20</w:t>
            </w:r>
          </w:p>
        </w:tc>
        <w:tc>
          <w:tcPr>
            <w:tcW w:w="1361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431279,27</w:t>
            </w:r>
          </w:p>
        </w:tc>
        <w:tc>
          <w:tcPr>
            <w:tcW w:w="997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1934,09</w:t>
            </w:r>
          </w:p>
        </w:tc>
      </w:tr>
      <w:tr w:rsidR="00EF5314" w:rsidRPr="00DB1D88" w:rsidTr="00912407">
        <w:trPr>
          <w:trHeight w:val="3588"/>
        </w:trPr>
        <w:tc>
          <w:tcPr>
            <w:tcW w:w="1944" w:type="dxa"/>
            <w:shd w:val="clear" w:color="auto" w:fill="auto"/>
          </w:tcPr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3.1 </w:t>
            </w:r>
          </w:p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Благоустройство территории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города Тихвина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орг</w:t>
            </w:r>
            <w:r>
              <w:rPr>
                <w:sz w:val="24"/>
                <w:szCs w:val="24"/>
              </w:rPr>
              <w:t xml:space="preserve">анизационный </w:t>
            </w:r>
            <w:r w:rsidRPr="00DB1D88">
              <w:rPr>
                <w:sz w:val="24"/>
                <w:szCs w:val="24"/>
              </w:rPr>
              <w:t>отдел.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Соисполнитель:</w:t>
            </w:r>
          </w:p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 - отдел по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строительству,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комитет ЖКХ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Участники: </w:t>
            </w:r>
          </w:p>
          <w:p w:rsidR="00912407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-отдел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архитектуры, 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 КУМИ</w:t>
            </w:r>
            <w:r w:rsidR="00912407">
              <w:rPr>
                <w:sz w:val="24"/>
                <w:szCs w:val="24"/>
              </w:rPr>
              <w:t>Г</w:t>
            </w:r>
            <w:r w:rsidRPr="00DB1D88">
              <w:rPr>
                <w:sz w:val="24"/>
                <w:szCs w:val="24"/>
              </w:rPr>
              <w:t>,</w:t>
            </w:r>
          </w:p>
          <w:p w:rsidR="00EF5314" w:rsidRPr="00DB1D88" w:rsidRDefault="00EF5314" w:rsidP="00C5017F">
            <w:pPr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члены </w:t>
            </w:r>
            <w:r w:rsidRPr="00DB1D88">
              <w:rPr>
                <w:sz w:val="24"/>
                <w:szCs w:val="24"/>
              </w:rPr>
              <w:t>ИК.</w:t>
            </w:r>
          </w:p>
        </w:tc>
        <w:tc>
          <w:tcPr>
            <w:tcW w:w="776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76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3775610,00</w:t>
            </w:r>
          </w:p>
        </w:tc>
        <w:tc>
          <w:tcPr>
            <w:tcW w:w="299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 w:rsidRPr="00DB1D88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3205110,00</w:t>
            </w:r>
          </w:p>
        </w:tc>
        <w:tc>
          <w:tcPr>
            <w:tcW w:w="1361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570000,00</w:t>
            </w:r>
          </w:p>
        </w:tc>
        <w:tc>
          <w:tcPr>
            <w:tcW w:w="997" w:type="dxa"/>
            <w:shd w:val="clear" w:color="auto" w:fill="auto"/>
          </w:tcPr>
          <w:p w:rsidR="00EF5314" w:rsidRPr="00DB1D88" w:rsidRDefault="00EF5314" w:rsidP="00C5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F5314" w:rsidRPr="00DB1D88" w:rsidTr="00912407">
        <w:tc>
          <w:tcPr>
            <w:tcW w:w="1944" w:type="dxa"/>
            <w:shd w:val="clear" w:color="auto" w:fill="auto"/>
          </w:tcPr>
          <w:p w:rsid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 xml:space="preserve">Итого по </w:t>
            </w:r>
          </w:p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мероприятию III</w:t>
            </w:r>
          </w:p>
        </w:tc>
        <w:tc>
          <w:tcPr>
            <w:tcW w:w="2043" w:type="dxa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3775610,00</w:t>
            </w:r>
          </w:p>
        </w:tc>
        <w:tc>
          <w:tcPr>
            <w:tcW w:w="299" w:type="dxa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3205110,00</w:t>
            </w:r>
          </w:p>
        </w:tc>
        <w:tc>
          <w:tcPr>
            <w:tcW w:w="1361" w:type="dxa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570000,00</w:t>
            </w:r>
          </w:p>
        </w:tc>
        <w:tc>
          <w:tcPr>
            <w:tcW w:w="997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500,00</w:t>
            </w:r>
          </w:p>
        </w:tc>
      </w:tr>
      <w:tr w:rsidR="00EF5314" w:rsidRPr="00DB1D88" w:rsidTr="00912407">
        <w:tc>
          <w:tcPr>
            <w:tcW w:w="3987" w:type="dxa"/>
            <w:gridSpan w:val="2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7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6217919,56</w:t>
            </w:r>
          </w:p>
        </w:tc>
        <w:tc>
          <w:tcPr>
            <w:tcW w:w="299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4438706,20</w:t>
            </w:r>
          </w:p>
        </w:tc>
        <w:tc>
          <w:tcPr>
            <w:tcW w:w="1361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1776779,27</w:t>
            </w:r>
          </w:p>
        </w:tc>
        <w:tc>
          <w:tcPr>
            <w:tcW w:w="997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2434,09</w:t>
            </w:r>
          </w:p>
        </w:tc>
      </w:tr>
      <w:tr w:rsidR="00EF5314" w:rsidRPr="00DB1D88" w:rsidTr="00912407">
        <w:tc>
          <w:tcPr>
            <w:tcW w:w="3987" w:type="dxa"/>
            <w:gridSpan w:val="2"/>
            <w:shd w:val="clear" w:color="auto" w:fill="auto"/>
          </w:tcPr>
          <w:p w:rsidR="00EF5314" w:rsidRPr="00912407" w:rsidRDefault="00EF5314" w:rsidP="00C5017F">
            <w:pPr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7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2020-2022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9708919,56</w:t>
            </w:r>
          </w:p>
        </w:tc>
        <w:tc>
          <w:tcPr>
            <w:tcW w:w="299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4438706,20</w:t>
            </w:r>
          </w:p>
        </w:tc>
        <w:tc>
          <w:tcPr>
            <w:tcW w:w="1361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5267779,27</w:t>
            </w:r>
          </w:p>
        </w:tc>
        <w:tc>
          <w:tcPr>
            <w:tcW w:w="997" w:type="dxa"/>
            <w:shd w:val="clear" w:color="auto" w:fill="auto"/>
          </w:tcPr>
          <w:p w:rsidR="00EF5314" w:rsidRPr="00912407" w:rsidRDefault="00EF5314" w:rsidP="00C5017F">
            <w:pPr>
              <w:jc w:val="center"/>
              <w:rPr>
                <w:b/>
                <w:sz w:val="24"/>
                <w:szCs w:val="24"/>
              </w:rPr>
            </w:pPr>
            <w:r w:rsidRPr="00912407">
              <w:rPr>
                <w:b/>
                <w:sz w:val="24"/>
                <w:szCs w:val="24"/>
              </w:rPr>
              <w:t>2434,09</w:t>
            </w:r>
          </w:p>
        </w:tc>
      </w:tr>
    </w:tbl>
    <w:p w:rsidR="00EF5314" w:rsidRPr="00912407" w:rsidRDefault="00EF5314" w:rsidP="00EF5314">
      <w:pPr>
        <w:ind w:firstLine="709"/>
        <w:rPr>
          <w:color w:val="000000"/>
          <w:sz w:val="10"/>
          <w:szCs w:val="10"/>
        </w:rPr>
      </w:pPr>
    </w:p>
    <w:p w:rsidR="00EF5314" w:rsidRPr="00EF5314" w:rsidRDefault="00EF5314" w:rsidP="00EF5314">
      <w:pPr>
        <w:ind w:firstLine="709"/>
        <w:rPr>
          <w:color w:val="000000"/>
          <w:szCs w:val="28"/>
        </w:rPr>
      </w:pPr>
      <w:r w:rsidRPr="00EF5314">
        <w:rPr>
          <w:color w:val="000000"/>
          <w:szCs w:val="28"/>
        </w:rPr>
        <w:t xml:space="preserve">2. </w:t>
      </w:r>
      <w:r w:rsidRPr="00EF5314">
        <w:rPr>
          <w:szCs w:val="28"/>
        </w:rPr>
        <w:t>Постановление вступает в силу с мом</w:t>
      </w:r>
      <w:r w:rsidR="00912407">
        <w:rPr>
          <w:szCs w:val="28"/>
        </w:rPr>
        <w:t xml:space="preserve">ента подписания и действует </w:t>
      </w:r>
      <w:r w:rsidR="00912407" w:rsidRPr="00912407">
        <w:rPr>
          <w:b/>
          <w:szCs w:val="28"/>
        </w:rPr>
        <w:t xml:space="preserve">до </w:t>
      </w:r>
      <w:r w:rsidRPr="00912407">
        <w:rPr>
          <w:b/>
          <w:szCs w:val="28"/>
        </w:rPr>
        <w:t>1 января 2021 года</w:t>
      </w:r>
      <w:r w:rsidRPr="00EF5314">
        <w:rPr>
          <w:szCs w:val="28"/>
        </w:rPr>
        <w:t>.</w:t>
      </w:r>
    </w:p>
    <w:p w:rsidR="00EF5314" w:rsidRDefault="00EF5314" w:rsidP="00EF5314">
      <w:pPr>
        <w:ind w:right="-1" w:firstLine="709"/>
        <w:rPr>
          <w:color w:val="000000"/>
          <w:szCs w:val="28"/>
        </w:rPr>
      </w:pPr>
      <w:r w:rsidRPr="00EF5314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F5314" w:rsidRDefault="00EF5314" w:rsidP="00EF5314">
      <w:pPr>
        <w:ind w:right="-1"/>
        <w:rPr>
          <w:color w:val="000000"/>
          <w:szCs w:val="28"/>
        </w:rPr>
      </w:pPr>
    </w:p>
    <w:p w:rsidR="00EF5314" w:rsidRDefault="00EF5314" w:rsidP="00EF5314">
      <w:pPr>
        <w:ind w:right="-1"/>
        <w:rPr>
          <w:color w:val="000000"/>
          <w:szCs w:val="28"/>
        </w:rPr>
      </w:pPr>
    </w:p>
    <w:p w:rsidR="00EF5314" w:rsidRDefault="00EF5314" w:rsidP="00EF5314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EF5314" w:rsidRDefault="00EF5314" w:rsidP="00EF5314">
      <w:pPr>
        <w:ind w:right="-1"/>
        <w:rPr>
          <w:color w:val="000000"/>
          <w:szCs w:val="28"/>
        </w:rPr>
      </w:pPr>
    </w:p>
    <w:p w:rsidR="00EF5314" w:rsidRDefault="00EF5314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912407" w:rsidRDefault="00912407" w:rsidP="00EF5314">
      <w:pPr>
        <w:ind w:right="-1"/>
        <w:rPr>
          <w:color w:val="000000"/>
          <w:szCs w:val="28"/>
        </w:rPr>
      </w:pPr>
    </w:p>
    <w:p w:rsidR="00EF5314" w:rsidRDefault="00EF5314" w:rsidP="00EF5314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Белых Ольга Васильевна,</w:t>
      </w:r>
    </w:p>
    <w:p w:rsidR="00EF5314" w:rsidRDefault="00EF5314" w:rsidP="00EF5314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71-092</w:t>
      </w:r>
    </w:p>
    <w:p w:rsidR="00EF5314" w:rsidRDefault="00EF5314" w:rsidP="00EF5314">
      <w:pPr>
        <w:ind w:right="-1"/>
        <w:rPr>
          <w:color w:val="000000"/>
          <w:szCs w:val="28"/>
        </w:rPr>
      </w:pPr>
    </w:p>
    <w:p w:rsidR="00EF5314" w:rsidRDefault="00EF5314" w:rsidP="00EF53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EF5314" w:rsidTr="00EF5314">
        <w:trPr>
          <w:trHeight w:val="278"/>
        </w:trPr>
        <w:tc>
          <w:tcPr>
            <w:tcW w:w="335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278"/>
        </w:trPr>
        <w:tc>
          <w:tcPr>
            <w:tcW w:w="335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278"/>
        </w:trPr>
        <w:tc>
          <w:tcPr>
            <w:tcW w:w="3355" w:type="pct"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95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278"/>
        </w:trPr>
        <w:tc>
          <w:tcPr>
            <w:tcW w:w="335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277"/>
        </w:trPr>
        <w:tc>
          <w:tcPr>
            <w:tcW w:w="335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095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135"/>
        </w:trPr>
        <w:tc>
          <w:tcPr>
            <w:tcW w:w="335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9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135"/>
        </w:trPr>
        <w:tc>
          <w:tcPr>
            <w:tcW w:w="335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1095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Акмаева О.Д.</w:t>
            </w:r>
          </w:p>
        </w:tc>
        <w:tc>
          <w:tcPr>
            <w:tcW w:w="550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</w:tbl>
    <w:p w:rsidR="00EF5314" w:rsidRDefault="00EF5314" w:rsidP="00EF5314">
      <w:pPr>
        <w:spacing w:line="360" w:lineRule="auto"/>
        <w:rPr>
          <w:b/>
          <w:sz w:val="24"/>
          <w:szCs w:val="24"/>
        </w:rPr>
      </w:pPr>
    </w:p>
    <w:p w:rsidR="00EF5314" w:rsidRDefault="00EF5314" w:rsidP="00EF53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EF5314" w:rsidTr="00EF5314">
        <w:trPr>
          <w:trHeight w:val="135"/>
        </w:trPr>
        <w:tc>
          <w:tcPr>
            <w:tcW w:w="3746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135"/>
        </w:trPr>
        <w:tc>
          <w:tcPr>
            <w:tcW w:w="3746" w:type="pct"/>
            <w:hideMark/>
          </w:tcPr>
          <w:p w:rsidR="00EF5314" w:rsidRDefault="00B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54"/>
        </w:trPr>
        <w:tc>
          <w:tcPr>
            <w:tcW w:w="3746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54"/>
        </w:trPr>
        <w:tc>
          <w:tcPr>
            <w:tcW w:w="3746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54"/>
        </w:trPr>
        <w:tc>
          <w:tcPr>
            <w:tcW w:w="3746" w:type="pct"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</w:tcPr>
          <w:p w:rsidR="00EF5314" w:rsidRDefault="00B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45"/>
        </w:trPr>
        <w:tc>
          <w:tcPr>
            <w:tcW w:w="3746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  <w:tr w:rsidR="00EF5314" w:rsidTr="00EF5314">
        <w:trPr>
          <w:trHeight w:val="45"/>
        </w:trPr>
        <w:tc>
          <w:tcPr>
            <w:tcW w:w="3746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hideMark/>
          </w:tcPr>
          <w:p w:rsidR="00EF5314" w:rsidRDefault="00EF5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F5314" w:rsidRDefault="00EF5314">
            <w:pPr>
              <w:rPr>
                <w:sz w:val="24"/>
                <w:szCs w:val="24"/>
              </w:rPr>
            </w:pPr>
          </w:p>
        </w:tc>
      </w:tr>
    </w:tbl>
    <w:p w:rsidR="00EF5314" w:rsidRDefault="00EF5314" w:rsidP="00EF531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EF5314" w:rsidTr="00EF5314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5314" w:rsidRDefault="00EF531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5314" w:rsidRDefault="00BD4A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314" w:rsidRDefault="00EF5314">
            <w:pPr>
              <w:rPr>
                <w:b/>
                <w:sz w:val="24"/>
                <w:szCs w:val="24"/>
              </w:rPr>
            </w:pPr>
          </w:p>
        </w:tc>
      </w:tr>
    </w:tbl>
    <w:p w:rsidR="00EF5314" w:rsidRDefault="00EF5314" w:rsidP="00EF5314">
      <w:pPr>
        <w:ind w:right="-1"/>
        <w:rPr>
          <w:sz w:val="22"/>
          <w:szCs w:val="22"/>
        </w:rPr>
      </w:pPr>
    </w:p>
    <w:p w:rsidR="00BD4ABB" w:rsidRPr="000D2CD8" w:rsidRDefault="00BD4ABB" w:rsidP="00EF5314">
      <w:pPr>
        <w:ind w:right="-1"/>
        <w:rPr>
          <w:sz w:val="22"/>
          <w:szCs w:val="22"/>
        </w:rPr>
      </w:pPr>
    </w:p>
    <w:sectPr w:rsidR="00BD4ABB" w:rsidRPr="000D2CD8" w:rsidSect="00EF531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18" w:rsidRDefault="004E2A18" w:rsidP="00EF5314">
      <w:r>
        <w:separator/>
      </w:r>
    </w:p>
  </w:endnote>
  <w:endnote w:type="continuationSeparator" w:id="0">
    <w:p w:rsidR="004E2A18" w:rsidRDefault="004E2A18" w:rsidP="00EF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18" w:rsidRDefault="004E2A18" w:rsidP="00EF5314">
      <w:r>
        <w:separator/>
      </w:r>
    </w:p>
  </w:footnote>
  <w:footnote w:type="continuationSeparator" w:id="0">
    <w:p w:rsidR="004E2A18" w:rsidRDefault="004E2A18" w:rsidP="00EF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14" w:rsidRDefault="00EF53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36A8F">
      <w:rPr>
        <w:noProof/>
      </w:rPr>
      <w:t>2</w:t>
    </w:r>
    <w:r>
      <w:fldChar w:fldCharType="end"/>
    </w:r>
  </w:p>
  <w:p w:rsidR="00EF5314" w:rsidRDefault="00EF53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0629"/>
    <w:rsid w:val="001F265D"/>
    <w:rsid w:val="00285D0C"/>
    <w:rsid w:val="002A2B11"/>
    <w:rsid w:val="002F22EB"/>
    <w:rsid w:val="00326996"/>
    <w:rsid w:val="00355691"/>
    <w:rsid w:val="0043001D"/>
    <w:rsid w:val="004914DD"/>
    <w:rsid w:val="004E2A18"/>
    <w:rsid w:val="00511A2B"/>
    <w:rsid w:val="00544DC8"/>
    <w:rsid w:val="00554BEC"/>
    <w:rsid w:val="00595F6F"/>
    <w:rsid w:val="005C0140"/>
    <w:rsid w:val="006415B0"/>
    <w:rsid w:val="006463D8"/>
    <w:rsid w:val="0067043B"/>
    <w:rsid w:val="00711921"/>
    <w:rsid w:val="00736A8F"/>
    <w:rsid w:val="00796BD1"/>
    <w:rsid w:val="008A3858"/>
    <w:rsid w:val="00912407"/>
    <w:rsid w:val="009840BA"/>
    <w:rsid w:val="00A03876"/>
    <w:rsid w:val="00A123EC"/>
    <w:rsid w:val="00A13C7B"/>
    <w:rsid w:val="00AA3052"/>
    <w:rsid w:val="00AE1A2A"/>
    <w:rsid w:val="00B52D22"/>
    <w:rsid w:val="00B83D8D"/>
    <w:rsid w:val="00B95FEE"/>
    <w:rsid w:val="00BD4ABB"/>
    <w:rsid w:val="00BF2B0B"/>
    <w:rsid w:val="00C0534C"/>
    <w:rsid w:val="00D368DC"/>
    <w:rsid w:val="00D5396D"/>
    <w:rsid w:val="00D97342"/>
    <w:rsid w:val="00EA141D"/>
    <w:rsid w:val="00EF531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E55E7"/>
  <w15:chartTrackingRefBased/>
  <w15:docId w15:val="{C8EE5F36-3CE0-4965-B26E-F8996751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F53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5314"/>
    <w:rPr>
      <w:sz w:val="28"/>
    </w:rPr>
  </w:style>
  <w:style w:type="paragraph" w:styleId="ab">
    <w:name w:val="footer"/>
    <w:basedOn w:val="a"/>
    <w:link w:val="ac"/>
    <w:rsid w:val="00EF53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F53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B571-53E8-4D5A-8BC6-F754DC53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Баранова Ксения Дмитриевна</cp:lastModifiedBy>
  <cp:revision>4</cp:revision>
  <cp:lastPrinted>2020-12-30T06:40:00Z</cp:lastPrinted>
  <dcterms:created xsi:type="dcterms:W3CDTF">2020-12-18T06:51:00Z</dcterms:created>
  <dcterms:modified xsi:type="dcterms:W3CDTF">2020-12-30T06:40:00Z</dcterms:modified>
</cp:coreProperties>
</file>