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EAD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C3E6CE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1E5BC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58AE19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BFD5B5C" w14:textId="77777777" w:rsidR="00B52D22" w:rsidRDefault="00B52D22">
      <w:pPr>
        <w:jc w:val="center"/>
        <w:rPr>
          <w:b/>
          <w:sz w:val="32"/>
        </w:rPr>
      </w:pPr>
    </w:p>
    <w:p w14:paraId="01A6BBC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47E9596" w14:textId="77777777" w:rsidR="00B52D22" w:rsidRDefault="00B52D22">
      <w:pPr>
        <w:jc w:val="center"/>
        <w:rPr>
          <w:sz w:val="10"/>
        </w:rPr>
      </w:pPr>
    </w:p>
    <w:p w14:paraId="373D8298" w14:textId="77777777" w:rsidR="00B52D22" w:rsidRDefault="00B52D22">
      <w:pPr>
        <w:jc w:val="center"/>
        <w:rPr>
          <w:sz w:val="10"/>
        </w:rPr>
      </w:pPr>
    </w:p>
    <w:p w14:paraId="4DC7E433" w14:textId="77777777" w:rsidR="00B52D22" w:rsidRDefault="00B52D22">
      <w:pPr>
        <w:tabs>
          <w:tab w:val="left" w:pos="4962"/>
        </w:tabs>
        <w:rPr>
          <w:sz w:val="16"/>
        </w:rPr>
      </w:pPr>
    </w:p>
    <w:p w14:paraId="088A505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D39155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1F373A1" w14:textId="1577DBE1" w:rsidR="00B52D22" w:rsidRDefault="00091595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01-2742-а</w:t>
      </w:r>
    </w:p>
    <w:p w14:paraId="03A7D1F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82EA87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4AD7" w14:paraId="1BE72F4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1022F8F" w14:textId="5E7E8D03" w:rsidR="008A3858" w:rsidRPr="00B64AD7" w:rsidRDefault="00B64AD7" w:rsidP="00B64AD7">
            <w:pPr>
              <w:suppressAutoHyphens/>
              <w:rPr>
                <w:bCs/>
                <w:sz w:val="24"/>
                <w:szCs w:val="24"/>
              </w:rPr>
            </w:pPr>
            <w:r w:rsidRPr="00B64AD7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«Безопасность Тихвинского городского поселения»</w:t>
            </w:r>
          </w:p>
        </w:tc>
      </w:tr>
      <w:tr w:rsidR="00921D31" w:rsidRPr="00921D31" w14:paraId="162B921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F6A52D" w14:textId="543E771E" w:rsidR="00B64AD7" w:rsidRPr="00921D31" w:rsidRDefault="00B64AD7" w:rsidP="00B64AD7">
            <w:pPr>
              <w:suppressAutoHyphens/>
              <w:rPr>
                <w:bCs/>
                <w:sz w:val="24"/>
                <w:szCs w:val="24"/>
              </w:rPr>
            </w:pPr>
            <w:r w:rsidRPr="00921D31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0F0CB43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985B1BC" w14:textId="4891371B" w:rsidR="00026338" w:rsidRPr="00026338" w:rsidRDefault="00026338" w:rsidP="00026338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В целях повышения уровня безопасности жизнедеятельности населения Тихвинского городского поселения Тихвинского района, совершенствования системы профилактических мер по предупреждению чрезвычайных ситуаций природного и техногенного характера, правонарушений и преступлений,  развития правовой культуры населения;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 ПОСТАНОВЛЯЕТ:</w:t>
      </w:r>
    </w:p>
    <w:p w14:paraId="29005217" w14:textId="63BC34A9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Утвердить муниципальную программу Тихвинского городского поселения «Безопасность Тихвинского городского поселения» (приложение).</w:t>
      </w:r>
    </w:p>
    <w:p w14:paraId="0C59F933" w14:textId="10A4AE83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Финансирование расходов, связанных с реализацией муниципальной программы Тихвинского городского поселения «Безопасность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72B9DFE2" w14:textId="41131FF6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Признать </w:t>
      </w:r>
      <w:r w:rsidRPr="00026338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утратившим</w:t>
      </w: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силу с 1 января 2024 года постановление администрации Тихвинского района </w:t>
      </w:r>
      <w:r w:rsidRPr="00026338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от 31</w:t>
      </w:r>
      <w:r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026338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октября 2022 года № 01-2430-а</w:t>
      </w: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«Об утверждении муниципальной программы Тихвинского городского поселения «Безопасность Тихвинского городского поселения».</w:t>
      </w:r>
    </w:p>
    <w:p w14:paraId="5FCED072" w14:textId="4FDAB3CE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Обнародовать настоящее постановление на официальном сайте Тихвинского района в сети Интернет.</w:t>
      </w:r>
    </w:p>
    <w:p w14:paraId="1C1F7C42" w14:textId="32FEADEA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7EEEB774" w14:textId="250839F1" w:rsidR="00026338" w:rsidRPr="00026338" w:rsidRDefault="00026338" w:rsidP="0002633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Настоящее постановление вступает в силу </w:t>
      </w:r>
      <w:r w:rsidRPr="00026338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с 1 января 2024 года</w:t>
      </w: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.</w:t>
      </w:r>
    </w:p>
    <w:p w14:paraId="2700E849" w14:textId="77777777" w:rsidR="00026338" w:rsidRPr="00026338" w:rsidRDefault="00026338" w:rsidP="00026338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</w:p>
    <w:p w14:paraId="04DBEA07" w14:textId="77777777" w:rsidR="00026338" w:rsidRPr="00026338" w:rsidRDefault="00026338" w:rsidP="00026338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</w:p>
    <w:p w14:paraId="68DBF7D5" w14:textId="40380B37" w:rsidR="00026338" w:rsidRPr="00026338" w:rsidRDefault="00026338" w:rsidP="00026338">
      <w:pPr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Глава администрации                                                      </w:t>
      </w:r>
      <w:r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 </w:t>
      </w: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    </w:t>
      </w:r>
      <w:r w:rsidRPr="00026338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  <w:t xml:space="preserve"> Ю.А. Наумов</w:t>
      </w:r>
    </w:p>
    <w:p w14:paraId="2796D75D" w14:textId="77777777" w:rsidR="00026338" w:rsidRDefault="00026338" w:rsidP="00026338">
      <w:pPr>
        <w:spacing w:line="360" w:lineRule="auto"/>
        <w:rPr>
          <w:rFonts w:ascii="Arial Narrow" w:hAnsi="Arial Narrow"/>
          <w:b/>
          <w:sz w:val="20"/>
        </w:rPr>
      </w:pPr>
    </w:p>
    <w:p w14:paraId="6A912855" w14:textId="60D0CE72" w:rsidR="00026338" w:rsidRPr="00026338" w:rsidRDefault="00026338" w:rsidP="00026338">
      <w:pPr>
        <w:spacing w:line="360" w:lineRule="auto"/>
        <w:rPr>
          <w:b/>
          <w:sz w:val="22"/>
          <w:szCs w:val="22"/>
        </w:rPr>
      </w:pPr>
      <w:r w:rsidRPr="00026338">
        <w:rPr>
          <w:b/>
          <w:sz w:val="22"/>
          <w:szCs w:val="22"/>
        </w:rPr>
        <w:lastRenderedPageBreak/>
        <w:t>СОГЛАСОВАНО:</w:t>
      </w:r>
      <w:r w:rsidRPr="00026338">
        <w:rPr>
          <w:b/>
          <w:sz w:val="22"/>
          <w:szCs w:val="22"/>
        </w:rPr>
        <w:tab/>
      </w:r>
    </w:p>
    <w:tbl>
      <w:tblPr>
        <w:tblW w:w="4924" w:type="pct"/>
        <w:tblInd w:w="-3" w:type="dxa"/>
        <w:tblLook w:val="04A0" w:firstRow="1" w:lastRow="0" w:firstColumn="1" w:lastColumn="0" w:noHBand="0" w:noVBand="1"/>
      </w:tblPr>
      <w:tblGrid>
        <w:gridCol w:w="6807"/>
        <w:gridCol w:w="2126"/>
      </w:tblGrid>
      <w:tr w:rsidR="000F5481" w:rsidRPr="00026338" w14:paraId="1F7AD9A5" w14:textId="77777777" w:rsidTr="000F5481">
        <w:trPr>
          <w:trHeight w:val="168"/>
        </w:trPr>
        <w:tc>
          <w:tcPr>
            <w:tcW w:w="3810" w:type="pct"/>
            <w:hideMark/>
          </w:tcPr>
          <w:p w14:paraId="6EF3221B" w14:textId="77777777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0" w:type="pct"/>
            <w:hideMark/>
          </w:tcPr>
          <w:p w14:paraId="0070663D" w14:textId="77777777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Савранская И.Г.</w:t>
            </w:r>
          </w:p>
        </w:tc>
      </w:tr>
      <w:tr w:rsidR="000F5481" w:rsidRPr="00026338" w14:paraId="633D8E8E" w14:textId="77777777" w:rsidTr="000F5481">
        <w:trPr>
          <w:trHeight w:val="168"/>
        </w:trPr>
        <w:tc>
          <w:tcPr>
            <w:tcW w:w="3810" w:type="pct"/>
            <w:hideMark/>
          </w:tcPr>
          <w:p w14:paraId="5B389EBE" w14:textId="77777777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0" w:type="pct"/>
            <w:hideMark/>
          </w:tcPr>
          <w:p w14:paraId="262EC467" w14:textId="43BFA07D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Павличенко И.С.</w:t>
            </w:r>
          </w:p>
        </w:tc>
      </w:tr>
      <w:tr w:rsidR="000F5481" w:rsidRPr="00026338" w14:paraId="6860680F" w14:textId="77777777" w:rsidTr="000F5481">
        <w:trPr>
          <w:trHeight w:val="168"/>
        </w:trPr>
        <w:tc>
          <w:tcPr>
            <w:tcW w:w="3810" w:type="pct"/>
            <w:hideMark/>
          </w:tcPr>
          <w:p w14:paraId="57BE94D2" w14:textId="40F5986B" w:rsidR="000F5481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026338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026338">
              <w:rPr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1190" w:type="pct"/>
            <w:hideMark/>
          </w:tcPr>
          <w:p w14:paraId="45600F16" w14:textId="1CDEEE10" w:rsidR="000F5481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0F5481" w:rsidRPr="00026338" w14:paraId="7B64AE6A" w14:textId="77777777" w:rsidTr="000F5481">
        <w:trPr>
          <w:trHeight w:val="168"/>
        </w:trPr>
        <w:tc>
          <w:tcPr>
            <w:tcW w:w="3810" w:type="pct"/>
            <w:hideMark/>
          </w:tcPr>
          <w:p w14:paraId="6A3E91F4" w14:textId="77777777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90" w:type="pct"/>
            <w:hideMark/>
          </w:tcPr>
          <w:p w14:paraId="7D721C59" w14:textId="77777777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Суворова С.А. </w:t>
            </w:r>
          </w:p>
        </w:tc>
      </w:tr>
      <w:tr w:rsidR="000F5481" w:rsidRPr="00026338" w14:paraId="2804DAD0" w14:textId="77777777" w:rsidTr="000F5481">
        <w:trPr>
          <w:trHeight w:val="168"/>
        </w:trPr>
        <w:tc>
          <w:tcPr>
            <w:tcW w:w="3810" w:type="pct"/>
            <w:hideMark/>
          </w:tcPr>
          <w:p w14:paraId="43E91024" w14:textId="052322B3" w:rsidR="000F5481" w:rsidRPr="00026338" w:rsidRDefault="000F5481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Заведующий отделом бухгалтерского учета и отчетности </w:t>
            </w:r>
            <w:r>
              <w:rPr>
                <w:sz w:val="22"/>
                <w:szCs w:val="22"/>
              </w:rPr>
              <w:t xml:space="preserve">– главный бухгалтер </w:t>
            </w:r>
          </w:p>
        </w:tc>
        <w:tc>
          <w:tcPr>
            <w:tcW w:w="1190" w:type="pct"/>
            <w:hideMark/>
          </w:tcPr>
          <w:p w14:paraId="5F1D12BD" w14:textId="6565BCCD" w:rsidR="000F5481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  <w:r w:rsidRPr="00026338">
              <w:rPr>
                <w:sz w:val="22"/>
                <w:szCs w:val="22"/>
              </w:rPr>
              <w:t xml:space="preserve"> </w:t>
            </w:r>
          </w:p>
        </w:tc>
      </w:tr>
      <w:tr w:rsidR="000F5481" w:rsidRPr="00026338" w14:paraId="431C35E8" w14:textId="77777777" w:rsidTr="000F5481">
        <w:trPr>
          <w:trHeight w:val="168"/>
        </w:trPr>
        <w:tc>
          <w:tcPr>
            <w:tcW w:w="3810" w:type="pct"/>
            <w:hideMark/>
          </w:tcPr>
          <w:p w14:paraId="7D50ACCA" w14:textId="00B73E18" w:rsidR="000F5481" w:rsidRPr="00026338" w:rsidRDefault="000F5481" w:rsidP="00026338">
            <w:pPr>
              <w:jc w:val="left"/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90" w:type="pct"/>
            <w:hideMark/>
          </w:tcPr>
          <w:p w14:paraId="1B01B513" w14:textId="19F3077A" w:rsidR="000F5481" w:rsidRPr="00026338" w:rsidRDefault="000F5481">
            <w:pPr>
              <w:jc w:val="left"/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Петров И.В.</w:t>
            </w:r>
          </w:p>
        </w:tc>
      </w:tr>
    </w:tbl>
    <w:p w14:paraId="2C4CE1AB" w14:textId="77777777" w:rsidR="00026338" w:rsidRPr="00026338" w:rsidRDefault="00026338" w:rsidP="00026338">
      <w:pPr>
        <w:spacing w:line="360" w:lineRule="auto"/>
        <w:rPr>
          <w:b/>
          <w:color w:val="FFFFFF"/>
          <w:sz w:val="22"/>
          <w:szCs w:val="22"/>
        </w:rPr>
      </w:pPr>
    </w:p>
    <w:p w14:paraId="1C7A358A" w14:textId="77777777" w:rsidR="00026338" w:rsidRPr="00026338" w:rsidRDefault="00026338" w:rsidP="00026338">
      <w:pPr>
        <w:spacing w:line="360" w:lineRule="auto"/>
        <w:rPr>
          <w:b/>
          <w:sz w:val="22"/>
          <w:szCs w:val="22"/>
        </w:rPr>
      </w:pPr>
      <w:r w:rsidRPr="00026338">
        <w:rPr>
          <w:b/>
          <w:sz w:val="22"/>
          <w:szCs w:val="22"/>
        </w:rPr>
        <w:t>РАССЫЛКА: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3"/>
        <w:gridCol w:w="406"/>
        <w:gridCol w:w="1782"/>
      </w:tblGrid>
      <w:tr w:rsidR="00026338" w:rsidRPr="00026338" w14:paraId="78082B85" w14:textId="77777777" w:rsidTr="00026338">
        <w:tc>
          <w:tcPr>
            <w:tcW w:w="3794" w:type="pct"/>
            <w:hideMark/>
          </w:tcPr>
          <w:p w14:paraId="1764AF80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hideMark/>
          </w:tcPr>
          <w:p w14:paraId="0CAD761A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75988A8D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26338" w:rsidRPr="00026338" w14:paraId="7A3120BC" w14:textId="77777777" w:rsidTr="00026338">
        <w:tc>
          <w:tcPr>
            <w:tcW w:w="3794" w:type="pct"/>
            <w:hideMark/>
          </w:tcPr>
          <w:p w14:paraId="6C7A8786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hideMark/>
          </w:tcPr>
          <w:p w14:paraId="33AE0369" w14:textId="5628B42A" w:rsidR="00026338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pct"/>
          </w:tcPr>
          <w:p w14:paraId="35C5A3FE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26338" w:rsidRPr="00026338" w14:paraId="5E05376B" w14:textId="77777777" w:rsidTr="00026338">
        <w:tc>
          <w:tcPr>
            <w:tcW w:w="3794" w:type="pct"/>
            <w:hideMark/>
          </w:tcPr>
          <w:p w14:paraId="49C1C7DA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hideMark/>
          </w:tcPr>
          <w:p w14:paraId="2A1CE444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316DD806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26338" w:rsidRPr="00026338" w14:paraId="423A52D4" w14:textId="77777777" w:rsidTr="00026338">
        <w:tc>
          <w:tcPr>
            <w:tcW w:w="3794" w:type="pct"/>
            <w:hideMark/>
          </w:tcPr>
          <w:p w14:paraId="092BEA87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24" w:type="pct"/>
            <w:hideMark/>
          </w:tcPr>
          <w:p w14:paraId="74D0EAAC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0DC7BA14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26338" w:rsidRPr="00026338" w14:paraId="486D0930" w14:textId="77777777" w:rsidTr="00026338">
        <w:tc>
          <w:tcPr>
            <w:tcW w:w="3794" w:type="pct"/>
            <w:hideMark/>
          </w:tcPr>
          <w:p w14:paraId="52886662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hideMark/>
          </w:tcPr>
          <w:p w14:paraId="55CC8F7F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23A9E96F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26338" w:rsidRPr="00026338" w14:paraId="0AF711E9" w14:textId="77777777" w:rsidTr="00026338">
        <w:tc>
          <w:tcPr>
            <w:tcW w:w="3794" w:type="pct"/>
            <w:hideMark/>
          </w:tcPr>
          <w:p w14:paraId="1A064351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МУ «ЦАХО»</w:t>
            </w:r>
          </w:p>
        </w:tc>
        <w:tc>
          <w:tcPr>
            <w:tcW w:w="224" w:type="pct"/>
            <w:hideMark/>
          </w:tcPr>
          <w:p w14:paraId="7D513BD6" w14:textId="77777777" w:rsidR="00026338" w:rsidRPr="00026338" w:rsidRDefault="00026338">
            <w:pPr>
              <w:rPr>
                <w:sz w:val="22"/>
                <w:szCs w:val="22"/>
              </w:rPr>
            </w:pPr>
            <w:r w:rsidRPr="00026338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30717089" w14:textId="77777777" w:rsidR="00026338" w:rsidRPr="00026338" w:rsidRDefault="00026338">
            <w:pPr>
              <w:rPr>
                <w:sz w:val="22"/>
                <w:szCs w:val="22"/>
              </w:rPr>
            </w:pPr>
          </w:p>
        </w:tc>
      </w:tr>
      <w:tr w:rsidR="000F5481" w:rsidRPr="00026338" w14:paraId="207EEFF1" w14:textId="77777777" w:rsidTr="00026338">
        <w:tc>
          <w:tcPr>
            <w:tcW w:w="3794" w:type="pct"/>
          </w:tcPr>
          <w:p w14:paraId="328BE6E1" w14:textId="16C9C9C0" w:rsidR="000F5481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</w:tcPr>
          <w:p w14:paraId="3C250700" w14:textId="564D9275" w:rsidR="000F5481" w:rsidRPr="00026338" w:rsidRDefault="000F5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pct"/>
          </w:tcPr>
          <w:p w14:paraId="738A6CDB" w14:textId="77777777" w:rsidR="000F5481" w:rsidRPr="00026338" w:rsidRDefault="000F5481">
            <w:pPr>
              <w:rPr>
                <w:sz w:val="22"/>
                <w:szCs w:val="22"/>
              </w:rPr>
            </w:pPr>
          </w:p>
        </w:tc>
      </w:tr>
    </w:tbl>
    <w:p w14:paraId="4376DED4" w14:textId="77777777" w:rsidR="00026338" w:rsidRDefault="00026338" w:rsidP="00026338">
      <w:pP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ab/>
      </w:r>
    </w:p>
    <w:p w14:paraId="5EA460F8" w14:textId="77777777" w:rsidR="00026338" w:rsidRDefault="00026338" w:rsidP="00026338">
      <w:pPr>
        <w:rPr>
          <w:color w:val="000000"/>
          <w:szCs w:val="28"/>
        </w:rPr>
      </w:pPr>
    </w:p>
    <w:p w14:paraId="6328E0C9" w14:textId="77777777" w:rsidR="00026338" w:rsidRDefault="00026338" w:rsidP="00026338">
      <w:pPr>
        <w:rPr>
          <w:color w:val="000000"/>
          <w:szCs w:val="28"/>
        </w:rPr>
      </w:pPr>
    </w:p>
    <w:p w14:paraId="32445EEE" w14:textId="77777777" w:rsidR="00026338" w:rsidRDefault="00026338" w:rsidP="00026338">
      <w:pPr>
        <w:rPr>
          <w:color w:val="000000"/>
          <w:szCs w:val="28"/>
        </w:rPr>
      </w:pPr>
    </w:p>
    <w:p w14:paraId="03FA971F" w14:textId="77777777" w:rsidR="00026338" w:rsidRDefault="00026338" w:rsidP="00026338">
      <w:pPr>
        <w:rPr>
          <w:color w:val="000000"/>
          <w:szCs w:val="28"/>
        </w:rPr>
      </w:pPr>
    </w:p>
    <w:p w14:paraId="3F843EC1" w14:textId="77777777" w:rsidR="00026338" w:rsidRDefault="00026338" w:rsidP="00026338">
      <w:pPr>
        <w:rPr>
          <w:color w:val="000000"/>
          <w:szCs w:val="28"/>
        </w:rPr>
      </w:pPr>
    </w:p>
    <w:p w14:paraId="4F683852" w14:textId="77777777" w:rsidR="00026338" w:rsidRDefault="00026338" w:rsidP="00026338">
      <w:pPr>
        <w:rPr>
          <w:color w:val="000000"/>
          <w:szCs w:val="28"/>
        </w:rPr>
      </w:pPr>
    </w:p>
    <w:p w14:paraId="6C458332" w14:textId="77777777" w:rsidR="00026338" w:rsidRDefault="00026338" w:rsidP="00026338">
      <w:pPr>
        <w:rPr>
          <w:color w:val="000000"/>
          <w:szCs w:val="28"/>
        </w:rPr>
      </w:pPr>
    </w:p>
    <w:p w14:paraId="41C6F419" w14:textId="77777777" w:rsidR="00026338" w:rsidRDefault="00026338" w:rsidP="00026338">
      <w:pPr>
        <w:rPr>
          <w:color w:val="000000"/>
          <w:szCs w:val="28"/>
        </w:rPr>
      </w:pPr>
    </w:p>
    <w:p w14:paraId="088F4252" w14:textId="77777777" w:rsidR="00026338" w:rsidRDefault="00026338" w:rsidP="00026338">
      <w:pPr>
        <w:rPr>
          <w:color w:val="000000"/>
          <w:szCs w:val="28"/>
        </w:rPr>
      </w:pPr>
    </w:p>
    <w:p w14:paraId="7AEFF217" w14:textId="77777777" w:rsidR="00026338" w:rsidRDefault="00026338" w:rsidP="00026338">
      <w:pPr>
        <w:rPr>
          <w:color w:val="000000"/>
          <w:szCs w:val="28"/>
        </w:rPr>
      </w:pPr>
    </w:p>
    <w:p w14:paraId="6227664C" w14:textId="77777777" w:rsidR="00026338" w:rsidRDefault="00026338" w:rsidP="00026338">
      <w:pPr>
        <w:rPr>
          <w:color w:val="000000"/>
          <w:szCs w:val="28"/>
        </w:rPr>
      </w:pPr>
    </w:p>
    <w:p w14:paraId="1C8C5AE3" w14:textId="77777777" w:rsidR="00026338" w:rsidRDefault="00026338" w:rsidP="00026338">
      <w:pPr>
        <w:rPr>
          <w:color w:val="000000"/>
          <w:szCs w:val="28"/>
        </w:rPr>
      </w:pPr>
    </w:p>
    <w:p w14:paraId="4F8771CF" w14:textId="77777777" w:rsidR="00026338" w:rsidRDefault="00026338" w:rsidP="00026338">
      <w:pPr>
        <w:rPr>
          <w:color w:val="000000"/>
          <w:szCs w:val="28"/>
        </w:rPr>
      </w:pPr>
    </w:p>
    <w:p w14:paraId="1A25E6A5" w14:textId="77777777" w:rsidR="00026338" w:rsidRDefault="00026338" w:rsidP="00026338">
      <w:pPr>
        <w:rPr>
          <w:color w:val="000000"/>
          <w:szCs w:val="28"/>
        </w:rPr>
      </w:pPr>
    </w:p>
    <w:p w14:paraId="3B0E169E" w14:textId="77777777" w:rsidR="00026338" w:rsidRDefault="00026338" w:rsidP="00026338">
      <w:pPr>
        <w:rPr>
          <w:color w:val="000000"/>
          <w:szCs w:val="28"/>
        </w:rPr>
      </w:pPr>
    </w:p>
    <w:p w14:paraId="26867A99" w14:textId="77777777" w:rsidR="00026338" w:rsidRDefault="00026338" w:rsidP="00026338">
      <w:pPr>
        <w:rPr>
          <w:color w:val="000000"/>
          <w:szCs w:val="28"/>
        </w:rPr>
      </w:pPr>
    </w:p>
    <w:p w14:paraId="101A1933" w14:textId="77777777" w:rsidR="00026338" w:rsidRDefault="00026338" w:rsidP="00026338">
      <w:pPr>
        <w:rPr>
          <w:color w:val="000000"/>
          <w:szCs w:val="28"/>
        </w:rPr>
      </w:pPr>
    </w:p>
    <w:p w14:paraId="5445764B" w14:textId="77777777" w:rsidR="00026338" w:rsidRDefault="00026338" w:rsidP="00026338">
      <w:pPr>
        <w:rPr>
          <w:color w:val="000000"/>
          <w:szCs w:val="28"/>
        </w:rPr>
      </w:pPr>
    </w:p>
    <w:p w14:paraId="07D80101" w14:textId="77777777" w:rsidR="00026338" w:rsidRDefault="00026338" w:rsidP="00026338">
      <w:pPr>
        <w:rPr>
          <w:color w:val="000000"/>
          <w:szCs w:val="28"/>
        </w:rPr>
      </w:pPr>
    </w:p>
    <w:p w14:paraId="04AB2A1B" w14:textId="77777777" w:rsidR="00026338" w:rsidRDefault="00026338" w:rsidP="00026338">
      <w:pPr>
        <w:rPr>
          <w:color w:val="000000"/>
          <w:szCs w:val="28"/>
        </w:rPr>
      </w:pPr>
    </w:p>
    <w:p w14:paraId="357AFDC4" w14:textId="77777777" w:rsidR="00026338" w:rsidRDefault="00026338" w:rsidP="00026338">
      <w:pPr>
        <w:rPr>
          <w:color w:val="000000"/>
          <w:szCs w:val="28"/>
        </w:rPr>
      </w:pPr>
    </w:p>
    <w:p w14:paraId="29CEFAD7" w14:textId="77777777" w:rsidR="00026338" w:rsidRDefault="00026338" w:rsidP="00026338">
      <w:pPr>
        <w:rPr>
          <w:color w:val="000000"/>
          <w:szCs w:val="28"/>
        </w:rPr>
      </w:pPr>
    </w:p>
    <w:p w14:paraId="0479C2FB" w14:textId="77777777" w:rsidR="00026338" w:rsidRDefault="00026338" w:rsidP="00026338">
      <w:pPr>
        <w:rPr>
          <w:szCs w:val="28"/>
        </w:rPr>
      </w:pPr>
    </w:p>
    <w:p w14:paraId="4E39C57D" w14:textId="77777777" w:rsidR="00026338" w:rsidRDefault="00026338" w:rsidP="00026338">
      <w:pPr>
        <w:rPr>
          <w:szCs w:val="28"/>
        </w:rPr>
      </w:pPr>
    </w:p>
    <w:p w14:paraId="0C696FCD" w14:textId="77777777" w:rsidR="000F5481" w:rsidRDefault="000F5481" w:rsidP="00026338">
      <w:pPr>
        <w:rPr>
          <w:szCs w:val="28"/>
        </w:rPr>
      </w:pPr>
    </w:p>
    <w:p w14:paraId="533AFA73" w14:textId="77777777" w:rsidR="000F5481" w:rsidRDefault="000F5481" w:rsidP="00026338">
      <w:pPr>
        <w:rPr>
          <w:szCs w:val="28"/>
        </w:rPr>
      </w:pPr>
    </w:p>
    <w:p w14:paraId="38952150" w14:textId="77777777" w:rsidR="000F5481" w:rsidRDefault="000F5481" w:rsidP="00026338">
      <w:pPr>
        <w:rPr>
          <w:szCs w:val="28"/>
        </w:rPr>
      </w:pPr>
    </w:p>
    <w:p w14:paraId="195A2FFE" w14:textId="77777777" w:rsidR="00026338" w:rsidRPr="000F5481" w:rsidRDefault="00026338" w:rsidP="00026338">
      <w:pPr>
        <w:rPr>
          <w:sz w:val="24"/>
          <w:szCs w:val="24"/>
        </w:rPr>
      </w:pPr>
      <w:r w:rsidRPr="000F5481">
        <w:rPr>
          <w:sz w:val="24"/>
          <w:szCs w:val="24"/>
        </w:rPr>
        <w:t>Минина Ирина Адамовна,</w:t>
      </w:r>
    </w:p>
    <w:p w14:paraId="33EFE61C" w14:textId="77777777" w:rsidR="00026338" w:rsidRPr="000F5481" w:rsidRDefault="00026338" w:rsidP="00026338">
      <w:pPr>
        <w:rPr>
          <w:sz w:val="24"/>
          <w:szCs w:val="24"/>
        </w:rPr>
      </w:pPr>
      <w:r w:rsidRPr="000F5481">
        <w:rPr>
          <w:sz w:val="24"/>
          <w:szCs w:val="24"/>
        </w:rPr>
        <w:t>71-611</w:t>
      </w:r>
    </w:p>
    <w:p w14:paraId="114231E3" w14:textId="77777777" w:rsidR="000F5481" w:rsidRPr="00091595" w:rsidRDefault="000F5481" w:rsidP="003A6EF7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УТВЕРЖДЕНА </w:t>
      </w:r>
    </w:p>
    <w:p w14:paraId="33808099" w14:textId="77777777" w:rsidR="000F5481" w:rsidRPr="00091595" w:rsidRDefault="000F5481" w:rsidP="003A6EF7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постановлением администрации </w:t>
      </w:r>
    </w:p>
    <w:p w14:paraId="63D22AB9" w14:textId="77777777" w:rsidR="000F5481" w:rsidRPr="00091595" w:rsidRDefault="000F5481" w:rsidP="003A6EF7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10BDDD71" w14:textId="737F3A57" w:rsidR="000F5481" w:rsidRPr="00091595" w:rsidRDefault="000F5481" w:rsidP="003A6EF7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091595">
        <w:rPr>
          <w:sz w:val="24"/>
          <w:szCs w:val="24"/>
        </w:rPr>
        <w:t>31 октября 2023 г.</w:t>
      </w:r>
      <w:r w:rsidR="00091595" w:rsidRPr="005B6FCA">
        <w:rPr>
          <w:sz w:val="24"/>
          <w:szCs w:val="24"/>
        </w:rPr>
        <w:t xml:space="preserve"> №</w:t>
      </w:r>
      <w:r w:rsidR="00091595">
        <w:rPr>
          <w:sz w:val="24"/>
          <w:szCs w:val="24"/>
        </w:rPr>
        <w:t xml:space="preserve"> 01-274</w:t>
      </w:r>
      <w:r w:rsidR="00091595">
        <w:rPr>
          <w:sz w:val="24"/>
          <w:szCs w:val="24"/>
        </w:rPr>
        <w:t>2</w:t>
      </w:r>
      <w:r w:rsidR="00091595">
        <w:rPr>
          <w:sz w:val="24"/>
          <w:szCs w:val="24"/>
        </w:rPr>
        <w:t>-а</w:t>
      </w:r>
    </w:p>
    <w:p w14:paraId="5EE4F08C" w14:textId="77777777" w:rsidR="000F5481" w:rsidRPr="00091595" w:rsidRDefault="000F5481" w:rsidP="003A6EF7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(приложение)</w:t>
      </w:r>
    </w:p>
    <w:p w14:paraId="0FED030E" w14:textId="77777777" w:rsidR="000F5481" w:rsidRPr="000F5481" w:rsidRDefault="000F5481" w:rsidP="000F5481">
      <w:pPr>
        <w:spacing w:after="160"/>
        <w:ind w:left="524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29ADB8C" w14:textId="77777777" w:rsidR="000F5481" w:rsidRPr="000F5481" w:rsidRDefault="000F5481" w:rsidP="000F5481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Муниципальная программа Тихвинского городского поселения</w:t>
      </w:r>
    </w:p>
    <w:p w14:paraId="59E54AD2" w14:textId="77777777" w:rsidR="000F5481" w:rsidRPr="000F5481" w:rsidRDefault="000F5481" w:rsidP="000F5481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«Безопасность Тихвинского городского поселения»</w:t>
      </w:r>
    </w:p>
    <w:p w14:paraId="4C7446A3" w14:textId="77777777" w:rsidR="000F5481" w:rsidRPr="000F5481" w:rsidRDefault="000F5481" w:rsidP="000F5481">
      <w:pPr>
        <w:spacing w:after="16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ПАСПОРТ</w:t>
      </w:r>
    </w:p>
    <w:p w14:paraId="23C6A7B8" w14:textId="77777777" w:rsidR="000F5481" w:rsidRPr="000F5481" w:rsidRDefault="000F5481" w:rsidP="000F5481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программы Тихвинского городского поселения</w:t>
      </w:r>
    </w:p>
    <w:p w14:paraId="171D02C8" w14:textId="77777777" w:rsidR="000F5481" w:rsidRPr="000F5481" w:rsidRDefault="000F5481" w:rsidP="000F5481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«Безопасность Тихвинского городского поселения»</w:t>
      </w:r>
    </w:p>
    <w:p w14:paraId="4F006A54" w14:textId="77777777" w:rsidR="000F5481" w:rsidRPr="000F5481" w:rsidRDefault="000F5481" w:rsidP="000F5481">
      <w:pPr>
        <w:spacing w:after="16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781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521"/>
      </w:tblGrid>
      <w:tr w:rsidR="000F5481" w:rsidRPr="000F5481" w14:paraId="2FB1559F" w14:textId="77777777" w:rsidTr="000F5481">
        <w:trPr>
          <w:trHeight w:val="550"/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BF0C8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Сроки реализации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10173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 годы</w:t>
            </w:r>
          </w:p>
        </w:tc>
      </w:tr>
      <w:tr w:rsidR="000F5481" w:rsidRPr="000F5481" w14:paraId="4A0CAA37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E7B1F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61D3E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Отдел безопасности и мобилизационной подготовки </w:t>
            </w:r>
          </w:p>
        </w:tc>
      </w:tr>
      <w:tr w:rsidR="000F5481" w:rsidRPr="000F5481" w14:paraId="64FF1DE6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ADFE3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BF47C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нет </w:t>
            </w:r>
          </w:p>
        </w:tc>
      </w:tr>
      <w:tr w:rsidR="000F5481" w:rsidRPr="000F5481" w14:paraId="2FD4FFD7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ED21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Цели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7C608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Повышение уровня безопасности жизнедеятельности населения на территории Тихвинского городского поселения </w:t>
            </w:r>
          </w:p>
        </w:tc>
      </w:tr>
      <w:tr w:rsidR="000F5481" w:rsidRPr="000F5481" w14:paraId="66739ED8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BA44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Задачи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19068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-Обеспечения готовности сил и средств Тихвинского звена ЛОП РСЧС к реагированию на чрезвычайные ситуации природного и техногенного характера;</w:t>
            </w:r>
          </w:p>
          <w:p w14:paraId="28EDA71F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-предупреждение гибели и травматизма людей на пожарах</w:t>
            </w:r>
          </w:p>
          <w:p w14:paraId="403112B9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 предупреждение гибели и травматизма людей на водных объектах Тихвинского городского поселения;</w:t>
            </w:r>
          </w:p>
          <w:p w14:paraId="35A82178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-предупреждение совершения правонарушений и преступлений на территории Тихвинского городского поселения;</w:t>
            </w:r>
          </w:p>
          <w:p w14:paraId="0E18BF68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-совершенствование системы профилактических мер по повышению безопасности жизнедеятельности населения </w:t>
            </w:r>
          </w:p>
        </w:tc>
      </w:tr>
      <w:tr w:rsidR="000F5481" w:rsidRPr="000F5481" w14:paraId="65844256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A8CB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Ожидаемые результаты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57C44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Реализация мероприятий муниципальной программы позволит повысить уровень безопасности жизнедеятельности населения Тихвинского городского поселения за счёт:</w:t>
            </w:r>
          </w:p>
          <w:p w14:paraId="790D14BE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-снижения общего уровня риска возникновения чрезвычайных ситуаций природного и техногенного характера на 3% ежегодно;</w:t>
            </w:r>
          </w:p>
          <w:p w14:paraId="05E1A747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 снижения гибели и травматизма людей на пожарах на 10% ежегодно;</w:t>
            </w:r>
          </w:p>
          <w:p w14:paraId="3CDAF1C9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 снижение материального ущерба от последствий чрезвычайных ситуаций природного и техногенного характера на 2%</w:t>
            </w:r>
          </w:p>
          <w:p w14:paraId="367A7F31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 снижение гибели и травматизма людей на водных объектах на 10% ежегодно;</w:t>
            </w:r>
          </w:p>
          <w:p w14:paraId="146E461B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снижения количества правонарушений на территории Тихвинского городского поселения на 3% ежегодно </w:t>
            </w:r>
          </w:p>
        </w:tc>
      </w:tr>
      <w:tr w:rsidR="000F5481" w:rsidRPr="000F5481" w14:paraId="73122F00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1D6DA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Подпрограммы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C3B77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Реализация подпрограмм не предусмотрена </w:t>
            </w:r>
          </w:p>
        </w:tc>
      </w:tr>
      <w:tr w:rsidR="000F5481" w:rsidRPr="000F5481" w14:paraId="473AAFC7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20CFC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8EE4C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Реализация проектов не предусмотрена </w:t>
            </w:r>
          </w:p>
        </w:tc>
      </w:tr>
      <w:tr w:rsidR="000F5481" w:rsidRPr="000F5481" w14:paraId="6791ABA7" w14:textId="77777777" w:rsidTr="000F5481">
        <w:trPr>
          <w:trHeight w:val="2108"/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63ACA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Финансовое обеспечение </w:t>
            </w:r>
          </w:p>
          <w:p w14:paraId="1FBA1487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муниципальной программы, всего, в том числе по годам реализации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23AE9" w14:textId="29813893" w:rsidR="000F5481" w:rsidRPr="000F5481" w:rsidRDefault="000F5481" w:rsidP="000F5481">
            <w:pPr>
              <w:ind w:left="113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Общий объем финансового обеспечения реализации муниципальной программы на 2024-2026г. составляет - 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7 110</w:t>
            </w:r>
            <w: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 тыс. руб.</w:t>
            </w:r>
          </w:p>
          <w:p w14:paraId="108ADB82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в том числе по годам:</w:t>
            </w:r>
          </w:p>
          <w:p w14:paraId="3A13BC0E" w14:textId="77AF1D04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2024 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2 370</w:t>
            </w:r>
            <w: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 тыс. руб.</w:t>
            </w:r>
          </w:p>
          <w:p w14:paraId="222236E9" w14:textId="55CE6FCF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2025 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2 370</w:t>
            </w:r>
            <w: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 тыс. руб.</w:t>
            </w:r>
          </w:p>
          <w:p w14:paraId="15A1499C" w14:textId="56D06E33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2026 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2 370</w:t>
            </w:r>
            <w: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тыс. руб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</w:tr>
      <w:tr w:rsidR="000F5481" w:rsidRPr="000F5481" w14:paraId="4C9E4B6D" w14:textId="77777777" w:rsidTr="000F5481">
        <w:trPr>
          <w:jc w:val="center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31888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Размер налоговых расходов, направленных на достижение цели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104B5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Налоговые расходы не предусмотрены </w:t>
            </w:r>
          </w:p>
        </w:tc>
      </w:tr>
    </w:tbl>
    <w:p w14:paraId="5C34C816" w14:textId="77777777" w:rsidR="000F5481" w:rsidRDefault="000F5481" w:rsidP="000F5481">
      <w:pPr>
        <w:ind w:firstLine="720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FC06CDC" w14:textId="7E29B03F" w:rsidR="000F5481" w:rsidRPr="000F5481" w:rsidRDefault="000F5481" w:rsidP="000F5481">
      <w:pPr>
        <w:pStyle w:val="a9"/>
        <w:numPr>
          <w:ilvl w:val="0"/>
          <w:numId w:val="3"/>
        </w:numPr>
        <w:ind w:left="0" w:firstLine="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Общая характеристика обеспечения безопасности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населения Тихвинского городского поселения, основные проблемы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и прогноз развития сферы реализации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программы</w:t>
      </w:r>
    </w:p>
    <w:p w14:paraId="57A55E90" w14:textId="77777777" w:rsidR="000F5481" w:rsidRPr="000F5481" w:rsidRDefault="000F5481" w:rsidP="000F5481">
      <w:pPr>
        <w:ind w:left="72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41D3313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Важнейшей целью социально-экономического развития Тихвинского городского поселения является повышение уровня и качества жизни населения, в первую очередь благодаря повышению уровня безопасности жизнедеятельности населения на территории Тихвинского городского поселения.</w:t>
      </w:r>
    </w:p>
    <w:p w14:paraId="2F3D432F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Разработка программы обусловлена потребностью создания условий для снижения рисков и смягчения последствий в случае возникновения чрезвычайных ситуаций природного и техногенного характера на территории Тихвинского городского поселения путём решения поставленных задач:</w:t>
      </w:r>
    </w:p>
    <w:p w14:paraId="5C472F66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 обеспечению готовности сил и средств Тихвинского звена Ленинградской областной подсистемы Российской системы предупреждения и ликвидации чрезвычайной ситуации (далее Тихвинского звена ЛОП РСЧС) к реагированию на чрезвычайные ситуации природного и техногенного характера;</w:t>
      </w:r>
    </w:p>
    <w:p w14:paraId="31F24747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-по предупреждению гибели и травматизма людей на пожарах и водных объектах Тихвинского городского поселения;</w:t>
      </w:r>
    </w:p>
    <w:p w14:paraId="36A545DC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по созданию условий для предупреждения пожаров, своевременного принятия мер по их тушению. </w:t>
      </w:r>
    </w:p>
    <w:p w14:paraId="7D75E54E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 предупреждению совершения правонарушений и преступлений на территории Тихвинского городского поселения</w:t>
      </w:r>
    </w:p>
    <w:p w14:paraId="2EEAE01E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 совершенствованию системы профилактических мер по повышению безопасности жизнедеятельности населения.</w:t>
      </w:r>
    </w:p>
    <w:p w14:paraId="03A49F44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Проблема обеспечения безопасности жизнедеятельности населения на территории Тихвинского городского поселения остаётся острой и требует комплексного подхода к её решению.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направлений:</w:t>
      </w:r>
    </w:p>
    <w:p w14:paraId="5D7EA84D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совершенствование нормативной правовой базы по вопросам предупреждения и ликвидации чрезвычайных ситуаций;</w:t>
      </w:r>
    </w:p>
    <w:p w14:paraId="5F0B7F71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-обеспечение и реализация первичных мер пожарной безопасности, безопасности на водных объектах, профилактика правонарушений и преступлений;</w:t>
      </w:r>
    </w:p>
    <w:p w14:paraId="5724FA5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совершенствование системы подготовки населения действиям в чрезвычайных ситуациях;</w:t>
      </w:r>
    </w:p>
    <w:p w14:paraId="40A5228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совершенствование системы профилактических мер по повышению безопасности жизнедеятельности населения;  </w:t>
      </w:r>
    </w:p>
    <w:p w14:paraId="1A2AEBC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повышение уровня межведомственного взаимодействия по вопросам безопасности жизнедеятельности населения на территории Тихвинского городского поселения;</w:t>
      </w:r>
    </w:p>
    <w:p w14:paraId="7BA46E2F" w14:textId="77777777" w:rsid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поддержка добровольчества в области защиты населения и территории от чрезвычайных ситуаций.</w:t>
      </w:r>
    </w:p>
    <w:p w14:paraId="681E0D5C" w14:textId="77777777" w:rsidR="000F5481" w:rsidRPr="000F5481" w:rsidRDefault="000F5481" w:rsidP="000F5481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E23FE0D" w14:textId="7C510E0B" w:rsidR="000F5481" w:rsidRPr="000F5481" w:rsidRDefault="000F5481" w:rsidP="000F5481">
      <w:pPr>
        <w:pStyle w:val="a9"/>
        <w:numPr>
          <w:ilvl w:val="0"/>
          <w:numId w:val="3"/>
        </w:numPr>
        <w:ind w:left="0" w:firstLine="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Приоритеты и цели государственной 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политики в сфере реализации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программы</w:t>
      </w:r>
    </w:p>
    <w:p w14:paraId="0BA2B6F2" w14:textId="77777777" w:rsidR="000F5481" w:rsidRPr="000F5481" w:rsidRDefault="000F5481" w:rsidP="000F5481">
      <w:pPr>
        <w:ind w:left="72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5D63806" w14:textId="4FD702BD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Основополагающими документами общесистемного характера, определяющими основные направления и приоритеты в сфере развития территории Тихвинского городского поселения, является указ Президента Российской Федерации 21 июля 2020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474 «О национальных целях развития Российской Федерации на период до 2030 года».</w:t>
      </w:r>
    </w:p>
    <w:p w14:paraId="36302F66" w14:textId="18B0C089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Основными документами определяющими цели и направления в сфере защиты населения и территорий от чрезвычайных ситуаций, стихийных бедствий, предупреждения совершения правонарушений и преступлений, являются федеральные законы: от 6 октября 2003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131-ФЗ «Об общих принципах организации местного самоуправления Российской Федерации», от 21 декабря 1994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68-ФЗ «О защите населения и территорий от чрезвычайных ситуаций природного и техногенного характера», от 2 апреля 2014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44-ФЗ «Об участии граждан в охране общественного порядка», от 6 мая 2011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100-ФЗ «О добровольной пожарной охране», от 12 февраля 1998 года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28-ФЗ «О гражданской обороне», другие федеральные законы, принимаемые в соответствии с ними иные нормативные правовые акты.</w:t>
      </w:r>
    </w:p>
    <w:p w14:paraId="71972136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Основной целью муниципальной программы, направленной на решение приоритетных направлений, является повышение уровня безопасности жизнедеятельности населения на территории Тихвинского городского поселения.</w:t>
      </w:r>
    </w:p>
    <w:p w14:paraId="4DE2078F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Осуществление цели муниципальной программы достигается путём:</w:t>
      </w:r>
    </w:p>
    <w:p w14:paraId="7348C500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повышения уровня готовности сил и средств </w:t>
      </w:r>
      <w:bookmarkStart w:id="0" w:name="_Hlk148447727"/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Тихвинского звена ЛОП </w:t>
      </w:r>
      <w:bookmarkEnd w:id="0"/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РСЧС, для защиты населения и территории от чрезвычайных ситуаций природного и техногенного характера; </w:t>
      </w:r>
    </w:p>
    <w:p w14:paraId="49BA78D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предупреждения гибели и травматизма людей на пожарах и водных объектах Тихвинского городского поселения;</w:t>
      </w:r>
    </w:p>
    <w:p w14:paraId="11BB13BF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предупреждения совершения правонарушений и преступлений на территории Тихвинского городского поселения;</w:t>
      </w:r>
    </w:p>
    <w:p w14:paraId="50F143F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-совершенствование системы мер по защите населения и территории от ЧС;</w:t>
      </w:r>
    </w:p>
    <w:p w14:paraId="52C9B37F" w14:textId="77777777" w:rsid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совершенствования системы профилактических мер по повышению безопасности </w:t>
      </w:r>
      <w:bookmarkStart w:id="1" w:name="_Hlk148448682"/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жизнедеятельности </w:t>
      </w:r>
      <w:bookmarkEnd w:id="1"/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населения.</w:t>
      </w:r>
    </w:p>
    <w:p w14:paraId="7F9FB167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EF7FBA3" w14:textId="33A8F4F9" w:rsidR="000F5481" w:rsidRPr="000F5481" w:rsidRDefault="000F5481" w:rsidP="000F5481">
      <w:pPr>
        <w:pStyle w:val="a9"/>
        <w:numPr>
          <w:ilvl w:val="0"/>
          <w:numId w:val="3"/>
        </w:numPr>
        <w:ind w:left="0" w:firstLine="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Информация о комплексах процессных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мероприятий муниципальной программы</w:t>
      </w:r>
    </w:p>
    <w:p w14:paraId="5421E708" w14:textId="77777777" w:rsidR="000F5481" w:rsidRPr="000F5481" w:rsidRDefault="000F5481" w:rsidP="000F5481">
      <w:pPr>
        <w:pStyle w:val="a9"/>
        <w:ind w:left="108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A7D504B" w14:textId="7EC3C913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 рамках программы реализуются мероприятия, направленные на достижение цели по повышению уровня безопасности жизнедеятельности населения на территории Тихвинского городского поселения, приложение №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 к муниципальной программе.</w:t>
      </w:r>
    </w:p>
    <w:p w14:paraId="247E09F1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u w:val="single"/>
          <w:lang w:eastAsia="en-US"/>
          <w14:ligatures w14:val="standardContextual"/>
        </w:rPr>
        <w:t>Комплекс процессных мероприятий программы включает в себя:</w:t>
      </w:r>
    </w:p>
    <w:p w14:paraId="12501AFA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Комплекс процессных мероприятий «Предупреждение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поселения»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62793AE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 составе комплекса предусматривается реализация мероприятий, направленных на:</w:t>
      </w:r>
    </w:p>
    <w:p w14:paraId="57595027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Обеспечение первичных мер пожарной безопасности на территории Тихвинского городского поселения;</w:t>
      </w:r>
    </w:p>
    <w:p w14:paraId="1864CF1F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Содействие деятельности добровольных пожарных на территории Тихвинского городского поселения;</w:t>
      </w:r>
    </w:p>
    <w:p w14:paraId="6E6AA1C4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Обеспечение безопасности людей на водных объектах, обустройство мест массового отдыха населения у воды, на территории Тихвинского городского поселения;</w:t>
      </w:r>
    </w:p>
    <w:p w14:paraId="0BCCBD50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Организацию обеспечения противопаводковых мероприятий на территории Тихвинского городского поселения</w:t>
      </w:r>
    </w:p>
    <w:p w14:paraId="48876920" w14:textId="7B24B872" w:rsid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Организацию охраны общественного порядка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на территории Тихвинского городского поселения. </w:t>
      </w:r>
    </w:p>
    <w:p w14:paraId="385736E8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DD8B9E9" w14:textId="46157B90" w:rsidR="000F5481" w:rsidRPr="000F5481" w:rsidRDefault="000F5481" w:rsidP="000F5481">
      <w:pPr>
        <w:pStyle w:val="a9"/>
        <w:numPr>
          <w:ilvl w:val="0"/>
          <w:numId w:val="3"/>
        </w:numPr>
        <w:ind w:left="0" w:firstLine="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Методика оценки эффективности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реализации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программы</w:t>
      </w:r>
    </w:p>
    <w:p w14:paraId="72BC8A60" w14:textId="77777777" w:rsidR="000F5481" w:rsidRPr="000F5481" w:rsidRDefault="000F5481" w:rsidP="000F5481">
      <w:pPr>
        <w:ind w:left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E60C57C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поселения, приложение №1 к муниципальной программе.</w:t>
      </w:r>
    </w:p>
    <w:p w14:paraId="7184F578" w14:textId="77777777" w:rsidR="000F5481" w:rsidRPr="000F5481" w:rsidRDefault="000F5481" w:rsidP="000F5481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Оценка эффективности реализации программы производится ответственным исполнителем программы. </w:t>
      </w:r>
    </w:p>
    <w:p w14:paraId="14C9EB1E" w14:textId="00F98083" w:rsidR="000F5481" w:rsidRPr="000F5481" w:rsidRDefault="000F5481" w:rsidP="000F5481">
      <w:pPr>
        <w:spacing w:after="16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__________</w:t>
      </w:r>
    </w:p>
    <w:p w14:paraId="214D8E61" w14:textId="77777777" w:rsidR="000F5481" w:rsidRPr="000F5481" w:rsidRDefault="000F5481" w:rsidP="000F5481">
      <w:pPr>
        <w:ind w:left="3828" w:firstLine="283"/>
        <w:jc w:val="left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br w:type="page"/>
      </w:r>
    </w:p>
    <w:p w14:paraId="375BE6B9" w14:textId="38E02531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Приложение № 1</w:t>
      </w:r>
    </w:p>
    <w:p w14:paraId="5BAF059F" w14:textId="77777777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к муниципальной программе Тихвинского</w:t>
      </w:r>
    </w:p>
    <w:p w14:paraId="64778A5D" w14:textId="77777777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городского поселения «Безопасность </w:t>
      </w:r>
    </w:p>
    <w:p w14:paraId="5903F750" w14:textId="77777777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Тихвинского городского поселения», </w:t>
      </w:r>
    </w:p>
    <w:p w14:paraId="083396A0" w14:textId="77777777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утвержденной постановлением </w:t>
      </w:r>
    </w:p>
    <w:p w14:paraId="3E263471" w14:textId="77777777" w:rsidR="000F5481" w:rsidRPr="00091595" w:rsidRDefault="000F5481" w:rsidP="000F5481">
      <w:pPr>
        <w:ind w:left="4111" w:firstLine="283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администрации Тихвинского района</w:t>
      </w:r>
    </w:p>
    <w:p w14:paraId="5AB6B55B" w14:textId="0391201C" w:rsidR="000F5481" w:rsidRPr="000F5481" w:rsidRDefault="000F5481" w:rsidP="000F5481">
      <w:pPr>
        <w:ind w:left="4111" w:firstLine="283"/>
        <w:jc w:val="left"/>
        <w:rPr>
          <w:rFonts w:eastAsiaTheme="minorHAnsi"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091595">
        <w:rPr>
          <w:sz w:val="24"/>
          <w:szCs w:val="24"/>
        </w:rPr>
        <w:t>31 октября 2023 г.</w:t>
      </w:r>
      <w:r w:rsidR="00091595" w:rsidRPr="005B6FCA">
        <w:rPr>
          <w:sz w:val="24"/>
          <w:szCs w:val="24"/>
        </w:rPr>
        <w:t xml:space="preserve"> №</w:t>
      </w:r>
      <w:r w:rsidR="00091595">
        <w:rPr>
          <w:sz w:val="24"/>
          <w:szCs w:val="24"/>
        </w:rPr>
        <w:t xml:space="preserve"> 01-274</w:t>
      </w:r>
      <w:r w:rsidR="00091595">
        <w:rPr>
          <w:sz w:val="24"/>
          <w:szCs w:val="24"/>
        </w:rPr>
        <w:t>2</w:t>
      </w:r>
      <w:r w:rsidR="00091595">
        <w:rPr>
          <w:sz w:val="24"/>
          <w:szCs w:val="24"/>
        </w:rPr>
        <w:t>-а</w:t>
      </w:r>
    </w:p>
    <w:p w14:paraId="2E5849E3" w14:textId="77777777" w:rsidR="000F5481" w:rsidRPr="000F5481" w:rsidRDefault="000F5481" w:rsidP="000F5481">
      <w:pPr>
        <w:spacing w:after="16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C175D8A" w14:textId="77777777" w:rsidR="000F5481" w:rsidRPr="000F5481" w:rsidRDefault="000F5481" w:rsidP="000F5481">
      <w:pPr>
        <w:spacing w:after="160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ПРОГНОЗНЫЕ ЗНАЧЕНИЯ</w:t>
      </w:r>
    </w:p>
    <w:p w14:paraId="776C22F6" w14:textId="77777777" w:rsidR="000F5481" w:rsidRPr="000F5481" w:rsidRDefault="000F5481" w:rsidP="000F5481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показателей (индикаторов) по реализации</w:t>
      </w:r>
    </w:p>
    <w:p w14:paraId="0A86418A" w14:textId="77777777" w:rsidR="000F5481" w:rsidRPr="000F5481" w:rsidRDefault="000F5481" w:rsidP="000F5481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программы Тихвинского городского поселения</w:t>
      </w:r>
      <w:r w:rsidRPr="000F5481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B8CFC82" w14:textId="77777777" w:rsidR="000F5481" w:rsidRPr="000F5481" w:rsidRDefault="000F5481" w:rsidP="000F5481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«Безопасность Тихвинского городского поселения»</w:t>
      </w:r>
    </w:p>
    <w:p w14:paraId="4ABFFBF7" w14:textId="77777777" w:rsidR="000F5481" w:rsidRPr="000F5481" w:rsidRDefault="000F5481" w:rsidP="000F5481">
      <w:pPr>
        <w:spacing w:after="16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923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443"/>
        <w:gridCol w:w="1095"/>
        <w:gridCol w:w="810"/>
        <w:gridCol w:w="904"/>
      </w:tblGrid>
      <w:tr w:rsidR="000F5481" w:rsidRPr="000F5481" w14:paraId="4ECCE99C" w14:textId="77777777" w:rsidTr="000F548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0C6B" w14:textId="258B4034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№ п/п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4EF9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показателя</w:t>
            </w:r>
          </w:p>
          <w:p w14:paraId="20C961BA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EA0B" w14:textId="77777777" w:rsidR="000F5481" w:rsidRPr="000F5481" w:rsidRDefault="000F5481" w:rsidP="000F5481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Единица</w:t>
            </w:r>
          </w:p>
          <w:p w14:paraId="4C3DA128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измерения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4A5A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Значение показателя</w:t>
            </w:r>
          </w:p>
          <w:p w14:paraId="369D6232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F5481" w:rsidRPr="000F5481" w14:paraId="798A8F8F" w14:textId="77777777" w:rsidTr="000F548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F086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F8E7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A6EA" w14:textId="77777777" w:rsidR="000F5481" w:rsidRPr="000F5481" w:rsidRDefault="000F5481" w:rsidP="000F5481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0F2F" w14:textId="77777777" w:rsidR="000F5481" w:rsidRPr="000F5481" w:rsidRDefault="000F5481" w:rsidP="000F5481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</w:p>
          <w:p w14:paraId="63C17668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690C" w14:textId="77777777" w:rsidR="000F5481" w:rsidRPr="000F5481" w:rsidRDefault="000F5481" w:rsidP="000F5481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6212AF19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45B3" w14:textId="77777777" w:rsidR="000F5481" w:rsidRPr="000F5481" w:rsidRDefault="000F5481" w:rsidP="000F5481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4782A1EB" w14:textId="77777777" w:rsidR="000F5481" w:rsidRPr="000F5481" w:rsidRDefault="000F5481" w:rsidP="000F5481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0F5481" w:rsidRPr="000F5481" w14:paraId="052BFD30" w14:textId="77777777" w:rsidTr="000F548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53F7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FDAC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состоявшихся заседаний комиссий, рабочих групп по вопросам: предупреждения возникновения чрезвычайных ситуаций, обеспечения пожарной безопасности, безопасности людей на водных объектах, профилактики правонарушений и преступлений, обеспечения общественного порядка и безопасности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B29C" w14:textId="77777777" w:rsidR="000F5481" w:rsidRPr="000F5481" w:rsidRDefault="000F5481" w:rsidP="000F5481">
            <w:pPr>
              <w:spacing w:after="160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Кол-во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DFB7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4F8B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35BA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 </w:t>
            </w:r>
          </w:p>
        </w:tc>
      </w:tr>
      <w:tr w:rsidR="000F5481" w:rsidRPr="000F5481" w14:paraId="37961D2D" w14:textId="77777777" w:rsidTr="000F548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BB09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FC45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Количество созданных и размещённых информационных материалов в СМИ по вопросам: организации и обеспечения противопаводковых мероприятий, предупреждения чрезвычайных ситуаций, обеспечения пожарной безопасности, безопасности людей на водных объектах, профилактики правонарушений и преступлений, обеспечения общественного порядка и безопасности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BF28" w14:textId="77777777" w:rsidR="000F5481" w:rsidRPr="000F5481" w:rsidRDefault="000F5481" w:rsidP="000F5481">
            <w:pPr>
              <w:spacing w:after="160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Кол-во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1E12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8FC0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9236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</w:t>
            </w:r>
          </w:p>
        </w:tc>
      </w:tr>
      <w:tr w:rsidR="000F5481" w:rsidRPr="000F5481" w14:paraId="1945F0C3" w14:textId="77777777" w:rsidTr="000F548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0F0F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5F67" w14:textId="77777777" w:rsidR="000F5481" w:rsidRPr="000F5481" w:rsidRDefault="000F5481" w:rsidP="000F5481">
            <w:pPr>
              <w:spacing w:after="160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мероприятий, проведённых по вопросам предупреждения чрезвычайных ситуаций, обеспечения: противопаводковых мероприятий, первичных мер пожарной безопасности, безопасности людей на водных объектах, профилактики правонарушений и преступлений, обеспечения общественного порядка и безопасности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F206" w14:textId="77777777" w:rsidR="000F5481" w:rsidRPr="000F5481" w:rsidRDefault="000F5481" w:rsidP="000F5481">
            <w:pPr>
              <w:spacing w:after="160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Кол-во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908C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FF75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18F9" w14:textId="77777777" w:rsidR="000F5481" w:rsidRPr="000F5481" w:rsidRDefault="000F5481" w:rsidP="000F5481">
            <w:pPr>
              <w:spacing w:after="160"/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 </w:t>
            </w:r>
          </w:p>
        </w:tc>
      </w:tr>
    </w:tbl>
    <w:p w14:paraId="191C40F0" w14:textId="16B479FA" w:rsidR="000F5481" w:rsidRPr="000F5481" w:rsidRDefault="000F5481" w:rsidP="00091595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___________</w:t>
      </w:r>
    </w:p>
    <w:p w14:paraId="3B8F2B72" w14:textId="77777777" w:rsidR="000F5481" w:rsidRPr="000F5481" w:rsidRDefault="000F5481" w:rsidP="000F5481">
      <w:pPr>
        <w:spacing w:after="160"/>
        <w:jc w:val="lef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sectPr w:rsidR="000F5481" w:rsidRPr="000F5481" w:rsidSect="000F5481">
          <w:headerReference w:type="default" r:id="rId7"/>
          <w:pgSz w:w="11906" w:h="16838"/>
          <w:pgMar w:top="851" w:right="1134" w:bottom="992" w:left="1701" w:header="709" w:footer="709" w:gutter="0"/>
          <w:pgNumType w:start="1"/>
          <w:cols w:space="708"/>
          <w:titlePg/>
          <w:docGrid w:linePitch="381"/>
        </w:sectPr>
      </w:pPr>
    </w:p>
    <w:p w14:paraId="7E827E37" w14:textId="26C59D52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Приложение № 2 </w:t>
      </w:r>
    </w:p>
    <w:p w14:paraId="6F3100F5" w14:textId="77777777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к муниципальной программе Тихвинского</w:t>
      </w:r>
    </w:p>
    <w:p w14:paraId="45FEB64F" w14:textId="77777777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городского поселения «Безопасность </w:t>
      </w:r>
    </w:p>
    <w:p w14:paraId="57A4BF8D" w14:textId="77777777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Тихвинского городского поселения»,</w:t>
      </w:r>
    </w:p>
    <w:p w14:paraId="66556FAB" w14:textId="77777777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утверждённой постановлением </w:t>
      </w:r>
    </w:p>
    <w:p w14:paraId="76A9DF17" w14:textId="77777777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администрации Тихвинского района</w:t>
      </w:r>
    </w:p>
    <w:p w14:paraId="6DE06BBD" w14:textId="5DB3C77C" w:rsidR="000F5481" w:rsidRPr="00091595" w:rsidRDefault="000F5481" w:rsidP="000F5481">
      <w:pPr>
        <w:ind w:left="1440" w:firstLine="9072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091595"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31 октября 2023 г. № 01-274</w:t>
      </w:r>
      <w:r w:rsid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</w:t>
      </w:r>
      <w:r w:rsidR="00091595" w:rsidRPr="0009159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-а</w:t>
      </w:r>
    </w:p>
    <w:p w14:paraId="55923190" w14:textId="77777777" w:rsidR="000F5481" w:rsidRPr="00091595" w:rsidRDefault="000F5481" w:rsidP="000F5481">
      <w:pPr>
        <w:spacing w:after="160"/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64843D8C" w14:textId="77777777" w:rsidR="000F5481" w:rsidRPr="000F5481" w:rsidRDefault="000F5481" w:rsidP="000F5481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ПЛАН</w:t>
      </w:r>
    </w:p>
    <w:p w14:paraId="403A14B4" w14:textId="77777777" w:rsidR="000F5481" w:rsidRPr="000F5481" w:rsidRDefault="000F5481" w:rsidP="000F5481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реализации муниципальной программы Тихвинского городского поселения </w:t>
      </w:r>
    </w:p>
    <w:p w14:paraId="0F390600" w14:textId="77777777" w:rsidR="000F5481" w:rsidRPr="000F5481" w:rsidRDefault="000F5481" w:rsidP="000F5481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0F5481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«Безопасность Тихвинского городского поселения»</w:t>
      </w:r>
    </w:p>
    <w:p w14:paraId="19A7E1DA" w14:textId="77777777" w:rsidR="000F5481" w:rsidRPr="000F5481" w:rsidRDefault="000F5481" w:rsidP="000F5481">
      <w:pPr>
        <w:spacing w:after="16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15451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268"/>
        <w:gridCol w:w="1701"/>
        <w:gridCol w:w="1276"/>
        <w:gridCol w:w="1417"/>
        <w:gridCol w:w="1843"/>
      </w:tblGrid>
      <w:tr w:rsidR="000F5481" w:rsidRPr="000F5481" w14:paraId="5834EDEE" w14:textId="77777777" w:rsidTr="003A6EF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3658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№ п/п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B91E" w14:textId="40C770A8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основного мероприятия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8400" w14:textId="3E39C21C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Ответственный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исполнитель, соисполнители, участники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AE26" w14:textId="7F2A09A0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Годы реализации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997C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Планируемые объёмы финансирования (тыс. руб.)</w:t>
            </w:r>
          </w:p>
        </w:tc>
      </w:tr>
      <w:tr w:rsidR="000F5481" w:rsidRPr="000F5481" w14:paraId="0D6272E2" w14:textId="77777777" w:rsidTr="003A6EF7">
        <w:trPr>
          <w:trHeight w:val="46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B30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FF2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DBA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5C60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7AC8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356E" w14:textId="70BA93DD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9095" w14:textId="77D363F0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Местный бюджет </w:t>
            </w:r>
          </w:p>
        </w:tc>
      </w:tr>
      <w:tr w:rsidR="000F5481" w:rsidRPr="000F5481" w14:paraId="30C86351" w14:textId="77777777" w:rsidTr="003A6EF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F7E9" w14:textId="306A5404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54C7" w14:textId="7A25F916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1370" w14:textId="1DD1C6D1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6B8E" w14:textId="13C5034A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0572" w14:textId="081BECAD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BE9A" w14:textId="32536491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1222" w14:textId="4445DF99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</w:p>
        </w:tc>
      </w:tr>
      <w:tr w:rsidR="000F5481" w:rsidRPr="000F5481" w14:paraId="412BE8A6" w14:textId="77777777" w:rsidTr="003A6EF7">
        <w:tc>
          <w:tcPr>
            <w:tcW w:w="154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E069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Процессная часть</w:t>
            </w:r>
          </w:p>
        </w:tc>
      </w:tr>
      <w:tr w:rsidR="000F5481" w:rsidRPr="000F5481" w14:paraId="0DA95EFD" w14:textId="77777777" w:rsidTr="003A6EF7">
        <w:trPr>
          <w:trHeight w:val="132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88ED3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3C021B3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6DAC5C0" w14:textId="6245F239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Комплекс процессных мероприятий «Предупреждение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поселения»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9F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отдел безопасности и мобилизационной подготовки </w:t>
            </w:r>
          </w:p>
          <w:p w14:paraId="4879325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6C8DE2C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1A414FE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отдел безопасности и мобилизационной подготовки </w:t>
            </w:r>
          </w:p>
          <w:p w14:paraId="56A2E42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42185FF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C26B43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33DB826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0725C77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4F62D0B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1CEEC3B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0ED63FC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4C58C2E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0438FD9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196476A0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E278E8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E937F9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B91FC8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17D84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0CD0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2370,0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7BE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1062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0F5481" w:rsidRPr="000F5481" w14:paraId="3B26C988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ADCC27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77DCF8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1C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10C42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15B2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2370,0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1FB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5EFC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2370,0 </w:t>
            </w:r>
          </w:p>
        </w:tc>
      </w:tr>
      <w:tr w:rsidR="000F5481" w:rsidRPr="000F5481" w14:paraId="1BB577D9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0E340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DEEF7A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52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FBA3EF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B9BA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2370,0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ED5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C5A0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2370,0 </w:t>
            </w:r>
          </w:p>
        </w:tc>
      </w:tr>
      <w:tr w:rsidR="000F5481" w:rsidRPr="000F5481" w14:paraId="66A0E0D1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88D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646A4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F8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BF1E57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AE18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7110,0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BB4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E74B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7110,0</w:t>
            </w:r>
          </w:p>
        </w:tc>
      </w:tr>
      <w:tr w:rsidR="000F5481" w:rsidRPr="000F5481" w14:paraId="6A1B4445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DD911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313C6B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2" w:name="_Hlk148624211"/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Обеспечение первичных мер пожарной безопасности на территории Тихвинского городского поселения</w:t>
            </w:r>
            <w:bookmarkEnd w:id="2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0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854D5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7EB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501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35CA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</w:tr>
      <w:tr w:rsidR="000F5481" w:rsidRPr="000F5481" w14:paraId="24812E17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170C9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64BE56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91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AAFF9A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69D3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83F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888C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</w:tr>
      <w:tr w:rsidR="000F5481" w:rsidRPr="000F5481" w14:paraId="2700EE6C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D1E9E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207B3B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B8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9ED4E2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A3F7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079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AD16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1050,0</w:t>
            </w:r>
          </w:p>
        </w:tc>
      </w:tr>
      <w:tr w:rsidR="000F5481" w:rsidRPr="000F5481" w14:paraId="4689948C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7F5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6E4D0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15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33CFC8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0FB0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994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C197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3150,0</w:t>
            </w:r>
          </w:p>
        </w:tc>
      </w:tr>
      <w:tr w:rsidR="000F5481" w:rsidRPr="000F5481" w14:paraId="4753DE96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149EC5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1.2.</w:t>
            </w:r>
          </w:p>
          <w:p w14:paraId="5D1BB23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B8E6F84" w14:textId="695EF2AE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3" w:name="_Hlk148624258"/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Содействие деятельности добровольных пожарных на территории Тихвинского городского поселения</w:t>
            </w:r>
            <w:bookmarkEnd w:id="3"/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2B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95F224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2E3D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A7DD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8A9F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</w:tr>
      <w:tr w:rsidR="000F5481" w:rsidRPr="000F5481" w14:paraId="12B478CB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8EFEC0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3CFF8E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23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32E317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EDC1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D73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8AE6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</w:tr>
      <w:tr w:rsidR="000F5481" w:rsidRPr="000F5481" w14:paraId="17B4EA7C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8AB20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3DD804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32B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0B9B8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C6D9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482D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BEA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10,0 </w:t>
            </w:r>
          </w:p>
        </w:tc>
      </w:tr>
      <w:tr w:rsidR="000F5481" w:rsidRPr="000F5481" w14:paraId="5F600E16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4ED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A280D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BB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78BFB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DB80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83A3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C3CA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30,0 </w:t>
            </w:r>
          </w:p>
        </w:tc>
      </w:tr>
      <w:tr w:rsidR="000F5481" w:rsidRPr="000F5481" w14:paraId="20B2AEAB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09412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1.3.</w:t>
            </w:r>
          </w:p>
          <w:p w14:paraId="151542D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2D32429" w14:textId="60243DAD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Обеспечение безопасности людей на водных объектах, обустройство мест массового отдыха населения у воды, на территории Тихвинского городского поселения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E3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720FBB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3D0B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AD1B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C40B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</w:tr>
      <w:tr w:rsidR="000F5481" w:rsidRPr="000F5481" w14:paraId="1AB51472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E39357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98337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0C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FA44F3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09F2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89CB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F469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</w:tr>
      <w:tr w:rsidR="000F5481" w:rsidRPr="000F5481" w14:paraId="285FFA91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DE2B0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924E48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7F0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78DA4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A30B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CE5E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98CE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575,0 </w:t>
            </w:r>
          </w:p>
        </w:tc>
      </w:tr>
      <w:tr w:rsidR="000F5481" w:rsidRPr="000F5481" w14:paraId="3F8E4376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5D87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3CB725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BA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D8C3D9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2830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1725,0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7070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3899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1725,0 </w:t>
            </w:r>
          </w:p>
        </w:tc>
      </w:tr>
      <w:tr w:rsidR="000F5481" w:rsidRPr="000F5481" w14:paraId="6FCDDD07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BEE5B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1.4.</w:t>
            </w:r>
          </w:p>
        </w:tc>
        <w:tc>
          <w:tcPr>
            <w:tcW w:w="623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4E6EA3D" w14:textId="691184E5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25B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8E11FC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E415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FD46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6C2E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</w:tr>
      <w:tr w:rsidR="000F5481" w:rsidRPr="000F5481" w14:paraId="3C53F2F5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A537D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5C65A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87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E11F6D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7C7A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330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8429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</w:tr>
      <w:tr w:rsidR="000F5481" w:rsidRPr="000F5481" w14:paraId="2417BE0E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9C879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F0A2C2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9E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E9A44B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85C5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D1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219A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250,0</w:t>
            </w:r>
          </w:p>
        </w:tc>
      </w:tr>
      <w:tr w:rsidR="000F5481" w:rsidRPr="000F5481" w14:paraId="7C04BFEF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DFE6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B458F7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07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DB9C81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E618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E968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0796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750,0</w:t>
            </w:r>
          </w:p>
        </w:tc>
      </w:tr>
      <w:tr w:rsidR="000F5481" w:rsidRPr="000F5481" w14:paraId="6712AE56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4427B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1.5.</w:t>
            </w:r>
          </w:p>
          <w:p w14:paraId="2693F11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4953E3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Организация охраны общественного на территории Тихвинского городского поселения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681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2093C0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DAE8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CBED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0E2D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</w:tr>
      <w:tr w:rsidR="000F5481" w:rsidRPr="000F5481" w14:paraId="132C9C36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B6F8D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075945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2F1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B82A0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FD42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8B3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A130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</w:tr>
      <w:tr w:rsidR="000F5481" w:rsidRPr="000F5481" w14:paraId="63BED0A7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717B2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98DDE6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D1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03A04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9F38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A2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2A3B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485,0</w:t>
            </w:r>
          </w:p>
        </w:tc>
      </w:tr>
      <w:tr w:rsidR="000F5481" w:rsidRPr="000F5481" w14:paraId="6955CB96" w14:textId="77777777" w:rsidTr="003A6EF7">
        <w:trPr>
          <w:trHeight w:val="98"/>
        </w:trPr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5791DA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83235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E4A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956886" w14:textId="77777777" w:rsidR="000F5481" w:rsidRPr="000F5481" w:rsidRDefault="000F5481" w:rsidP="003A6EF7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2024-2026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95C6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1455,0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B680" w14:textId="77777777" w:rsidR="000F5481" w:rsidRPr="000F5481" w:rsidRDefault="000F5481" w:rsidP="003A6EF7">
            <w:pPr>
              <w:jc w:val="lef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4A14" w14:textId="77777777" w:rsidR="000F5481" w:rsidRPr="000F5481" w:rsidRDefault="000F5481" w:rsidP="003A6EF7">
            <w:pPr>
              <w:jc w:val="right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1455,0</w:t>
            </w:r>
          </w:p>
        </w:tc>
      </w:tr>
      <w:tr w:rsidR="000F5481" w:rsidRPr="000F5481" w14:paraId="440CB3ED" w14:textId="77777777" w:rsidTr="003A6EF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703008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EF6405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 по программе (процессная часть)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2FDCE7B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01EB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806C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5FDE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76B4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</w:tr>
      <w:tr w:rsidR="000F5481" w:rsidRPr="000F5481" w14:paraId="78603D79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5F7173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902744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110D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0627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C542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4C92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</w:tr>
      <w:tr w:rsidR="000F5481" w:rsidRPr="000F5481" w14:paraId="50CB02D6" w14:textId="77777777" w:rsidTr="003A6EF7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235341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DA7AD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6121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FB31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5639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B73A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2370,0</w:t>
            </w:r>
          </w:p>
        </w:tc>
      </w:tr>
      <w:tr w:rsidR="000F5481" w:rsidRPr="000F5481" w14:paraId="64B42EDF" w14:textId="77777777" w:rsidTr="003A6EF7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B29F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404C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8D6" w14:textId="77777777" w:rsidR="000F5481" w:rsidRPr="000F5481" w:rsidRDefault="000F5481" w:rsidP="003A6EF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2024-2026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62DE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7110,0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B26B" w14:textId="77777777" w:rsidR="000F5481" w:rsidRPr="000F5481" w:rsidRDefault="000F5481" w:rsidP="003A6EF7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8F8E" w14:textId="77777777" w:rsidR="000F5481" w:rsidRPr="000F5481" w:rsidRDefault="000F5481" w:rsidP="003A6EF7">
            <w:pPr>
              <w:jc w:val="righ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F5481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7110,0</w:t>
            </w:r>
            <w:r w:rsidRPr="000F5481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F771D9D" w14:textId="2044797B" w:rsidR="000F5481" w:rsidRPr="000F5481" w:rsidRDefault="003A6EF7" w:rsidP="003A6EF7">
      <w:pPr>
        <w:spacing w:after="160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______________</w:t>
      </w:r>
    </w:p>
    <w:p w14:paraId="57DCB7D8" w14:textId="77777777" w:rsidR="00026338" w:rsidRPr="00026338" w:rsidRDefault="00026338" w:rsidP="001A2440">
      <w:pPr>
        <w:ind w:right="-1" w:firstLine="709"/>
        <w:rPr>
          <w:sz w:val="27"/>
          <w:szCs w:val="27"/>
        </w:rPr>
      </w:pPr>
    </w:p>
    <w:sectPr w:rsidR="00026338" w:rsidRPr="00026338" w:rsidSect="003A6EF7">
      <w:headerReference w:type="default" r:id="rId8"/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AB40" w14:textId="77777777" w:rsidR="007B51E8" w:rsidRDefault="007B51E8" w:rsidP="00026338">
      <w:r>
        <w:separator/>
      </w:r>
    </w:p>
  </w:endnote>
  <w:endnote w:type="continuationSeparator" w:id="0">
    <w:p w14:paraId="0CC4D765" w14:textId="77777777" w:rsidR="007B51E8" w:rsidRDefault="007B51E8" w:rsidP="0002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4E3D" w14:textId="77777777" w:rsidR="007B51E8" w:rsidRDefault="007B51E8" w:rsidP="00026338">
      <w:r>
        <w:separator/>
      </w:r>
    </w:p>
  </w:footnote>
  <w:footnote w:type="continuationSeparator" w:id="0">
    <w:p w14:paraId="188223F5" w14:textId="77777777" w:rsidR="007B51E8" w:rsidRDefault="007B51E8" w:rsidP="0002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31590"/>
      <w:docPartObj>
        <w:docPartGallery w:val="Page Numbers (Top of Page)"/>
        <w:docPartUnique/>
      </w:docPartObj>
    </w:sdtPr>
    <w:sdtContent>
      <w:p w14:paraId="02404E65" w14:textId="392602C0" w:rsidR="000F5481" w:rsidRDefault="000F54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48DA2" w14:textId="77777777" w:rsidR="000F5481" w:rsidRDefault="000F54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326181"/>
      <w:docPartObj>
        <w:docPartGallery w:val="Page Numbers (Top of Page)"/>
        <w:docPartUnique/>
      </w:docPartObj>
    </w:sdtPr>
    <w:sdtContent>
      <w:p w14:paraId="4F618D8C" w14:textId="556BD7BC" w:rsidR="00026338" w:rsidRDefault="000263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3DD1E" w14:textId="77777777" w:rsidR="00026338" w:rsidRDefault="000263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112E"/>
    <w:multiLevelType w:val="hybridMultilevel"/>
    <w:tmpl w:val="4C48DA66"/>
    <w:lvl w:ilvl="0" w:tplc="5F28D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0248B"/>
    <w:multiLevelType w:val="hybridMultilevel"/>
    <w:tmpl w:val="F7D8DE60"/>
    <w:lvl w:ilvl="0" w:tplc="E384D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F71E1"/>
    <w:multiLevelType w:val="hybridMultilevel"/>
    <w:tmpl w:val="2CAC2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0638799">
    <w:abstractNumId w:val="2"/>
  </w:num>
  <w:num w:numId="2" w16cid:durableId="1149976681">
    <w:abstractNumId w:val="0"/>
  </w:num>
  <w:num w:numId="3" w16cid:durableId="195188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6338"/>
    <w:rsid w:val="000478EB"/>
    <w:rsid w:val="00091595"/>
    <w:rsid w:val="000F1A02"/>
    <w:rsid w:val="000F548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6EF7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51E8"/>
    <w:rsid w:val="008A3858"/>
    <w:rsid w:val="00921D31"/>
    <w:rsid w:val="009840BA"/>
    <w:rsid w:val="00A03876"/>
    <w:rsid w:val="00A13C7B"/>
    <w:rsid w:val="00AE1A2A"/>
    <w:rsid w:val="00B52D22"/>
    <w:rsid w:val="00B64AD7"/>
    <w:rsid w:val="00B83D8D"/>
    <w:rsid w:val="00B95FEE"/>
    <w:rsid w:val="00BF2B0B"/>
    <w:rsid w:val="00CC236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BCBBC"/>
  <w15:chartTrackingRefBased/>
  <w15:docId w15:val="{8EC0C8F8-FF13-47E1-9291-A502B18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6338"/>
    <w:pPr>
      <w:ind w:left="720"/>
      <w:contextualSpacing/>
    </w:pPr>
  </w:style>
  <w:style w:type="paragraph" w:styleId="aa">
    <w:name w:val="header"/>
    <w:basedOn w:val="a"/>
    <w:link w:val="ab"/>
    <w:uiPriority w:val="99"/>
    <w:rsid w:val="00026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338"/>
    <w:rPr>
      <w:sz w:val="28"/>
    </w:rPr>
  </w:style>
  <w:style w:type="paragraph" w:styleId="ac">
    <w:name w:val="footer"/>
    <w:basedOn w:val="a"/>
    <w:link w:val="ad"/>
    <w:rsid w:val="00026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263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2023-11-02T11:49:00Z</cp:lastPrinted>
  <dcterms:created xsi:type="dcterms:W3CDTF">2023-10-31T14:15:00Z</dcterms:created>
  <dcterms:modified xsi:type="dcterms:W3CDTF">2023-11-02T11:50:00Z</dcterms:modified>
</cp:coreProperties>
</file>