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67E73">
      <w:pPr>
        <w:tabs>
          <w:tab w:val="left" w:pos="567"/>
          <w:tab w:val="left" w:pos="3686"/>
        </w:tabs>
      </w:pPr>
      <w:r>
        <w:tab/>
        <w:t>30 декабря 2021 г.</w:t>
      </w:r>
      <w:r>
        <w:tab/>
        <w:t>01-2706-а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1400A" w:rsidTr="0061400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1400A" w:rsidRDefault="0045257A" w:rsidP="0061400A">
            <w:pPr>
              <w:rPr>
                <w:b/>
                <w:sz w:val="24"/>
                <w:szCs w:val="24"/>
              </w:rPr>
            </w:pPr>
            <w:r w:rsidRPr="0061400A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16 октября 2020 года №01-2019-а (с изменениями)</w:t>
            </w:r>
          </w:p>
        </w:tc>
      </w:tr>
      <w:tr w:rsidR="0045257A" w:rsidRPr="0057241A" w:rsidTr="0061400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57A" w:rsidRPr="0057241A" w:rsidRDefault="0057241A" w:rsidP="00572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77972" w:rsidRDefault="00D77972" w:rsidP="00BC2AB9">
      <w:pPr>
        <w:ind w:firstLine="720"/>
        <w:rPr>
          <w:szCs w:val="28"/>
        </w:rPr>
      </w:pPr>
      <w:r>
        <w:rPr>
          <w:szCs w:val="28"/>
        </w:rPr>
        <w:t>В соответствии с постановлением администрации Тихвинского района: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4C14BA">
        <w:rPr>
          <w:szCs w:val="28"/>
        </w:rPr>
        <w:t xml:space="preserve"> (с изменениями)</w:t>
      </w:r>
      <w:r>
        <w:rPr>
          <w:szCs w:val="28"/>
        </w:rPr>
        <w:t>, администрация Тихвинского района ПОСТАНОВЛЯЕТ:</w:t>
      </w:r>
    </w:p>
    <w:p w:rsidR="00BC2AB9" w:rsidRDefault="00BC2AB9" w:rsidP="00BC2AB9">
      <w:pPr>
        <w:pStyle w:val="1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BC2AB9">
        <w:rPr>
          <w:b/>
          <w:color w:val="000000"/>
          <w:sz w:val="28"/>
          <w:szCs w:val="28"/>
        </w:rPr>
        <w:t>от 16 октября 2020 года №01-2019-а</w:t>
      </w:r>
      <w:r>
        <w:rPr>
          <w:color w:val="000000"/>
          <w:sz w:val="28"/>
          <w:szCs w:val="28"/>
        </w:rPr>
        <w:t xml:space="preserve"> (с изменениями), следующие изменения: </w:t>
      </w:r>
    </w:p>
    <w:p w:rsidR="00BC2AB9" w:rsidRDefault="00BC2AB9" w:rsidP="00BC2AB9">
      <w:pPr>
        <w:tabs>
          <w:tab w:val="left" w:pos="851"/>
        </w:tabs>
        <w:ind w:firstLine="709"/>
        <w:rPr>
          <w:color w:val="000000"/>
          <w:szCs w:val="28"/>
        </w:rPr>
      </w:pPr>
      <w:r>
        <w:rPr>
          <w:szCs w:val="28"/>
        </w:rPr>
        <w:t xml:space="preserve">1.1. </w:t>
      </w:r>
      <w:r>
        <w:rPr>
          <w:color w:val="000000"/>
          <w:szCs w:val="28"/>
        </w:rPr>
        <w:t>в строке «Объемы бюджетных ассигнований программы» паспорта муниципальной программы Тихвинского района «Современное образование в Тихвинском районе»: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цифры «4797268,0» заменить цифрами «4784308,5»; 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«1529522,9» заменить цифрами «1537556,1»;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«2760180,5» заменить цифрами «2742718,0»;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«507564,6» заменить цифрами «504034,4»;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цифры «4797268,0» заменить цифрами «4784308,5»; 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«132624,2» заменить цифрами «133284,6»;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«3266686,9» заменить цифрами «3262443,7»;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«1397956,9» заменить цифрами «1388580,2».</w:t>
      </w:r>
    </w:p>
    <w:p w:rsidR="00BC2AB9" w:rsidRDefault="00BC2AB9" w:rsidP="00BC2AB9">
      <w:pPr>
        <w:rPr>
          <w:color w:val="000000"/>
          <w:szCs w:val="28"/>
        </w:rPr>
      </w:pPr>
      <w:r>
        <w:rPr>
          <w:color w:val="000000"/>
          <w:szCs w:val="28"/>
        </w:rPr>
        <w:t>в строке в 2021 году: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«1648133,2» заменить цифрами «1635173,7»;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«43491,2» заменить цифрами «44151,6»;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«1123254,9» заменить цифрами «1119011,7»;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«481387,1» заменить цифрами «472010,4».</w:t>
      </w:r>
    </w:p>
    <w:p w:rsidR="00BC2AB9" w:rsidRDefault="00BC2AB9" w:rsidP="00BC2AB9">
      <w:pPr>
        <w:pStyle w:val="1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разделе 6 «Обоснование объема финансовых ресурсов, необходимых для реализации Программы»: 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цифры «4797268,0» заменить цифрами «4784308,5»; 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цифры «132624,2» заменить цифрами «133284,6»; 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цифры «3266686,9» заменить цифрами «3262443,7»; 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«1397956,9» заменить цифрами «1388580,2».</w:t>
      </w:r>
    </w:p>
    <w:p w:rsidR="00BC2AB9" w:rsidRDefault="00BC2AB9" w:rsidP="00BC2AB9">
      <w:pPr>
        <w:pStyle w:val="10"/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Подпрограммы «Развитие дошкольного образования детей Тихвинского района»: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«1529522,9» заменить цифрами «1537556,1»;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«1135469,2» заменить цифрами «1144429,0»;</w:t>
      </w:r>
    </w:p>
    <w:p w:rsidR="00BC2AB9" w:rsidRDefault="00BC2AB9" w:rsidP="00BC2AB9">
      <w:pPr>
        <w:pStyle w:val="a9"/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«394053,7» заменить цифрами «393127,1».</w:t>
      </w:r>
    </w:p>
    <w:p w:rsidR="00BC2AB9" w:rsidRDefault="00BC2AB9" w:rsidP="00BC2AB9">
      <w:pPr>
        <w:rPr>
          <w:color w:val="000000"/>
          <w:szCs w:val="28"/>
        </w:rPr>
      </w:pPr>
      <w:r>
        <w:rPr>
          <w:color w:val="000000"/>
          <w:szCs w:val="28"/>
        </w:rPr>
        <w:t>в строке в 2021 году: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«524241,2» заменить цифрами «532274,4»;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«390722,7» заменить цифрами «399682,5»;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«133518,5» заменить цифрами «132591,9».</w:t>
      </w:r>
    </w:p>
    <w:p w:rsidR="00BC2AB9" w:rsidRDefault="00BC2AB9" w:rsidP="00BC2AB9">
      <w:pPr>
        <w:pStyle w:val="10"/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Подпрограммы «Развитие начального общего, основного общего и среднего общего образования детей Тихвинского района»: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«2760180,5» заменить цифрами «2742718,0»;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«132624,2» заменить цифрами «133284,6»;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«2121199,4» заменить цифрами «2107996,4»;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«506356,9» заменить цифрами «501437,0».</w:t>
      </w:r>
    </w:p>
    <w:p w:rsidR="00BC2AB9" w:rsidRDefault="00BC2AB9" w:rsidP="00BC2AB9">
      <w:pPr>
        <w:rPr>
          <w:color w:val="000000"/>
          <w:szCs w:val="28"/>
        </w:rPr>
      </w:pPr>
      <w:r>
        <w:rPr>
          <w:color w:val="000000"/>
          <w:szCs w:val="28"/>
        </w:rPr>
        <w:t>в строке в 2021 году: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«950387,8» заменить цифрами «932925,3»;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«43491,2» заменить цифрами «44151,6»;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«724912,5» заменить цифрами «711709,5»;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«181984,1» заменить цифрами «177064,2».</w:t>
      </w:r>
    </w:p>
    <w:p w:rsidR="00BC2AB9" w:rsidRDefault="00BC2AB9" w:rsidP="00BC2AB9">
      <w:pPr>
        <w:pStyle w:val="10"/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Подпрограммы «Развитие дополнительного образования»: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«507564,6» заменить цифрами «504034,4»;</w:t>
      </w:r>
    </w:p>
    <w:p w:rsidR="00BC2AB9" w:rsidRDefault="00BC2AB9" w:rsidP="00BC2AB9">
      <w:pPr>
        <w:pStyle w:val="10"/>
        <w:numPr>
          <w:ilvl w:val="0"/>
          <w:numId w:val="4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цифры «497546,3» заменить цифрами «494016,1».</w:t>
      </w:r>
    </w:p>
    <w:p w:rsidR="00BC2AB9" w:rsidRDefault="00BC2AB9" w:rsidP="00BC2AB9">
      <w:pPr>
        <w:rPr>
          <w:color w:val="000000"/>
          <w:szCs w:val="28"/>
        </w:rPr>
      </w:pPr>
      <w:r>
        <w:rPr>
          <w:color w:val="000000"/>
          <w:szCs w:val="28"/>
        </w:rPr>
        <w:t>в строке в 2021 году: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«173504,2» заменить цифрами «169974,0»;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«165884,5» заменить цифрами «162354,3».</w:t>
      </w:r>
    </w:p>
    <w:p w:rsidR="00BC2AB9" w:rsidRDefault="00BC2AB9" w:rsidP="00BC2AB9">
      <w:pPr>
        <w:pStyle w:val="1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в разделе 8</w:t>
      </w:r>
      <w:r>
        <w:rPr>
          <w:bCs/>
          <w:color w:val="000000"/>
          <w:sz w:val="28"/>
          <w:szCs w:val="28"/>
        </w:rPr>
        <w:t xml:space="preserve"> «Характеристика подпрограмм Программы</w:t>
      </w:r>
      <w:r>
        <w:rPr>
          <w:color w:val="000000"/>
          <w:sz w:val="28"/>
          <w:szCs w:val="28"/>
        </w:rPr>
        <w:t xml:space="preserve">»  </w:t>
      </w:r>
    </w:p>
    <w:p w:rsidR="00BC2AB9" w:rsidRDefault="00BC2AB9" w:rsidP="00BC2AB9">
      <w:pPr>
        <w:pStyle w:val="10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строке «Объёмы бюджетных ассигнований Подпрограммы» паспорта Подпрограммы «</w:t>
      </w:r>
      <w:r>
        <w:rPr>
          <w:color w:val="000000"/>
          <w:sz w:val="28"/>
          <w:szCs w:val="28"/>
        </w:rPr>
        <w:t>Развитие дошкольного образования детей Тихвинского района</w:t>
      </w:r>
      <w:r>
        <w:rPr>
          <w:bCs/>
          <w:color w:val="000000"/>
          <w:sz w:val="28"/>
          <w:szCs w:val="28"/>
        </w:rPr>
        <w:t>»: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«1529522,9» заменить цифрами «1537556,1»;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«1135469,2» заменить цифрами «1144429,0»;</w:t>
      </w:r>
    </w:p>
    <w:p w:rsidR="00BC2AB9" w:rsidRDefault="00BC2AB9" w:rsidP="00BC2AB9">
      <w:pPr>
        <w:pStyle w:val="a9"/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«394053,7» заменить цифрами «393127,1».</w:t>
      </w:r>
    </w:p>
    <w:p w:rsidR="00BC2AB9" w:rsidRDefault="00BC2AB9" w:rsidP="00BC2AB9">
      <w:pPr>
        <w:rPr>
          <w:color w:val="000000"/>
          <w:szCs w:val="28"/>
        </w:rPr>
      </w:pPr>
      <w:r>
        <w:rPr>
          <w:color w:val="000000"/>
          <w:szCs w:val="28"/>
        </w:rPr>
        <w:t>в строке в 2021 году: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«524241,2» заменить цифрами «532274,4»;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«390722,7» заменить цифрами «399682,5»;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«133518,5» заменить цифрами «132591,9».</w:t>
      </w:r>
    </w:p>
    <w:p w:rsidR="00BC2AB9" w:rsidRDefault="00BC2AB9" w:rsidP="00BC2AB9">
      <w:pPr>
        <w:rPr>
          <w:color w:val="000000"/>
          <w:szCs w:val="28"/>
        </w:rPr>
      </w:pPr>
    </w:p>
    <w:p w:rsidR="00BC2AB9" w:rsidRDefault="00BC2AB9" w:rsidP="00BC2AB9">
      <w:pPr>
        <w:pStyle w:val="10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строке «Объёмы бюджетных ассигнований Подпрограммы» паспорта Подпрограммы «Развитие начального общего, основного общего и среднего общего образования детей Тихвинского района»: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цифры «2760180,5» заменить цифрами «2742718,0»;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«132624,2» заменить цифрами «133284,6»;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«2121199,4» заменить цифрами «2107996,4»;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«506356,9» заменить цифрами «501437,0».</w:t>
      </w:r>
    </w:p>
    <w:p w:rsidR="00BC2AB9" w:rsidRDefault="00BC2AB9" w:rsidP="00BC2AB9">
      <w:pPr>
        <w:rPr>
          <w:color w:val="000000"/>
          <w:szCs w:val="28"/>
        </w:rPr>
      </w:pPr>
      <w:r>
        <w:rPr>
          <w:color w:val="000000"/>
          <w:szCs w:val="28"/>
        </w:rPr>
        <w:t>в строке в 2021 году: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«950387,8» заменить цифрами «932925,3»;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«43491,2» заменить цифрами «44151,6»;</w:t>
      </w:r>
    </w:p>
    <w:p w:rsidR="00BC2AB9" w:rsidRDefault="00BC2AB9" w:rsidP="00BC2AB9">
      <w:pPr>
        <w:numPr>
          <w:ilvl w:val="0"/>
          <w:numId w:val="3"/>
        </w:numPr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цифры «724912,5» заменить цифрами «711709,5»;</w:t>
      </w:r>
    </w:p>
    <w:p w:rsidR="00BC2AB9" w:rsidRDefault="00BC2AB9" w:rsidP="00BC2AB9">
      <w:pPr>
        <w:numPr>
          <w:ilvl w:val="0"/>
          <w:numId w:val="3"/>
        </w:numPr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цифры «181984,1» заменить цифрами «177064,2».</w:t>
      </w:r>
    </w:p>
    <w:p w:rsidR="00BC2AB9" w:rsidRDefault="00BC2AB9" w:rsidP="00BC2AB9">
      <w:pPr>
        <w:pStyle w:val="10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строке «Объёмы бюджетных ассигнований Подпрограммы» паспорта Подпрограммы «Развитие дополнительного образования»:</w:t>
      </w:r>
    </w:p>
    <w:p w:rsidR="00BC2AB9" w:rsidRDefault="00BC2AB9" w:rsidP="00BC2AB9">
      <w:pPr>
        <w:numPr>
          <w:ilvl w:val="0"/>
          <w:numId w:val="4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«507564,6» заменить цифрами «504034,4»;</w:t>
      </w:r>
    </w:p>
    <w:p w:rsidR="00BC2AB9" w:rsidRDefault="00BC2AB9" w:rsidP="00BC2AB9">
      <w:pPr>
        <w:pStyle w:val="10"/>
        <w:numPr>
          <w:ilvl w:val="0"/>
          <w:numId w:val="4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цифры «497546,3» заменить цифрами «494016,1».</w:t>
      </w:r>
    </w:p>
    <w:p w:rsidR="00BC2AB9" w:rsidRDefault="00BC2AB9" w:rsidP="00BC2AB9">
      <w:pPr>
        <w:rPr>
          <w:color w:val="000000"/>
          <w:szCs w:val="28"/>
        </w:rPr>
      </w:pPr>
      <w:r>
        <w:rPr>
          <w:color w:val="000000"/>
          <w:szCs w:val="28"/>
        </w:rPr>
        <w:t>в строке в 2021 году: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«173504,2» заменить цифрами «169974,0»;</w:t>
      </w:r>
    </w:p>
    <w:p w:rsidR="00BC2AB9" w:rsidRDefault="00BC2AB9" w:rsidP="00BC2AB9">
      <w:pPr>
        <w:numPr>
          <w:ilvl w:val="0"/>
          <w:numId w:val="3"/>
        </w:numPr>
        <w:ind w:left="0"/>
        <w:rPr>
          <w:color w:val="000000"/>
          <w:szCs w:val="28"/>
        </w:rPr>
      </w:pPr>
      <w:r>
        <w:rPr>
          <w:color w:val="000000"/>
          <w:szCs w:val="28"/>
        </w:rPr>
        <w:t>цифры «165884,5» заменить цифрами «162354,3».</w:t>
      </w:r>
    </w:p>
    <w:p w:rsidR="00BC2AB9" w:rsidRDefault="00BC2AB9" w:rsidP="00BC2AB9">
      <w:pPr>
        <w:pStyle w:val="1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Изложить </w:t>
      </w:r>
      <w:r>
        <w:rPr>
          <w:b/>
          <w:color w:val="000000"/>
          <w:sz w:val="28"/>
          <w:szCs w:val="28"/>
        </w:rPr>
        <w:t>приложение №2 «План реализации муниципальной программы Тихвинского района «Современное образование в Тихвинском районе»</w:t>
      </w:r>
      <w:r>
        <w:rPr>
          <w:color w:val="000000"/>
          <w:sz w:val="28"/>
          <w:szCs w:val="28"/>
        </w:rPr>
        <w:t xml:space="preserve"> в новой редакции (приложение).</w:t>
      </w:r>
    </w:p>
    <w:p w:rsidR="00BC2AB9" w:rsidRDefault="00BC2AB9" w:rsidP="00BC2AB9">
      <w:pPr>
        <w:ind w:firstLine="709"/>
        <w:rPr>
          <w:szCs w:val="28"/>
        </w:rPr>
      </w:pPr>
      <w:r>
        <w:rPr>
          <w:szCs w:val="28"/>
        </w:rPr>
        <w:t>3. Постановление вступает в силу с момента подписания и распространяется на правоотношения, возникшие с 1 января 2021 года.</w:t>
      </w:r>
    </w:p>
    <w:p w:rsidR="00BC2AB9" w:rsidRDefault="00BC2AB9" w:rsidP="00BC2AB9">
      <w:pPr>
        <w:ind w:firstLine="709"/>
        <w:rPr>
          <w:szCs w:val="28"/>
        </w:rPr>
      </w:pPr>
      <w:r>
        <w:rPr>
          <w:szCs w:val="28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BC2AB9" w:rsidRDefault="00BC2AB9" w:rsidP="00BC2AB9">
      <w:pPr>
        <w:rPr>
          <w:sz w:val="27"/>
          <w:szCs w:val="27"/>
        </w:rPr>
      </w:pPr>
    </w:p>
    <w:p w:rsidR="00D77972" w:rsidRDefault="00D77972" w:rsidP="00BC2AB9"/>
    <w:p w:rsidR="00D77972" w:rsidRDefault="00D77972" w:rsidP="00D77972">
      <w:r>
        <w:t>Глава администрации                                                                     Ю.А. Наумов</w:t>
      </w:r>
    </w:p>
    <w:p w:rsidR="00D77972" w:rsidRDefault="00D77972" w:rsidP="00D77972"/>
    <w:p w:rsidR="00D77972" w:rsidRDefault="00D77972" w:rsidP="00D77972"/>
    <w:p w:rsidR="00D77972" w:rsidRDefault="00D77972" w:rsidP="00D77972">
      <w:pPr>
        <w:rPr>
          <w:szCs w:val="28"/>
        </w:rPr>
      </w:pPr>
    </w:p>
    <w:p w:rsidR="00D77972" w:rsidRDefault="00D77972" w:rsidP="00D77972">
      <w:pPr>
        <w:rPr>
          <w:sz w:val="24"/>
          <w:szCs w:val="24"/>
        </w:rPr>
      </w:pPr>
    </w:p>
    <w:p w:rsidR="00D77972" w:rsidRDefault="00D77972" w:rsidP="00D77972">
      <w:pPr>
        <w:rPr>
          <w:sz w:val="24"/>
          <w:szCs w:val="24"/>
        </w:rPr>
      </w:pPr>
    </w:p>
    <w:p w:rsidR="00D77972" w:rsidRDefault="00D77972" w:rsidP="00D77972">
      <w:pPr>
        <w:rPr>
          <w:sz w:val="24"/>
          <w:szCs w:val="24"/>
        </w:rPr>
      </w:pPr>
    </w:p>
    <w:p w:rsidR="00D77972" w:rsidRDefault="00D77972" w:rsidP="00D77972">
      <w:pPr>
        <w:rPr>
          <w:sz w:val="24"/>
          <w:szCs w:val="24"/>
        </w:rPr>
      </w:pPr>
    </w:p>
    <w:p w:rsidR="00BC2AB9" w:rsidRDefault="00BC2AB9" w:rsidP="00D77972">
      <w:pPr>
        <w:rPr>
          <w:sz w:val="24"/>
          <w:szCs w:val="24"/>
        </w:rPr>
      </w:pPr>
    </w:p>
    <w:p w:rsidR="00BC2AB9" w:rsidRDefault="00BC2AB9" w:rsidP="00D77972">
      <w:pPr>
        <w:rPr>
          <w:sz w:val="24"/>
          <w:szCs w:val="24"/>
        </w:rPr>
      </w:pPr>
    </w:p>
    <w:p w:rsidR="00D77972" w:rsidRDefault="00D77972" w:rsidP="00D77972">
      <w:pPr>
        <w:rPr>
          <w:sz w:val="24"/>
          <w:szCs w:val="24"/>
        </w:rPr>
      </w:pPr>
    </w:p>
    <w:p w:rsidR="00BC2AB9" w:rsidRDefault="00BC2AB9" w:rsidP="00D77972">
      <w:pPr>
        <w:rPr>
          <w:sz w:val="24"/>
          <w:szCs w:val="24"/>
        </w:rPr>
      </w:pPr>
    </w:p>
    <w:p w:rsidR="00BC2AB9" w:rsidRDefault="00BC2AB9" w:rsidP="00D77972">
      <w:pPr>
        <w:rPr>
          <w:sz w:val="24"/>
          <w:szCs w:val="24"/>
        </w:rPr>
      </w:pPr>
    </w:p>
    <w:p w:rsidR="00BC2AB9" w:rsidRDefault="00BC2AB9" w:rsidP="00D77972">
      <w:pPr>
        <w:rPr>
          <w:sz w:val="24"/>
          <w:szCs w:val="24"/>
        </w:rPr>
      </w:pPr>
    </w:p>
    <w:p w:rsidR="00BC2AB9" w:rsidRDefault="00BC2AB9" w:rsidP="00D77972">
      <w:pPr>
        <w:rPr>
          <w:sz w:val="24"/>
          <w:szCs w:val="24"/>
        </w:rPr>
      </w:pPr>
    </w:p>
    <w:p w:rsidR="00BC2AB9" w:rsidRDefault="00BC2AB9" w:rsidP="00D77972">
      <w:pPr>
        <w:rPr>
          <w:sz w:val="24"/>
          <w:szCs w:val="24"/>
        </w:rPr>
      </w:pPr>
    </w:p>
    <w:p w:rsidR="00BC2AB9" w:rsidRDefault="00BC2AB9" w:rsidP="00D77972">
      <w:pPr>
        <w:rPr>
          <w:sz w:val="24"/>
          <w:szCs w:val="24"/>
        </w:rPr>
      </w:pPr>
    </w:p>
    <w:p w:rsidR="00BC2AB9" w:rsidRDefault="00BC2AB9" w:rsidP="00D77972">
      <w:pPr>
        <w:rPr>
          <w:sz w:val="24"/>
          <w:szCs w:val="24"/>
        </w:rPr>
      </w:pPr>
    </w:p>
    <w:p w:rsidR="00BC2AB9" w:rsidRDefault="00BC2AB9" w:rsidP="00D77972">
      <w:pPr>
        <w:rPr>
          <w:sz w:val="24"/>
          <w:szCs w:val="24"/>
        </w:rPr>
      </w:pPr>
    </w:p>
    <w:p w:rsidR="00D77972" w:rsidRDefault="00D77972" w:rsidP="00D77972">
      <w:pPr>
        <w:rPr>
          <w:sz w:val="24"/>
          <w:szCs w:val="24"/>
        </w:rPr>
      </w:pPr>
      <w:r>
        <w:rPr>
          <w:sz w:val="24"/>
          <w:szCs w:val="24"/>
        </w:rPr>
        <w:t>Ткаченко Марина Геннадьевна,</w:t>
      </w:r>
    </w:p>
    <w:p w:rsidR="00D77972" w:rsidRDefault="00D77972" w:rsidP="00D77972">
      <w:pPr>
        <w:rPr>
          <w:sz w:val="24"/>
          <w:szCs w:val="24"/>
        </w:rPr>
      </w:pPr>
      <w:r>
        <w:rPr>
          <w:sz w:val="24"/>
          <w:szCs w:val="24"/>
        </w:rPr>
        <w:t>51-748</w:t>
      </w:r>
    </w:p>
    <w:p w:rsidR="00D77972" w:rsidRDefault="00D77972" w:rsidP="00D77972">
      <w:pPr>
        <w:jc w:val="left"/>
        <w:rPr>
          <w:sz w:val="24"/>
          <w:szCs w:val="24"/>
        </w:rPr>
        <w:sectPr w:rsidR="00D77972" w:rsidSect="0061400A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45257A" w:rsidRPr="0045257A" w:rsidRDefault="0045257A" w:rsidP="00FC6F6E">
      <w:pPr>
        <w:jc w:val="left"/>
        <w:rPr>
          <w:i/>
          <w:color w:val="000000"/>
          <w:sz w:val="18"/>
          <w:szCs w:val="18"/>
        </w:rPr>
      </w:pPr>
    </w:p>
    <w:p w:rsidR="0045257A" w:rsidRPr="0045257A" w:rsidRDefault="0045257A" w:rsidP="00FC6F6E">
      <w:pPr>
        <w:rPr>
          <w:b/>
          <w:i/>
          <w:sz w:val="18"/>
          <w:szCs w:val="18"/>
        </w:rPr>
      </w:pPr>
      <w:r w:rsidRPr="0045257A">
        <w:rPr>
          <w:b/>
          <w:i/>
          <w:sz w:val="18"/>
          <w:szCs w:val="18"/>
        </w:rPr>
        <w:t>СОГЛАСОВАНО: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95"/>
        <w:gridCol w:w="426"/>
        <w:gridCol w:w="2058"/>
      </w:tblGrid>
      <w:tr w:rsidR="0045257A" w:rsidRPr="0045257A" w:rsidTr="0045257A">
        <w:trPr>
          <w:trHeight w:val="457"/>
        </w:trPr>
        <w:tc>
          <w:tcPr>
            <w:tcW w:w="6095" w:type="dxa"/>
            <w:hideMark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И.о. заместитель главы администрации по социальным и общим вопросам</w:t>
            </w:r>
          </w:p>
        </w:tc>
        <w:tc>
          <w:tcPr>
            <w:tcW w:w="426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Котова Е.Ю.</w:t>
            </w:r>
          </w:p>
        </w:tc>
      </w:tr>
      <w:tr w:rsidR="0045257A" w:rsidRPr="0045257A" w:rsidTr="0045257A">
        <w:trPr>
          <w:trHeight w:val="392"/>
        </w:trPr>
        <w:tc>
          <w:tcPr>
            <w:tcW w:w="6095" w:type="dxa"/>
            <w:hideMark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6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45257A" w:rsidRPr="0045257A" w:rsidTr="0045257A">
        <w:trPr>
          <w:trHeight w:val="440"/>
        </w:trPr>
        <w:tc>
          <w:tcPr>
            <w:tcW w:w="6095" w:type="dxa"/>
            <w:hideMark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26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45257A" w:rsidRPr="0045257A" w:rsidTr="0045257A">
        <w:trPr>
          <w:trHeight w:val="546"/>
        </w:trPr>
        <w:tc>
          <w:tcPr>
            <w:tcW w:w="6095" w:type="dxa"/>
            <w:hideMark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 xml:space="preserve">Заместитель главы администрации - председатель комитета по экономике и инвестициям </w:t>
            </w:r>
          </w:p>
        </w:tc>
        <w:tc>
          <w:tcPr>
            <w:tcW w:w="426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Федоров П.А.</w:t>
            </w:r>
          </w:p>
        </w:tc>
      </w:tr>
      <w:tr w:rsidR="0045257A" w:rsidRPr="0045257A" w:rsidTr="0045257A">
        <w:tc>
          <w:tcPr>
            <w:tcW w:w="6095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Ткаченко М.Г.</w:t>
            </w:r>
          </w:p>
        </w:tc>
      </w:tr>
      <w:tr w:rsidR="0045257A" w:rsidRPr="0045257A" w:rsidTr="0045257A">
        <w:trPr>
          <w:trHeight w:val="464"/>
        </w:trPr>
        <w:tc>
          <w:tcPr>
            <w:tcW w:w="6095" w:type="dxa"/>
            <w:hideMark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426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Котова Е.Ю.</w:t>
            </w:r>
          </w:p>
        </w:tc>
      </w:tr>
      <w:tr w:rsidR="0045257A" w:rsidRPr="0045257A" w:rsidTr="0045257A">
        <w:trPr>
          <w:trHeight w:val="414"/>
        </w:trPr>
        <w:tc>
          <w:tcPr>
            <w:tcW w:w="6095" w:type="dxa"/>
            <w:hideMark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Председатель комитета социальной защиты населения</w:t>
            </w:r>
          </w:p>
        </w:tc>
        <w:tc>
          <w:tcPr>
            <w:tcW w:w="426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Соколова О.А.</w:t>
            </w:r>
          </w:p>
        </w:tc>
      </w:tr>
      <w:tr w:rsidR="0045257A" w:rsidRPr="0045257A" w:rsidTr="0045257A">
        <w:trPr>
          <w:trHeight w:val="460"/>
        </w:trPr>
        <w:tc>
          <w:tcPr>
            <w:tcW w:w="6095" w:type="dxa"/>
            <w:hideMark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426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45257A" w:rsidRPr="0045257A" w:rsidRDefault="0045257A" w:rsidP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45257A" w:rsidRPr="0045257A" w:rsidRDefault="0045257A" w:rsidP="00FC6F6E">
      <w:pPr>
        <w:rPr>
          <w:i/>
          <w:sz w:val="18"/>
          <w:szCs w:val="18"/>
        </w:rPr>
      </w:pPr>
    </w:p>
    <w:p w:rsidR="0045257A" w:rsidRPr="0045257A" w:rsidRDefault="0045257A" w:rsidP="00FC6F6E">
      <w:pPr>
        <w:rPr>
          <w:i/>
          <w:sz w:val="18"/>
          <w:szCs w:val="18"/>
        </w:rPr>
      </w:pPr>
    </w:p>
    <w:p w:rsidR="0045257A" w:rsidRPr="0045257A" w:rsidRDefault="0045257A" w:rsidP="00FC6F6E">
      <w:pPr>
        <w:rPr>
          <w:b/>
          <w:i/>
          <w:sz w:val="18"/>
          <w:szCs w:val="18"/>
        </w:rPr>
      </w:pPr>
      <w:r w:rsidRPr="0045257A">
        <w:rPr>
          <w:b/>
          <w:i/>
          <w:sz w:val="18"/>
          <w:szCs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567"/>
      </w:tblGrid>
      <w:tr w:rsidR="0045257A" w:rsidRPr="0045257A" w:rsidTr="00FC6F6E">
        <w:tc>
          <w:tcPr>
            <w:tcW w:w="7229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1</w:t>
            </w:r>
          </w:p>
        </w:tc>
      </w:tr>
      <w:tr w:rsidR="0045257A" w:rsidRPr="0045257A" w:rsidTr="00FC6F6E">
        <w:tc>
          <w:tcPr>
            <w:tcW w:w="7229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567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2</w:t>
            </w:r>
          </w:p>
        </w:tc>
      </w:tr>
      <w:tr w:rsidR="0045257A" w:rsidRPr="0045257A" w:rsidTr="00FC6F6E">
        <w:tc>
          <w:tcPr>
            <w:tcW w:w="7229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567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1</w:t>
            </w:r>
          </w:p>
        </w:tc>
      </w:tr>
      <w:tr w:rsidR="0045257A" w:rsidRPr="0045257A" w:rsidTr="00FC6F6E">
        <w:tc>
          <w:tcPr>
            <w:tcW w:w="7229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Федорову П.А.</w:t>
            </w:r>
          </w:p>
        </w:tc>
        <w:tc>
          <w:tcPr>
            <w:tcW w:w="567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1</w:t>
            </w:r>
          </w:p>
        </w:tc>
      </w:tr>
      <w:tr w:rsidR="0045257A" w:rsidRPr="0045257A" w:rsidTr="00FC6F6E">
        <w:tc>
          <w:tcPr>
            <w:tcW w:w="7229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Ткаченко М.Г.</w:t>
            </w:r>
          </w:p>
        </w:tc>
        <w:tc>
          <w:tcPr>
            <w:tcW w:w="567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1</w:t>
            </w:r>
          </w:p>
        </w:tc>
      </w:tr>
      <w:tr w:rsidR="0045257A" w:rsidRPr="0045257A" w:rsidTr="0045257A">
        <w:tc>
          <w:tcPr>
            <w:tcW w:w="7229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Соколова О.А.</w:t>
            </w:r>
          </w:p>
        </w:tc>
        <w:tc>
          <w:tcPr>
            <w:tcW w:w="567" w:type="dxa"/>
            <w:hideMark/>
          </w:tcPr>
          <w:p w:rsidR="0045257A" w:rsidRPr="0045257A" w:rsidRDefault="0045257A">
            <w:pPr>
              <w:rPr>
                <w:i/>
                <w:sz w:val="18"/>
                <w:szCs w:val="18"/>
              </w:rPr>
            </w:pPr>
            <w:r w:rsidRPr="0045257A">
              <w:rPr>
                <w:i/>
                <w:sz w:val="18"/>
                <w:szCs w:val="18"/>
              </w:rPr>
              <w:t>1</w:t>
            </w:r>
          </w:p>
        </w:tc>
      </w:tr>
      <w:tr w:rsidR="0045257A" w:rsidRPr="0045257A" w:rsidTr="0045257A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57A" w:rsidRPr="0045257A" w:rsidRDefault="0045257A" w:rsidP="0045257A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45257A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57A" w:rsidRPr="0045257A" w:rsidRDefault="0045257A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45257A">
              <w:rPr>
                <w:b/>
                <w:i/>
                <w:sz w:val="18"/>
                <w:szCs w:val="18"/>
              </w:rPr>
              <w:t>7</w:t>
            </w:r>
          </w:p>
        </w:tc>
      </w:tr>
    </w:tbl>
    <w:p w:rsidR="0045257A" w:rsidRPr="0045257A" w:rsidRDefault="0045257A" w:rsidP="00FC6F6E">
      <w:pPr>
        <w:rPr>
          <w:i/>
          <w:sz w:val="18"/>
          <w:szCs w:val="18"/>
          <w:lang w:val="en-US"/>
        </w:rPr>
      </w:pPr>
      <w:r w:rsidRPr="0045257A">
        <w:rPr>
          <w:i/>
          <w:sz w:val="18"/>
          <w:szCs w:val="18"/>
          <w:lang w:val="en-US"/>
        </w:rPr>
        <w:br/>
      </w:r>
    </w:p>
    <w:p w:rsidR="00FC6F6E" w:rsidRDefault="0045257A" w:rsidP="00FC6F6E">
      <w:pPr>
        <w:rPr>
          <w:rFonts w:ascii="Arial Narrow" w:hAnsi="Arial Narrow"/>
          <w:sz w:val="20"/>
          <w:lang w:val="en-US"/>
        </w:rPr>
        <w:sectPr w:rsidR="00FC6F6E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rPr>
          <w:sz w:val="20"/>
          <w:lang w:val="en-US"/>
        </w:rPr>
        <w:br/>
      </w:r>
    </w:p>
    <w:p w:rsidR="0061400A" w:rsidRPr="00067E73" w:rsidRDefault="0061400A" w:rsidP="0061400A">
      <w:pPr>
        <w:ind w:left="10080"/>
        <w:rPr>
          <w:sz w:val="24"/>
        </w:rPr>
      </w:pPr>
      <w:r w:rsidRPr="00067E73">
        <w:rPr>
          <w:sz w:val="24"/>
        </w:rPr>
        <w:lastRenderedPageBreak/>
        <w:t xml:space="preserve">Приложение </w:t>
      </w:r>
    </w:p>
    <w:p w:rsidR="0061400A" w:rsidRPr="00067E73" w:rsidRDefault="0061400A" w:rsidP="0061400A">
      <w:pPr>
        <w:ind w:left="10080"/>
        <w:rPr>
          <w:sz w:val="24"/>
        </w:rPr>
      </w:pPr>
      <w:r w:rsidRPr="00067E73">
        <w:rPr>
          <w:sz w:val="24"/>
        </w:rPr>
        <w:t xml:space="preserve">к постановлению администрации </w:t>
      </w:r>
    </w:p>
    <w:p w:rsidR="0061400A" w:rsidRPr="00067E73" w:rsidRDefault="0061400A" w:rsidP="0061400A">
      <w:pPr>
        <w:ind w:left="10080"/>
        <w:rPr>
          <w:sz w:val="24"/>
        </w:rPr>
      </w:pPr>
      <w:r w:rsidRPr="00067E73">
        <w:rPr>
          <w:sz w:val="24"/>
        </w:rPr>
        <w:t xml:space="preserve">Тихвинского района </w:t>
      </w:r>
    </w:p>
    <w:p w:rsidR="0061400A" w:rsidRPr="00067E73" w:rsidRDefault="0061400A" w:rsidP="0061400A">
      <w:pPr>
        <w:ind w:left="10080"/>
        <w:rPr>
          <w:sz w:val="24"/>
        </w:rPr>
      </w:pPr>
      <w:r w:rsidRPr="00067E73">
        <w:rPr>
          <w:sz w:val="24"/>
        </w:rPr>
        <w:t xml:space="preserve">от </w:t>
      </w:r>
      <w:r w:rsidR="00067E73">
        <w:rPr>
          <w:sz w:val="24"/>
        </w:rPr>
        <w:t>30 декабря</w:t>
      </w:r>
      <w:r w:rsidRPr="00067E73">
        <w:rPr>
          <w:sz w:val="24"/>
        </w:rPr>
        <w:t xml:space="preserve"> 202</w:t>
      </w:r>
      <w:r w:rsidR="00067E73">
        <w:rPr>
          <w:sz w:val="24"/>
        </w:rPr>
        <w:t>1</w:t>
      </w:r>
      <w:r w:rsidRPr="00067E73">
        <w:rPr>
          <w:sz w:val="24"/>
        </w:rPr>
        <w:t xml:space="preserve"> г. №01-</w:t>
      </w:r>
      <w:r w:rsidR="00067E73">
        <w:rPr>
          <w:sz w:val="24"/>
        </w:rPr>
        <w:t>2706</w:t>
      </w:r>
      <w:r w:rsidRPr="00067E73">
        <w:rPr>
          <w:sz w:val="24"/>
        </w:rPr>
        <w:t>-а</w:t>
      </w:r>
    </w:p>
    <w:p w:rsidR="00FC6F6E" w:rsidRPr="00067E73" w:rsidRDefault="00FC6F6E" w:rsidP="0061400A">
      <w:pPr>
        <w:tabs>
          <w:tab w:val="left" w:pos="13218"/>
          <w:tab w:val="left" w:pos="15752"/>
          <w:tab w:val="left" w:pos="17957"/>
          <w:tab w:val="left" w:pos="23505"/>
          <w:tab w:val="left" w:pos="29910"/>
          <w:tab w:val="left" w:pos="30849"/>
        </w:tabs>
        <w:ind w:left="5868"/>
        <w:jc w:val="left"/>
        <w:rPr>
          <w:sz w:val="20"/>
        </w:rPr>
      </w:pPr>
    </w:p>
    <w:p w:rsidR="00FC6F6E" w:rsidRPr="00067E73" w:rsidRDefault="00FC6F6E" w:rsidP="00FC6F6E">
      <w:pPr>
        <w:tabs>
          <w:tab w:val="left" w:pos="13218"/>
          <w:tab w:val="left" w:pos="15752"/>
          <w:tab w:val="left" w:pos="17957"/>
          <w:tab w:val="left" w:pos="23505"/>
          <w:tab w:val="left" w:pos="25767"/>
          <w:tab w:val="left" w:pos="26979"/>
          <w:tab w:val="left" w:pos="28191"/>
          <w:tab w:val="left" w:pos="29910"/>
          <w:tab w:val="left" w:pos="30849"/>
        </w:tabs>
        <w:ind w:left="108"/>
        <w:jc w:val="left"/>
        <w:rPr>
          <w:sz w:val="20"/>
        </w:rPr>
      </w:pPr>
    </w:p>
    <w:p w:rsidR="00FC6F6E" w:rsidRPr="0061400A" w:rsidRDefault="00FC6F6E" w:rsidP="0061400A">
      <w:pPr>
        <w:tabs>
          <w:tab w:val="left" w:pos="13218"/>
          <w:tab w:val="left" w:pos="15752"/>
          <w:tab w:val="left" w:pos="17957"/>
          <w:tab w:val="left" w:pos="23505"/>
          <w:tab w:val="left" w:pos="26979"/>
          <w:tab w:val="left" w:pos="28191"/>
          <w:tab w:val="left" w:pos="29910"/>
          <w:tab w:val="left" w:pos="30849"/>
        </w:tabs>
        <w:ind w:left="10080"/>
        <w:jc w:val="left"/>
        <w:rPr>
          <w:sz w:val="20"/>
        </w:rPr>
      </w:pPr>
      <w:r w:rsidRPr="0061400A">
        <w:rPr>
          <w:bCs/>
          <w:color w:val="000000"/>
          <w:sz w:val="24"/>
          <w:szCs w:val="24"/>
        </w:rPr>
        <w:t>Приложение №2</w:t>
      </w:r>
    </w:p>
    <w:p w:rsidR="00FC6F6E" w:rsidRPr="0061400A" w:rsidRDefault="00FC6F6E" w:rsidP="0061400A">
      <w:pPr>
        <w:tabs>
          <w:tab w:val="left" w:pos="13218"/>
          <w:tab w:val="left" w:pos="15752"/>
          <w:tab w:val="left" w:pos="17957"/>
          <w:tab w:val="left" w:pos="23505"/>
          <w:tab w:val="left" w:pos="30849"/>
        </w:tabs>
        <w:ind w:left="10080"/>
        <w:jc w:val="left"/>
        <w:rPr>
          <w:bCs/>
          <w:color w:val="000000"/>
          <w:sz w:val="24"/>
          <w:szCs w:val="24"/>
        </w:rPr>
      </w:pPr>
      <w:r w:rsidRPr="0061400A">
        <w:rPr>
          <w:bCs/>
          <w:color w:val="000000"/>
          <w:sz w:val="24"/>
          <w:szCs w:val="24"/>
        </w:rPr>
        <w:t>к муниципальной программе Тихвинского</w:t>
      </w:r>
    </w:p>
    <w:p w:rsidR="00FC6F6E" w:rsidRPr="0061400A" w:rsidRDefault="0061400A" w:rsidP="0061400A">
      <w:pPr>
        <w:tabs>
          <w:tab w:val="left" w:pos="13218"/>
          <w:tab w:val="left" w:pos="15752"/>
          <w:tab w:val="left" w:pos="17957"/>
          <w:tab w:val="left" w:pos="23505"/>
          <w:tab w:val="left" w:pos="29910"/>
          <w:tab w:val="left" w:pos="30849"/>
        </w:tabs>
        <w:ind w:left="10080"/>
        <w:jc w:val="left"/>
        <w:rPr>
          <w:sz w:val="20"/>
        </w:rPr>
      </w:pPr>
      <w:r>
        <w:rPr>
          <w:bCs/>
          <w:color w:val="000000"/>
          <w:sz w:val="24"/>
          <w:szCs w:val="24"/>
        </w:rPr>
        <w:t>района «</w:t>
      </w:r>
      <w:r w:rsidR="00FC6F6E" w:rsidRPr="0061400A">
        <w:rPr>
          <w:bCs/>
          <w:color w:val="000000"/>
          <w:sz w:val="24"/>
          <w:szCs w:val="24"/>
        </w:rPr>
        <w:t xml:space="preserve">Современное образование </w:t>
      </w:r>
    </w:p>
    <w:p w:rsidR="00FC6F6E" w:rsidRPr="0061400A" w:rsidRDefault="00FC6F6E" w:rsidP="0061400A">
      <w:pPr>
        <w:tabs>
          <w:tab w:val="left" w:pos="13218"/>
          <w:tab w:val="left" w:pos="15752"/>
          <w:tab w:val="left" w:pos="17957"/>
          <w:tab w:val="left" w:pos="23505"/>
          <w:tab w:val="left" w:pos="28191"/>
          <w:tab w:val="left" w:pos="29910"/>
          <w:tab w:val="left" w:pos="30849"/>
        </w:tabs>
        <w:ind w:left="10080"/>
        <w:jc w:val="left"/>
        <w:rPr>
          <w:sz w:val="20"/>
        </w:rPr>
      </w:pPr>
      <w:r w:rsidRPr="0061400A">
        <w:rPr>
          <w:bCs/>
          <w:color w:val="000000"/>
          <w:sz w:val="24"/>
          <w:szCs w:val="24"/>
        </w:rPr>
        <w:t>в Тихвинском районе</w:t>
      </w:r>
      <w:r w:rsidR="0061400A">
        <w:rPr>
          <w:bCs/>
          <w:color w:val="000000"/>
          <w:sz w:val="24"/>
          <w:szCs w:val="24"/>
        </w:rPr>
        <w:t>»</w:t>
      </w:r>
    </w:p>
    <w:p w:rsidR="0061400A" w:rsidRDefault="0061400A" w:rsidP="0061400A">
      <w:pPr>
        <w:tabs>
          <w:tab w:val="left" w:pos="13218"/>
          <w:tab w:val="left" w:pos="15752"/>
          <w:tab w:val="left" w:pos="17957"/>
          <w:tab w:val="left" w:pos="23505"/>
          <w:tab w:val="left" w:pos="25767"/>
          <w:tab w:val="left" w:pos="26979"/>
          <w:tab w:val="left" w:pos="28191"/>
          <w:tab w:val="left" w:pos="29910"/>
          <w:tab w:val="left" w:pos="30849"/>
        </w:tabs>
        <w:ind w:left="108"/>
        <w:jc w:val="center"/>
        <w:rPr>
          <w:b/>
          <w:bCs/>
          <w:color w:val="000000"/>
          <w:sz w:val="24"/>
          <w:szCs w:val="28"/>
        </w:rPr>
      </w:pPr>
    </w:p>
    <w:p w:rsidR="0061400A" w:rsidRDefault="0061400A" w:rsidP="0061400A">
      <w:pPr>
        <w:tabs>
          <w:tab w:val="left" w:pos="13218"/>
          <w:tab w:val="left" w:pos="15752"/>
          <w:tab w:val="left" w:pos="17957"/>
          <w:tab w:val="left" w:pos="23505"/>
          <w:tab w:val="left" w:pos="25767"/>
          <w:tab w:val="left" w:pos="26979"/>
          <w:tab w:val="left" w:pos="28191"/>
          <w:tab w:val="left" w:pos="29910"/>
          <w:tab w:val="left" w:pos="30849"/>
        </w:tabs>
        <w:ind w:left="108"/>
        <w:jc w:val="center"/>
        <w:rPr>
          <w:b/>
          <w:bCs/>
          <w:color w:val="000000"/>
          <w:sz w:val="24"/>
          <w:szCs w:val="28"/>
        </w:rPr>
      </w:pPr>
    </w:p>
    <w:p w:rsidR="00FC6F6E" w:rsidRPr="0061400A" w:rsidRDefault="00FC6F6E" w:rsidP="0061400A">
      <w:pPr>
        <w:tabs>
          <w:tab w:val="left" w:pos="13218"/>
          <w:tab w:val="left" w:pos="15752"/>
          <w:tab w:val="left" w:pos="17957"/>
          <w:tab w:val="left" w:pos="23505"/>
          <w:tab w:val="left" w:pos="25767"/>
          <w:tab w:val="left" w:pos="26979"/>
          <w:tab w:val="left" w:pos="28191"/>
          <w:tab w:val="left" w:pos="29910"/>
          <w:tab w:val="left" w:pos="30849"/>
        </w:tabs>
        <w:ind w:left="108"/>
        <w:jc w:val="center"/>
        <w:rPr>
          <w:sz w:val="18"/>
        </w:rPr>
      </w:pPr>
      <w:r w:rsidRPr="0061400A">
        <w:rPr>
          <w:b/>
          <w:bCs/>
          <w:color w:val="000000"/>
          <w:sz w:val="24"/>
          <w:szCs w:val="28"/>
        </w:rPr>
        <w:t>ПЛАН</w:t>
      </w:r>
    </w:p>
    <w:p w:rsidR="00FC6F6E" w:rsidRPr="0061400A" w:rsidRDefault="00FC6F6E" w:rsidP="0061400A">
      <w:pPr>
        <w:tabs>
          <w:tab w:val="left" w:pos="13218"/>
          <w:tab w:val="left" w:pos="15752"/>
          <w:tab w:val="left" w:pos="17957"/>
          <w:tab w:val="left" w:pos="23505"/>
          <w:tab w:val="left" w:pos="25767"/>
          <w:tab w:val="left" w:pos="26979"/>
          <w:tab w:val="left" w:pos="28191"/>
          <w:tab w:val="left" w:pos="29910"/>
          <w:tab w:val="left" w:pos="30849"/>
        </w:tabs>
        <w:ind w:left="108"/>
        <w:jc w:val="center"/>
        <w:rPr>
          <w:sz w:val="18"/>
        </w:rPr>
      </w:pPr>
      <w:r w:rsidRPr="0061400A">
        <w:rPr>
          <w:b/>
          <w:bCs/>
          <w:color w:val="000000"/>
          <w:sz w:val="24"/>
          <w:szCs w:val="28"/>
        </w:rPr>
        <w:t>реализации муниципальной программы Тихвинского района</w:t>
      </w:r>
    </w:p>
    <w:p w:rsidR="00FC6F6E" w:rsidRPr="0061400A" w:rsidRDefault="00FC6F6E" w:rsidP="0061400A">
      <w:pPr>
        <w:tabs>
          <w:tab w:val="left" w:pos="13218"/>
          <w:tab w:val="left" w:pos="15752"/>
          <w:tab w:val="left" w:pos="17957"/>
          <w:tab w:val="left" w:pos="23505"/>
          <w:tab w:val="left" w:pos="25767"/>
          <w:tab w:val="left" w:pos="26979"/>
          <w:tab w:val="left" w:pos="28191"/>
          <w:tab w:val="left" w:pos="29910"/>
          <w:tab w:val="left" w:pos="30849"/>
        </w:tabs>
        <w:ind w:left="108"/>
        <w:jc w:val="center"/>
        <w:rPr>
          <w:sz w:val="18"/>
        </w:rPr>
      </w:pPr>
      <w:r w:rsidRPr="0061400A">
        <w:rPr>
          <w:b/>
          <w:bCs/>
          <w:color w:val="000000"/>
          <w:sz w:val="24"/>
          <w:szCs w:val="28"/>
        </w:rPr>
        <w:t>«Современное образование в Тихвинском районе»</w:t>
      </w:r>
    </w:p>
    <w:p w:rsidR="00FC6F6E" w:rsidRPr="0061400A" w:rsidRDefault="00FC6F6E" w:rsidP="0061400A">
      <w:pPr>
        <w:tabs>
          <w:tab w:val="left" w:pos="13218"/>
          <w:tab w:val="left" w:pos="26979"/>
          <w:tab w:val="left" w:pos="28191"/>
          <w:tab w:val="left" w:pos="29910"/>
          <w:tab w:val="left" w:pos="30849"/>
        </w:tabs>
        <w:ind w:left="108"/>
        <w:jc w:val="center"/>
        <w:rPr>
          <w:sz w:val="18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745"/>
        <w:gridCol w:w="1270"/>
        <w:gridCol w:w="1380"/>
        <w:gridCol w:w="1483"/>
        <w:gridCol w:w="1240"/>
        <w:gridCol w:w="1240"/>
        <w:gridCol w:w="1285"/>
      </w:tblGrid>
      <w:tr w:rsidR="0061400A" w:rsidRPr="00FC6F6E" w:rsidTr="00541CFD"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Годы </w:t>
            </w:r>
          </w:p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реализации</w:t>
            </w:r>
          </w:p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Оценка расходов (тыс. руб., в ценах соответствующих лет)</w:t>
            </w:r>
          </w:p>
        </w:tc>
      </w:tr>
      <w:tr w:rsidR="0061400A" w:rsidRPr="00FC6F6E" w:rsidTr="00541CFD"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shd w:val="clear" w:color="auto" w:fill="auto"/>
            <w:hideMark/>
          </w:tcPr>
          <w:p w:rsidR="0061400A" w:rsidRPr="00FC6F6E" w:rsidRDefault="0061400A" w:rsidP="00FC6F6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61400A" w:rsidRPr="00FC6F6E" w:rsidTr="0061400A">
        <w:trPr>
          <w:trHeight w:val="230"/>
        </w:trPr>
        <w:tc>
          <w:tcPr>
            <w:tcW w:w="15030" w:type="dxa"/>
            <w:gridSpan w:val="8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61400A" w:rsidRPr="00FC6F6E" w:rsidTr="0061400A">
        <w:trPr>
          <w:trHeight w:val="230"/>
        </w:trPr>
        <w:tc>
          <w:tcPr>
            <w:tcW w:w="15030" w:type="dxa"/>
            <w:gridSpan w:val="8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1 448 602,2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1 092 375,9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356 226,3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499 110,5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381 099,6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118 010,9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473 521,5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354 413,8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119 107,7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475 970,2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356 862,5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119 107,7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1.1.1.  Обеспечение деятельности (услуги, работы) муниципальных бюджетных учреждений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356 226,3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356 226,3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118 010,9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118 010,9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119 107,7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119 107,7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119 107,7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119 107,7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1.1.2. Обеспечение государственных гарантий реализации прав на получение общедоступного и бесплатного </w:t>
            </w:r>
            <w:r w:rsidRPr="00FC6F6E">
              <w:rPr>
                <w:b/>
                <w:bCs/>
                <w:color w:val="000000"/>
                <w:sz w:val="20"/>
              </w:rPr>
              <w:lastRenderedPageBreak/>
              <w:t>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1 092 375,9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1 092 375,9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381 099,6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381 099,6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354 413,8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354 413,8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356 862,5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356 862,5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39 976,4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5 801,1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34 175,3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16 474,9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2 080,1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14 394,8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10 649,9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1 870,8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8 779,1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12 851,6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1 850,2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11 001,4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1.2.1.Мероприятия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33 579,0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33 579,0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14 189,1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14 189,1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8 594,1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8 594,1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10 795,8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10 795,8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1.2.2.Укрепление материально-технической базы учреждений дошкольного образования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6 397,4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5 801,1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596,3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2 285,8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2 080,1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205,7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2 055,8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1 870,8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185,0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2 055,8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1 850,2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205,6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391,4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300,0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91,4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391,4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300,0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91,4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1.3.1. Мероприятия и проекты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91,4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91,4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91,4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1.3.2. Поощрение победителей и лауреатов областных конкурсов в области образования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300,0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C6F6E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Ответственный исполнитель: комитет по образованию. 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44 331,8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44 188,0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143,8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14 440,8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14 438,8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14 945,5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14 874,6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70,9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14 945,5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14 874,6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70,9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1.4.1.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43 408,2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43 408,2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13 659,0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13 659,0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14 874,6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14 874,6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14 874,6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14 874,6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1.4.2. Реализация переданных полномочий по выплате компенсации части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779,8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779,8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779,8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779,8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1.4.3.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143,8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70,9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70,9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70,9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70,9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1.5. Основное мероприятие «Проекты на развитие общественной инфраструктуры»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1 856,8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1 764,0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92,8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1 856,8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1 764,0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92,8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lastRenderedPageBreak/>
              <w:t>1.5.1.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1 856,8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1 764,0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1 856,8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1 764,0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92,8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1.6. Основное мероприятие «Реновация организаций дошкольного образования»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2 397,5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2 397,5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2 397,5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2 397,5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1.6.1. Комплексный капитальный ремонт МДОУ "Детский сад Чайка"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2 397,5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2 397,5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2 397,5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2 397,5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532 274,4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399 682,5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132 591,9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501 514,4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371 159,2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130 355,2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503 767,3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373 587,3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130 180,0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1 537 556,1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1 144 429,0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393 127,1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ПО ПОДПРОГРАММЕ 1:</w:t>
            </w: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61400A">
        <w:tc>
          <w:tcPr>
            <w:tcW w:w="15030" w:type="dxa"/>
            <w:gridSpan w:val="8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Подпрограмма 2. Развитие начального общего, основного общего и среднего общего образования  детей Тихвинского района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2 176 673,6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75 032,1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1 660 018,7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441 622,8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739 449,6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25 467,1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570 356,7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143 625,8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716 993,8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24 782,5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543 210,2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149 001,1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720 230,2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24 782,5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546 451,8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148 995,9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2.1.1. Обеспечение деятельности муниципальных  казенных учреждений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255 700,7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255 700,7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85 478,5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85 478,5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85 116,1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85 116,1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85 106,1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85 106,1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2.1.2. Обеспечение деятельности (услуги, работы) муниципальных бюджетных учреждений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185 787,7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sz w:val="20"/>
              </w:rPr>
            </w:pPr>
            <w:r w:rsidRPr="00FC6F6E">
              <w:rPr>
                <w:b/>
                <w:bCs/>
                <w:sz w:val="20"/>
              </w:rPr>
              <w:t>185 787,7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58 104,1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58 104,1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63 841,8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63 841,8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63 841,8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63 841,8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lastRenderedPageBreak/>
              <w:t>в т.ч. ГПД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3 385,2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3 385,2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3 385,2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3 385,2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3 385,2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3 385,2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2.1.3.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1 658 713,1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1 658 713,1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569 919,9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569 919,9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542 773,4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542 773,4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546 019,8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546 019,8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2.1.3.1.  по казенным общеобразовательным учреждениям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294 860,3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294 860,3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100 860,3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100 860,3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97 000,0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97 000,0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97 000,0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97 000,0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2.1.3.2. по бюджетным общеобразовательным учреждениям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1 363 852,8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1 363 852,8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469 059,6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469 059,6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445 773,4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445 773,4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449 019,8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449 019,8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2.1.4. Развитие кадрового потенциала системы общего </w:t>
            </w:r>
            <w:r w:rsidR="00541CFD" w:rsidRPr="00FC6F6E">
              <w:rPr>
                <w:b/>
                <w:bCs/>
                <w:color w:val="000000"/>
                <w:sz w:val="20"/>
              </w:rPr>
              <w:t>образования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1 440,0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1 305,6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134,4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436,8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43,2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436,8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43,2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432,0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48,0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2.1.5.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75 032,1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75 032,1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25 467,1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25 467,1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24 782,5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24 782,5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24 782,5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24 782,5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2.1.5.1. по казенным общеобразовательным учреждени</w:t>
            </w:r>
            <w:r w:rsidRPr="00FC6F6E">
              <w:rPr>
                <w:b/>
                <w:bCs/>
                <w:color w:val="000000"/>
                <w:sz w:val="20"/>
              </w:rPr>
              <w:lastRenderedPageBreak/>
              <w:t>ям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lastRenderedPageBreak/>
              <w:t>Комитет по об</w:t>
            </w:r>
            <w:r w:rsidRPr="00FC6F6E">
              <w:rPr>
                <w:b/>
                <w:bCs/>
                <w:color w:val="000000"/>
                <w:sz w:val="20"/>
              </w:rPr>
              <w:lastRenderedPageBreak/>
              <w:t>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18 046,5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18 046,5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6 015,5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6 015,5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6 015,5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6 015,5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6 015,5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6 015,5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2.1.5.2. по бюджетным общеобразовательным учреждениям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56 985,6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56 985,6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19 451,6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19 451,6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18 767,0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18 767,0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18 767,0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18 767,0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2.2. Основное мероприятие «Реализация  образовательных  программ дошкольного образования в казенных общеобразовательных учреждениях»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 xml:space="preserve">Комитет по образованию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FC6F6E">
              <w:rPr>
                <w:b/>
                <w:bCs/>
                <w:i/>
                <w:iCs/>
                <w:sz w:val="20"/>
              </w:rPr>
              <w:t>161 297,5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FC6F6E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FC6F6E">
              <w:rPr>
                <w:b/>
                <w:bCs/>
                <w:i/>
                <w:iCs/>
                <w:sz w:val="20"/>
              </w:rPr>
              <w:t>161 297,5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51 297,5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51 297,5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161 297,5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161 297,5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51 297,5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51 297,5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55 000,0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55 000,0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55 000,0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55 000,0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C6F6E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Ответственный исполнитель: комитет по образованию. 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7 278,3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4 865,3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2 413,0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1 872,3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1 264,3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608,0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2 703,0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1 800,5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902,5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2 703,0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1 800,5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902,5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2.3.1.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4 865,3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4 865,3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1 264,3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1 264,3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1 800,5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1 800,5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1 800,5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1 800,5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2.3.2. Возмещение затрат отдельным категориям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2 373,8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2 373,8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605,0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605,0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884,4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884,4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884,4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884,4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2.3.3.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16,2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16,2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2.3.4. 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23,0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147 805,4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98 353,2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49 452,2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57 698,4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27 625,2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30 073,2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51 030,7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35 559,4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15 471,3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39 076,3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35 168,6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3 907,7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2.4.1.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39 295,6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39 295,6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27 341,1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27 341,1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11 954,4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11 954,4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0,1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2.4.2. Укрепление материально-технической базы организаций общего образования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40 029,9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36 290,6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3 739,3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12 723,3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11 578,2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1 145,1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13 653,3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12 424,5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1 228,8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13 653,3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12 287,9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1 365,4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2.4.3. Организация электронного и дистанционного обучения детей-инвалидов обучающихся в муниципальных </w:t>
            </w:r>
            <w:r w:rsidRPr="00FC6F6E">
              <w:rPr>
                <w:b/>
                <w:bCs/>
                <w:color w:val="000000"/>
                <w:sz w:val="20"/>
              </w:rPr>
              <w:lastRenderedPageBreak/>
              <w:t>общеобразовательных учреждениях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3 035,5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2 752,6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282,9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1 078,5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981,5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97,0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978,5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890,4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88,1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978,5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880,7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97,8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2.4.4.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65 444,4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59 310,0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6 134,4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16 555,5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15 065,5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1 490,0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24 444,5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22 244,5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2 200,0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24 444,4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22 000,0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2 444,4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2.5.Основное мероприятие «Содействие развитию общего образования»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231 796,9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52 915,8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175 833,3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3 047,8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74 332,9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17 629,8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55 646,5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1 056,6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78 732,0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17 643,0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60 093,4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995,6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78 732,0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17 643,0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60 093,4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995,6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2.5.1. Мероприятия и проекты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3 047,8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3 047,8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1 056,6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1 056,6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995,6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995,6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995,6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995,6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2.5.2.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</w:t>
            </w:r>
            <w:r w:rsidR="00541CFD" w:rsidRPr="00FC6F6E">
              <w:rPr>
                <w:b/>
                <w:bCs/>
                <w:color w:val="000000"/>
                <w:sz w:val="20"/>
              </w:rPr>
              <w:t>аккредитацию</w:t>
            </w:r>
            <w:r w:rsidRPr="00FC6F6E">
              <w:rPr>
                <w:b/>
                <w:bCs/>
                <w:color w:val="000000"/>
                <w:sz w:val="20"/>
              </w:rPr>
              <w:t xml:space="preserve">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76 546,0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76 546,0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21 786,2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21 786,2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27 379,9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27 379,9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27 379,9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27 379,9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921,3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921,3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921,3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921,3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2.5.4. Организация бесплатного горячего питания обучающихся, получающих начальное общее образование в </w:t>
            </w:r>
            <w:r w:rsidRPr="00FC6F6E">
              <w:rPr>
                <w:b/>
                <w:bCs/>
                <w:color w:val="000000"/>
                <w:sz w:val="20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151 031,8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52 915,8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98 116,0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50 318,8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17 629,8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32 689,0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50 356,5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17 643,0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32 713,5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50 356,5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17 643,0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32 713,5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2.5.5. Поощрение победителей и лауреатов областных конкурсов в области образования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250,0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2.6. Основное мероприятие «Поддержка талантливой молодёжи»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2 280,0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3 556,4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1 190,2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1 190,2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1 201,2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1 201,2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1 165,0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1 165,0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2.6.1.   Мероприятия и проекты</w:t>
            </w:r>
          </w:p>
        </w:tc>
        <w:tc>
          <w:tcPr>
            <w:tcW w:w="1745" w:type="dxa"/>
            <w:vMerge w:val="restart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483" w:type="dxa"/>
            <w:vMerge w:val="restart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3 556,4</w:t>
            </w:r>
          </w:p>
        </w:tc>
        <w:tc>
          <w:tcPr>
            <w:tcW w:w="1285" w:type="dxa"/>
            <w:vMerge w:val="restart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1 190,2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1 190,2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1 201,2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1 201,2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1 165,0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1 165,0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 xml:space="preserve">2.7. Основное мероприятие «Реновация </w:t>
            </w:r>
            <w:r w:rsidR="00541CFD" w:rsidRPr="00FC6F6E">
              <w:rPr>
                <w:b/>
                <w:bCs/>
                <w:i/>
                <w:iCs/>
                <w:color w:val="000000"/>
                <w:sz w:val="20"/>
              </w:rPr>
              <w:t>организаций</w:t>
            </w:r>
            <w:r w:rsidRPr="00FC6F6E">
              <w:rPr>
                <w:b/>
                <w:bCs/>
                <w:i/>
                <w:iCs/>
                <w:color w:val="000000"/>
                <w:sz w:val="20"/>
              </w:rPr>
              <w:t xml:space="preserve"> общего образования»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sz w:val="20"/>
              </w:rPr>
            </w:pPr>
            <w:r w:rsidRPr="00FC6F6E">
              <w:rPr>
                <w:b/>
                <w:bCs/>
                <w:sz w:val="20"/>
              </w:rPr>
              <w:t>2.7.1. Комплексный капитальный ремонт  (капитальный ремонт; приобретение немонтируемого оборудования; транспортные расходы, разборка и сборка мебели, погрузо-разгрузочные работы, вывоз крупногабаритных отходов; строительный контроль, авторский надзор, внесение изменений в проектно-сметную документацию, инструментальные исследования)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hideMark/>
          </w:tcPr>
          <w:p w:rsidR="0061400A" w:rsidRPr="00FC6F6E" w:rsidRDefault="0061400A" w:rsidP="00FC6F6E">
            <w:pPr>
              <w:jc w:val="left"/>
              <w:rPr>
                <w:sz w:val="20"/>
              </w:rPr>
            </w:pPr>
            <w:r w:rsidRPr="00FC6F6E">
              <w:rPr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hideMark/>
          </w:tcPr>
          <w:p w:rsidR="0061400A" w:rsidRPr="00FC6F6E" w:rsidRDefault="0061400A" w:rsidP="00FC6F6E">
            <w:pPr>
              <w:jc w:val="left"/>
              <w:rPr>
                <w:sz w:val="20"/>
              </w:rPr>
            </w:pPr>
            <w:r w:rsidRPr="00FC6F6E">
              <w:rPr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hideMark/>
          </w:tcPr>
          <w:p w:rsidR="0061400A" w:rsidRPr="00FC6F6E" w:rsidRDefault="0061400A" w:rsidP="00FC6F6E">
            <w:pPr>
              <w:jc w:val="left"/>
              <w:rPr>
                <w:sz w:val="20"/>
              </w:rPr>
            </w:pPr>
            <w:r w:rsidRPr="00FC6F6E">
              <w:rPr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000000" w:fill="FFFFFF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2.8. Основное мероприятие "Организация антинаркотических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274,5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274,5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2.8.1. Мероприятия и проекты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91,5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91,5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91,5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2.9. Основное мероприятие «Проекты на развитие общественной инфраструктуры»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5 263,1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4 999,9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263,2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5 263,1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4 999,9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263,2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2.9.1.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5 263,1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4 999,9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263,2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5 263,1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4 999,9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263,2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2.10. Основное мероприятие: федеральный проект «Цифровая образовательная среда»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3 539,0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2 157,7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1 062,8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318,5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3 539,0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2 157,7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1 062,8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318,5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2.10.1.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3 539,0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2 157,7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1 062,8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318,5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3 539,0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2 157,7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1 062,8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318,5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2.11. Основное мероприятие: федеральный проект «Современная школа»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5 233,3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3 179,0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1 565,7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488,6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1 729,8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1 054,7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519,4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155,7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1 751,9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1 068,1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526,1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157,7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1 751,6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1 056,2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520,2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175,2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2.11.1.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5 233,3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3 179,0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1 565,7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488,6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1 729,8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1 054,7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519,4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155,7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1 751,9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1 068,1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526,1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157,7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1 751,6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1 056,2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520,2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175,2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932 925,3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44 151,6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711 709,5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177 064,2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911 043,1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45 651,3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697 252,4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168 139,4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898 749,6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43 481,7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699 034,5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156 233,4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2 742 718,0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133 284,6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2 107 996,4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501 437,0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ПО ПОДПРОГРАММЕ 2:</w:t>
            </w: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61400A">
        <w:trPr>
          <w:trHeight w:val="230"/>
        </w:trPr>
        <w:tc>
          <w:tcPr>
            <w:tcW w:w="15030" w:type="dxa"/>
            <w:gridSpan w:val="8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</w:tr>
      <w:tr w:rsidR="0061400A" w:rsidRPr="00FC6F6E" w:rsidTr="0061400A">
        <w:trPr>
          <w:trHeight w:val="230"/>
        </w:trPr>
        <w:tc>
          <w:tcPr>
            <w:tcW w:w="15030" w:type="dxa"/>
            <w:gridSpan w:val="8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Ответственный исполнитель: комитет по образованию. Соисполнитель: комитет по культуре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481 653,1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481 653,1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158 215,3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158 215,3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C6F6E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373 907,7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373 907,7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124 735,1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124 735,1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124 586,3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124 586,3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124 586,3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124 586,3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3.1.2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C6F6E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71 071,7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71 071,7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25 006,5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25 006,5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23 032,6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23 032,6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23 032,6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23 032,6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 xml:space="preserve">3.1.3.  Обеспечение </w:t>
            </w:r>
            <w:r w:rsidR="00541CFD" w:rsidRPr="00FC6F6E">
              <w:rPr>
                <w:b/>
                <w:bCs/>
                <w:color w:val="000000"/>
                <w:sz w:val="20"/>
              </w:rPr>
              <w:t>функционирования</w:t>
            </w:r>
            <w:r w:rsidRPr="00FC6F6E">
              <w:rPr>
                <w:b/>
                <w:bCs/>
                <w:color w:val="000000"/>
                <w:sz w:val="20"/>
              </w:rPr>
              <w:t xml:space="preserve"> модели персонифицированного финансирования дополнительного образования детей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36 673,7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36 673,7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8 473,7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8 473,7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14 100,0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14 100,0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14 100,0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14 100,0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3.1.3.1. 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34 889,5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34 889,5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8 473,7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8 473,7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13 207,9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13 207,9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13 207,9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13 207,9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3.1.3.2. Гранты в форме субсидий, в рамках системы персонифицированного финансирования дополнительного образования детей, организациям в отношении, которых администрацией Тихвинского района не осуществляются функции и полномочия учредителя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1 784,2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1 784,2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892,1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892,1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892,1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892,1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в т.ч.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3.1.3.2.1. Гранты в форме субсидии бюджетным учреждениям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1 094,2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1 094,2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547,1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547,1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547,1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547,1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3.1.3.2.2. Гранты в форме субсидии автономным учреждениям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3.1.3.2.3. Субсидии (гранты в форме субсидий), не подлежащие казначейскому сопровождению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3.1.3.2.4. Субсидии (гранты в форме субсидий), на финансовое обеспечение затрат в связи с производством (реали</w:t>
            </w:r>
            <w:r w:rsidRPr="00FC6F6E">
              <w:rPr>
                <w:color w:val="000000"/>
                <w:sz w:val="20"/>
              </w:rPr>
              <w:lastRenderedPageBreak/>
              <w:t>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370,0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370,0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185,0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185,0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185,0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185,0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C6F6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14 159,3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3 604,5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10 554,8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4 044,7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1 205,9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2 838,8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5 063,9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1 205,9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3 858,0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5 050,7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1 192,7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3 858,0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3.2.1.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C6F6E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10 183,7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10 183,7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2 719,5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2 719,5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3 738,7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3 738,7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3 725,5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3 725,5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3.2.2. Укрепление материально-технической базы организаций дополнительного образования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3 975,6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3 604,5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371,1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1 325,2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1 205,9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119,3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1 325,2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1 205,9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119,3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1 325,2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sz w:val="20"/>
              </w:rPr>
            </w:pPr>
            <w:r w:rsidRPr="00FC6F6E">
              <w:rPr>
                <w:sz w:val="20"/>
              </w:rPr>
              <w:t>1 192,7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132,5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3.3.1. Мероприятия и проекты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rPr>
          <w:trHeight w:val="230"/>
        </w:trPr>
        <w:tc>
          <w:tcPr>
            <w:tcW w:w="5387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3.4. Основное мероприятие «Поддержка талантливой молодежи»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470,6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470,6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62,6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62,6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3.4.1.  Мероприятия и проекты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470,6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470,6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62,6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204,0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204,0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3.5. Основное мероприятие «Проекты на развитие общественной инфраструктуры»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C6F6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6 751,4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6 413,8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337,6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6 751,4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6 413,8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337,6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3.5.1.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C6F6E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6 751,4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6 413,8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337,6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6 751,4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6 413,8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337,6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3.6. Основное мероприятие «Реновация организаций дополнительного образования»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FC6F6E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FC6F6E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3.6.1. Разработка ПСД на капитальный ремонт и обследование 11 корпуса МОУДО "ДООЦ</w:t>
            </w:r>
            <w:r w:rsidR="00541CFD">
              <w:rPr>
                <w:b/>
                <w:bCs/>
                <w:color w:val="000000"/>
                <w:sz w:val="20"/>
              </w:rPr>
              <w:t xml:space="preserve"> </w:t>
            </w:r>
            <w:r w:rsidRPr="00FC6F6E">
              <w:rPr>
                <w:b/>
                <w:bCs/>
                <w:color w:val="000000"/>
                <w:sz w:val="20"/>
              </w:rPr>
              <w:t>"Огонек"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850,0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850,0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850,0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Итого: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169 974,0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7 619,7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162 354,3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167 036,8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1 205,9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165 830,9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167 023,6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1 192,7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165 830,9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lastRenderedPageBreak/>
              <w:t xml:space="preserve">ВСЕГО 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504 034,4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10 018,3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494 016,1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ПО ПОДПРОГРАММЕ 3:</w:t>
            </w:r>
          </w:p>
        </w:tc>
        <w:tc>
          <w:tcPr>
            <w:tcW w:w="174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Итого 1 + 2 + 3 подпрограммам: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2021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1 635 173,7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44 151,6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1 119 011,7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472 010,4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2022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1 579 594,3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45 651,3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1 069 617,5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464 325,5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color w:val="000000"/>
                <w:sz w:val="20"/>
              </w:rPr>
            </w:pPr>
            <w:r w:rsidRPr="00FC6F6E">
              <w:rPr>
                <w:color w:val="000000"/>
                <w:sz w:val="20"/>
              </w:rPr>
              <w:t>2023 год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1 569 540,5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43 481,7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1 073 814,5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452 244,3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1400A" w:rsidRPr="00FC6F6E" w:rsidTr="00541CFD">
        <w:tc>
          <w:tcPr>
            <w:tcW w:w="5387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ВСЕГО ПО ПРОГРАММЕ: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4 784 308,5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133 284,6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3 262 443,7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1 388 580,2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61400A" w:rsidRPr="00FC6F6E" w:rsidRDefault="0061400A" w:rsidP="00FC6F6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C6F6E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541CFD" w:rsidRDefault="00541CFD" w:rsidP="00541CFD">
      <w:pPr>
        <w:jc w:val="center"/>
        <w:rPr>
          <w:rFonts w:ascii="Arial Narrow" w:hAnsi="Arial Narrow"/>
          <w:sz w:val="20"/>
        </w:rPr>
      </w:pPr>
    </w:p>
    <w:p w:rsidR="0045257A" w:rsidRPr="00541CFD" w:rsidRDefault="00541CFD" w:rsidP="00541CFD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</w:t>
      </w:r>
    </w:p>
    <w:p w:rsidR="009C0F7D" w:rsidRPr="000D2CD8" w:rsidRDefault="009C0F7D" w:rsidP="001A2440">
      <w:pPr>
        <w:ind w:right="-1" w:firstLine="709"/>
        <w:rPr>
          <w:sz w:val="22"/>
          <w:szCs w:val="22"/>
        </w:rPr>
      </w:pPr>
    </w:p>
    <w:sectPr w:rsidR="009C0F7D" w:rsidRPr="000D2CD8" w:rsidSect="0061400A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32" w:rsidRDefault="003F0032" w:rsidP="0061400A">
      <w:r>
        <w:separator/>
      </w:r>
    </w:p>
  </w:endnote>
  <w:endnote w:type="continuationSeparator" w:id="0">
    <w:p w:rsidR="003F0032" w:rsidRDefault="003F0032" w:rsidP="0061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32" w:rsidRDefault="003F0032" w:rsidP="0061400A">
      <w:r>
        <w:separator/>
      </w:r>
    </w:p>
  </w:footnote>
  <w:footnote w:type="continuationSeparator" w:id="0">
    <w:p w:rsidR="003F0032" w:rsidRDefault="003F0032" w:rsidP="0061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73" w:rsidRDefault="00067E7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7241A">
      <w:rPr>
        <w:noProof/>
      </w:rPr>
      <w:t>2</w:t>
    </w:r>
    <w:r>
      <w:fldChar w:fldCharType="end"/>
    </w:r>
  </w:p>
  <w:p w:rsidR="00067E73" w:rsidRDefault="00067E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2FE7"/>
    <w:rsid w:val="000478EB"/>
    <w:rsid w:val="00067E73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0032"/>
    <w:rsid w:val="0043001D"/>
    <w:rsid w:val="0045257A"/>
    <w:rsid w:val="004914DD"/>
    <w:rsid w:val="004C14BA"/>
    <w:rsid w:val="00511A2B"/>
    <w:rsid w:val="00541CFD"/>
    <w:rsid w:val="00554BEC"/>
    <w:rsid w:val="0057241A"/>
    <w:rsid w:val="00595F6F"/>
    <w:rsid w:val="005C0140"/>
    <w:rsid w:val="0061400A"/>
    <w:rsid w:val="006415B0"/>
    <w:rsid w:val="006463D8"/>
    <w:rsid w:val="00711921"/>
    <w:rsid w:val="00796BD1"/>
    <w:rsid w:val="008A3858"/>
    <w:rsid w:val="009840BA"/>
    <w:rsid w:val="009C0F7D"/>
    <w:rsid w:val="00A03876"/>
    <w:rsid w:val="00A13C7B"/>
    <w:rsid w:val="00AE1A2A"/>
    <w:rsid w:val="00B52D22"/>
    <w:rsid w:val="00B83D8D"/>
    <w:rsid w:val="00B95FEE"/>
    <w:rsid w:val="00BC2AB9"/>
    <w:rsid w:val="00BF2B0B"/>
    <w:rsid w:val="00D368DC"/>
    <w:rsid w:val="00D77972"/>
    <w:rsid w:val="00D97342"/>
    <w:rsid w:val="00EE19A8"/>
    <w:rsid w:val="00F4320C"/>
    <w:rsid w:val="00F71B7A"/>
    <w:rsid w:val="00F87170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5232F"/>
  <w15:chartTrackingRefBased/>
  <w15:docId w15:val="{0B051B1F-D006-40AF-8370-F7B80EDC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5257A"/>
    <w:rPr>
      <w:b/>
      <w:sz w:val="22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45257A"/>
    <w:pPr>
      <w:ind w:left="720"/>
      <w:contextualSpacing/>
      <w:jc w:val="left"/>
    </w:pPr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D77972"/>
    <w:pPr>
      <w:ind w:left="720"/>
      <w:contextualSpacing/>
    </w:pPr>
  </w:style>
  <w:style w:type="character" w:styleId="aa">
    <w:name w:val="Hyperlink"/>
    <w:uiPriority w:val="99"/>
    <w:unhideWhenUsed/>
    <w:rsid w:val="00FC6F6E"/>
    <w:rPr>
      <w:color w:val="0000FF"/>
      <w:u w:val="single"/>
    </w:rPr>
  </w:style>
  <w:style w:type="character" w:styleId="ab">
    <w:name w:val="FollowedHyperlink"/>
    <w:uiPriority w:val="99"/>
    <w:unhideWhenUsed/>
    <w:rsid w:val="00FC6F6E"/>
    <w:rPr>
      <w:color w:val="800080"/>
      <w:u w:val="single"/>
    </w:rPr>
  </w:style>
  <w:style w:type="paragraph" w:styleId="ac">
    <w:name w:val="header"/>
    <w:basedOn w:val="a"/>
    <w:link w:val="ad"/>
    <w:uiPriority w:val="99"/>
    <w:rsid w:val="006140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1400A"/>
    <w:rPr>
      <w:sz w:val="28"/>
    </w:rPr>
  </w:style>
  <w:style w:type="paragraph" w:styleId="ae">
    <w:name w:val="footer"/>
    <w:basedOn w:val="a"/>
    <w:link w:val="af"/>
    <w:rsid w:val="006140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1400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2022-01-28T08:35:00Z</cp:lastPrinted>
  <dcterms:created xsi:type="dcterms:W3CDTF">2022-01-26T13:49:00Z</dcterms:created>
  <dcterms:modified xsi:type="dcterms:W3CDTF">2022-01-28T08:35:00Z</dcterms:modified>
</cp:coreProperties>
</file>