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C33EEC">
      <w:pPr>
        <w:tabs>
          <w:tab w:val="left" w:pos="567"/>
          <w:tab w:val="left" w:pos="3686"/>
        </w:tabs>
      </w:pPr>
      <w:r>
        <w:tab/>
        <w:t>25 декабря 2020 г.</w:t>
      </w:r>
      <w:r>
        <w:tab/>
        <w:t>01-2655-а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30351D" w:rsidTr="0030351D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30351D" w:rsidRDefault="0030351D" w:rsidP="00B52D22">
            <w:pPr>
              <w:rPr>
                <w:b/>
                <w:sz w:val="24"/>
                <w:szCs w:val="24"/>
              </w:rPr>
            </w:pPr>
            <w:r w:rsidRPr="0030351D">
              <w:rPr>
                <w:sz w:val="24"/>
                <w:szCs w:val="24"/>
              </w:rPr>
              <w:t xml:space="preserve">О признании многоквартирного жилого дома по адресу: Ленинградская область, Тихвинский муниципальный район, Тихвинское городское поселение, </w:t>
            </w:r>
            <w:r w:rsidRPr="00DD66C8">
              <w:rPr>
                <w:sz w:val="24"/>
                <w:szCs w:val="24"/>
              </w:rPr>
              <w:t>го</w:t>
            </w:r>
            <w:r w:rsidR="00DD66C8">
              <w:rPr>
                <w:sz w:val="24"/>
                <w:szCs w:val="24"/>
              </w:rPr>
              <w:t>род Тихвин,  улица Красная, дом</w:t>
            </w:r>
            <w:r w:rsidRPr="00DD66C8">
              <w:rPr>
                <w:sz w:val="24"/>
                <w:szCs w:val="24"/>
              </w:rPr>
              <w:t xml:space="preserve"> 16</w:t>
            </w:r>
            <w:r w:rsidR="00DD66C8">
              <w:rPr>
                <w:sz w:val="24"/>
                <w:szCs w:val="24"/>
              </w:rPr>
              <w:t>,</w:t>
            </w:r>
            <w:r w:rsidRPr="00DD66C8">
              <w:rPr>
                <w:sz w:val="24"/>
                <w:szCs w:val="24"/>
              </w:rPr>
              <w:t xml:space="preserve"> </w:t>
            </w:r>
            <w:r w:rsidRPr="0030351D">
              <w:rPr>
                <w:sz w:val="24"/>
                <w:szCs w:val="24"/>
              </w:rPr>
              <w:t>аварийным и подлежащим сносу</w:t>
            </w:r>
          </w:p>
        </w:tc>
      </w:tr>
    </w:tbl>
    <w:p w:rsidR="00554BEC" w:rsidRPr="00470D26" w:rsidRDefault="00C470B1" w:rsidP="001A2440">
      <w:pPr>
        <w:ind w:right="-1" w:firstLine="709"/>
        <w:rPr>
          <w:color w:val="000000"/>
          <w:sz w:val="22"/>
          <w:szCs w:val="22"/>
        </w:rPr>
      </w:pPr>
      <w:bookmarkStart w:id="0" w:name="_GoBack"/>
      <w:r w:rsidRPr="00470D26">
        <w:rPr>
          <w:color w:val="000000"/>
          <w:sz w:val="22"/>
          <w:szCs w:val="22"/>
        </w:rPr>
        <w:t>21.0400   ДО.ИНФОРМАЦИОННЫЙ</w:t>
      </w:r>
    </w:p>
    <w:bookmarkEnd w:id="0"/>
    <w:p w:rsidR="0030351D" w:rsidRPr="008F7776" w:rsidRDefault="0030351D" w:rsidP="001A2440">
      <w:pPr>
        <w:ind w:right="-1" w:firstLine="709"/>
        <w:rPr>
          <w:color w:val="FFFFFF"/>
          <w:sz w:val="22"/>
          <w:szCs w:val="22"/>
        </w:rPr>
      </w:pPr>
    </w:p>
    <w:p w:rsidR="0030351D" w:rsidRPr="0030351D" w:rsidRDefault="0030351D" w:rsidP="0030351D">
      <w:pPr>
        <w:ind w:firstLine="708"/>
        <w:rPr>
          <w:szCs w:val="28"/>
        </w:rPr>
      </w:pPr>
      <w:r w:rsidRPr="0030351D">
        <w:rPr>
          <w:szCs w:val="28"/>
        </w:rPr>
        <w:t>В соответствии со статьями 15, 32, 95, 106 Жилищного кодекса Российской Ф</w:t>
      </w:r>
      <w:r w:rsidR="00C470B1">
        <w:rPr>
          <w:szCs w:val="28"/>
        </w:rPr>
        <w:t>едерации, пунктом 7 Положения о</w:t>
      </w:r>
      <w:r w:rsidRPr="0030351D">
        <w:rPr>
          <w:szCs w:val="28"/>
        </w:rPr>
        <w:t xml:space="preserve">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</w:t>
      </w:r>
      <w:r w:rsidR="00C470B1">
        <w:rPr>
          <w:szCs w:val="28"/>
        </w:rPr>
        <w:t>ии</w:t>
      </w:r>
      <w:r w:rsidRPr="0030351D">
        <w:rPr>
          <w:szCs w:val="28"/>
        </w:rPr>
        <w:t>, утверждённого постановлением Правительства Российской Фед</w:t>
      </w:r>
      <w:r w:rsidR="00DD66C8">
        <w:rPr>
          <w:szCs w:val="28"/>
        </w:rPr>
        <w:t>ерации от 28 января 2006 года №47; на основании</w:t>
      </w:r>
      <w:r w:rsidRPr="0030351D">
        <w:rPr>
          <w:szCs w:val="28"/>
        </w:rPr>
        <w:t xml:space="preserve"> заключения межведомственной комиссии </w:t>
      </w:r>
      <w:r w:rsidR="00C470B1">
        <w:rPr>
          <w:bCs/>
          <w:szCs w:val="28"/>
        </w:rPr>
        <w:t>об оценке соответствия помещения</w:t>
      </w:r>
      <w:r w:rsidRPr="0030351D">
        <w:rPr>
          <w:bCs/>
          <w:szCs w:val="28"/>
        </w:rPr>
        <w:t xml:space="preserve">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</w:t>
      </w:r>
      <w:r w:rsidR="00C470B1">
        <w:rPr>
          <w:bCs/>
          <w:szCs w:val="28"/>
        </w:rPr>
        <w:t>варийным и подлежащим сносу или</w:t>
      </w:r>
      <w:r w:rsidRPr="0030351D">
        <w:rPr>
          <w:bCs/>
          <w:szCs w:val="28"/>
        </w:rPr>
        <w:t xml:space="preserve"> реконструкции </w:t>
      </w:r>
      <w:r w:rsidR="00C470B1">
        <w:rPr>
          <w:szCs w:val="28"/>
        </w:rPr>
        <w:t>от 22 декабря 2020 года №511, акта обследования помещения от 22 декабря 2020 года №</w:t>
      </w:r>
      <w:r w:rsidRPr="0030351D">
        <w:rPr>
          <w:szCs w:val="28"/>
        </w:rPr>
        <w:t>511 администрация Тихвинского района ПОСТАНОВЛЯЕТ:</w:t>
      </w:r>
    </w:p>
    <w:p w:rsidR="0030351D" w:rsidRPr="0030351D" w:rsidRDefault="0030351D" w:rsidP="0030351D">
      <w:pPr>
        <w:ind w:firstLine="708"/>
        <w:rPr>
          <w:szCs w:val="28"/>
        </w:rPr>
      </w:pPr>
      <w:r w:rsidRPr="0030351D">
        <w:rPr>
          <w:szCs w:val="28"/>
        </w:rPr>
        <w:t xml:space="preserve">1. Признать многоквартирный жилой дом по адресу: </w:t>
      </w:r>
      <w:r w:rsidRPr="0030351D">
        <w:rPr>
          <w:b/>
          <w:szCs w:val="28"/>
        </w:rPr>
        <w:t>Ленинградская область, Тихвинский муниципальный район, Тихвинское городское поселение, город Тихвин, улица Красная, дом 16</w:t>
      </w:r>
      <w:r w:rsidR="00C470B1" w:rsidRPr="00C470B1">
        <w:rPr>
          <w:szCs w:val="28"/>
        </w:rPr>
        <w:t>,</w:t>
      </w:r>
      <w:r w:rsidRPr="0030351D">
        <w:rPr>
          <w:b/>
          <w:szCs w:val="28"/>
        </w:rPr>
        <w:t xml:space="preserve"> </w:t>
      </w:r>
      <w:r w:rsidRPr="0030351D">
        <w:rPr>
          <w:szCs w:val="28"/>
        </w:rPr>
        <w:t>аварийным и подлежащим сносу в связи с физическим износом.</w:t>
      </w:r>
    </w:p>
    <w:p w:rsidR="0030351D" w:rsidRPr="0030351D" w:rsidRDefault="0030351D" w:rsidP="0030351D">
      <w:pPr>
        <w:ind w:firstLine="708"/>
        <w:rPr>
          <w:szCs w:val="28"/>
        </w:rPr>
      </w:pPr>
      <w:r w:rsidRPr="0030351D">
        <w:rPr>
          <w:szCs w:val="28"/>
        </w:rPr>
        <w:t xml:space="preserve">2. Жилищному отделу комитета жилищно-коммунального хозяйства </w:t>
      </w:r>
      <w:r w:rsidR="00C470B1">
        <w:rPr>
          <w:szCs w:val="28"/>
        </w:rPr>
        <w:t xml:space="preserve">администрации Тихвинского района </w:t>
      </w:r>
      <w:r w:rsidRPr="0030351D">
        <w:rPr>
          <w:szCs w:val="28"/>
        </w:rPr>
        <w:t xml:space="preserve">предоставить жилые помещения маневренного фонда гражданам, зарегистрированным и проживающим в жилых помещениях многоквартирного дома по адресу: Ленинградская область, Тихвинский муниципальный район, Тихвинское городское поселение, город Тихвин, улица Красная, дом 16. </w:t>
      </w:r>
    </w:p>
    <w:p w:rsidR="0030351D" w:rsidRPr="0030351D" w:rsidRDefault="0030351D" w:rsidP="0030351D">
      <w:pPr>
        <w:ind w:firstLine="708"/>
        <w:rPr>
          <w:szCs w:val="28"/>
        </w:rPr>
      </w:pPr>
      <w:r w:rsidRPr="0030351D">
        <w:rPr>
          <w:szCs w:val="28"/>
        </w:rPr>
        <w:t xml:space="preserve">3. Переселить граждан в благоустроенные жилые помещения в рамках государственных и муниципальных программ, снести аварийный многоквартирный дом в срок </w:t>
      </w:r>
      <w:r w:rsidRPr="00C470B1">
        <w:rPr>
          <w:b/>
          <w:szCs w:val="28"/>
        </w:rPr>
        <w:t>до 31 декабря 2032 года</w:t>
      </w:r>
      <w:r w:rsidRPr="0030351D">
        <w:rPr>
          <w:szCs w:val="28"/>
        </w:rPr>
        <w:t xml:space="preserve">. </w:t>
      </w:r>
    </w:p>
    <w:p w:rsidR="0030351D" w:rsidRPr="0030351D" w:rsidRDefault="0030351D" w:rsidP="0030351D">
      <w:pPr>
        <w:ind w:firstLine="708"/>
        <w:rPr>
          <w:szCs w:val="28"/>
        </w:rPr>
      </w:pPr>
      <w:r w:rsidRPr="0030351D">
        <w:rPr>
          <w:szCs w:val="28"/>
        </w:rPr>
        <w:t>4. Обнародовать постановление в сети интернет на официальном сайте Тихвинского района.</w:t>
      </w:r>
    </w:p>
    <w:p w:rsidR="0030351D" w:rsidRDefault="0030351D" w:rsidP="0030351D">
      <w:pPr>
        <w:ind w:firstLine="708"/>
        <w:rPr>
          <w:szCs w:val="28"/>
        </w:rPr>
      </w:pPr>
      <w:r w:rsidRPr="0030351D">
        <w:rPr>
          <w:szCs w:val="28"/>
        </w:rPr>
        <w:lastRenderedPageBreak/>
        <w:t>5. Контроль за исполнением постановления возложить на заместителя главы администрации</w:t>
      </w:r>
      <w:r w:rsidR="00C470B1">
        <w:rPr>
          <w:szCs w:val="28"/>
        </w:rPr>
        <w:t xml:space="preserve"> Тихвинского района </w:t>
      </w:r>
      <w:r w:rsidRPr="0030351D">
        <w:rPr>
          <w:szCs w:val="28"/>
        </w:rPr>
        <w:t>- председателя комитета жилищно-коммунального хозяйства.</w:t>
      </w:r>
    </w:p>
    <w:p w:rsidR="00EA29AD" w:rsidRDefault="00EA29AD" w:rsidP="00EA29AD">
      <w:pPr>
        <w:rPr>
          <w:szCs w:val="28"/>
        </w:rPr>
      </w:pPr>
    </w:p>
    <w:p w:rsidR="00EA29AD" w:rsidRDefault="00EA29AD" w:rsidP="00EA29AD">
      <w:pPr>
        <w:rPr>
          <w:szCs w:val="28"/>
        </w:rPr>
      </w:pPr>
    </w:p>
    <w:p w:rsidR="00EA29AD" w:rsidRDefault="00EA29AD" w:rsidP="00EA29AD">
      <w:pPr>
        <w:rPr>
          <w:szCs w:val="28"/>
        </w:rPr>
      </w:pPr>
      <w:r>
        <w:rPr>
          <w:szCs w:val="28"/>
        </w:rPr>
        <w:t>Глава администрации                                                                      Ю.А.Наумов</w:t>
      </w:r>
    </w:p>
    <w:p w:rsidR="00EA29AD" w:rsidRDefault="00EA29AD" w:rsidP="00EA29AD">
      <w:pPr>
        <w:rPr>
          <w:szCs w:val="28"/>
        </w:rPr>
      </w:pPr>
    </w:p>
    <w:p w:rsidR="00EA29AD" w:rsidRDefault="00EA29AD" w:rsidP="00EA29AD">
      <w:pPr>
        <w:rPr>
          <w:szCs w:val="28"/>
        </w:rPr>
      </w:pPr>
    </w:p>
    <w:p w:rsidR="00EA29AD" w:rsidRDefault="00EA29AD" w:rsidP="00EA29AD">
      <w:pPr>
        <w:rPr>
          <w:szCs w:val="28"/>
        </w:rPr>
      </w:pPr>
    </w:p>
    <w:p w:rsidR="00C470B1" w:rsidRDefault="00C470B1" w:rsidP="00EA29AD">
      <w:pPr>
        <w:rPr>
          <w:szCs w:val="28"/>
        </w:rPr>
      </w:pPr>
    </w:p>
    <w:p w:rsidR="00C470B1" w:rsidRDefault="00C470B1" w:rsidP="00EA29AD">
      <w:pPr>
        <w:rPr>
          <w:szCs w:val="28"/>
        </w:rPr>
      </w:pPr>
    </w:p>
    <w:p w:rsidR="00C470B1" w:rsidRDefault="00C470B1" w:rsidP="00EA29AD">
      <w:pPr>
        <w:rPr>
          <w:szCs w:val="28"/>
        </w:rPr>
      </w:pPr>
    </w:p>
    <w:p w:rsidR="00C470B1" w:rsidRDefault="00C470B1" w:rsidP="00EA29AD">
      <w:pPr>
        <w:rPr>
          <w:szCs w:val="28"/>
        </w:rPr>
      </w:pPr>
    </w:p>
    <w:p w:rsidR="00C470B1" w:rsidRDefault="00C470B1" w:rsidP="00EA29AD">
      <w:pPr>
        <w:rPr>
          <w:szCs w:val="28"/>
        </w:rPr>
      </w:pPr>
    </w:p>
    <w:p w:rsidR="00C470B1" w:rsidRDefault="00C470B1" w:rsidP="00EA29AD">
      <w:pPr>
        <w:rPr>
          <w:szCs w:val="28"/>
        </w:rPr>
      </w:pPr>
    </w:p>
    <w:p w:rsidR="00C470B1" w:rsidRDefault="00C470B1" w:rsidP="00EA29AD">
      <w:pPr>
        <w:rPr>
          <w:szCs w:val="28"/>
        </w:rPr>
      </w:pPr>
    </w:p>
    <w:p w:rsidR="00C470B1" w:rsidRDefault="00C470B1" w:rsidP="00EA29AD">
      <w:pPr>
        <w:rPr>
          <w:szCs w:val="28"/>
        </w:rPr>
      </w:pPr>
    </w:p>
    <w:p w:rsidR="00C470B1" w:rsidRDefault="00C470B1" w:rsidP="00EA29AD">
      <w:pPr>
        <w:rPr>
          <w:szCs w:val="28"/>
        </w:rPr>
      </w:pPr>
    </w:p>
    <w:p w:rsidR="00C470B1" w:rsidRDefault="00C470B1" w:rsidP="00EA29AD">
      <w:pPr>
        <w:rPr>
          <w:szCs w:val="28"/>
        </w:rPr>
      </w:pPr>
    </w:p>
    <w:p w:rsidR="00C470B1" w:rsidRDefault="00C470B1" w:rsidP="00EA29AD">
      <w:pPr>
        <w:rPr>
          <w:szCs w:val="28"/>
        </w:rPr>
      </w:pPr>
    </w:p>
    <w:p w:rsidR="00C470B1" w:rsidRDefault="00C470B1" w:rsidP="00EA29AD">
      <w:pPr>
        <w:rPr>
          <w:szCs w:val="28"/>
        </w:rPr>
      </w:pPr>
    </w:p>
    <w:p w:rsidR="00C470B1" w:rsidRDefault="00C470B1" w:rsidP="00EA29AD">
      <w:pPr>
        <w:rPr>
          <w:szCs w:val="28"/>
        </w:rPr>
      </w:pPr>
    </w:p>
    <w:p w:rsidR="00C470B1" w:rsidRDefault="00C470B1" w:rsidP="00EA29AD">
      <w:pPr>
        <w:rPr>
          <w:szCs w:val="28"/>
        </w:rPr>
      </w:pPr>
    </w:p>
    <w:p w:rsidR="00C470B1" w:rsidRDefault="00C470B1" w:rsidP="00EA29AD">
      <w:pPr>
        <w:rPr>
          <w:szCs w:val="28"/>
        </w:rPr>
      </w:pPr>
    </w:p>
    <w:p w:rsidR="00C470B1" w:rsidRDefault="00C470B1" w:rsidP="00EA29AD">
      <w:pPr>
        <w:rPr>
          <w:szCs w:val="28"/>
        </w:rPr>
      </w:pPr>
    </w:p>
    <w:p w:rsidR="00C470B1" w:rsidRDefault="00C470B1" w:rsidP="00EA29AD">
      <w:pPr>
        <w:rPr>
          <w:szCs w:val="28"/>
        </w:rPr>
      </w:pPr>
    </w:p>
    <w:p w:rsidR="00C470B1" w:rsidRDefault="00C470B1" w:rsidP="00EA29AD">
      <w:pPr>
        <w:rPr>
          <w:szCs w:val="28"/>
        </w:rPr>
      </w:pPr>
    </w:p>
    <w:p w:rsidR="00C470B1" w:rsidRDefault="00C470B1" w:rsidP="00EA29AD">
      <w:pPr>
        <w:rPr>
          <w:szCs w:val="28"/>
        </w:rPr>
      </w:pPr>
    </w:p>
    <w:p w:rsidR="00C470B1" w:rsidRDefault="00C470B1" w:rsidP="00EA29AD">
      <w:pPr>
        <w:rPr>
          <w:szCs w:val="28"/>
        </w:rPr>
      </w:pPr>
    </w:p>
    <w:p w:rsidR="00C470B1" w:rsidRDefault="00C470B1" w:rsidP="00EA29AD">
      <w:pPr>
        <w:rPr>
          <w:szCs w:val="28"/>
        </w:rPr>
      </w:pPr>
    </w:p>
    <w:p w:rsidR="00C470B1" w:rsidRDefault="00C470B1" w:rsidP="00EA29AD">
      <w:pPr>
        <w:rPr>
          <w:szCs w:val="28"/>
        </w:rPr>
      </w:pPr>
    </w:p>
    <w:p w:rsidR="00C470B1" w:rsidRDefault="00C470B1" w:rsidP="00EA29AD">
      <w:pPr>
        <w:rPr>
          <w:szCs w:val="28"/>
        </w:rPr>
      </w:pPr>
    </w:p>
    <w:p w:rsidR="00C470B1" w:rsidRDefault="00C470B1" w:rsidP="00EA29AD">
      <w:pPr>
        <w:rPr>
          <w:szCs w:val="28"/>
        </w:rPr>
      </w:pPr>
    </w:p>
    <w:p w:rsidR="00C470B1" w:rsidRDefault="00C470B1" w:rsidP="00EA29AD">
      <w:pPr>
        <w:rPr>
          <w:szCs w:val="28"/>
        </w:rPr>
      </w:pPr>
    </w:p>
    <w:p w:rsidR="00C470B1" w:rsidRDefault="00C470B1" w:rsidP="00EA29AD">
      <w:pPr>
        <w:rPr>
          <w:szCs w:val="28"/>
        </w:rPr>
      </w:pPr>
    </w:p>
    <w:p w:rsidR="00C470B1" w:rsidRDefault="00C470B1" w:rsidP="00EA29AD">
      <w:pPr>
        <w:rPr>
          <w:szCs w:val="28"/>
        </w:rPr>
      </w:pPr>
    </w:p>
    <w:p w:rsidR="00C470B1" w:rsidRDefault="00C470B1" w:rsidP="00EA29AD">
      <w:pPr>
        <w:rPr>
          <w:szCs w:val="28"/>
        </w:rPr>
      </w:pPr>
    </w:p>
    <w:p w:rsidR="00C470B1" w:rsidRDefault="00C470B1" w:rsidP="00EA29AD">
      <w:pPr>
        <w:rPr>
          <w:szCs w:val="28"/>
        </w:rPr>
      </w:pPr>
    </w:p>
    <w:p w:rsidR="00C470B1" w:rsidRDefault="00C470B1" w:rsidP="00EA29AD">
      <w:pPr>
        <w:rPr>
          <w:szCs w:val="28"/>
        </w:rPr>
      </w:pPr>
    </w:p>
    <w:p w:rsidR="00C470B1" w:rsidRDefault="00C470B1" w:rsidP="00EA29AD">
      <w:pPr>
        <w:rPr>
          <w:szCs w:val="28"/>
        </w:rPr>
      </w:pPr>
    </w:p>
    <w:p w:rsidR="00C470B1" w:rsidRDefault="00C470B1" w:rsidP="00EA29AD">
      <w:pPr>
        <w:rPr>
          <w:szCs w:val="28"/>
        </w:rPr>
      </w:pPr>
    </w:p>
    <w:p w:rsidR="00C470B1" w:rsidRDefault="00C470B1" w:rsidP="00EA29AD">
      <w:pPr>
        <w:rPr>
          <w:szCs w:val="28"/>
        </w:rPr>
      </w:pPr>
    </w:p>
    <w:p w:rsidR="00EA29AD" w:rsidRPr="00EA29AD" w:rsidRDefault="00EA29AD" w:rsidP="00EA29AD">
      <w:pPr>
        <w:rPr>
          <w:sz w:val="29"/>
          <w:szCs w:val="29"/>
        </w:rPr>
      </w:pPr>
      <w:r w:rsidRPr="00EA29AD">
        <w:rPr>
          <w:sz w:val="29"/>
          <w:szCs w:val="29"/>
        </w:rPr>
        <w:t>Шамашева Анастасия Леонидовна,</w:t>
      </w:r>
    </w:p>
    <w:p w:rsidR="00EA29AD" w:rsidRDefault="00EA29AD" w:rsidP="00EA29AD">
      <w:pPr>
        <w:rPr>
          <w:sz w:val="29"/>
          <w:szCs w:val="29"/>
        </w:rPr>
      </w:pPr>
      <w:r w:rsidRPr="00EA29AD">
        <w:rPr>
          <w:sz w:val="29"/>
          <w:szCs w:val="29"/>
        </w:rPr>
        <w:t>79-300</w:t>
      </w:r>
    </w:p>
    <w:p w:rsidR="00EA29AD" w:rsidRDefault="00EA29AD" w:rsidP="00EA29AD">
      <w:pPr>
        <w:rPr>
          <w:sz w:val="29"/>
          <w:szCs w:val="29"/>
        </w:rPr>
      </w:pPr>
    </w:p>
    <w:p w:rsidR="00EA29AD" w:rsidRPr="00BD481E" w:rsidRDefault="00EA29AD" w:rsidP="00EA29AD">
      <w:pPr>
        <w:spacing w:line="360" w:lineRule="auto"/>
        <w:rPr>
          <w:b/>
          <w:sz w:val="24"/>
          <w:szCs w:val="24"/>
        </w:rPr>
      </w:pPr>
      <w:r w:rsidRPr="00BD481E">
        <w:rPr>
          <w:b/>
          <w:sz w:val="24"/>
          <w:szCs w:val="24"/>
        </w:rPr>
        <w:t>СОГЛАСОВАНО:</w:t>
      </w:r>
      <w:r w:rsidRPr="00BD481E">
        <w:rPr>
          <w:b/>
          <w:sz w:val="24"/>
          <w:szCs w:val="24"/>
        </w:rPr>
        <w:tab/>
      </w:r>
    </w:p>
    <w:tbl>
      <w:tblPr>
        <w:tblW w:w="5369" w:type="pct"/>
        <w:tblInd w:w="-34" w:type="dxa"/>
        <w:tblLook w:val="04A0" w:firstRow="1" w:lastRow="0" w:firstColumn="1" w:lastColumn="0" w:noHBand="0" w:noVBand="1"/>
      </w:tblPr>
      <w:tblGrid>
        <w:gridCol w:w="6947"/>
        <w:gridCol w:w="2015"/>
        <w:gridCol w:w="1011"/>
      </w:tblGrid>
      <w:tr w:rsidR="00EA29AD" w:rsidRPr="00BD481E" w:rsidTr="00DD66C8">
        <w:trPr>
          <w:trHeight w:val="135"/>
        </w:trPr>
        <w:tc>
          <w:tcPr>
            <w:tcW w:w="3483" w:type="pct"/>
          </w:tcPr>
          <w:p w:rsidR="00EA29AD" w:rsidRDefault="00EA29AD" w:rsidP="00E73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BD481E">
              <w:rPr>
                <w:sz w:val="24"/>
                <w:szCs w:val="24"/>
              </w:rPr>
              <w:t xml:space="preserve"> главы администрации</w:t>
            </w:r>
            <w:r>
              <w:rPr>
                <w:sz w:val="24"/>
                <w:szCs w:val="24"/>
              </w:rPr>
              <w:t xml:space="preserve"> – председатель комитета </w:t>
            </w:r>
          </w:p>
          <w:p w:rsidR="00EA29AD" w:rsidRPr="00BD481E" w:rsidRDefault="00EA29AD" w:rsidP="00E73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жилищно-коммунального хозяйства</w:t>
            </w:r>
          </w:p>
        </w:tc>
        <w:tc>
          <w:tcPr>
            <w:tcW w:w="1010" w:type="pct"/>
            <w:shd w:val="clear" w:color="auto" w:fill="auto"/>
          </w:tcPr>
          <w:p w:rsidR="00EA29AD" w:rsidRPr="00BD481E" w:rsidRDefault="00EA29AD" w:rsidP="00E73530">
            <w:pPr>
              <w:rPr>
                <w:sz w:val="24"/>
                <w:szCs w:val="24"/>
              </w:rPr>
            </w:pPr>
          </w:p>
          <w:p w:rsidR="00EA29AD" w:rsidRPr="00BD481E" w:rsidRDefault="00EA29AD" w:rsidP="00E73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Корцов А.М.</w:t>
            </w:r>
          </w:p>
        </w:tc>
        <w:tc>
          <w:tcPr>
            <w:tcW w:w="507" w:type="pct"/>
            <w:shd w:val="clear" w:color="auto" w:fill="auto"/>
          </w:tcPr>
          <w:p w:rsidR="00EA29AD" w:rsidRPr="00BD481E" w:rsidRDefault="00EA29AD" w:rsidP="00E73530">
            <w:pPr>
              <w:rPr>
                <w:sz w:val="24"/>
                <w:szCs w:val="24"/>
              </w:rPr>
            </w:pPr>
          </w:p>
        </w:tc>
      </w:tr>
      <w:tr w:rsidR="00EA29AD" w:rsidRPr="00BD481E" w:rsidTr="00DD66C8">
        <w:trPr>
          <w:trHeight w:val="168"/>
        </w:trPr>
        <w:tc>
          <w:tcPr>
            <w:tcW w:w="3483" w:type="pct"/>
          </w:tcPr>
          <w:p w:rsidR="00EA29AD" w:rsidRPr="00BD481E" w:rsidRDefault="00EA29AD" w:rsidP="00E73530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Заведующий юридическим отделом</w:t>
            </w:r>
          </w:p>
        </w:tc>
        <w:tc>
          <w:tcPr>
            <w:tcW w:w="1010" w:type="pct"/>
          </w:tcPr>
          <w:p w:rsidR="00EA29AD" w:rsidRPr="00BD481E" w:rsidRDefault="00EA29AD" w:rsidP="00E73530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Максимов В.В.</w:t>
            </w:r>
          </w:p>
        </w:tc>
        <w:tc>
          <w:tcPr>
            <w:tcW w:w="507" w:type="pct"/>
          </w:tcPr>
          <w:p w:rsidR="00EA29AD" w:rsidRPr="00BD481E" w:rsidRDefault="00EA29AD" w:rsidP="00E73530">
            <w:pPr>
              <w:rPr>
                <w:sz w:val="24"/>
                <w:szCs w:val="24"/>
              </w:rPr>
            </w:pPr>
          </w:p>
        </w:tc>
      </w:tr>
      <w:tr w:rsidR="00EA29AD" w:rsidRPr="00BD481E" w:rsidTr="00DD66C8">
        <w:trPr>
          <w:trHeight w:val="135"/>
        </w:trPr>
        <w:tc>
          <w:tcPr>
            <w:tcW w:w="3483" w:type="pct"/>
          </w:tcPr>
          <w:p w:rsidR="00EA29AD" w:rsidRPr="00BD481E" w:rsidRDefault="00EA29AD" w:rsidP="00E73530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Заведующий общим отделом</w:t>
            </w:r>
          </w:p>
        </w:tc>
        <w:tc>
          <w:tcPr>
            <w:tcW w:w="1010" w:type="pct"/>
            <w:shd w:val="clear" w:color="auto" w:fill="auto"/>
          </w:tcPr>
          <w:p w:rsidR="00EA29AD" w:rsidRPr="00BD481E" w:rsidRDefault="00EA29AD" w:rsidP="00E73530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Савранская И.Г.</w:t>
            </w:r>
          </w:p>
        </w:tc>
        <w:tc>
          <w:tcPr>
            <w:tcW w:w="507" w:type="pct"/>
            <w:shd w:val="clear" w:color="auto" w:fill="auto"/>
          </w:tcPr>
          <w:p w:rsidR="00EA29AD" w:rsidRPr="00BD481E" w:rsidRDefault="00EA29AD" w:rsidP="00E73530">
            <w:pPr>
              <w:rPr>
                <w:sz w:val="24"/>
                <w:szCs w:val="24"/>
              </w:rPr>
            </w:pPr>
          </w:p>
        </w:tc>
      </w:tr>
      <w:tr w:rsidR="00EA29AD" w:rsidRPr="00BD481E" w:rsidTr="00DD66C8">
        <w:trPr>
          <w:trHeight w:val="275"/>
        </w:trPr>
        <w:tc>
          <w:tcPr>
            <w:tcW w:w="3483" w:type="pct"/>
          </w:tcPr>
          <w:p w:rsidR="00EA29AD" w:rsidRPr="00BD481E" w:rsidRDefault="00EA29AD" w:rsidP="00E73530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Заведующий жилищным отделом</w:t>
            </w:r>
          </w:p>
        </w:tc>
        <w:tc>
          <w:tcPr>
            <w:tcW w:w="1010" w:type="pct"/>
            <w:shd w:val="clear" w:color="auto" w:fill="auto"/>
          </w:tcPr>
          <w:p w:rsidR="00EA29AD" w:rsidRPr="00BD481E" w:rsidRDefault="00EA29AD" w:rsidP="00E73530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Соколова Т.В.</w:t>
            </w:r>
          </w:p>
        </w:tc>
        <w:tc>
          <w:tcPr>
            <w:tcW w:w="507" w:type="pct"/>
            <w:shd w:val="clear" w:color="auto" w:fill="auto"/>
          </w:tcPr>
          <w:p w:rsidR="00EA29AD" w:rsidRPr="00BD481E" w:rsidRDefault="00EA29AD" w:rsidP="00E73530">
            <w:pPr>
              <w:rPr>
                <w:sz w:val="24"/>
                <w:szCs w:val="24"/>
              </w:rPr>
            </w:pPr>
          </w:p>
        </w:tc>
      </w:tr>
      <w:tr w:rsidR="00EA29AD" w:rsidRPr="00BD481E" w:rsidTr="00DD66C8">
        <w:trPr>
          <w:trHeight w:val="275"/>
        </w:trPr>
        <w:tc>
          <w:tcPr>
            <w:tcW w:w="3483" w:type="pct"/>
          </w:tcPr>
          <w:p w:rsidR="00EA29AD" w:rsidRPr="00BD481E" w:rsidRDefault="00EA29AD" w:rsidP="00E73530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 xml:space="preserve">Заведующий отделом коммунального хозяйства </w:t>
            </w:r>
          </w:p>
          <w:p w:rsidR="00EA29AD" w:rsidRPr="00BD481E" w:rsidRDefault="00EA29AD" w:rsidP="00E73530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комитета жилищно-коммунального хозяйства</w:t>
            </w:r>
          </w:p>
        </w:tc>
        <w:tc>
          <w:tcPr>
            <w:tcW w:w="1010" w:type="pct"/>
            <w:shd w:val="clear" w:color="auto" w:fill="auto"/>
          </w:tcPr>
          <w:p w:rsidR="00EA29AD" w:rsidRPr="00BD481E" w:rsidRDefault="00EA29AD" w:rsidP="00E73530">
            <w:pPr>
              <w:rPr>
                <w:sz w:val="24"/>
                <w:szCs w:val="24"/>
              </w:rPr>
            </w:pPr>
          </w:p>
          <w:p w:rsidR="00EA29AD" w:rsidRPr="00BD481E" w:rsidRDefault="00EA29AD" w:rsidP="00E73530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Богдашова Л.В.</w:t>
            </w:r>
          </w:p>
        </w:tc>
        <w:tc>
          <w:tcPr>
            <w:tcW w:w="507" w:type="pct"/>
            <w:shd w:val="clear" w:color="auto" w:fill="auto"/>
          </w:tcPr>
          <w:p w:rsidR="00EA29AD" w:rsidRPr="00BD481E" w:rsidRDefault="00EA29AD" w:rsidP="00E73530">
            <w:pPr>
              <w:rPr>
                <w:sz w:val="24"/>
                <w:szCs w:val="24"/>
              </w:rPr>
            </w:pPr>
          </w:p>
        </w:tc>
      </w:tr>
    </w:tbl>
    <w:p w:rsidR="00EA29AD" w:rsidRDefault="00EA29AD" w:rsidP="00EA29AD">
      <w:pPr>
        <w:spacing w:line="360" w:lineRule="auto"/>
        <w:rPr>
          <w:b/>
          <w:sz w:val="24"/>
          <w:szCs w:val="24"/>
        </w:rPr>
      </w:pPr>
    </w:p>
    <w:p w:rsidR="00EA29AD" w:rsidRPr="00631349" w:rsidRDefault="00EA29AD" w:rsidP="00EA29AD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775"/>
        <w:gridCol w:w="565"/>
        <w:gridCol w:w="2265"/>
        <w:gridCol w:w="142"/>
      </w:tblGrid>
      <w:tr w:rsidR="00EA29AD" w:rsidRPr="00631349" w:rsidTr="00E73530">
        <w:trPr>
          <w:gridAfter w:val="1"/>
          <w:wAfter w:w="72" w:type="pct"/>
          <w:trHeight w:val="135"/>
        </w:trPr>
        <w:tc>
          <w:tcPr>
            <w:tcW w:w="3475" w:type="pct"/>
          </w:tcPr>
          <w:p w:rsidR="00EA29AD" w:rsidRPr="00631349" w:rsidRDefault="00EA29AD" w:rsidP="00E73530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290" w:type="pct"/>
            <w:shd w:val="clear" w:color="auto" w:fill="auto"/>
          </w:tcPr>
          <w:p w:rsidR="00EA29AD" w:rsidRPr="00631349" w:rsidRDefault="00EA29AD" w:rsidP="00E73530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EA29AD" w:rsidRDefault="00EA29AD" w:rsidP="00E73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акт </w:t>
            </w:r>
          </w:p>
          <w:p w:rsidR="00EA29AD" w:rsidRPr="00631349" w:rsidRDefault="00EA29AD" w:rsidP="00E73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заключение</w:t>
            </w:r>
          </w:p>
        </w:tc>
      </w:tr>
      <w:tr w:rsidR="00EA29AD" w:rsidRPr="00631349" w:rsidTr="00E73530">
        <w:trPr>
          <w:trHeight w:val="54"/>
        </w:trPr>
        <w:tc>
          <w:tcPr>
            <w:tcW w:w="3475" w:type="pct"/>
          </w:tcPr>
          <w:p w:rsidR="00EA29AD" w:rsidRDefault="00EA29AD" w:rsidP="00E73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коммунального хозяйства комитета жилищно-коммунального хозяйства</w:t>
            </w:r>
          </w:p>
        </w:tc>
        <w:tc>
          <w:tcPr>
            <w:tcW w:w="290" w:type="pct"/>
            <w:shd w:val="clear" w:color="auto" w:fill="auto"/>
          </w:tcPr>
          <w:p w:rsidR="00EA29AD" w:rsidRDefault="00EA29AD" w:rsidP="00E73530">
            <w:pPr>
              <w:rPr>
                <w:sz w:val="24"/>
                <w:szCs w:val="24"/>
              </w:rPr>
            </w:pPr>
          </w:p>
          <w:p w:rsidR="00EA29AD" w:rsidRDefault="00EA29AD" w:rsidP="00E73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35" w:type="pct"/>
            <w:gridSpan w:val="2"/>
            <w:shd w:val="clear" w:color="auto" w:fill="auto"/>
          </w:tcPr>
          <w:p w:rsidR="00EA29AD" w:rsidRPr="00631349" w:rsidRDefault="00EA29AD" w:rsidP="00E73530">
            <w:pPr>
              <w:rPr>
                <w:sz w:val="24"/>
                <w:szCs w:val="24"/>
              </w:rPr>
            </w:pPr>
          </w:p>
        </w:tc>
      </w:tr>
      <w:tr w:rsidR="00EA29AD" w:rsidRPr="00631349" w:rsidTr="00E73530">
        <w:trPr>
          <w:gridAfter w:val="1"/>
          <w:wAfter w:w="72" w:type="pct"/>
          <w:trHeight w:val="135"/>
        </w:trPr>
        <w:tc>
          <w:tcPr>
            <w:tcW w:w="3475" w:type="pct"/>
          </w:tcPr>
          <w:p w:rsidR="00EA29AD" w:rsidRDefault="00EA29AD" w:rsidP="00E73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Жилищный отдел</w:t>
            </w:r>
          </w:p>
        </w:tc>
        <w:tc>
          <w:tcPr>
            <w:tcW w:w="290" w:type="pct"/>
            <w:shd w:val="clear" w:color="auto" w:fill="auto"/>
          </w:tcPr>
          <w:p w:rsidR="00EA29AD" w:rsidRDefault="00EA29AD" w:rsidP="00E73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2" w:type="pct"/>
            <w:shd w:val="clear" w:color="auto" w:fill="auto"/>
          </w:tcPr>
          <w:p w:rsidR="00EA29AD" w:rsidRDefault="00EA29AD" w:rsidP="00E73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 подписью главы)</w:t>
            </w:r>
          </w:p>
          <w:p w:rsidR="00EA29AD" w:rsidRDefault="00EA29AD" w:rsidP="00E73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+ 2 к/к акта </w:t>
            </w:r>
          </w:p>
          <w:p w:rsidR="00EA29AD" w:rsidRPr="00631349" w:rsidRDefault="00EA29AD" w:rsidP="00E73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+ 2 к/к заключения</w:t>
            </w:r>
          </w:p>
        </w:tc>
      </w:tr>
      <w:tr w:rsidR="00EA29AD" w:rsidRPr="00631349" w:rsidTr="00E73530">
        <w:trPr>
          <w:gridAfter w:val="1"/>
          <w:wAfter w:w="72" w:type="pct"/>
          <w:trHeight w:val="42"/>
        </w:trPr>
        <w:tc>
          <w:tcPr>
            <w:tcW w:w="3475" w:type="pct"/>
          </w:tcPr>
          <w:p w:rsidR="00EA29AD" w:rsidRDefault="00EA29AD" w:rsidP="00E73530">
            <w:pPr>
              <w:rPr>
                <w:sz w:val="24"/>
                <w:szCs w:val="24"/>
              </w:rPr>
            </w:pPr>
            <w:r w:rsidRPr="00F22AAA">
              <w:rPr>
                <w:sz w:val="24"/>
                <w:szCs w:val="24"/>
              </w:rPr>
              <w:t>Территориальное управление акционерного общества «Единый информационно-расчетный центр Ленинградской области» по Тихвинскому району</w:t>
            </w:r>
          </w:p>
        </w:tc>
        <w:tc>
          <w:tcPr>
            <w:tcW w:w="290" w:type="pct"/>
            <w:shd w:val="clear" w:color="auto" w:fill="auto"/>
          </w:tcPr>
          <w:p w:rsidR="00EA29AD" w:rsidRDefault="00EA29AD" w:rsidP="00E73530">
            <w:pPr>
              <w:rPr>
                <w:sz w:val="24"/>
                <w:szCs w:val="24"/>
              </w:rPr>
            </w:pPr>
          </w:p>
          <w:p w:rsidR="00EA29AD" w:rsidRDefault="00EA29AD" w:rsidP="00E73530">
            <w:pPr>
              <w:rPr>
                <w:sz w:val="24"/>
                <w:szCs w:val="24"/>
              </w:rPr>
            </w:pPr>
          </w:p>
          <w:p w:rsidR="00EA29AD" w:rsidRDefault="00EA29AD" w:rsidP="00E73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EA29AD" w:rsidRPr="00631349" w:rsidRDefault="00EA29AD" w:rsidP="00E73530">
            <w:pPr>
              <w:rPr>
                <w:sz w:val="24"/>
                <w:szCs w:val="24"/>
              </w:rPr>
            </w:pPr>
          </w:p>
        </w:tc>
      </w:tr>
      <w:tr w:rsidR="00EA29AD" w:rsidRPr="00631349" w:rsidTr="00E73530">
        <w:trPr>
          <w:gridAfter w:val="1"/>
          <w:wAfter w:w="72" w:type="pct"/>
          <w:trHeight w:val="38"/>
        </w:trPr>
        <w:tc>
          <w:tcPr>
            <w:tcW w:w="3475" w:type="pct"/>
          </w:tcPr>
          <w:p w:rsidR="00EA29AD" w:rsidRPr="001810F7" w:rsidRDefault="00EA29AD" w:rsidP="00E73530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Филиал государственного унитарного предприятия </w:t>
            </w:r>
          </w:p>
          <w:p w:rsidR="00EA29AD" w:rsidRPr="001810F7" w:rsidRDefault="00EA29AD" w:rsidP="00E73530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«Леноблинвентаризация» Тихвинское бюро технической </w:t>
            </w:r>
          </w:p>
          <w:p w:rsidR="00EA29AD" w:rsidRDefault="00EA29AD" w:rsidP="00E73530">
            <w:pPr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>инвентаризации</w:t>
            </w:r>
          </w:p>
        </w:tc>
        <w:tc>
          <w:tcPr>
            <w:tcW w:w="290" w:type="pct"/>
            <w:shd w:val="clear" w:color="auto" w:fill="auto"/>
          </w:tcPr>
          <w:p w:rsidR="00EA29AD" w:rsidRDefault="00EA29AD" w:rsidP="00E73530">
            <w:pPr>
              <w:rPr>
                <w:sz w:val="24"/>
                <w:szCs w:val="24"/>
              </w:rPr>
            </w:pPr>
          </w:p>
          <w:p w:rsidR="00EA29AD" w:rsidRDefault="00EA29AD" w:rsidP="00E73530">
            <w:pPr>
              <w:rPr>
                <w:sz w:val="24"/>
                <w:szCs w:val="24"/>
              </w:rPr>
            </w:pPr>
          </w:p>
          <w:p w:rsidR="00EA29AD" w:rsidRDefault="00EA29AD" w:rsidP="00E73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EA29AD" w:rsidRPr="00631349" w:rsidRDefault="00EA29AD" w:rsidP="00E73530">
            <w:pPr>
              <w:rPr>
                <w:sz w:val="24"/>
                <w:szCs w:val="24"/>
              </w:rPr>
            </w:pPr>
          </w:p>
        </w:tc>
      </w:tr>
      <w:tr w:rsidR="00EA29AD" w:rsidRPr="00631349" w:rsidTr="00E73530">
        <w:trPr>
          <w:gridAfter w:val="1"/>
          <w:wAfter w:w="72" w:type="pct"/>
          <w:trHeight w:val="38"/>
        </w:trPr>
        <w:tc>
          <w:tcPr>
            <w:tcW w:w="3475" w:type="pct"/>
          </w:tcPr>
          <w:p w:rsidR="00DD66C8" w:rsidRDefault="00EA29AD" w:rsidP="00E73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управлению муниципальным имуществом</w:t>
            </w:r>
            <w:r w:rsidR="00DD66C8">
              <w:rPr>
                <w:sz w:val="24"/>
                <w:szCs w:val="24"/>
              </w:rPr>
              <w:t xml:space="preserve"> </w:t>
            </w:r>
          </w:p>
          <w:p w:rsidR="00EA29AD" w:rsidRDefault="00DD66C8" w:rsidP="00E73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градостроительству</w:t>
            </w:r>
          </w:p>
        </w:tc>
        <w:tc>
          <w:tcPr>
            <w:tcW w:w="290" w:type="pct"/>
            <w:shd w:val="clear" w:color="auto" w:fill="auto"/>
          </w:tcPr>
          <w:p w:rsidR="00DD66C8" w:rsidRDefault="00DD66C8" w:rsidP="00E73530">
            <w:pPr>
              <w:rPr>
                <w:sz w:val="24"/>
                <w:szCs w:val="24"/>
              </w:rPr>
            </w:pPr>
          </w:p>
          <w:p w:rsidR="00EA29AD" w:rsidRDefault="00EA29AD" w:rsidP="00E73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EA29AD" w:rsidRPr="00631349" w:rsidRDefault="00EA29AD" w:rsidP="00E73530">
            <w:pPr>
              <w:rPr>
                <w:sz w:val="24"/>
                <w:szCs w:val="24"/>
              </w:rPr>
            </w:pPr>
          </w:p>
        </w:tc>
      </w:tr>
      <w:tr w:rsidR="00EA29AD" w:rsidRPr="00631349" w:rsidTr="00E73530">
        <w:trPr>
          <w:gridAfter w:val="1"/>
          <w:wAfter w:w="72" w:type="pct"/>
          <w:trHeight w:val="38"/>
        </w:trPr>
        <w:tc>
          <w:tcPr>
            <w:tcW w:w="3475" w:type="pct"/>
          </w:tcPr>
          <w:p w:rsidR="00EA29AD" w:rsidRDefault="00EA29AD" w:rsidP="00E73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строительству</w:t>
            </w:r>
          </w:p>
        </w:tc>
        <w:tc>
          <w:tcPr>
            <w:tcW w:w="290" w:type="pct"/>
            <w:shd w:val="clear" w:color="auto" w:fill="auto"/>
          </w:tcPr>
          <w:p w:rsidR="00EA29AD" w:rsidRDefault="00EA29AD" w:rsidP="00E73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EA29AD" w:rsidRPr="00631349" w:rsidRDefault="00EA29AD" w:rsidP="00E73530">
            <w:pPr>
              <w:rPr>
                <w:sz w:val="24"/>
                <w:szCs w:val="24"/>
              </w:rPr>
            </w:pPr>
          </w:p>
        </w:tc>
      </w:tr>
      <w:tr w:rsidR="00EA29AD" w:rsidRPr="00631349" w:rsidTr="00E73530">
        <w:trPr>
          <w:gridAfter w:val="1"/>
          <w:wAfter w:w="72" w:type="pct"/>
          <w:trHeight w:val="38"/>
        </w:trPr>
        <w:tc>
          <w:tcPr>
            <w:tcW w:w="3475" w:type="pct"/>
          </w:tcPr>
          <w:p w:rsidR="00EA29AD" w:rsidRDefault="00EA29AD" w:rsidP="00E73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архитектуры</w:t>
            </w:r>
            <w:r w:rsidR="00DD66C8">
              <w:rPr>
                <w:sz w:val="24"/>
                <w:szCs w:val="24"/>
              </w:rPr>
              <w:t xml:space="preserve"> и градостроительства</w:t>
            </w:r>
          </w:p>
        </w:tc>
        <w:tc>
          <w:tcPr>
            <w:tcW w:w="290" w:type="pct"/>
            <w:shd w:val="clear" w:color="auto" w:fill="auto"/>
          </w:tcPr>
          <w:p w:rsidR="00EA29AD" w:rsidRDefault="00EA29AD" w:rsidP="00E73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EA29AD" w:rsidRPr="00631349" w:rsidRDefault="00EA29AD" w:rsidP="00E73530">
            <w:pPr>
              <w:rPr>
                <w:sz w:val="24"/>
                <w:szCs w:val="24"/>
              </w:rPr>
            </w:pPr>
          </w:p>
        </w:tc>
      </w:tr>
      <w:tr w:rsidR="00EA29AD" w:rsidRPr="00631349" w:rsidTr="00E73530">
        <w:trPr>
          <w:gridAfter w:val="1"/>
          <w:wAfter w:w="72" w:type="pct"/>
          <w:trHeight w:val="38"/>
        </w:trPr>
        <w:tc>
          <w:tcPr>
            <w:tcW w:w="3475" w:type="pct"/>
          </w:tcPr>
          <w:p w:rsidR="00DD66C8" w:rsidRPr="00DD66C8" w:rsidRDefault="00DD66C8" w:rsidP="00DD66C8">
            <w:pPr>
              <w:rPr>
                <w:sz w:val="24"/>
                <w:szCs w:val="24"/>
              </w:rPr>
            </w:pPr>
            <w:r w:rsidRPr="00DD66C8">
              <w:rPr>
                <w:sz w:val="24"/>
                <w:szCs w:val="24"/>
              </w:rPr>
              <w:t xml:space="preserve">Отдел надзорной деятельности и профилактической работы Тихвинского района ГУ МЧС России по Ленинградской </w:t>
            </w:r>
          </w:p>
          <w:p w:rsidR="00EA29AD" w:rsidRDefault="00DD66C8" w:rsidP="00DD66C8">
            <w:pPr>
              <w:rPr>
                <w:sz w:val="24"/>
                <w:szCs w:val="24"/>
              </w:rPr>
            </w:pPr>
            <w:r w:rsidRPr="00DD66C8">
              <w:rPr>
                <w:sz w:val="24"/>
                <w:szCs w:val="24"/>
              </w:rPr>
              <w:t>области</w:t>
            </w:r>
          </w:p>
        </w:tc>
        <w:tc>
          <w:tcPr>
            <w:tcW w:w="290" w:type="pct"/>
            <w:shd w:val="clear" w:color="auto" w:fill="auto"/>
          </w:tcPr>
          <w:p w:rsidR="00DD66C8" w:rsidRDefault="00DD66C8" w:rsidP="00E73530">
            <w:pPr>
              <w:rPr>
                <w:sz w:val="24"/>
                <w:szCs w:val="24"/>
              </w:rPr>
            </w:pPr>
          </w:p>
          <w:p w:rsidR="00DD66C8" w:rsidRDefault="00DD66C8" w:rsidP="00E73530">
            <w:pPr>
              <w:rPr>
                <w:sz w:val="24"/>
                <w:szCs w:val="24"/>
              </w:rPr>
            </w:pPr>
          </w:p>
          <w:p w:rsidR="00EA29AD" w:rsidRDefault="00EA29AD" w:rsidP="00E73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EA29AD" w:rsidRPr="00631349" w:rsidRDefault="00EA29AD" w:rsidP="00E73530">
            <w:pPr>
              <w:rPr>
                <w:sz w:val="24"/>
                <w:szCs w:val="24"/>
              </w:rPr>
            </w:pPr>
          </w:p>
        </w:tc>
      </w:tr>
      <w:tr w:rsidR="00EA29AD" w:rsidRPr="00631349" w:rsidTr="00E73530">
        <w:trPr>
          <w:gridAfter w:val="1"/>
          <w:wAfter w:w="72" w:type="pct"/>
          <w:trHeight w:val="135"/>
        </w:trPr>
        <w:tc>
          <w:tcPr>
            <w:tcW w:w="3475" w:type="pct"/>
          </w:tcPr>
          <w:p w:rsidR="00EA29AD" w:rsidRPr="001810F7" w:rsidRDefault="00EA29AD" w:rsidP="00E73530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Тихвинский отдел Управления Федеральной службы </w:t>
            </w:r>
          </w:p>
          <w:p w:rsidR="00EA29AD" w:rsidRPr="001810F7" w:rsidRDefault="00EA29AD" w:rsidP="00E73530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государственной регистрации, кадастра и картографии </w:t>
            </w:r>
          </w:p>
          <w:p w:rsidR="00EA29AD" w:rsidRDefault="00EA29AD" w:rsidP="00E73530">
            <w:pPr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>по Ленинградской области</w:t>
            </w:r>
          </w:p>
        </w:tc>
        <w:tc>
          <w:tcPr>
            <w:tcW w:w="290" w:type="pct"/>
            <w:shd w:val="clear" w:color="auto" w:fill="auto"/>
          </w:tcPr>
          <w:p w:rsidR="00EA29AD" w:rsidRDefault="00EA29AD" w:rsidP="00E73530">
            <w:pPr>
              <w:rPr>
                <w:sz w:val="24"/>
                <w:szCs w:val="24"/>
              </w:rPr>
            </w:pPr>
          </w:p>
          <w:p w:rsidR="00EA29AD" w:rsidRDefault="00EA29AD" w:rsidP="00E73530">
            <w:pPr>
              <w:rPr>
                <w:sz w:val="24"/>
                <w:szCs w:val="24"/>
              </w:rPr>
            </w:pPr>
          </w:p>
          <w:p w:rsidR="00EA29AD" w:rsidRDefault="00EA29AD" w:rsidP="00E73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EA29AD" w:rsidRPr="00631349" w:rsidRDefault="00EA29AD" w:rsidP="00E73530">
            <w:pPr>
              <w:rPr>
                <w:sz w:val="24"/>
                <w:szCs w:val="24"/>
              </w:rPr>
            </w:pPr>
          </w:p>
        </w:tc>
      </w:tr>
      <w:tr w:rsidR="00EA29AD" w:rsidRPr="00631349" w:rsidTr="00E73530">
        <w:trPr>
          <w:gridAfter w:val="1"/>
          <w:wAfter w:w="72" w:type="pct"/>
          <w:trHeight w:val="135"/>
        </w:trPr>
        <w:tc>
          <w:tcPr>
            <w:tcW w:w="3475" w:type="pct"/>
          </w:tcPr>
          <w:p w:rsidR="00EA29AD" w:rsidRDefault="00EA29AD" w:rsidP="00E73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Роспортебнадзор по Ленинградской области в Тихвинском районе</w:t>
            </w:r>
          </w:p>
        </w:tc>
        <w:tc>
          <w:tcPr>
            <w:tcW w:w="290" w:type="pct"/>
            <w:shd w:val="clear" w:color="auto" w:fill="auto"/>
          </w:tcPr>
          <w:p w:rsidR="00EA29AD" w:rsidRDefault="00EA29AD" w:rsidP="00E73530">
            <w:pPr>
              <w:rPr>
                <w:sz w:val="24"/>
                <w:szCs w:val="24"/>
              </w:rPr>
            </w:pPr>
          </w:p>
          <w:p w:rsidR="00EA29AD" w:rsidRDefault="00EA29AD" w:rsidP="00E73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EA29AD" w:rsidRPr="00631349" w:rsidRDefault="00EA29AD" w:rsidP="00E73530">
            <w:pPr>
              <w:rPr>
                <w:sz w:val="24"/>
                <w:szCs w:val="24"/>
              </w:rPr>
            </w:pPr>
          </w:p>
        </w:tc>
      </w:tr>
    </w:tbl>
    <w:p w:rsidR="00EA29AD" w:rsidRPr="00631349" w:rsidRDefault="00EA29AD" w:rsidP="00EA29AD">
      <w:pPr>
        <w:rPr>
          <w:sz w:val="24"/>
          <w:szCs w:val="24"/>
        </w:rPr>
      </w:pPr>
      <w:r w:rsidRPr="00631349"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6747"/>
        <w:gridCol w:w="565"/>
        <w:gridCol w:w="2435"/>
      </w:tblGrid>
      <w:tr w:rsidR="00EA29AD" w:rsidRPr="00631349" w:rsidTr="00E73530">
        <w:trPr>
          <w:trHeight w:val="70"/>
        </w:trPr>
        <w:tc>
          <w:tcPr>
            <w:tcW w:w="346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29AD" w:rsidRPr="00631349" w:rsidRDefault="00EA29AD" w:rsidP="00E73530">
            <w:pPr>
              <w:jc w:val="left"/>
              <w:rPr>
                <w:b/>
                <w:sz w:val="24"/>
                <w:szCs w:val="24"/>
              </w:rPr>
            </w:pPr>
            <w:r w:rsidRPr="006313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29AD" w:rsidRPr="00631349" w:rsidRDefault="00EA29AD" w:rsidP="00E735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29AD" w:rsidRDefault="00EA29AD" w:rsidP="00E735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+ 2 к/к акта </w:t>
            </w:r>
          </w:p>
          <w:p w:rsidR="00EA29AD" w:rsidRPr="00631349" w:rsidRDefault="00EA29AD" w:rsidP="00E735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+ 2 к/к заключения</w:t>
            </w:r>
          </w:p>
        </w:tc>
      </w:tr>
    </w:tbl>
    <w:p w:rsidR="00EA29AD" w:rsidRPr="00BD481E" w:rsidRDefault="00EA29AD" w:rsidP="00EA29AD">
      <w:pPr>
        <w:spacing w:line="360" w:lineRule="auto"/>
        <w:rPr>
          <w:b/>
          <w:sz w:val="24"/>
          <w:szCs w:val="24"/>
        </w:rPr>
      </w:pPr>
    </w:p>
    <w:p w:rsidR="00EA29AD" w:rsidRPr="000D2CD8" w:rsidRDefault="00EA29AD" w:rsidP="00EA29AD">
      <w:pPr>
        <w:rPr>
          <w:sz w:val="22"/>
          <w:szCs w:val="22"/>
        </w:rPr>
      </w:pPr>
    </w:p>
    <w:sectPr w:rsidR="00EA29AD" w:rsidRPr="000D2CD8" w:rsidSect="0030351D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D26" w:rsidRDefault="00470D26" w:rsidP="0030351D">
      <w:r>
        <w:separator/>
      </w:r>
    </w:p>
  </w:endnote>
  <w:endnote w:type="continuationSeparator" w:id="0">
    <w:p w:rsidR="00470D26" w:rsidRDefault="00470D26" w:rsidP="00303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D26" w:rsidRDefault="00470D26" w:rsidP="0030351D">
      <w:r>
        <w:separator/>
      </w:r>
    </w:p>
  </w:footnote>
  <w:footnote w:type="continuationSeparator" w:id="0">
    <w:p w:rsidR="00470D26" w:rsidRDefault="00470D26" w:rsidP="00303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51D" w:rsidRDefault="0030351D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C33EEC">
      <w:rPr>
        <w:noProof/>
      </w:rPr>
      <w:t>2</w:t>
    </w:r>
    <w:r>
      <w:fldChar w:fldCharType="end"/>
    </w:r>
  </w:p>
  <w:p w:rsidR="0030351D" w:rsidRDefault="0030351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0351D"/>
    <w:rsid w:val="00326996"/>
    <w:rsid w:val="0043001D"/>
    <w:rsid w:val="00470D26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8F7776"/>
    <w:rsid w:val="009840BA"/>
    <w:rsid w:val="00A03876"/>
    <w:rsid w:val="00A13C7B"/>
    <w:rsid w:val="00AE1A2A"/>
    <w:rsid w:val="00B52D22"/>
    <w:rsid w:val="00B83D8D"/>
    <w:rsid w:val="00B95FEE"/>
    <w:rsid w:val="00BF2B0B"/>
    <w:rsid w:val="00C33EEC"/>
    <w:rsid w:val="00C470B1"/>
    <w:rsid w:val="00D368DC"/>
    <w:rsid w:val="00D97342"/>
    <w:rsid w:val="00DD66C8"/>
    <w:rsid w:val="00EA29AD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9D99A2"/>
  <w15:chartTrackingRefBased/>
  <w15:docId w15:val="{D245DE26-ABAB-42AF-AA27-6D49C6368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30351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styleId="aa">
    <w:name w:val="header"/>
    <w:basedOn w:val="a"/>
    <w:link w:val="ab"/>
    <w:uiPriority w:val="99"/>
    <w:rsid w:val="0030351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0351D"/>
    <w:rPr>
      <w:sz w:val="28"/>
    </w:rPr>
  </w:style>
  <w:style w:type="paragraph" w:styleId="ac">
    <w:name w:val="footer"/>
    <w:basedOn w:val="a"/>
    <w:link w:val="ad"/>
    <w:rsid w:val="0030351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30351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2</cp:revision>
  <cp:lastPrinted>2021-01-15T11:26:00Z</cp:lastPrinted>
  <dcterms:created xsi:type="dcterms:W3CDTF">2021-01-14T09:42:00Z</dcterms:created>
  <dcterms:modified xsi:type="dcterms:W3CDTF">2021-01-15T11:26:00Z</dcterms:modified>
</cp:coreProperties>
</file>