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6629E">
      <w:pPr>
        <w:tabs>
          <w:tab w:val="left" w:pos="567"/>
          <w:tab w:val="left" w:pos="3686"/>
        </w:tabs>
      </w:pPr>
      <w:r>
        <w:tab/>
        <w:t>29 декабря 2021 г.</w:t>
      </w:r>
      <w:r>
        <w:tab/>
        <w:t>01-2641-а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2029F" w:rsidTr="0072029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2029F" w:rsidRDefault="00C86011" w:rsidP="00B0748F">
            <w:pPr>
              <w:rPr>
                <w:b/>
                <w:sz w:val="24"/>
                <w:szCs w:val="24"/>
              </w:rPr>
            </w:pPr>
            <w:r w:rsidRPr="0072029F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19 октября 2020 года №01-2026-а (с изменениями)</w:t>
            </w:r>
          </w:p>
        </w:tc>
      </w:tr>
      <w:tr w:rsidR="00C86011" w:rsidRPr="0052098C" w:rsidTr="0072029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11" w:rsidRPr="0052098C" w:rsidRDefault="00C86011" w:rsidP="00B52D22">
            <w:pPr>
              <w:rPr>
                <w:sz w:val="24"/>
                <w:szCs w:val="24"/>
              </w:rPr>
            </w:pPr>
            <w:bookmarkStart w:id="0" w:name="_GoBack"/>
            <w:r w:rsidRPr="0052098C">
              <w:rPr>
                <w:sz w:val="24"/>
                <w:szCs w:val="24"/>
              </w:rPr>
              <w:t>21, 0400 ОБ НПА</w:t>
            </w:r>
          </w:p>
        </w:tc>
      </w:tr>
      <w:bookmarkEnd w:id="0"/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E6DDB" w:rsidRPr="00C86011" w:rsidRDefault="007E6DDB" w:rsidP="00C86011">
      <w:pPr>
        <w:widowControl w:val="0"/>
        <w:autoSpaceDE w:val="0"/>
        <w:autoSpaceDN w:val="0"/>
        <w:adjustRightInd w:val="0"/>
        <w:ind w:firstLine="665"/>
        <w:rPr>
          <w:color w:val="000000"/>
          <w:szCs w:val="24"/>
        </w:rPr>
      </w:pPr>
      <w:r w:rsidRPr="00C86011">
        <w:rPr>
          <w:color w:val="000000"/>
          <w:szCs w:val="24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поселения, в соответствии с постановлени</w:t>
      </w:r>
      <w:r w:rsidR="00C86011">
        <w:rPr>
          <w:color w:val="000000"/>
          <w:szCs w:val="24"/>
        </w:rPr>
        <w:t>ем</w:t>
      </w:r>
      <w:r w:rsidRPr="00C86011">
        <w:rPr>
          <w:color w:val="000000"/>
          <w:szCs w:val="24"/>
        </w:rPr>
        <w:t xml:space="preserve"> администрации Тихвинского района от 12 января 2021 года №01-7-а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7E6DDB" w:rsidRPr="00C86011" w:rsidRDefault="00C86011" w:rsidP="00C86011">
      <w:pPr>
        <w:widowControl w:val="0"/>
        <w:autoSpaceDE w:val="0"/>
        <w:autoSpaceDN w:val="0"/>
        <w:adjustRightInd w:val="0"/>
        <w:ind w:firstLine="665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7E6DDB" w:rsidRPr="00C86011">
        <w:rPr>
          <w:color w:val="000000"/>
          <w:szCs w:val="24"/>
        </w:rPr>
        <w:t xml:space="preserve">Внести в муниципальную программу Тихвинского городского поселения «Развитие сети автомобильных дорог Тихвинского городского поселения» утвержденную постановлением администрации Тихвинского района </w:t>
      </w:r>
      <w:r w:rsidR="007E6DDB" w:rsidRPr="00C86011">
        <w:rPr>
          <w:b/>
          <w:color w:val="000000"/>
          <w:szCs w:val="24"/>
        </w:rPr>
        <w:t>от 19 октября 2020 года №01-2026-а</w:t>
      </w:r>
      <w:r w:rsidR="007E6DDB" w:rsidRPr="00C86011">
        <w:rPr>
          <w:color w:val="000000"/>
          <w:szCs w:val="24"/>
        </w:rPr>
        <w:t xml:space="preserve"> (с </w:t>
      </w:r>
      <w:r w:rsidR="007E6DDB" w:rsidRPr="00C86011">
        <w:rPr>
          <w:szCs w:val="24"/>
        </w:rPr>
        <w:t>изменениями)</w:t>
      </w:r>
      <w:r w:rsidR="007E6DDB" w:rsidRPr="00C86011">
        <w:rPr>
          <w:color w:val="000000"/>
          <w:szCs w:val="24"/>
        </w:rPr>
        <w:t>, следующие изменения:</w:t>
      </w:r>
    </w:p>
    <w:p w:rsidR="007E6DDB" w:rsidRPr="00C86011" w:rsidRDefault="00C86011" w:rsidP="00C86011">
      <w:pPr>
        <w:widowControl w:val="0"/>
        <w:autoSpaceDE w:val="0"/>
        <w:autoSpaceDN w:val="0"/>
        <w:adjustRightInd w:val="0"/>
        <w:ind w:firstLine="665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1.1. </w:t>
      </w:r>
      <w:r w:rsidR="007E6DDB" w:rsidRPr="00C86011">
        <w:rPr>
          <w:rFonts w:cs="Arial"/>
          <w:color w:val="000000"/>
          <w:szCs w:val="24"/>
        </w:rPr>
        <w:t xml:space="preserve">в </w:t>
      </w:r>
      <w:r w:rsidR="007E6DDB" w:rsidRPr="00C86011">
        <w:rPr>
          <w:rFonts w:cs="Arial"/>
          <w:b/>
          <w:bCs/>
          <w:color w:val="000000"/>
          <w:szCs w:val="24"/>
        </w:rPr>
        <w:t>Паспорте</w:t>
      </w:r>
      <w:r w:rsidR="007E6DDB" w:rsidRPr="00C86011">
        <w:rPr>
          <w:rFonts w:cs="Arial"/>
          <w:color w:val="000000"/>
          <w:szCs w:val="24"/>
        </w:rPr>
        <w:t xml:space="preserve"> муниципальной программы Тихвинского городского поселения «Развитие сети автомобильных дорог Тихвинского городского поселения» </w:t>
      </w:r>
      <w:r w:rsidR="007E6DDB" w:rsidRPr="00C86011">
        <w:rPr>
          <w:rFonts w:cs="Arial"/>
          <w:b/>
          <w:bCs/>
          <w:color w:val="000000"/>
          <w:szCs w:val="24"/>
        </w:rPr>
        <w:t>строку</w:t>
      </w:r>
      <w:r w:rsidR="007E6DDB" w:rsidRPr="00C86011">
        <w:rPr>
          <w:rFonts w:cs="Arial"/>
          <w:color w:val="000000"/>
          <w:szCs w:val="24"/>
        </w:rPr>
        <w:t xml:space="preserve"> «Объемы бюджетных ассигнований Муниципальной программы» изложить в новой редакции:</w:t>
      </w:r>
    </w:p>
    <w:tbl>
      <w:tblPr>
        <w:tblW w:w="9214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7E6DDB" w:rsidRPr="00C86011" w:rsidTr="00C86011">
        <w:trPr>
          <w:trHeight w:val="56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C86011" w:rsidRDefault="007E6DDB" w:rsidP="0066629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C86011">
              <w:rPr>
                <w:rFonts w:cs="Arial"/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 </w:t>
            </w:r>
          </w:p>
          <w:p w:rsidR="007E6DDB" w:rsidRPr="00C86011" w:rsidRDefault="007E6DDB" w:rsidP="0066629E">
            <w:pPr>
              <w:widowControl w:val="0"/>
              <w:autoSpaceDE w:val="0"/>
              <w:autoSpaceDN w:val="0"/>
              <w:adjustRightInd w:val="0"/>
              <w:ind w:firstLine="9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C86011" w:rsidRDefault="007E6DDB" w:rsidP="006662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11"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составляет:</w:t>
            </w:r>
          </w:p>
          <w:p w:rsidR="007E6DDB" w:rsidRPr="00C86011" w:rsidRDefault="007E6DDB" w:rsidP="006662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11">
              <w:rPr>
                <w:b/>
                <w:bCs/>
                <w:color w:val="000000"/>
                <w:sz w:val="24"/>
                <w:szCs w:val="24"/>
              </w:rPr>
              <w:t>323 451,70 тысяч рублей</w:t>
            </w:r>
            <w:r w:rsidRPr="00C86011">
              <w:rPr>
                <w:color w:val="000000"/>
                <w:sz w:val="24"/>
                <w:szCs w:val="24"/>
              </w:rPr>
              <w:t xml:space="preserve">, в том числе: </w:t>
            </w:r>
          </w:p>
          <w:p w:rsidR="007E6DDB" w:rsidRPr="00C86011" w:rsidRDefault="007E6DDB" w:rsidP="006662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11">
              <w:rPr>
                <w:color w:val="000000"/>
                <w:sz w:val="24"/>
                <w:szCs w:val="24"/>
              </w:rPr>
              <w:t xml:space="preserve">-за счет средств областного бюджета </w:t>
            </w:r>
            <w:r w:rsidRPr="00C86011">
              <w:rPr>
                <w:b/>
                <w:sz w:val="24"/>
                <w:szCs w:val="24"/>
              </w:rPr>
              <w:t>67 072,50</w:t>
            </w:r>
            <w:r w:rsidRPr="00C86011">
              <w:rPr>
                <w:b/>
                <w:bCs/>
                <w:color w:val="000000"/>
                <w:sz w:val="24"/>
                <w:szCs w:val="24"/>
              </w:rPr>
              <w:t xml:space="preserve"> рублей</w:t>
            </w:r>
            <w:r w:rsidRPr="00C86011">
              <w:rPr>
                <w:color w:val="000000"/>
                <w:sz w:val="24"/>
                <w:szCs w:val="24"/>
              </w:rPr>
              <w:t>;</w:t>
            </w:r>
          </w:p>
          <w:p w:rsidR="007E6DDB" w:rsidRPr="00C86011" w:rsidRDefault="007E6DDB" w:rsidP="006662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11">
              <w:rPr>
                <w:color w:val="000000"/>
                <w:sz w:val="24"/>
                <w:szCs w:val="24"/>
              </w:rPr>
              <w:t xml:space="preserve">-за счет средств бюджета Тихвинского городского поселения </w:t>
            </w:r>
            <w:r w:rsidRPr="00C86011">
              <w:rPr>
                <w:b/>
                <w:bCs/>
                <w:color w:val="000000"/>
                <w:sz w:val="24"/>
                <w:szCs w:val="24"/>
              </w:rPr>
              <w:t>256 379,20 тысяч рублей</w:t>
            </w:r>
            <w:r w:rsidRPr="00C86011">
              <w:rPr>
                <w:color w:val="000000"/>
                <w:sz w:val="24"/>
                <w:szCs w:val="24"/>
              </w:rPr>
              <w:t>;</w:t>
            </w:r>
          </w:p>
          <w:p w:rsidR="007E6DDB" w:rsidRPr="00C86011" w:rsidRDefault="007E6DDB" w:rsidP="006662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11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7E6DDB" w:rsidRPr="00C86011" w:rsidRDefault="007E6DDB" w:rsidP="006662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11">
              <w:rPr>
                <w:b/>
                <w:bCs/>
                <w:color w:val="000000"/>
                <w:sz w:val="24"/>
                <w:szCs w:val="24"/>
              </w:rPr>
              <w:t>в 2021 году</w:t>
            </w:r>
            <w:r w:rsidRPr="00C86011">
              <w:rPr>
                <w:color w:val="000000"/>
                <w:sz w:val="24"/>
                <w:szCs w:val="24"/>
              </w:rPr>
              <w:t>:</w:t>
            </w:r>
            <w:r w:rsidRPr="00C860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011">
              <w:rPr>
                <w:b/>
                <w:color w:val="000000"/>
                <w:sz w:val="24"/>
                <w:szCs w:val="24"/>
              </w:rPr>
              <w:t xml:space="preserve">149 469,50 </w:t>
            </w:r>
            <w:r w:rsidRPr="00C86011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C86011">
              <w:rPr>
                <w:color w:val="000000"/>
                <w:sz w:val="24"/>
                <w:szCs w:val="24"/>
              </w:rPr>
              <w:t>, из них:</w:t>
            </w:r>
          </w:p>
          <w:p w:rsidR="007E6DDB" w:rsidRPr="00C86011" w:rsidRDefault="007E6DDB" w:rsidP="006662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11">
              <w:rPr>
                <w:color w:val="000000"/>
                <w:sz w:val="24"/>
                <w:szCs w:val="24"/>
              </w:rPr>
              <w:t xml:space="preserve">-за счет средств областного бюджета </w:t>
            </w:r>
            <w:r w:rsidRPr="00C86011">
              <w:rPr>
                <w:b/>
                <w:sz w:val="24"/>
                <w:szCs w:val="24"/>
              </w:rPr>
              <w:t>38 497,60</w:t>
            </w:r>
            <w:r w:rsidRPr="00C86011">
              <w:rPr>
                <w:b/>
                <w:bCs/>
                <w:color w:val="000000"/>
                <w:sz w:val="24"/>
                <w:szCs w:val="24"/>
              </w:rPr>
              <w:t xml:space="preserve"> рублей</w:t>
            </w:r>
            <w:r w:rsidRPr="00C86011">
              <w:rPr>
                <w:color w:val="000000"/>
                <w:sz w:val="24"/>
                <w:szCs w:val="24"/>
              </w:rPr>
              <w:t>;</w:t>
            </w:r>
          </w:p>
          <w:p w:rsidR="007E6DDB" w:rsidRPr="00C86011" w:rsidRDefault="007E6DDB" w:rsidP="0066629E">
            <w:pPr>
              <w:widowControl w:val="0"/>
              <w:autoSpaceDE w:val="0"/>
              <w:autoSpaceDN w:val="0"/>
              <w:adjustRightInd w:val="0"/>
              <w:ind w:firstLine="45"/>
              <w:rPr>
                <w:color w:val="000000"/>
                <w:sz w:val="24"/>
                <w:szCs w:val="24"/>
              </w:rPr>
            </w:pPr>
            <w:r w:rsidRPr="00C86011">
              <w:rPr>
                <w:color w:val="000000"/>
                <w:sz w:val="24"/>
                <w:szCs w:val="24"/>
              </w:rPr>
              <w:t xml:space="preserve">-за счет средств Тихвинского городского поселения </w:t>
            </w:r>
            <w:r w:rsidRPr="00C86011">
              <w:rPr>
                <w:b/>
                <w:bCs/>
                <w:color w:val="000000"/>
                <w:sz w:val="24"/>
                <w:szCs w:val="24"/>
              </w:rPr>
              <w:t>110 971,90 тысяч рублей</w:t>
            </w:r>
            <w:r w:rsidRPr="00C86011">
              <w:rPr>
                <w:color w:val="000000"/>
                <w:sz w:val="24"/>
                <w:szCs w:val="24"/>
              </w:rPr>
              <w:t>;</w:t>
            </w:r>
          </w:p>
          <w:p w:rsidR="007E6DDB" w:rsidRPr="00C86011" w:rsidRDefault="007E6DDB" w:rsidP="0066629E">
            <w:pPr>
              <w:widowControl w:val="0"/>
              <w:autoSpaceDE w:val="0"/>
              <w:autoSpaceDN w:val="0"/>
              <w:adjustRightInd w:val="0"/>
              <w:ind w:firstLine="45"/>
              <w:rPr>
                <w:color w:val="000000"/>
                <w:sz w:val="24"/>
                <w:szCs w:val="24"/>
              </w:rPr>
            </w:pPr>
            <w:r w:rsidRPr="00C86011">
              <w:rPr>
                <w:b/>
                <w:bCs/>
                <w:color w:val="000000"/>
                <w:sz w:val="24"/>
                <w:szCs w:val="24"/>
              </w:rPr>
              <w:t>в 2022 году:</w:t>
            </w:r>
            <w:r w:rsidRPr="00C86011">
              <w:rPr>
                <w:color w:val="000000"/>
                <w:sz w:val="24"/>
                <w:szCs w:val="24"/>
              </w:rPr>
              <w:t xml:space="preserve"> </w:t>
            </w:r>
            <w:r w:rsidRPr="00C86011">
              <w:rPr>
                <w:b/>
                <w:bCs/>
                <w:color w:val="000000"/>
                <w:sz w:val="24"/>
                <w:szCs w:val="24"/>
              </w:rPr>
              <w:t>97 278,60</w:t>
            </w:r>
            <w:r w:rsidRPr="00C8601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86011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C86011">
              <w:rPr>
                <w:color w:val="000000"/>
                <w:sz w:val="24"/>
                <w:szCs w:val="24"/>
              </w:rPr>
              <w:t>, из них:</w:t>
            </w:r>
          </w:p>
          <w:p w:rsidR="007E6DDB" w:rsidRPr="00C86011" w:rsidRDefault="007E6DDB" w:rsidP="006662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11">
              <w:rPr>
                <w:color w:val="000000"/>
                <w:sz w:val="24"/>
                <w:szCs w:val="24"/>
              </w:rPr>
              <w:t xml:space="preserve">-за счет средств областного бюджета </w:t>
            </w:r>
            <w:r w:rsidRPr="00C86011">
              <w:rPr>
                <w:b/>
                <w:sz w:val="24"/>
                <w:szCs w:val="24"/>
              </w:rPr>
              <w:t>28 574,90</w:t>
            </w:r>
            <w:r w:rsidRPr="00C86011">
              <w:rPr>
                <w:b/>
                <w:bCs/>
                <w:color w:val="000000"/>
                <w:sz w:val="24"/>
                <w:szCs w:val="24"/>
              </w:rPr>
              <w:t xml:space="preserve"> рублей</w:t>
            </w:r>
            <w:r w:rsidRPr="00C86011">
              <w:rPr>
                <w:color w:val="000000"/>
                <w:sz w:val="24"/>
                <w:szCs w:val="24"/>
              </w:rPr>
              <w:t>;</w:t>
            </w:r>
          </w:p>
          <w:p w:rsidR="007E6DDB" w:rsidRPr="00C86011" w:rsidRDefault="007E6DDB" w:rsidP="0066629E">
            <w:pPr>
              <w:widowControl w:val="0"/>
              <w:autoSpaceDE w:val="0"/>
              <w:autoSpaceDN w:val="0"/>
              <w:adjustRightInd w:val="0"/>
              <w:ind w:firstLine="45"/>
              <w:rPr>
                <w:color w:val="000000"/>
                <w:sz w:val="24"/>
                <w:szCs w:val="24"/>
              </w:rPr>
            </w:pPr>
            <w:r w:rsidRPr="00C86011">
              <w:rPr>
                <w:color w:val="000000"/>
                <w:sz w:val="24"/>
                <w:szCs w:val="24"/>
              </w:rPr>
              <w:lastRenderedPageBreak/>
              <w:t xml:space="preserve">-за счет средств Тихвинского городского поселения – </w:t>
            </w:r>
            <w:r w:rsidRPr="00C86011">
              <w:rPr>
                <w:b/>
                <w:bCs/>
                <w:color w:val="000000"/>
                <w:sz w:val="24"/>
                <w:szCs w:val="24"/>
              </w:rPr>
              <w:t>68 703,70 тысяч рублей</w:t>
            </w:r>
            <w:r w:rsidRPr="00C86011">
              <w:rPr>
                <w:color w:val="000000"/>
                <w:sz w:val="24"/>
                <w:szCs w:val="24"/>
              </w:rPr>
              <w:t>;</w:t>
            </w:r>
          </w:p>
          <w:p w:rsidR="007E6DDB" w:rsidRPr="00C86011" w:rsidRDefault="007E6DDB" w:rsidP="0066629E">
            <w:pPr>
              <w:widowControl w:val="0"/>
              <w:autoSpaceDE w:val="0"/>
              <w:autoSpaceDN w:val="0"/>
              <w:adjustRightInd w:val="0"/>
              <w:ind w:firstLine="45"/>
              <w:rPr>
                <w:color w:val="000000"/>
                <w:sz w:val="24"/>
                <w:szCs w:val="24"/>
              </w:rPr>
            </w:pPr>
            <w:r w:rsidRPr="00C86011">
              <w:rPr>
                <w:b/>
                <w:bCs/>
                <w:color w:val="000000"/>
                <w:sz w:val="24"/>
                <w:szCs w:val="24"/>
              </w:rPr>
              <w:t>в 2023 году</w:t>
            </w:r>
            <w:r w:rsidRPr="00C86011">
              <w:rPr>
                <w:color w:val="000000"/>
                <w:sz w:val="24"/>
                <w:szCs w:val="24"/>
              </w:rPr>
              <w:t>:</w:t>
            </w:r>
            <w:r w:rsidRPr="00C86011">
              <w:rPr>
                <w:b/>
                <w:color w:val="000000"/>
                <w:sz w:val="24"/>
                <w:szCs w:val="24"/>
              </w:rPr>
              <w:t xml:space="preserve"> 76 703,60 </w:t>
            </w:r>
            <w:r w:rsidRPr="00C86011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C86011">
              <w:rPr>
                <w:color w:val="000000"/>
                <w:sz w:val="24"/>
                <w:szCs w:val="24"/>
              </w:rPr>
              <w:t>, из них:</w:t>
            </w:r>
          </w:p>
          <w:p w:rsidR="007E6DDB" w:rsidRPr="00C86011" w:rsidRDefault="007E6DDB" w:rsidP="006662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11">
              <w:rPr>
                <w:color w:val="000000"/>
                <w:sz w:val="24"/>
                <w:szCs w:val="24"/>
              </w:rPr>
              <w:t xml:space="preserve">-за счет средств областного бюджета </w:t>
            </w:r>
            <w:r w:rsidRPr="00C86011">
              <w:rPr>
                <w:b/>
                <w:sz w:val="24"/>
                <w:szCs w:val="24"/>
              </w:rPr>
              <w:t>0,00</w:t>
            </w:r>
            <w:r w:rsidRPr="00C86011">
              <w:rPr>
                <w:b/>
                <w:bCs/>
                <w:color w:val="000000"/>
                <w:sz w:val="24"/>
                <w:szCs w:val="24"/>
              </w:rPr>
              <w:t xml:space="preserve"> рублей</w:t>
            </w:r>
            <w:r w:rsidRPr="00C86011">
              <w:rPr>
                <w:color w:val="000000"/>
                <w:sz w:val="24"/>
                <w:szCs w:val="24"/>
              </w:rPr>
              <w:t>;</w:t>
            </w:r>
          </w:p>
          <w:p w:rsidR="007E6DDB" w:rsidRPr="00C86011" w:rsidRDefault="007E6DDB" w:rsidP="0066629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86011">
              <w:rPr>
                <w:color w:val="000000"/>
                <w:sz w:val="24"/>
                <w:szCs w:val="24"/>
              </w:rPr>
              <w:t xml:space="preserve">-за счет средств Тихвинского городского поселения – </w:t>
            </w:r>
            <w:r w:rsidRPr="00C86011">
              <w:rPr>
                <w:b/>
                <w:color w:val="000000"/>
                <w:sz w:val="24"/>
                <w:szCs w:val="24"/>
              </w:rPr>
              <w:t xml:space="preserve">76 703,60 </w:t>
            </w:r>
            <w:r w:rsidRPr="00C86011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</w:p>
        </w:tc>
      </w:tr>
    </w:tbl>
    <w:p w:rsidR="007E6DDB" w:rsidRPr="002C3078" w:rsidRDefault="007E6DDB" w:rsidP="0066629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E6DDB" w:rsidRPr="007E6DDB" w:rsidRDefault="007E6DDB" w:rsidP="00C86011">
      <w:pPr>
        <w:widowControl w:val="0"/>
        <w:autoSpaceDE w:val="0"/>
        <w:autoSpaceDN w:val="0"/>
        <w:adjustRightInd w:val="0"/>
        <w:ind w:firstLine="720"/>
        <w:rPr>
          <w:rFonts w:cs="Arial"/>
          <w:color w:val="000000"/>
          <w:szCs w:val="28"/>
        </w:rPr>
      </w:pPr>
      <w:r w:rsidRPr="007E6DDB">
        <w:rPr>
          <w:rFonts w:cs="Arial"/>
          <w:color w:val="000000"/>
          <w:szCs w:val="28"/>
        </w:rPr>
        <w:t xml:space="preserve">1.2. </w:t>
      </w:r>
      <w:r w:rsidRPr="007E6DDB">
        <w:rPr>
          <w:rFonts w:cs="Arial"/>
          <w:b/>
          <w:bCs/>
          <w:color w:val="000000"/>
          <w:szCs w:val="28"/>
        </w:rPr>
        <w:t>пункт 3</w:t>
      </w:r>
      <w:r w:rsidRPr="007E6DDB">
        <w:rPr>
          <w:rFonts w:cs="Arial"/>
          <w:color w:val="000000"/>
          <w:szCs w:val="28"/>
        </w:rPr>
        <w:t xml:space="preserve"> «Объем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 изложить в новой редакции:</w:t>
      </w:r>
    </w:p>
    <w:p w:rsidR="007E6DDB" w:rsidRPr="00C86011" w:rsidRDefault="007E6DDB" w:rsidP="00C86011">
      <w:pPr>
        <w:widowControl w:val="0"/>
        <w:autoSpaceDE w:val="0"/>
        <w:autoSpaceDN w:val="0"/>
        <w:adjustRightInd w:val="0"/>
        <w:ind w:firstLine="720"/>
        <w:rPr>
          <w:rFonts w:cs="Arial"/>
          <w:color w:val="000000"/>
          <w:sz w:val="26"/>
          <w:szCs w:val="26"/>
        </w:rPr>
      </w:pPr>
      <w:r w:rsidRPr="00C86011">
        <w:rPr>
          <w:rFonts w:cs="Arial"/>
          <w:b/>
          <w:bCs/>
          <w:color w:val="000000"/>
          <w:sz w:val="26"/>
          <w:szCs w:val="26"/>
        </w:rPr>
        <w:t>«3. 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C86011">
        <w:rPr>
          <w:rFonts w:cs="Arial"/>
          <w:color w:val="000000"/>
          <w:sz w:val="26"/>
          <w:szCs w:val="26"/>
        </w:rPr>
        <w:t xml:space="preserve"> составляет </w:t>
      </w:r>
      <w:r w:rsidRPr="00C86011">
        <w:rPr>
          <w:b/>
          <w:bCs/>
          <w:color w:val="000000"/>
          <w:sz w:val="26"/>
          <w:szCs w:val="26"/>
        </w:rPr>
        <w:t>323 451,70 тыс.руб</w:t>
      </w:r>
      <w:r w:rsidR="00C86011">
        <w:rPr>
          <w:b/>
          <w:bCs/>
          <w:color w:val="000000"/>
          <w:sz w:val="26"/>
          <w:szCs w:val="26"/>
        </w:rPr>
        <w:t>.</w:t>
      </w:r>
      <w:r w:rsidRPr="00C86011">
        <w:rPr>
          <w:rFonts w:cs="Arial"/>
          <w:color w:val="000000"/>
          <w:sz w:val="26"/>
          <w:szCs w:val="26"/>
        </w:rPr>
        <w:t>, в том числе:</w:t>
      </w:r>
    </w:p>
    <w:p w:rsidR="00C86011" w:rsidRPr="00C86011" w:rsidRDefault="007E6DDB" w:rsidP="0066629E">
      <w:pPr>
        <w:widowControl w:val="0"/>
        <w:autoSpaceDE w:val="0"/>
        <w:autoSpaceDN w:val="0"/>
        <w:adjustRightInd w:val="0"/>
        <w:rPr>
          <w:rFonts w:cs="Arial"/>
          <w:color w:val="000000"/>
          <w:sz w:val="26"/>
          <w:szCs w:val="26"/>
        </w:rPr>
      </w:pPr>
      <w:r w:rsidRPr="00C86011">
        <w:rPr>
          <w:rFonts w:cs="Arial"/>
          <w:b/>
          <w:bCs/>
          <w:color w:val="000000"/>
          <w:sz w:val="26"/>
          <w:szCs w:val="26"/>
        </w:rPr>
        <w:t>в 2021 году:</w:t>
      </w:r>
      <w:r w:rsidRPr="00C86011">
        <w:rPr>
          <w:rFonts w:cs="Arial"/>
          <w:color w:val="000000"/>
          <w:sz w:val="26"/>
          <w:szCs w:val="26"/>
        </w:rPr>
        <w:t xml:space="preserve"> </w:t>
      </w:r>
    </w:p>
    <w:p w:rsidR="007E6DDB" w:rsidRPr="00C86011" w:rsidRDefault="007E6DDB" w:rsidP="0066629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86011">
        <w:rPr>
          <w:color w:val="000000"/>
          <w:sz w:val="26"/>
          <w:szCs w:val="26"/>
        </w:rPr>
        <w:t>-</w:t>
      </w:r>
      <w:r w:rsidR="00C86011" w:rsidRPr="00C86011">
        <w:rPr>
          <w:color w:val="000000"/>
          <w:sz w:val="26"/>
          <w:szCs w:val="26"/>
        </w:rPr>
        <w:t xml:space="preserve"> </w:t>
      </w:r>
      <w:r w:rsidRPr="00C86011">
        <w:rPr>
          <w:color w:val="000000"/>
          <w:sz w:val="26"/>
          <w:szCs w:val="26"/>
        </w:rPr>
        <w:t xml:space="preserve">за счет средств областного бюджета </w:t>
      </w:r>
      <w:r w:rsidRPr="00C86011">
        <w:rPr>
          <w:b/>
          <w:sz w:val="26"/>
          <w:szCs w:val="26"/>
        </w:rPr>
        <w:t>38 497,60</w:t>
      </w:r>
      <w:r w:rsidRPr="00C86011">
        <w:rPr>
          <w:b/>
          <w:bCs/>
          <w:color w:val="000000"/>
          <w:sz w:val="26"/>
          <w:szCs w:val="26"/>
        </w:rPr>
        <w:t xml:space="preserve"> рублей</w:t>
      </w:r>
      <w:r w:rsidRPr="00C86011">
        <w:rPr>
          <w:color w:val="000000"/>
          <w:sz w:val="26"/>
          <w:szCs w:val="26"/>
        </w:rPr>
        <w:t>;</w:t>
      </w:r>
    </w:p>
    <w:p w:rsidR="007E6DDB" w:rsidRPr="00C86011" w:rsidRDefault="007E6DDB" w:rsidP="00C86011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86011">
        <w:rPr>
          <w:color w:val="000000"/>
          <w:sz w:val="26"/>
          <w:szCs w:val="26"/>
        </w:rPr>
        <w:t>-</w:t>
      </w:r>
      <w:r w:rsidR="00C86011" w:rsidRPr="00C86011">
        <w:rPr>
          <w:color w:val="000000"/>
          <w:sz w:val="26"/>
          <w:szCs w:val="26"/>
        </w:rPr>
        <w:t xml:space="preserve"> </w:t>
      </w:r>
      <w:r w:rsidRPr="00C86011">
        <w:rPr>
          <w:color w:val="000000"/>
          <w:sz w:val="26"/>
          <w:szCs w:val="26"/>
        </w:rPr>
        <w:t xml:space="preserve">за счет средств Тихвинского городского поселения </w:t>
      </w:r>
      <w:r w:rsidRPr="00C86011">
        <w:rPr>
          <w:b/>
          <w:color w:val="000000"/>
          <w:sz w:val="26"/>
          <w:szCs w:val="26"/>
        </w:rPr>
        <w:t xml:space="preserve">110 971,90 </w:t>
      </w:r>
      <w:r w:rsidRPr="00C86011">
        <w:rPr>
          <w:b/>
          <w:bCs/>
          <w:color w:val="000000"/>
          <w:sz w:val="26"/>
          <w:szCs w:val="26"/>
        </w:rPr>
        <w:t>тысяч рублей</w:t>
      </w:r>
      <w:r w:rsidRPr="00C86011">
        <w:rPr>
          <w:color w:val="000000"/>
          <w:sz w:val="26"/>
          <w:szCs w:val="26"/>
        </w:rPr>
        <w:t>;</w:t>
      </w:r>
    </w:p>
    <w:p w:rsidR="00C86011" w:rsidRDefault="007E6DDB" w:rsidP="0066629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86011">
        <w:rPr>
          <w:rFonts w:cs="Arial"/>
          <w:b/>
          <w:bCs/>
          <w:color w:val="000000"/>
          <w:sz w:val="26"/>
          <w:szCs w:val="26"/>
        </w:rPr>
        <w:t>в 2022 году:</w:t>
      </w:r>
      <w:r w:rsidRPr="00C86011">
        <w:rPr>
          <w:color w:val="000000"/>
          <w:sz w:val="26"/>
          <w:szCs w:val="26"/>
        </w:rPr>
        <w:t xml:space="preserve"> </w:t>
      </w:r>
    </w:p>
    <w:p w:rsidR="007E6DDB" w:rsidRPr="00C86011" w:rsidRDefault="007E6DDB" w:rsidP="0066629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86011">
        <w:rPr>
          <w:color w:val="000000"/>
          <w:sz w:val="26"/>
          <w:szCs w:val="26"/>
        </w:rPr>
        <w:t>-</w:t>
      </w:r>
      <w:r w:rsidR="00C86011">
        <w:rPr>
          <w:color w:val="000000"/>
          <w:sz w:val="26"/>
          <w:szCs w:val="26"/>
        </w:rPr>
        <w:t xml:space="preserve"> </w:t>
      </w:r>
      <w:r w:rsidRPr="00C86011">
        <w:rPr>
          <w:color w:val="000000"/>
          <w:sz w:val="26"/>
          <w:szCs w:val="26"/>
        </w:rPr>
        <w:t xml:space="preserve">за счет средств областного бюджета </w:t>
      </w:r>
      <w:r w:rsidRPr="00C86011">
        <w:rPr>
          <w:b/>
          <w:sz w:val="26"/>
          <w:szCs w:val="26"/>
        </w:rPr>
        <w:t>28 574,90</w:t>
      </w:r>
      <w:r w:rsidRPr="00C86011">
        <w:rPr>
          <w:b/>
          <w:bCs/>
          <w:color w:val="000000"/>
          <w:sz w:val="26"/>
          <w:szCs w:val="26"/>
        </w:rPr>
        <w:t xml:space="preserve"> рублей</w:t>
      </w:r>
      <w:r w:rsidRPr="00C86011">
        <w:rPr>
          <w:color w:val="000000"/>
          <w:sz w:val="26"/>
          <w:szCs w:val="26"/>
        </w:rPr>
        <w:t>;</w:t>
      </w:r>
    </w:p>
    <w:p w:rsidR="007E6DDB" w:rsidRPr="00C86011" w:rsidRDefault="007E6DDB" w:rsidP="0066629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86011">
        <w:rPr>
          <w:color w:val="000000"/>
          <w:sz w:val="26"/>
          <w:szCs w:val="26"/>
        </w:rPr>
        <w:t>-</w:t>
      </w:r>
      <w:r w:rsidR="00C86011">
        <w:rPr>
          <w:color w:val="000000"/>
          <w:sz w:val="26"/>
          <w:szCs w:val="26"/>
        </w:rPr>
        <w:t xml:space="preserve"> </w:t>
      </w:r>
      <w:r w:rsidRPr="00C86011">
        <w:rPr>
          <w:color w:val="000000"/>
          <w:sz w:val="26"/>
          <w:szCs w:val="26"/>
        </w:rPr>
        <w:t xml:space="preserve">за счет средств Тихвинского городского поселения </w:t>
      </w:r>
      <w:r w:rsidRPr="00C86011">
        <w:rPr>
          <w:b/>
          <w:bCs/>
          <w:color w:val="000000"/>
          <w:sz w:val="26"/>
          <w:szCs w:val="26"/>
        </w:rPr>
        <w:t>68 703,70</w:t>
      </w:r>
      <w:r w:rsidRPr="00C86011">
        <w:rPr>
          <w:rFonts w:ascii="Arial" w:hAnsi="Arial" w:cs="Arial"/>
          <w:color w:val="000000"/>
          <w:sz w:val="26"/>
          <w:szCs w:val="26"/>
        </w:rPr>
        <w:t xml:space="preserve"> </w:t>
      </w:r>
      <w:r w:rsidRPr="00C86011">
        <w:rPr>
          <w:b/>
          <w:bCs/>
          <w:color w:val="000000"/>
          <w:sz w:val="26"/>
          <w:szCs w:val="26"/>
        </w:rPr>
        <w:t>тысяч рублей</w:t>
      </w:r>
      <w:r w:rsidRPr="00C86011">
        <w:rPr>
          <w:color w:val="000000"/>
          <w:sz w:val="26"/>
          <w:szCs w:val="26"/>
        </w:rPr>
        <w:t>;</w:t>
      </w:r>
    </w:p>
    <w:p w:rsidR="00C86011" w:rsidRDefault="007E6DDB" w:rsidP="0066629E">
      <w:pPr>
        <w:widowControl w:val="0"/>
        <w:autoSpaceDE w:val="0"/>
        <w:autoSpaceDN w:val="0"/>
        <w:adjustRightInd w:val="0"/>
        <w:rPr>
          <w:rFonts w:cs="Arial"/>
          <w:color w:val="000000"/>
          <w:sz w:val="26"/>
          <w:szCs w:val="26"/>
        </w:rPr>
      </w:pPr>
      <w:r w:rsidRPr="00C86011">
        <w:rPr>
          <w:rFonts w:cs="Arial"/>
          <w:b/>
          <w:bCs/>
          <w:color w:val="000000"/>
          <w:sz w:val="26"/>
          <w:szCs w:val="26"/>
        </w:rPr>
        <w:t>в 2023 году</w:t>
      </w:r>
      <w:r w:rsidRPr="00C86011">
        <w:rPr>
          <w:rFonts w:cs="Arial"/>
          <w:color w:val="000000"/>
          <w:sz w:val="26"/>
          <w:szCs w:val="26"/>
        </w:rPr>
        <w:t xml:space="preserve">: </w:t>
      </w:r>
    </w:p>
    <w:p w:rsidR="007E6DDB" w:rsidRPr="00C86011" w:rsidRDefault="007E6DDB" w:rsidP="0066629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86011">
        <w:rPr>
          <w:color w:val="000000"/>
          <w:sz w:val="26"/>
          <w:szCs w:val="26"/>
        </w:rPr>
        <w:t>-</w:t>
      </w:r>
      <w:r w:rsidR="00C86011">
        <w:rPr>
          <w:color w:val="000000"/>
          <w:sz w:val="26"/>
          <w:szCs w:val="26"/>
        </w:rPr>
        <w:t xml:space="preserve"> </w:t>
      </w:r>
      <w:r w:rsidRPr="00C86011">
        <w:rPr>
          <w:color w:val="000000"/>
          <w:sz w:val="26"/>
          <w:szCs w:val="26"/>
        </w:rPr>
        <w:t xml:space="preserve">за счет средств областного бюджета </w:t>
      </w:r>
      <w:r w:rsidRPr="00C86011">
        <w:rPr>
          <w:b/>
          <w:sz w:val="26"/>
          <w:szCs w:val="26"/>
        </w:rPr>
        <w:t>0,00</w:t>
      </w:r>
      <w:r w:rsidRPr="00C86011">
        <w:rPr>
          <w:b/>
          <w:bCs/>
          <w:color w:val="000000"/>
          <w:sz w:val="26"/>
          <w:szCs w:val="26"/>
        </w:rPr>
        <w:t xml:space="preserve"> рублей</w:t>
      </w:r>
      <w:r w:rsidRPr="00C86011">
        <w:rPr>
          <w:color w:val="000000"/>
          <w:sz w:val="26"/>
          <w:szCs w:val="26"/>
        </w:rPr>
        <w:t>;</w:t>
      </w:r>
    </w:p>
    <w:p w:rsidR="007E6DDB" w:rsidRPr="00C86011" w:rsidRDefault="007E6DDB" w:rsidP="0066629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86011">
        <w:rPr>
          <w:color w:val="000000"/>
          <w:sz w:val="26"/>
          <w:szCs w:val="26"/>
        </w:rPr>
        <w:t>-</w:t>
      </w:r>
      <w:r w:rsidR="00C86011">
        <w:rPr>
          <w:color w:val="000000"/>
          <w:sz w:val="26"/>
          <w:szCs w:val="26"/>
        </w:rPr>
        <w:t xml:space="preserve"> </w:t>
      </w:r>
      <w:r w:rsidRPr="00C86011">
        <w:rPr>
          <w:color w:val="000000"/>
          <w:sz w:val="26"/>
          <w:szCs w:val="26"/>
        </w:rPr>
        <w:t xml:space="preserve">за счет средств Тихвинского городского поселения </w:t>
      </w:r>
      <w:r w:rsidRPr="00C86011">
        <w:rPr>
          <w:b/>
          <w:color w:val="000000"/>
          <w:sz w:val="26"/>
          <w:szCs w:val="26"/>
        </w:rPr>
        <w:t xml:space="preserve">76 703,60 </w:t>
      </w:r>
      <w:r w:rsidRPr="00C86011">
        <w:rPr>
          <w:b/>
          <w:bCs/>
          <w:color w:val="000000"/>
          <w:sz w:val="26"/>
          <w:szCs w:val="26"/>
        </w:rPr>
        <w:t>тысяч рублей.</w:t>
      </w:r>
    </w:p>
    <w:p w:rsidR="007E6DDB" w:rsidRPr="007E6DDB" w:rsidRDefault="007E6DDB" w:rsidP="00C86011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E6DDB">
        <w:rPr>
          <w:rFonts w:cs="Arial"/>
          <w:color w:val="000000"/>
          <w:szCs w:val="28"/>
        </w:rPr>
        <w:t>1</w:t>
      </w:r>
      <w:r w:rsidRPr="007E6DDB">
        <w:rPr>
          <w:color w:val="000000"/>
          <w:szCs w:val="28"/>
        </w:rPr>
        <w:t xml:space="preserve">.3. </w:t>
      </w:r>
      <w:r w:rsidRPr="007E6DDB">
        <w:rPr>
          <w:b/>
          <w:bCs/>
          <w:color w:val="000000"/>
          <w:szCs w:val="28"/>
        </w:rPr>
        <w:t>Приложение №2 «План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7E6DDB">
        <w:rPr>
          <w:color w:val="000000"/>
          <w:szCs w:val="28"/>
        </w:rPr>
        <w:t xml:space="preserve"> к муниципальной программе Тихвинского городского поселения «Развитие сети автомобильных дорог Тихвинского городского поселения» изложить в новой редакции» (приложение).</w:t>
      </w:r>
    </w:p>
    <w:p w:rsidR="00C86011" w:rsidRPr="007E6DDB" w:rsidRDefault="00C86011" w:rsidP="00C8601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2</w:t>
      </w:r>
      <w:r w:rsidRPr="007E6DDB">
        <w:rPr>
          <w:color w:val="000000"/>
          <w:szCs w:val="28"/>
        </w:rPr>
        <w:t xml:space="preserve">. Контроль за исполнением постановления возложить на заместителя главы администрации - председателя комитета </w:t>
      </w:r>
      <w:r w:rsidRPr="007E6DDB">
        <w:rPr>
          <w:iCs/>
          <w:color w:val="000000"/>
          <w:szCs w:val="28"/>
        </w:rPr>
        <w:t>жилищно-коммунального хозяйства</w:t>
      </w:r>
      <w:r w:rsidRPr="007E6DDB">
        <w:rPr>
          <w:color w:val="000000"/>
          <w:szCs w:val="28"/>
        </w:rPr>
        <w:t>.</w:t>
      </w:r>
    </w:p>
    <w:p w:rsidR="007E6DDB" w:rsidRPr="007E6DDB" w:rsidRDefault="00C86011" w:rsidP="00C86011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7E6DDB" w:rsidRPr="007E6DDB">
        <w:rPr>
          <w:color w:val="000000"/>
          <w:szCs w:val="28"/>
        </w:rPr>
        <w:t>. Постановление распространяется на правоотношения, возникшие с 1</w:t>
      </w:r>
      <w:r>
        <w:rPr>
          <w:color w:val="000000"/>
          <w:szCs w:val="28"/>
        </w:rPr>
        <w:t xml:space="preserve"> </w:t>
      </w:r>
      <w:r w:rsidR="007E6DDB" w:rsidRPr="007E6DDB">
        <w:rPr>
          <w:color w:val="000000"/>
          <w:szCs w:val="28"/>
        </w:rPr>
        <w:t>января 2021 года и действует до 1 января 2022 года.</w:t>
      </w:r>
    </w:p>
    <w:p w:rsidR="007E6DDB" w:rsidRPr="007E6DDB" w:rsidRDefault="007E6DDB" w:rsidP="0066629E">
      <w:pPr>
        <w:rPr>
          <w:color w:val="000000"/>
          <w:szCs w:val="28"/>
        </w:rPr>
      </w:pPr>
    </w:p>
    <w:p w:rsidR="007E6DDB" w:rsidRPr="007E6DDB" w:rsidRDefault="007E6DDB" w:rsidP="0066629E">
      <w:pPr>
        <w:rPr>
          <w:color w:val="000000"/>
          <w:szCs w:val="28"/>
        </w:rPr>
      </w:pPr>
    </w:p>
    <w:p w:rsidR="007E6DDB" w:rsidRPr="006F3F8C" w:rsidRDefault="007E6DDB" w:rsidP="0066629E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E6DDB" w:rsidRDefault="007E6DDB" w:rsidP="0066629E">
      <w:pPr>
        <w:rPr>
          <w:color w:val="000000"/>
          <w:sz w:val="24"/>
          <w:szCs w:val="24"/>
        </w:rPr>
      </w:pPr>
    </w:p>
    <w:p w:rsidR="007E6DDB" w:rsidRDefault="007E6DDB" w:rsidP="0066629E">
      <w:pPr>
        <w:rPr>
          <w:color w:val="000000"/>
          <w:sz w:val="24"/>
          <w:szCs w:val="24"/>
        </w:rPr>
      </w:pPr>
    </w:p>
    <w:p w:rsidR="007E6DDB" w:rsidRDefault="007E6DDB" w:rsidP="0066629E">
      <w:pPr>
        <w:rPr>
          <w:color w:val="000000"/>
          <w:sz w:val="24"/>
          <w:szCs w:val="24"/>
        </w:rPr>
      </w:pPr>
    </w:p>
    <w:p w:rsidR="007E6DDB" w:rsidRDefault="007E6DDB" w:rsidP="0066629E">
      <w:pPr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       </w:t>
      </w:r>
    </w:p>
    <w:p w:rsidR="007E6DDB" w:rsidRDefault="007E6DDB" w:rsidP="0066629E">
      <w:pPr>
        <w:rPr>
          <w:color w:val="000000"/>
          <w:sz w:val="24"/>
          <w:szCs w:val="24"/>
        </w:rPr>
      </w:pPr>
    </w:p>
    <w:p w:rsidR="007E6DDB" w:rsidRDefault="007E6DDB" w:rsidP="0066629E">
      <w:pPr>
        <w:rPr>
          <w:color w:val="000000"/>
          <w:sz w:val="24"/>
          <w:szCs w:val="24"/>
        </w:rPr>
      </w:pPr>
    </w:p>
    <w:p w:rsidR="007E6DDB" w:rsidRDefault="007E6DDB" w:rsidP="0066629E">
      <w:pPr>
        <w:rPr>
          <w:color w:val="000000"/>
          <w:sz w:val="24"/>
          <w:szCs w:val="24"/>
        </w:rPr>
      </w:pPr>
    </w:p>
    <w:p w:rsidR="0072029F" w:rsidRDefault="0072029F" w:rsidP="0066629E">
      <w:pPr>
        <w:rPr>
          <w:color w:val="000000"/>
          <w:sz w:val="24"/>
          <w:szCs w:val="16"/>
        </w:rPr>
      </w:pPr>
    </w:p>
    <w:p w:rsidR="007E6DDB" w:rsidRPr="007E6DDB" w:rsidRDefault="007E6DDB" w:rsidP="0066629E">
      <w:pPr>
        <w:rPr>
          <w:color w:val="000000"/>
          <w:sz w:val="24"/>
          <w:szCs w:val="16"/>
        </w:rPr>
      </w:pPr>
      <w:r w:rsidRPr="007E6DDB">
        <w:rPr>
          <w:color w:val="000000"/>
          <w:sz w:val="24"/>
          <w:szCs w:val="16"/>
        </w:rPr>
        <w:t>Кадова Елена Викторовна,</w:t>
      </w:r>
    </w:p>
    <w:p w:rsidR="007E6DDB" w:rsidRPr="007E6DDB" w:rsidRDefault="007E6DDB" w:rsidP="0066629E">
      <w:pPr>
        <w:rPr>
          <w:color w:val="000000"/>
          <w:sz w:val="40"/>
          <w:szCs w:val="24"/>
        </w:rPr>
      </w:pPr>
      <w:r w:rsidRPr="007E6DDB">
        <w:rPr>
          <w:color w:val="000000"/>
          <w:sz w:val="24"/>
          <w:szCs w:val="16"/>
        </w:rPr>
        <w:t>56-188</w:t>
      </w:r>
    </w:p>
    <w:p w:rsidR="007E6DDB" w:rsidRDefault="007E6DDB" w:rsidP="007E6DDB">
      <w:pPr>
        <w:rPr>
          <w:iCs/>
          <w:color w:val="000000"/>
          <w:sz w:val="24"/>
          <w:szCs w:val="24"/>
        </w:rPr>
      </w:pPr>
    </w:p>
    <w:p w:rsidR="007E6DDB" w:rsidRDefault="007E6DDB" w:rsidP="007E6DDB">
      <w:pPr>
        <w:rPr>
          <w:iCs/>
          <w:color w:val="000000"/>
          <w:sz w:val="24"/>
          <w:szCs w:val="24"/>
        </w:rPr>
      </w:pPr>
    </w:p>
    <w:p w:rsidR="007E6DDB" w:rsidRPr="007E6DDB" w:rsidRDefault="007E6DDB" w:rsidP="007E6DDB">
      <w:pPr>
        <w:rPr>
          <w:i/>
          <w:color w:val="000000"/>
          <w:sz w:val="18"/>
          <w:szCs w:val="18"/>
        </w:rPr>
      </w:pPr>
      <w:r w:rsidRPr="007E6DDB">
        <w:rPr>
          <w:i/>
          <w:iCs/>
          <w:color w:val="000000"/>
          <w:sz w:val="18"/>
          <w:szCs w:val="18"/>
        </w:rPr>
        <w:t>СОГЛАСОВАНО:</w:t>
      </w:r>
      <w:r w:rsidRPr="007E6DDB">
        <w:rPr>
          <w:i/>
          <w:color w:val="000000"/>
          <w:sz w:val="18"/>
          <w:szCs w:val="18"/>
        </w:rPr>
        <w:t xml:space="preserve"> </w:t>
      </w:r>
    </w:p>
    <w:tbl>
      <w:tblPr>
        <w:tblW w:w="9645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1"/>
        <w:gridCol w:w="714"/>
        <w:gridCol w:w="2130"/>
      </w:tblGrid>
      <w:tr w:rsidR="007E6DDB" w:rsidRPr="007E6DDB" w:rsidTr="00F37C14">
        <w:tc>
          <w:tcPr>
            <w:tcW w:w="6801" w:type="dxa"/>
          </w:tcPr>
          <w:p w:rsidR="007E6DDB" w:rsidRPr="007E6DDB" w:rsidRDefault="007E6DDB" w:rsidP="0066629E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</w:pPr>
            <w:r w:rsidRPr="007E6DDB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–</w:t>
            </w:r>
            <w:r w:rsidR="00F37C14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E6DDB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председатель комитета жилищно-коммунального хозяйства</w:t>
            </w:r>
          </w:p>
        </w:tc>
        <w:tc>
          <w:tcPr>
            <w:tcW w:w="714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</w:p>
        </w:tc>
      </w:tr>
      <w:tr w:rsidR="007E6DDB" w:rsidRPr="007E6DDB" w:rsidTr="00F37C14">
        <w:tc>
          <w:tcPr>
            <w:tcW w:w="6801" w:type="dxa"/>
          </w:tcPr>
          <w:p w:rsidR="007E6DDB" w:rsidRPr="007E6DDB" w:rsidRDefault="007E6DDB" w:rsidP="0066629E">
            <w:pPr>
              <w:pStyle w:val="Heading"/>
              <w:rPr>
                <w:rFonts w:ascii="Times New Roman" w:hAnsi="Times New Roman" w:cs="Times New Roman"/>
                <w:b w:val="0"/>
                <w:i/>
                <w:vanish/>
                <w:color w:val="000000"/>
                <w:sz w:val="18"/>
                <w:szCs w:val="18"/>
              </w:rPr>
            </w:pPr>
            <w:r w:rsidRPr="007E6DDB"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714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7E6DDB" w:rsidRPr="007E6DDB" w:rsidRDefault="007E6DD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</w:p>
        </w:tc>
      </w:tr>
      <w:tr w:rsidR="007E6DDB" w:rsidRPr="007E6DDB" w:rsidTr="00F37C14">
        <w:tc>
          <w:tcPr>
            <w:tcW w:w="6801" w:type="dxa"/>
          </w:tcPr>
          <w:p w:rsidR="007E6DDB" w:rsidRPr="007E6DDB" w:rsidRDefault="007E6DDB" w:rsidP="0066629E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</w:tcPr>
          <w:p w:rsidR="007E6DDB" w:rsidRPr="007E6DDB" w:rsidRDefault="007E6DDB" w:rsidP="0066629E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7E6DDB" w:rsidRPr="007E6DDB" w:rsidRDefault="007E6DDB" w:rsidP="0066629E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E6DDB" w:rsidRPr="007E6DDB" w:rsidTr="00F37C14">
        <w:tc>
          <w:tcPr>
            <w:tcW w:w="6801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color w:val="000000"/>
                <w:sz w:val="18"/>
                <w:szCs w:val="18"/>
              </w:rPr>
              <w:t xml:space="preserve">Заведующий отделом </w:t>
            </w:r>
            <w:r w:rsidR="00F37C14">
              <w:rPr>
                <w:i/>
                <w:color w:val="000000"/>
                <w:sz w:val="18"/>
                <w:szCs w:val="18"/>
              </w:rPr>
              <w:t xml:space="preserve">бухгалтерского учета и отчетности </w:t>
            </w:r>
            <w:r w:rsidRPr="007E6DDB">
              <w:rPr>
                <w:i/>
                <w:color w:val="000000"/>
                <w:sz w:val="18"/>
                <w:szCs w:val="18"/>
              </w:rPr>
              <w:t>– главный бухгалтер</w:t>
            </w:r>
          </w:p>
        </w:tc>
        <w:tc>
          <w:tcPr>
            <w:tcW w:w="714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</w:tr>
      <w:tr w:rsidR="007E6DDB" w:rsidRPr="007E6DDB" w:rsidTr="00F37C14">
        <w:tc>
          <w:tcPr>
            <w:tcW w:w="6801" w:type="dxa"/>
          </w:tcPr>
          <w:p w:rsidR="007E6DDB" w:rsidRPr="007E6DDB" w:rsidRDefault="007E6DDB" w:rsidP="0066629E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</w:tcPr>
          <w:p w:rsidR="007E6DDB" w:rsidRPr="007E6DDB" w:rsidRDefault="007E6DDB" w:rsidP="0066629E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7E6DDB" w:rsidRPr="007E6DDB" w:rsidRDefault="007E6DDB" w:rsidP="0066629E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E6DDB" w:rsidRPr="007E6DDB" w:rsidTr="00F37C14">
        <w:tc>
          <w:tcPr>
            <w:tcW w:w="6801" w:type="dxa"/>
          </w:tcPr>
          <w:p w:rsidR="007E6DDB" w:rsidRPr="007E6DDB" w:rsidRDefault="007E6DDB" w:rsidP="0066629E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</w:tcPr>
          <w:p w:rsidR="007E6DDB" w:rsidRPr="007E6DDB" w:rsidRDefault="007E6DDB" w:rsidP="0066629E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7E6DDB" w:rsidRPr="007E6DDB" w:rsidRDefault="007E6DDB" w:rsidP="0066629E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E6DDB" w:rsidRPr="007E6DDB" w:rsidTr="00F37C14">
        <w:trPr>
          <w:trHeight w:val="590"/>
        </w:trPr>
        <w:tc>
          <w:tcPr>
            <w:tcW w:w="6801" w:type="dxa"/>
          </w:tcPr>
          <w:p w:rsidR="007E6DDB" w:rsidRPr="007E6DDB" w:rsidRDefault="007E6DDB" w:rsidP="0066629E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</w:tcPr>
          <w:p w:rsidR="007E6DDB" w:rsidRPr="007E6DDB" w:rsidRDefault="007E6DDB" w:rsidP="0066629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Захаров Р.Н.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E6DDB" w:rsidRPr="007E6DDB" w:rsidRDefault="007E6DDB" w:rsidP="0066629E">
      <w:pPr>
        <w:rPr>
          <w:i/>
          <w:color w:val="000000"/>
          <w:sz w:val="18"/>
          <w:szCs w:val="18"/>
        </w:rPr>
      </w:pPr>
    </w:p>
    <w:p w:rsidR="007E6DDB" w:rsidRPr="007E6DDB" w:rsidRDefault="007E6DDB" w:rsidP="0066629E">
      <w:pPr>
        <w:rPr>
          <w:i/>
          <w:color w:val="000000"/>
          <w:sz w:val="18"/>
          <w:szCs w:val="18"/>
        </w:rPr>
      </w:pPr>
      <w:r w:rsidRPr="007E6DDB">
        <w:rPr>
          <w:i/>
          <w:iCs/>
          <w:color w:val="000000"/>
          <w:sz w:val="18"/>
          <w:szCs w:val="18"/>
        </w:rPr>
        <w:t>РАССЫЛКА:</w:t>
      </w:r>
      <w:r w:rsidRPr="007E6DDB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385"/>
        <w:gridCol w:w="1132"/>
        <w:gridCol w:w="2141"/>
      </w:tblGrid>
      <w:tr w:rsidR="007E6DDB" w:rsidRPr="007E6DDB" w:rsidTr="00F37C14">
        <w:tc>
          <w:tcPr>
            <w:tcW w:w="5385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E6DDB" w:rsidRPr="007E6DDB" w:rsidTr="00F37C14">
        <w:tc>
          <w:tcPr>
            <w:tcW w:w="5385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Корцову А.М.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</w:tcPr>
          <w:p w:rsidR="007E6DDB" w:rsidRPr="007E6DDB" w:rsidRDefault="007E6DDB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</w:tcPr>
          <w:p w:rsidR="007E6DDB" w:rsidRPr="007E6DDB" w:rsidRDefault="007E6DDB" w:rsidP="0066629E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E6DDB" w:rsidRPr="007E6DDB" w:rsidTr="00F37C14">
        <w:tc>
          <w:tcPr>
            <w:tcW w:w="5385" w:type="dxa"/>
          </w:tcPr>
          <w:p w:rsidR="007E6DDB" w:rsidRPr="007E6DDB" w:rsidRDefault="007E6DDB" w:rsidP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E6DDB" w:rsidRPr="007E6DDB" w:rsidTr="00F37C14">
        <w:tc>
          <w:tcPr>
            <w:tcW w:w="5385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E6DDB" w:rsidRPr="007E6DDB" w:rsidTr="00F37C14">
        <w:tc>
          <w:tcPr>
            <w:tcW w:w="5385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E6DDB" w:rsidRPr="007E6DDB" w:rsidTr="00F37C14">
        <w:tc>
          <w:tcPr>
            <w:tcW w:w="5385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E6DDB" w:rsidRPr="007E6DDB" w:rsidTr="00F37C14">
        <w:tc>
          <w:tcPr>
            <w:tcW w:w="5385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E6DDB" w:rsidRPr="007E6DDB" w:rsidTr="00F37C14">
        <w:tc>
          <w:tcPr>
            <w:tcW w:w="5385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7E6DDB" w:rsidRPr="007E6DDB" w:rsidRDefault="007E6DDB">
            <w:pPr>
              <w:rPr>
                <w:i/>
                <w:color w:val="000000"/>
                <w:sz w:val="18"/>
                <w:szCs w:val="18"/>
              </w:rPr>
            </w:pPr>
            <w:r w:rsidRPr="007E6DDB">
              <w:rPr>
                <w:i/>
                <w:iCs/>
                <w:color w:val="000000"/>
                <w:sz w:val="18"/>
                <w:szCs w:val="18"/>
              </w:rPr>
              <w:t>7 экз.</w:t>
            </w:r>
            <w:r w:rsidRPr="007E6DD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E6DDB" w:rsidRPr="007E6DDB" w:rsidRDefault="007E6DDB" w:rsidP="0066629E">
      <w:pPr>
        <w:rPr>
          <w:i/>
          <w:color w:val="000000"/>
          <w:sz w:val="18"/>
          <w:szCs w:val="18"/>
        </w:rPr>
      </w:pPr>
      <w:r w:rsidRPr="007E6DDB">
        <w:rPr>
          <w:i/>
          <w:color w:val="000000"/>
          <w:sz w:val="18"/>
          <w:szCs w:val="18"/>
        </w:rPr>
        <w:t xml:space="preserve">     </w:t>
      </w:r>
    </w:p>
    <w:p w:rsidR="007E6DDB" w:rsidRDefault="007E6DDB" w:rsidP="0066629E">
      <w:pPr>
        <w:rPr>
          <w:color w:val="000000"/>
        </w:rPr>
      </w:pPr>
      <w:r>
        <w:rPr>
          <w:color w:val="000000"/>
        </w:rPr>
        <w:t xml:space="preserve">     </w:t>
      </w:r>
    </w:p>
    <w:p w:rsidR="007E6DDB" w:rsidRDefault="007E6DDB" w:rsidP="0066629E">
      <w:pPr>
        <w:rPr>
          <w:color w:val="000000"/>
        </w:rPr>
      </w:pPr>
      <w:r>
        <w:rPr>
          <w:color w:val="000000"/>
        </w:rPr>
        <w:t xml:space="preserve">     </w:t>
      </w:r>
    </w:p>
    <w:p w:rsidR="007E6DDB" w:rsidRDefault="007E6DDB" w:rsidP="0066629E">
      <w:pPr>
        <w:rPr>
          <w:color w:val="000000"/>
        </w:rPr>
      </w:pPr>
      <w:r>
        <w:rPr>
          <w:color w:val="000000"/>
        </w:rPr>
        <w:t xml:space="preserve">     </w:t>
      </w:r>
    </w:p>
    <w:p w:rsidR="007E6DDB" w:rsidRDefault="007E6DDB" w:rsidP="0066629E">
      <w:pPr>
        <w:rPr>
          <w:color w:val="000000"/>
        </w:rPr>
      </w:pPr>
      <w:r>
        <w:rPr>
          <w:color w:val="000000"/>
        </w:rPr>
        <w:t xml:space="preserve">     </w:t>
      </w:r>
    </w:p>
    <w:p w:rsidR="007E6DDB" w:rsidRDefault="007E6DDB" w:rsidP="0066629E">
      <w:pPr>
        <w:rPr>
          <w:color w:val="000000"/>
          <w:sz w:val="24"/>
          <w:szCs w:val="24"/>
        </w:rPr>
        <w:sectPr w:rsidR="007E6DDB" w:rsidSect="0072029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E6DDB" w:rsidRPr="0072029F" w:rsidRDefault="007E6DDB" w:rsidP="007E6DDB">
      <w:pPr>
        <w:ind w:left="8640"/>
        <w:rPr>
          <w:color w:val="FFFFFF"/>
          <w:sz w:val="24"/>
        </w:rPr>
      </w:pPr>
      <w:r w:rsidRPr="0072029F">
        <w:rPr>
          <w:color w:val="FFFFFF"/>
          <w:sz w:val="24"/>
        </w:rPr>
        <w:lastRenderedPageBreak/>
        <w:t xml:space="preserve">Приложение </w:t>
      </w:r>
    </w:p>
    <w:p w:rsidR="007E6DDB" w:rsidRPr="0072029F" w:rsidRDefault="007E6DDB" w:rsidP="007E6DDB">
      <w:pPr>
        <w:ind w:left="8640"/>
        <w:rPr>
          <w:color w:val="FFFFFF"/>
          <w:sz w:val="24"/>
        </w:rPr>
      </w:pPr>
      <w:r w:rsidRPr="0072029F">
        <w:rPr>
          <w:color w:val="FFFFFF"/>
          <w:sz w:val="24"/>
        </w:rPr>
        <w:t xml:space="preserve">к постановлению администрации </w:t>
      </w:r>
    </w:p>
    <w:p w:rsidR="007E6DDB" w:rsidRPr="0072029F" w:rsidRDefault="007E6DDB" w:rsidP="007E6DDB">
      <w:pPr>
        <w:ind w:left="8640"/>
        <w:rPr>
          <w:color w:val="FFFFFF"/>
          <w:sz w:val="24"/>
        </w:rPr>
      </w:pPr>
      <w:r w:rsidRPr="0072029F">
        <w:rPr>
          <w:color w:val="FFFFFF"/>
          <w:sz w:val="24"/>
        </w:rPr>
        <w:t xml:space="preserve">Тихвинского района </w:t>
      </w:r>
    </w:p>
    <w:p w:rsidR="007E6DDB" w:rsidRPr="0072029F" w:rsidRDefault="007E6DDB" w:rsidP="007E6DDB">
      <w:pPr>
        <w:ind w:left="8640"/>
        <w:rPr>
          <w:color w:val="FFFFFF"/>
          <w:sz w:val="24"/>
        </w:rPr>
      </w:pPr>
      <w:r w:rsidRPr="0072029F">
        <w:rPr>
          <w:color w:val="FFFFFF"/>
          <w:sz w:val="24"/>
        </w:rPr>
        <w:t>от декабря 2021 г. №01--а</w:t>
      </w:r>
    </w:p>
    <w:p w:rsidR="007E6DDB" w:rsidRDefault="007E6DDB" w:rsidP="0066629E">
      <w:pPr>
        <w:jc w:val="right"/>
        <w:rPr>
          <w:color w:val="000000"/>
          <w:sz w:val="24"/>
          <w:szCs w:val="24"/>
        </w:rPr>
      </w:pPr>
    </w:p>
    <w:p w:rsidR="007E6DDB" w:rsidRPr="00D67C07" w:rsidRDefault="007E6DDB" w:rsidP="0066629E">
      <w:pPr>
        <w:jc w:val="right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Приложение №2</w:t>
      </w:r>
    </w:p>
    <w:p w:rsidR="007E6DDB" w:rsidRDefault="007E6DDB" w:rsidP="0066629E">
      <w:pPr>
        <w:jc w:val="right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 xml:space="preserve">к муниципальной программе </w:t>
      </w:r>
    </w:p>
    <w:p w:rsidR="007E6DDB" w:rsidRPr="00D67C07" w:rsidRDefault="007E6DDB" w:rsidP="0066629E">
      <w:pPr>
        <w:jc w:val="right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Тихвинского городского поселения</w:t>
      </w:r>
    </w:p>
    <w:p w:rsidR="007E6DDB" w:rsidRDefault="007E6DDB" w:rsidP="0066629E">
      <w:pPr>
        <w:jc w:val="right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 xml:space="preserve">«Развитие сети автомобильных дорог </w:t>
      </w:r>
    </w:p>
    <w:p w:rsidR="007E6DDB" w:rsidRDefault="007E6DDB" w:rsidP="0066629E">
      <w:pPr>
        <w:jc w:val="right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Тихвинского городского поселения»</w:t>
      </w:r>
    </w:p>
    <w:p w:rsidR="007E6DDB" w:rsidRPr="00B52AF7" w:rsidRDefault="007E6DDB" w:rsidP="0066629E">
      <w:pPr>
        <w:jc w:val="center"/>
        <w:rPr>
          <w:color w:val="000000"/>
          <w:sz w:val="24"/>
          <w:szCs w:val="24"/>
        </w:rPr>
      </w:pPr>
    </w:p>
    <w:p w:rsidR="007E6DDB" w:rsidRPr="00B52AF7" w:rsidRDefault="007E6DDB" w:rsidP="0066629E">
      <w:pPr>
        <w:jc w:val="center"/>
        <w:rPr>
          <w:b/>
          <w:bCs/>
          <w:color w:val="000000"/>
          <w:sz w:val="24"/>
          <w:szCs w:val="24"/>
        </w:rPr>
      </w:pPr>
      <w:r w:rsidRPr="00B52AF7">
        <w:rPr>
          <w:b/>
          <w:bCs/>
          <w:color w:val="000000"/>
          <w:sz w:val="24"/>
          <w:szCs w:val="24"/>
        </w:rPr>
        <w:t>ПЛАН РЕАЛИЗАЦИИ</w:t>
      </w:r>
    </w:p>
    <w:p w:rsidR="007E6DDB" w:rsidRPr="00B52AF7" w:rsidRDefault="007E6DDB" w:rsidP="0066629E">
      <w:pPr>
        <w:jc w:val="center"/>
        <w:rPr>
          <w:b/>
          <w:bCs/>
          <w:color w:val="000000"/>
          <w:sz w:val="24"/>
          <w:szCs w:val="24"/>
        </w:rPr>
      </w:pPr>
      <w:r w:rsidRPr="00B52AF7">
        <w:rPr>
          <w:b/>
          <w:bCs/>
          <w:color w:val="000000"/>
          <w:sz w:val="24"/>
          <w:szCs w:val="24"/>
        </w:rPr>
        <w:t xml:space="preserve">муниципальной программы Тихвинского городского поселения </w:t>
      </w:r>
    </w:p>
    <w:p w:rsidR="007E6DDB" w:rsidRDefault="007E6DDB" w:rsidP="0066629E">
      <w:pPr>
        <w:jc w:val="center"/>
        <w:rPr>
          <w:color w:val="000000"/>
          <w:sz w:val="24"/>
          <w:szCs w:val="24"/>
        </w:rPr>
      </w:pPr>
      <w:r w:rsidRPr="00B52AF7">
        <w:rPr>
          <w:b/>
          <w:bCs/>
          <w:color w:val="000000"/>
          <w:sz w:val="24"/>
          <w:szCs w:val="24"/>
        </w:rPr>
        <w:t>«Развитие сети автомобильных дорог</w:t>
      </w:r>
      <w:r w:rsidRPr="00B52AF7">
        <w:rPr>
          <w:color w:val="000000"/>
          <w:sz w:val="24"/>
          <w:szCs w:val="24"/>
        </w:rPr>
        <w:t xml:space="preserve"> </w:t>
      </w:r>
      <w:r w:rsidRPr="00B52AF7">
        <w:rPr>
          <w:b/>
          <w:bCs/>
          <w:color w:val="000000"/>
          <w:sz w:val="24"/>
          <w:szCs w:val="24"/>
        </w:rPr>
        <w:t>Тихвинского городского поселения»</w:t>
      </w:r>
      <w:r>
        <w:rPr>
          <w:color w:val="000000"/>
          <w:sz w:val="24"/>
          <w:szCs w:val="24"/>
        </w:rPr>
        <w:t xml:space="preserve"> </w:t>
      </w:r>
    </w:p>
    <w:p w:rsidR="007E6DDB" w:rsidRPr="00B52AF7" w:rsidRDefault="007E6DDB" w:rsidP="0066629E">
      <w:pPr>
        <w:jc w:val="center"/>
        <w:rPr>
          <w:color w:val="000000"/>
          <w:sz w:val="24"/>
          <w:szCs w:val="24"/>
        </w:rPr>
      </w:pPr>
    </w:p>
    <w:tbl>
      <w:tblPr>
        <w:tblW w:w="15261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63"/>
        <w:gridCol w:w="1843"/>
        <w:gridCol w:w="1276"/>
        <w:gridCol w:w="1418"/>
        <w:gridCol w:w="992"/>
        <w:gridCol w:w="1276"/>
        <w:gridCol w:w="1418"/>
        <w:gridCol w:w="17"/>
        <w:gridCol w:w="1258"/>
      </w:tblGrid>
      <w:tr w:rsidR="007E6DDB" w:rsidRPr="007E6DDB" w:rsidTr="00F37C14"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Ответственный исполнитель /соисполнитель, участник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63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Оценка расходов </w:t>
            </w:r>
          </w:p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(тыс. руб., в ценах соответствующих лет)</w:t>
            </w:r>
          </w:p>
        </w:tc>
      </w:tr>
      <w:tr w:rsidR="007E6DDB" w:rsidRPr="007E6DDB" w:rsidTr="00F37C14"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Местный бюджет (ТГП)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Прочие</w:t>
            </w:r>
          </w:p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источники  </w:t>
            </w:r>
          </w:p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</w:tr>
      <w:tr w:rsidR="007E6DDB" w:rsidRPr="007E6DDB" w:rsidTr="00F37C14"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7E6DDB" w:rsidRPr="007E6DDB" w:rsidTr="00F37C14">
        <w:tc>
          <w:tcPr>
            <w:tcW w:w="152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Основное мероприятие 1 «Поддержание существующей сети дорог Тихвинского городского поселения»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E6DDB" w:rsidRPr="007E6DDB" w:rsidTr="00F37C14">
        <w:trPr>
          <w:trHeight w:val="69"/>
        </w:trPr>
        <w:tc>
          <w:tcPr>
            <w:tcW w:w="5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1.1. 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Комитет ЖКХ </w:t>
            </w:r>
          </w:p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40 501,90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40 501,90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39 803,60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39 803,60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rPr>
          <w:trHeight w:val="411"/>
        </w:trPr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39 803,60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39 803,60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225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1.2.Содержание автомобильных дорог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7E6DDB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Комитет ЖКХ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4 501,20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4 501,20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rPr>
          <w:trHeight w:val="69"/>
        </w:trPr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225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1.3.Ремонт автомобильных дорог, дворовых территорий   и улиц г.Тихвина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7E6DDB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Комитет ЖКХ  </w:t>
            </w:r>
          </w:p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7 363, 70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7 363,70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  3 199,90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3 199,90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13 000,00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13 000,00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rPr>
          <w:trHeight w:val="362"/>
        </w:trPr>
        <w:tc>
          <w:tcPr>
            <w:tcW w:w="5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lastRenderedPageBreak/>
              <w:t>1.4. Осуществление дорожной деятельности в отношении автомобильных дорог, улиц и дворовых территорий г.Тихвина (в т.ч. за счет средств бюджета Тихвинского района)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46 905,40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46 905,40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rPr>
          <w:trHeight w:val="282"/>
        </w:trPr>
        <w:tc>
          <w:tcPr>
            <w:tcW w:w="5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5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1.5.Ремонт автомобильных дорог общего пользования местного значения -софинансирование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5 734,00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5 275,00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459,00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sz w:val="22"/>
                <w:szCs w:val="22"/>
              </w:rPr>
            </w:pPr>
            <w:r w:rsidRPr="007E6DDB">
              <w:rPr>
                <w:sz w:val="22"/>
                <w:szCs w:val="22"/>
              </w:rPr>
              <w:t>400,00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sz w:val="22"/>
                <w:szCs w:val="22"/>
              </w:rPr>
            </w:pPr>
            <w:r w:rsidRPr="007E6DD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sz w:val="22"/>
                <w:szCs w:val="22"/>
              </w:rPr>
            </w:pPr>
            <w:r w:rsidRPr="007E6DD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sz w:val="22"/>
                <w:szCs w:val="22"/>
              </w:rPr>
            </w:pPr>
            <w:r w:rsidRPr="007E6DDB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5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1.6.Капитальный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20 053,60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18 449,30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1 604,30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31 059,80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28 574,9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2 484,8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F37C14" w:rsidRPr="007E6DDB" w:rsidTr="00F37C14">
        <w:tc>
          <w:tcPr>
            <w:tcW w:w="576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1.7. Проведение мероприятий в рамках историко-культурного фестиваля "VII Русские Ганзейские дни"</w:t>
            </w:r>
          </w:p>
        </w:tc>
        <w:tc>
          <w:tcPr>
            <w:tcW w:w="184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14 773,30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14 773,30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F37C14" w:rsidRPr="007E6DDB" w:rsidTr="00F37C14"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F37C14" w:rsidRPr="007E6DDB" w:rsidTr="00F37C14"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C14" w:rsidRPr="007E6DDB" w:rsidRDefault="00F37C14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5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 «Поддержание существующей сети дорог Тихвинского городского поселения»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  </w:t>
            </w:r>
          </w:p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139 833,10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38 497,60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101 335,50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78 463,30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28 574,90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49 888,40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59 203,60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59 203,60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2021-2023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277 500,00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67 072,50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210 427,50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152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Основное мероприятие 2 «Строительство и реконструкция автомобильных дорог»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E6DDB" w:rsidRPr="007E6DDB" w:rsidTr="00F37C14">
        <w:tc>
          <w:tcPr>
            <w:tcW w:w="5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2.1.Осуществление дорожной деятельности в отношении автомобильных дорог, улиц и дворовых территорий г.Тихвина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Комитет ЖКХ /Отдел по строительству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8 536,70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315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8 536,70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315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rPr>
          <w:trHeight w:val="179"/>
        </w:trPr>
        <w:tc>
          <w:tcPr>
            <w:tcW w:w="5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7E6DDB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2.2. Проектирование и строительство (реконструкция) автомобильных дорог общего пользования местного значения  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7E6DDB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Комитет ЖКХ /Отдел по строительству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870,70</w:t>
            </w:r>
          </w:p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315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870,70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18 815,30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18 815,30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10 000,00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10 000,00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rPr>
          <w:trHeight w:val="156"/>
        </w:trPr>
        <w:tc>
          <w:tcPr>
            <w:tcW w:w="5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 «Строительство и реконструкция автомобильных дорог»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  </w:t>
            </w:r>
          </w:p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  <w:p w:rsidR="007E6DDB" w:rsidRPr="007E6DDB" w:rsidRDefault="007E6DDB" w:rsidP="007E6DDB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7E6DD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9 407,40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315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9 407,40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18 815,30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18 815,30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10 000,00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10 000,00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rPr>
          <w:trHeight w:val="279"/>
        </w:trPr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2021-2023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38 222,70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315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38 222,70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152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Основное мероприятие 3 «Ремонт автомобильных мостов»</w:t>
            </w:r>
          </w:p>
        </w:tc>
      </w:tr>
      <w:tr w:rsidR="007E6DDB" w:rsidRPr="007E6DDB" w:rsidTr="00F37C14">
        <w:tc>
          <w:tcPr>
            <w:tcW w:w="5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bCs/>
                <w:color w:val="000000"/>
                <w:sz w:val="22"/>
                <w:szCs w:val="22"/>
              </w:rPr>
            </w:pPr>
            <w:r w:rsidRPr="007E6DDB">
              <w:rPr>
                <w:bCs/>
                <w:color w:val="000000"/>
                <w:sz w:val="22"/>
                <w:szCs w:val="22"/>
              </w:rPr>
              <w:t>3.1. Выполнение работ по ремонту автомобильных мостов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Комитет ЖКХ /Отдел по строительству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315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315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7 500,00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rPr>
          <w:trHeight w:val="420"/>
        </w:trPr>
        <w:tc>
          <w:tcPr>
            <w:tcW w:w="5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7E6DDB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3 «Ремонт автомобильных мостов»</w:t>
            </w:r>
            <w:r w:rsidRPr="007E6DDB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  <w:p w:rsidR="007E6DDB" w:rsidRPr="007E6DDB" w:rsidRDefault="007E6DDB" w:rsidP="007E6DDB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7E6DD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315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7 500,00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rPr>
          <w:trHeight w:val="328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2021-2023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7E6DDB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 xml:space="preserve"> 7 500,00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315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7 500,00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rPr>
          <w:trHeight w:val="319"/>
        </w:trPr>
        <w:tc>
          <w:tcPr>
            <w:tcW w:w="152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Основное мероприятие 4. «Укрепление материально-технической базы дорожного хозяйства, необходимой</w:t>
            </w:r>
          </w:p>
          <w:p w:rsidR="007E6DDB" w:rsidRPr="007E6DDB" w:rsidRDefault="007E6DDB" w:rsidP="0066629E">
            <w:pPr>
              <w:ind w:firstLine="90"/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для функционирования и содержания дорог»</w:t>
            </w:r>
          </w:p>
        </w:tc>
      </w:tr>
      <w:tr w:rsidR="007E6DDB" w:rsidRPr="007E6DDB" w:rsidTr="00F37C14">
        <w:trPr>
          <w:trHeight w:val="246"/>
        </w:trPr>
        <w:tc>
          <w:tcPr>
            <w:tcW w:w="5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4.1. Укрепление материально-технической базы дорожного хозяйства, необходимой для функционирования и содержания дорог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229,00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229,00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rPr>
          <w:trHeight w:val="410"/>
        </w:trPr>
        <w:tc>
          <w:tcPr>
            <w:tcW w:w="5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rPr>
          <w:trHeight w:val="391"/>
        </w:trPr>
        <w:tc>
          <w:tcPr>
            <w:tcW w:w="5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4. «Укрепление материально-технической базы дорожного хозяйства, необходимой для функционирования и содержания дорог»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229,00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229,00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rPr>
          <w:trHeight w:val="69"/>
        </w:trPr>
        <w:tc>
          <w:tcPr>
            <w:tcW w:w="5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229,00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229,00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</w:tr>
      <w:tr w:rsidR="007E6DDB" w:rsidRPr="007E6DDB" w:rsidTr="00F37C14"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Всего муниципальная программа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149 469,50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7E6DD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38 497,60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110 971,90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97 278,60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90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28 574,90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 xml:space="preserve">68 703,70 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76 703,60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90"/>
              <w:rPr>
                <w:color w:val="000000"/>
                <w:sz w:val="22"/>
                <w:szCs w:val="22"/>
                <w:highlight w:val="yellow"/>
              </w:rPr>
            </w:pPr>
            <w:r w:rsidRPr="007E6DD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7E6DDB">
              <w:rPr>
                <w:b/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76 703,60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ind w:firstLine="90"/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E6DDB" w:rsidRPr="007E6DDB" w:rsidTr="00F37C14"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2021-2023</w:t>
            </w:r>
            <w:r w:rsidRPr="007E6DD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323 451,70</w:t>
            </w:r>
            <w:r w:rsidRPr="007E6D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6DDB">
              <w:rPr>
                <w:b/>
                <w:color w:val="000000"/>
                <w:sz w:val="22"/>
                <w:szCs w:val="22"/>
              </w:rPr>
              <w:t>67 072,50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jc w:val="right"/>
              <w:rPr>
                <w:color w:val="000000"/>
                <w:sz w:val="22"/>
                <w:szCs w:val="22"/>
              </w:rPr>
            </w:pPr>
            <w:r w:rsidRPr="007E6DDB">
              <w:rPr>
                <w:b/>
                <w:bCs/>
                <w:color w:val="000000"/>
                <w:sz w:val="22"/>
                <w:szCs w:val="22"/>
              </w:rPr>
              <w:t>256 379,20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DDB" w:rsidRPr="007E6DDB" w:rsidRDefault="007E6DDB" w:rsidP="0066629E">
            <w:pPr>
              <w:rPr>
                <w:color w:val="000000"/>
                <w:sz w:val="22"/>
                <w:szCs w:val="22"/>
              </w:rPr>
            </w:pPr>
            <w:r w:rsidRPr="007E6DD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7E6DDB" w:rsidRPr="007E6DDB" w:rsidRDefault="007E6DDB" w:rsidP="0066629E">
      <w:pPr>
        <w:rPr>
          <w:sz w:val="24"/>
        </w:rPr>
      </w:pPr>
    </w:p>
    <w:p w:rsidR="007E6DDB" w:rsidRPr="007E6C8F" w:rsidRDefault="007E6DDB" w:rsidP="00F37C14">
      <w:pPr>
        <w:jc w:val="center"/>
      </w:pPr>
      <w:r w:rsidRPr="007E6DDB">
        <w:rPr>
          <w:sz w:val="24"/>
        </w:rPr>
        <w:t>______________</w:t>
      </w:r>
    </w:p>
    <w:p w:rsidR="00DB061C" w:rsidRPr="000D2CD8" w:rsidRDefault="00DB061C" w:rsidP="001A2440">
      <w:pPr>
        <w:ind w:right="-1" w:firstLine="709"/>
        <w:rPr>
          <w:sz w:val="22"/>
          <w:szCs w:val="22"/>
        </w:rPr>
      </w:pPr>
    </w:p>
    <w:sectPr w:rsidR="00DB061C" w:rsidRPr="000D2CD8" w:rsidSect="00F37C14">
      <w:pgSz w:w="16840" w:h="11907" w:orient="landscape"/>
      <w:pgMar w:top="85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2F" w:rsidRDefault="0086172F" w:rsidP="0072029F">
      <w:r>
        <w:separator/>
      </w:r>
    </w:p>
  </w:endnote>
  <w:endnote w:type="continuationSeparator" w:id="0">
    <w:p w:rsidR="0086172F" w:rsidRDefault="0086172F" w:rsidP="0072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2F" w:rsidRDefault="0086172F" w:rsidP="0072029F">
      <w:r>
        <w:separator/>
      </w:r>
    </w:p>
  </w:footnote>
  <w:footnote w:type="continuationSeparator" w:id="0">
    <w:p w:rsidR="0086172F" w:rsidRDefault="0086172F" w:rsidP="0072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9E" w:rsidRDefault="0066629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2098C">
      <w:rPr>
        <w:noProof/>
      </w:rPr>
      <w:t>2</w:t>
    </w:r>
    <w:r>
      <w:fldChar w:fldCharType="end"/>
    </w:r>
  </w:p>
  <w:p w:rsidR="0066629E" w:rsidRDefault="006662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F4126"/>
    <w:multiLevelType w:val="multilevel"/>
    <w:tmpl w:val="3B988C52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65" w:hanging="4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04139"/>
    <w:rsid w:val="00511A2B"/>
    <w:rsid w:val="0052098C"/>
    <w:rsid w:val="00554BEC"/>
    <w:rsid w:val="00595F6F"/>
    <w:rsid w:val="005C0140"/>
    <w:rsid w:val="006415B0"/>
    <w:rsid w:val="006463D8"/>
    <w:rsid w:val="0066629E"/>
    <w:rsid w:val="00711921"/>
    <w:rsid w:val="0072029F"/>
    <w:rsid w:val="00796BD1"/>
    <w:rsid w:val="007E6DDB"/>
    <w:rsid w:val="0086172F"/>
    <w:rsid w:val="008A3858"/>
    <w:rsid w:val="009840BA"/>
    <w:rsid w:val="00A03876"/>
    <w:rsid w:val="00A13C7B"/>
    <w:rsid w:val="00AE1A2A"/>
    <w:rsid w:val="00B0748F"/>
    <w:rsid w:val="00B52D22"/>
    <w:rsid w:val="00B565E0"/>
    <w:rsid w:val="00B83D8D"/>
    <w:rsid w:val="00B95FEE"/>
    <w:rsid w:val="00BF2B0B"/>
    <w:rsid w:val="00C80F43"/>
    <w:rsid w:val="00C86011"/>
    <w:rsid w:val="00D368DC"/>
    <w:rsid w:val="00D97342"/>
    <w:rsid w:val="00DB061C"/>
    <w:rsid w:val="00F37C1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6319C"/>
  <w15:chartTrackingRefBased/>
  <w15:docId w15:val="{E1C22BC7-2956-4651-A1CB-AD96EF7D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7E6DDB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7202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2029F"/>
    <w:rPr>
      <w:sz w:val="28"/>
    </w:rPr>
  </w:style>
  <w:style w:type="paragraph" w:styleId="ab">
    <w:name w:val="footer"/>
    <w:basedOn w:val="a"/>
    <w:link w:val="ac"/>
    <w:rsid w:val="007202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2029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2021-12-29T08:03:00Z</cp:lastPrinted>
  <dcterms:created xsi:type="dcterms:W3CDTF">2021-12-28T07:33:00Z</dcterms:created>
  <dcterms:modified xsi:type="dcterms:W3CDTF">2021-12-29T08:03:00Z</dcterms:modified>
</cp:coreProperties>
</file>