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1F9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9D5B9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728EF5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87342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8C79382" w14:textId="77777777" w:rsidR="00B52D22" w:rsidRDefault="00B52D22">
      <w:pPr>
        <w:jc w:val="center"/>
        <w:rPr>
          <w:b/>
          <w:sz w:val="32"/>
        </w:rPr>
      </w:pPr>
    </w:p>
    <w:p w14:paraId="5B72A22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7C31698" w14:textId="77777777" w:rsidR="00B52D22" w:rsidRDefault="00B52D22">
      <w:pPr>
        <w:jc w:val="center"/>
        <w:rPr>
          <w:sz w:val="10"/>
        </w:rPr>
      </w:pPr>
    </w:p>
    <w:p w14:paraId="7246A50D" w14:textId="77777777" w:rsidR="00B52D22" w:rsidRDefault="00B52D22">
      <w:pPr>
        <w:jc w:val="center"/>
        <w:rPr>
          <w:sz w:val="10"/>
        </w:rPr>
      </w:pPr>
    </w:p>
    <w:p w14:paraId="1B36C9C7" w14:textId="77777777" w:rsidR="00B52D22" w:rsidRDefault="00B52D22">
      <w:pPr>
        <w:tabs>
          <w:tab w:val="left" w:pos="4962"/>
        </w:tabs>
        <w:rPr>
          <w:sz w:val="16"/>
        </w:rPr>
      </w:pPr>
    </w:p>
    <w:p w14:paraId="1FE79A0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30DDED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62B543F" w14:textId="212F214D" w:rsidR="00B52D22" w:rsidRDefault="00917A5D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01-2622-а</w:t>
      </w:r>
    </w:p>
    <w:p w14:paraId="174BC2D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7D7BC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30FC2" w14:paraId="1311C4F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036A4B" w14:textId="13F21CED" w:rsidR="008A3858" w:rsidRPr="00730FC2" w:rsidRDefault="00221947" w:rsidP="00B52D22">
            <w:pPr>
              <w:rPr>
                <w:bCs/>
                <w:sz w:val="24"/>
                <w:szCs w:val="24"/>
              </w:rPr>
            </w:pPr>
            <w:r w:rsidRPr="00730FC2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730FC2" w:rsidRPr="00730FC2" w14:paraId="16C7E42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2CBFD78" w14:textId="0428A62F" w:rsidR="00221947" w:rsidRPr="00730FC2" w:rsidRDefault="00730FC2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730FC2">
              <w:rPr>
                <w:bCs/>
                <w:color w:val="FFFFFF" w:themeColor="background1"/>
                <w:sz w:val="24"/>
                <w:szCs w:val="24"/>
              </w:rPr>
              <w:t>21,0400 ДО НПА</w:t>
            </w:r>
          </w:p>
        </w:tc>
      </w:tr>
    </w:tbl>
    <w:p w14:paraId="2BBF26F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ABE3978" w14:textId="77777777" w:rsidR="00221947" w:rsidRDefault="00221947" w:rsidP="001A2440">
      <w:pPr>
        <w:ind w:right="-1" w:firstLine="709"/>
        <w:rPr>
          <w:sz w:val="22"/>
          <w:szCs w:val="22"/>
        </w:rPr>
      </w:pPr>
    </w:p>
    <w:p w14:paraId="04C43267" w14:textId="78776D82" w:rsidR="00221947" w:rsidRPr="00221947" w:rsidRDefault="00221947" w:rsidP="00730FC2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221947">
        <w:rPr>
          <w:rFonts w:eastAsia="Calibri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в соответствии с постановлениями администрации Тихвинского района: от 22 февраля 2024 года №</w:t>
      </w:r>
      <w:r w:rsidRPr="00221947">
        <w:rPr>
          <w:rFonts w:ascii="Calibri" w:eastAsia="Calibri" w:hAnsi="Calibri"/>
          <w:szCs w:val="28"/>
          <w:lang w:eastAsia="en-US"/>
        </w:rPr>
        <w:t xml:space="preserve"> </w:t>
      </w:r>
      <w:r w:rsidRPr="00221947">
        <w:rPr>
          <w:rFonts w:eastAsia="Calibri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75CE43D3" w14:textId="2EA743CB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>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14:paraId="050CFA03" w14:textId="60CBCEBE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>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5DDFFF28" w14:textId="3448C38C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 xml:space="preserve">Признать </w:t>
      </w:r>
      <w:r w:rsidRPr="00730FC2">
        <w:rPr>
          <w:rFonts w:eastAsia="Calibri"/>
          <w:b/>
          <w:bCs/>
          <w:szCs w:val="28"/>
          <w:lang w:eastAsia="en-US"/>
        </w:rPr>
        <w:t>утратившими</w:t>
      </w:r>
      <w:r w:rsidRPr="00730FC2">
        <w:rPr>
          <w:rFonts w:eastAsia="Calibri"/>
          <w:szCs w:val="28"/>
          <w:lang w:eastAsia="en-US"/>
        </w:rPr>
        <w:t xml:space="preserve"> силу постановления администрации Тихвинского района:</w:t>
      </w:r>
    </w:p>
    <w:p w14:paraId="754C98F7" w14:textId="5309F21C" w:rsidR="00221947" w:rsidRPr="00221947" w:rsidRDefault="00221947" w:rsidP="00730FC2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221947">
        <w:rPr>
          <w:rFonts w:eastAsia="Calibri"/>
          <w:szCs w:val="28"/>
          <w:lang w:eastAsia="en-US"/>
        </w:rPr>
        <w:t xml:space="preserve">- </w:t>
      </w:r>
      <w:r w:rsidRPr="00221947">
        <w:rPr>
          <w:rFonts w:eastAsia="Calibri"/>
          <w:b/>
          <w:szCs w:val="28"/>
          <w:lang w:eastAsia="en-US"/>
        </w:rPr>
        <w:t>от 31 октября 2023 года № 01-2727-а</w:t>
      </w:r>
      <w:r w:rsidRPr="00221947">
        <w:rPr>
          <w:rFonts w:eastAsia="Calibri"/>
          <w:b/>
          <w:bCs/>
          <w:szCs w:val="28"/>
          <w:lang w:eastAsia="en-US"/>
        </w:rPr>
        <w:t xml:space="preserve"> </w:t>
      </w:r>
      <w:r w:rsidRPr="00221947">
        <w:rPr>
          <w:rFonts w:eastAsia="Calibri"/>
          <w:szCs w:val="28"/>
          <w:lang w:eastAsia="en-US"/>
        </w:rPr>
        <w:t>«Об утверждении муниципальной программы Тихвинского городского поселения «Развитие сети автомобильных дорог Тихвинского городского поселения»;</w:t>
      </w:r>
    </w:p>
    <w:p w14:paraId="1B1D7C6C" w14:textId="3E817EA8" w:rsidR="00221947" w:rsidRPr="00221947" w:rsidRDefault="00221947" w:rsidP="00730FC2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221947">
        <w:rPr>
          <w:rFonts w:eastAsia="Calibri"/>
          <w:szCs w:val="28"/>
          <w:lang w:eastAsia="en-US"/>
        </w:rPr>
        <w:t xml:space="preserve">- </w:t>
      </w:r>
      <w:r w:rsidRPr="00221947">
        <w:rPr>
          <w:rFonts w:eastAsia="Calibri"/>
          <w:b/>
          <w:bCs/>
          <w:szCs w:val="28"/>
          <w:lang w:eastAsia="en-US"/>
        </w:rPr>
        <w:t>от 27 марта 2024 года № 01-640-а</w:t>
      </w:r>
      <w:r w:rsidRPr="00221947">
        <w:rPr>
          <w:rFonts w:eastAsia="Calibri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</w:t>
      </w:r>
      <w:r w:rsidRPr="00221947">
        <w:rPr>
          <w:rFonts w:eastAsia="Calibri"/>
          <w:szCs w:val="28"/>
          <w:lang w:eastAsia="en-US"/>
        </w:rPr>
        <w:lastRenderedPageBreak/>
        <w:t>утвержденную постановлением администрации Тихвинского района от 31 октября 2023 года № 01-2727-а».</w:t>
      </w:r>
    </w:p>
    <w:p w14:paraId="553AF8E6" w14:textId="7907A9D3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526B7C33" w14:textId="1E262162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008898E8" w14:textId="63E38D3E" w:rsidR="00221947" w:rsidRPr="00730FC2" w:rsidRDefault="00221947" w:rsidP="00730FC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0FC2">
        <w:rPr>
          <w:rFonts w:eastAsia="Calibri"/>
          <w:szCs w:val="28"/>
          <w:lang w:eastAsia="en-US"/>
        </w:rPr>
        <w:t>Постановление вступает в силу с 1 января 2025 года.</w:t>
      </w:r>
    </w:p>
    <w:p w14:paraId="135EB0BC" w14:textId="77777777" w:rsidR="00221947" w:rsidRPr="00221947" w:rsidRDefault="00221947" w:rsidP="00221947">
      <w:pPr>
        <w:ind w:firstLine="225"/>
        <w:rPr>
          <w:rFonts w:eastAsia="Calibri"/>
          <w:szCs w:val="28"/>
          <w:lang w:eastAsia="en-US"/>
        </w:rPr>
      </w:pPr>
    </w:p>
    <w:p w14:paraId="32AED578" w14:textId="77777777" w:rsidR="00221947" w:rsidRPr="00221947" w:rsidRDefault="00221947" w:rsidP="00221947">
      <w:pPr>
        <w:rPr>
          <w:rFonts w:eastAsia="Calibri"/>
          <w:szCs w:val="28"/>
          <w:lang w:eastAsia="en-US"/>
        </w:rPr>
      </w:pPr>
    </w:p>
    <w:p w14:paraId="78403245" w14:textId="05F08286" w:rsidR="00221947" w:rsidRPr="00221947" w:rsidRDefault="00221947" w:rsidP="00221947">
      <w:pPr>
        <w:rPr>
          <w:rFonts w:eastAsia="Calibri"/>
          <w:sz w:val="20"/>
          <w:szCs w:val="24"/>
          <w:lang w:eastAsia="en-US"/>
        </w:rPr>
      </w:pPr>
      <w:r w:rsidRPr="00221947">
        <w:rPr>
          <w:rFonts w:eastAsia="Calibri"/>
          <w:szCs w:val="28"/>
          <w:lang w:eastAsia="en-US"/>
        </w:rPr>
        <w:t xml:space="preserve">И.о. главы администрации                                   </w:t>
      </w:r>
      <w:r w:rsidRPr="00221947">
        <w:rPr>
          <w:rFonts w:eastAsia="Calibri"/>
          <w:szCs w:val="28"/>
          <w:lang w:eastAsia="en-US"/>
        </w:rPr>
        <w:tab/>
        <w:t xml:space="preserve">                  </w:t>
      </w:r>
      <w:r w:rsidR="00730FC2" w:rsidRPr="00730FC2">
        <w:rPr>
          <w:rFonts w:eastAsia="Calibri"/>
          <w:szCs w:val="28"/>
          <w:lang w:eastAsia="en-US"/>
        </w:rPr>
        <w:t xml:space="preserve">   </w:t>
      </w:r>
      <w:r w:rsidRPr="00221947">
        <w:rPr>
          <w:rFonts w:eastAsia="Calibri"/>
          <w:szCs w:val="28"/>
          <w:lang w:eastAsia="en-US"/>
        </w:rPr>
        <w:t xml:space="preserve">    </w:t>
      </w:r>
      <w:r w:rsidR="00730FC2" w:rsidRPr="00730FC2">
        <w:rPr>
          <w:rFonts w:eastAsia="Calibri"/>
          <w:szCs w:val="28"/>
          <w:lang w:eastAsia="en-US"/>
        </w:rPr>
        <w:t>С.А. Суворова</w:t>
      </w:r>
    </w:p>
    <w:p w14:paraId="51D5892C" w14:textId="77777777" w:rsidR="00221947" w:rsidRPr="00221947" w:rsidRDefault="00221947" w:rsidP="00221947">
      <w:pPr>
        <w:rPr>
          <w:rFonts w:eastAsia="Calibri"/>
          <w:sz w:val="18"/>
          <w:szCs w:val="22"/>
          <w:lang w:eastAsia="en-US"/>
        </w:rPr>
      </w:pPr>
    </w:p>
    <w:p w14:paraId="07FC4836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746AF051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4592562D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A00D4D7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CF20370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5B7AB687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0DB946E4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7E1573F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3ADCCB20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43697027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3F0066BA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0D71D041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624F098E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0D2E726B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49E82094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69369FF6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6FA3842B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6F1263B9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F88A506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82F918D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43EF94CE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592C80B8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B53038A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5ABB7FCD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6622BDED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5DDD20DC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07428A1E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EB94D7C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45DE4472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7AF49E4E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56A0ED3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0C76B21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1D65867D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5AE53769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044A09A7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760EC0A" w14:textId="77777777" w:rsidR="00221947" w:rsidRPr="00221947" w:rsidRDefault="00221947" w:rsidP="00221947">
      <w:pPr>
        <w:spacing w:line="259" w:lineRule="auto"/>
        <w:rPr>
          <w:rFonts w:eastAsia="Calibri"/>
          <w:sz w:val="20"/>
          <w:lang w:eastAsia="en-US"/>
        </w:rPr>
      </w:pPr>
    </w:p>
    <w:p w14:paraId="2D1B6F84" w14:textId="77777777" w:rsidR="004B57A5" w:rsidRPr="004B57A5" w:rsidRDefault="00221947" w:rsidP="00221947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Топорищев Игорь Сергеевич,</w:t>
      </w:r>
    </w:p>
    <w:p w14:paraId="4C4C0117" w14:textId="619E8302" w:rsidR="00221947" w:rsidRPr="00221947" w:rsidRDefault="00221947" w:rsidP="00221947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56-188</w:t>
      </w:r>
    </w:p>
    <w:p w14:paraId="7F6D7A90" w14:textId="2A6C2B7D" w:rsidR="004B57A5" w:rsidRPr="00D07FB0" w:rsidRDefault="004B57A5" w:rsidP="004B57A5">
      <w:pPr>
        <w:rPr>
          <w:b/>
          <w:bCs/>
          <w:sz w:val="32"/>
          <w:szCs w:val="32"/>
        </w:rPr>
      </w:pPr>
      <w:r w:rsidRPr="00265434">
        <w:rPr>
          <w:b/>
          <w:bCs/>
          <w:sz w:val="22"/>
          <w:szCs w:val="28"/>
          <w:lang w:eastAsia="en-US"/>
        </w:rPr>
        <w:t>СОГЛАСОВАНО: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4B57A5" w:rsidRPr="00265434" w14:paraId="1ECDF74D" w14:textId="77777777" w:rsidTr="004D5661">
        <w:tc>
          <w:tcPr>
            <w:tcW w:w="6946" w:type="dxa"/>
          </w:tcPr>
          <w:p w14:paraId="2603DEF3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  <w:r w:rsidRPr="00D07FB0">
              <w:rPr>
                <w:sz w:val="22"/>
                <w:szCs w:val="22"/>
                <w:lang w:eastAsia="en-US"/>
              </w:rPr>
              <w:t>-п</w:t>
            </w:r>
            <w:r w:rsidRPr="00D07FB0">
              <w:rPr>
                <w:iCs/>
                <w:sz w:val="22"/>
                <w:szCs w:val="22"/>
                <w:lang w:eastAsia="en-US"/>
              </w:rPr>
              <w:t>редседатель комитета жилищно -коммунального хозяйства</w:t>
            </w:r>
            <w:r w:rsidRPr="00D07FB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7D8CD4D5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Корцов А.М.</w:t>
            </w:r>
          </w:p>
        </w:tc>
      </w:tr>
      <w:tr w:rsidR="004B57A5" w:rsidRPr="00265434" w14:paraId="776F6A2C" w14:textId="77777777" w:rsidTr="004D5661">
        <w:tc>
          <w:tcPr>
            <w:tcW w:w="6946" w:type="dxa"/>
          </w:tcPr>
          <w:p w14:paraId="5E950BA1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>Заведующий отделом по благоустройству, дорожному хозяйству и транспорту комитета жилищно - коммунального хозяйства</w:t>
            </w:r>
          </w:p>
        </w:tc>
        <w:tc>
          <w:tcPr>
            <w:tcW w:w="2410" w:type="dxa"/>
          </w:tcPr>
          <w:p w14:paraId="16EC0458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Захаров Р.Н.</w:t>
            </w:r>
          </w:p>
        </w:tc>
      </w:tr>
      <w:tr w:rsidR="004B57A5" w:rsidRPr="00265434" w14:paraId="4B275385" w14:textId="77777777" w:rsidTr="004D5661">
        <w:tc>
          <w:tcPr>
            <w:tcW w:w="6946" w:type="dxa"/>
          </w:tcPr>
          <w:p w14:paraId="084921C2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D07FB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D07FB0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410" w:type="dxa"/>
          </w:tcPr>
          <w:p w14:paraId="78A0C80B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4B57A5" w:rsidRPr="00265434" w14:paraId="21C9ACC7" w14:textId="77777777" w:rsidTr="004D5661">
        <w:tc>
          <w:tcPr>
            <w:tcW w:w="6946" w:type="dxa"/>
          </w:tcPr>
          <w:p w14:paraId="3EBBE32B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10" w:type="dxa"/>
          </w:tcPr>
          <w:p w14:paraId="4906B7E5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Савранская И.Г.</w:t>
            </w:r>
          </w:p>
        </w:tc>
      </w:tr>
      <w:tr w:rsidR="004B57A5" w:rsidRPr="00265434" w14:paraId="6A3FEC01" w14:textId="77777777" w:rsidTr="004D5661">
        <w:tc>
          <w:tcPr>
            <w:tcW w:w="6946" w:type="dxa"/>
          </w:tcPr>
          <w:p w14:paraId="50F606F0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410" w:type="dxa"/>
          </w:tcPr>
          <w:p w14:paraId="09750B52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Суворова С.А.</w:t>
            </w:r>
          </w:p>
        </w:tc>
      </w:tr>
      <w:tr w:rsidR="004B57A5" w:rsidRPr="00265434" w14:paraId="36DE4CEE" w14:textId="77777777" w:rsidTr="004D5661">
        <w:tc>
          <w:tcPr>
            <w:tcW w:w="6946" w:type="dxa"/>
          </w:tcPr>
          <w:p w14:paraId="314DCA71" w14:textId="77777777" w:rsidR="004B57A5" w:rsidRPr="00D07FB0" w:rsidRDefault="004B57A5" w:rsidP="004D5661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>И. о. заместителя главы администрации</w:t>
            </w:r>
            <w:r w:rsidRPr="00D07FB0">
              <w:rPr>
                <w:sz w:val="22"/>
                <w:szCs w:val="22"/>
                <w:lang w:eastAsia="en-US"/>
              </w:rPr>
              <w:t xml:space="preserve"> - п</w:t>
            </w:r>
            <w:r w:rsidRPr="00D07FB0">
              <w:rPr>
                <w:iCs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410" w:type="dxa"/>
          </w:tcPr>
          <w:p w14:paraId="105C0FFE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Мастицкая А.В.</w:t>
            </w:r>
          </w:p>
        </w:tc>
      </w:tr>
      <w:tr w:rsidR="004B57A5" w:rsidRPr="00265434" w14:paraId="73C7095E" w14:textId="77777777" w:rsidTr="004D5661">
        <w:tc>
          <w:tcPr>
            <w:tcW w:w="6946" w:type="dxa"/>
          </w:tcPr>
          <w:p w14:paraId="093A0F25" w14:textId="77777777" w:rsidR="004B57A5" w:rsidRPr="00D07FB0" w:rsidRDefault="004B57A5" w:rsidP="004D5661">
            <w:pPr>
              <w:jc w:val="left"/>
              <w:rPr>
                <w:iCs/>
                <w:sz w:val="22"/>
                <w:szCs w:val="22"/>
                <w:lang w:eastAsia="en-US"/>
              </w:rPr>
            </w:pPr>
            <w:r w:rsidRPr="004B414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</w:t>
            </w: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тдел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ом</w:t>
            </w: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 xml:space="preserve"> бухгалтерского учёта и отчетности 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- г</w:t>
            </w:r>
            <w:r w:rsidRPr="004B414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лавный бухгалтер</w:t>
            </w:r>
          </w:p>
        </w:tc>
        <w:tc>
          <w:tcPr>
            <w:tcW w:w="2410" w:type="dxa"/>
          </w:tcPr>
          <w:p w14:paraId="1363B943" w14:textId="77777777" w:rsidR="004B57A5" w:rsidRPr="00D07FB0" w:rsidRDefault="004B57A5" w:rsidP="004D5661">
            <w:pPr>
              <w:rPr>
                <w:sz w:val="22"/>
                <w:szCs w:val="22"/>
              </w:rPr>
            </w:pPr>
            <w:r w:rsidRPr="004B414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Бодрова Л.Г.</w:t>
            </w:r>
          </w:p>
        </w:tc>
      </w:tr>
    </w:tbl>
    <w:p w14:paraId="35BF46AC" w14:textId="77777777" w:rsidR="004B57A5" w:rsidRDefault="004B57A5" w:rsidP="004B57A5">
      <w:pPr>
        <w:spacing w:after="160" w:line="259" w:lineRule="auto"/>
        <w:rPr>
          <w:i/>
          <w:iCs/>
          <w:sz w:val="24"/>
          <w:szCs w:val="24"/>
          <w:lang w:eastAsia="en-US"/>
        </w:rPr>
      </w:pPr>
    </w:p>
    <w:p w14:paraId="06070124" w14:textId="77777777" w:rsidR="004B57A5" w:rsidRPr="00CF1DA5" w:rsidRDefault="004B57A5" w:rsidP="004B57A5">
      <w:pPr>
        <w:spacing w:line="259" w:lineRule="auto"/>
        <w:rPr>
          <w:b/>
          <w:color w:val="000000"/>
          <w:kern w:val="2"/>
          <w:sz w:val="22"/>
          <w:szCs w:val="22"/>
          <w:lang w:eastAsia="en-US"/>
        </w:rPr>
      </w:pPr>
      <w:r w:rsidRPr="00CF1DA5">
        <w:rPr>
          <w:b/>
          <w:color w:val="000000"/>
          <w:kern w:val="2"/>
          <w:sz w:val="22"/>
          <w:szCs w:val="22"/>
          <w:lang w:eastAsia="en-US"/>
        </w:rPr>
        <w:t>РАССЫЛКА:</w:t>
      </w:r>
    </w:p>
    <w:tbl>
      <w:tblPr>
        <w:tblW w:w="94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4B57A5" w:rsidRPr="00B55974" w14:paraId="65733788" w14:textId="77777777" w:rsidTr="004D5661">
        <w:tc>
          <w:tcPr>
            <w:tcW w:w="7088" w:type="dxa"/>
          </w:tcPr>
          <w:p w14:paraId="55C36E96" w14:textId="77777777" w:rsidR="004B57A5" w:rsidRPr="00B55974" w:rsidRDefault="004B57A5" w:rsidP="004D5661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410" w:type="dxa"/>
          </w:tcPr>
          <w:p w14:paraId="45764649" w14:textId="77777777" w:rsidR="004B57A5" w:rsidRPr="00B55974" w:rsidRDefault="004B57A5" w:rsidP="004D5661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7501C32A" w14:textId="77777777" w:rsidTr="004D5661">
        <w:trPr>
          <w:trHeight w:val="169"/>
        </w:trPr>
        <w:tc>
          <w:tcPr>
            <w:tcW w:w="7088" w:type="dxa"/>
          </w:tcPr>
          <w:p w14:paraId="10265485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410" w:type="dxa"/>
          </w:tcPr>
          <w:p w14:paraId="29852C50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7FC60787" w14:textId="77777777" w:rsidTr="004D5661">
        <w:tc>
          <w:tcPr>
            <w:tcW w:w="7088" w:type="dxa"/>
          </w:tcPr>
          <w:p w14:paraId="5FA914BF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410" w:type="dxa"/>
          </w:tcPr>
          <w:p w14:paraId="748DD234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1FE96419" w14:textId="77777777" w:rsidTr="004D5661">
        <w:tc>
          <w:tcPr>
            <w:tcW w:w="7088" w:type="dxa"/>
          </w:tcPr>
          <w:p w14:paraId="6B1BC2F2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410" w:type="dxa"/>
          </w:tcPr>
          <w:p w14:paraId="2312B653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41D46904" w14:textId="77777777" w:rsidTr="004D5661">
        <w:tc>
          <w:tcPr>
            <w:tcW w:w="7088" w:type="dxa"/>
          </w:tcPr>
          <w:p w14:paraId="57B1D3AB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2410" w:type="dxa"/>
          </w:tcPr>
          <w:p w14:paraId="5C1236FD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5CDB8804" w14:textId="77777777" w:rsidTr="004D5661">
        <w:tc>
          <w:tcPr>
            <w:tcW w:w="7088" w:type="dxa"/>
          </w:tcPr>
          <w:p w14:paraId="0CCDA7E1" w14:textId="77777777" w:rsidR="004B57A5" w:rsidRPr="00B5320D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D07FB0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410" w:type="dxa"/>
          </w:tcPr>
          <w:p w14:paraId="48AE2C05" w14:textId="77777777" w:rsidR="004B57A5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4B57A5" w:rsidRPr="00B55974" w14:paraId="1499630E" w14:textId="77777777" w:rsidTr="004D5661">
        <w:tc>
          <w:tcPr>
            <w:tcW w:w="7088" w:type="dxa"/>
          </w:tcPr>
          <w:p w14:paraId="6CFDF73D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10" w:type="dxa"/>
          </w:tcPr>
          <w:p w14:paraId="6602CDAD" w14:textId="77777777" w:rsidR="004B57A5" w:rsidRPr="00B55974" w:rsidRDefault="004B57A5" w:rsidP="004D5661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</w:tr>
    </w:tbl>
    <w:p w14:paraId="76647067" w14:textId="5B79D791" w:rsidR="00221947" w:rsidRPr="00221947" w:rsidRDefault="00221947" w:rsidP="00221947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</w:p>
    <w:p w14:paraId="0A3197B0" w14:textId="77777777" w:rsidR="00503668" w:rsidRDefault="00503668" w:rsidP="00221947">
      <w:pPr>
        <w:ind w:left="6372"/>
        <w:jc w:val="left"/>
        <w:rPr>
          <w:rFonts w:eastAsia="Calibri"/>
          <w:sz w:val="22"/>
          <w:szCs w:val="22"/>
          <w:lang w:eastAsia="en-US"/>
        </w:rPr>
        <w:sectPr w:rsidR="00503668" w:rsidSect="00730FC2">
          <w:headerReference w:type="default" r:id="rId7"/>
          <w:pgSz w:w="12240" w:h="15840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06391EF3" w14:textId="32FF5433" w:rsidR="00221947" w:rsidRPr="00917A5D" w:rsidRDefault="00221947" w:rsidP="00503668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УТВЕРЖДЕНА</w:t>
      </w:r>
    </w:p>
    <w:p w14:paraId="586509BF" w14:textId="77777777" w:rsidR="00221947" w:rsidRPr="00917A5D" w:rsidRDefault="00221947" w:rsidP="00503668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3733CA71" w14:textId="77777777" w:rsidR="00221947" w:rsidRPr="00917A5D" w:rsidRDefault="00221947" w:rsidP="00503668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Тихвинского района</w:t>
      </w:r>
    </w:p>
    <w:p w14:paraId="27012698" w14:textId="0831A5C5" w:rsidR="00221947" w:rsidRPr="00917A5D" w:rsidRDefault="00503668" w:rsidP="00503668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о</w:t>
      </w:r>
      <w:r w:rsidR="00221947" w:rsidRPr="00917A5D">
        <w:rPr>
          <w:rFonts w:eastAsia="Calibri"/>
          <w:sz w:val="24"/>
          <w:szCs w:val="24"/>
          <w:lang w:eastAsia="en-US"/>
        </w:rPr>
        <w:t xml:space="preserve">т  </w:t>
      </w:r>
      <w:r w:rsidRPr="00917A5D">
        <w:rPr>
          <w:rFonts w:eastAsia="Calibri"/>
          <w:sz w:val="24"/>
          <w:szCs w:val="24"/>
          <w:lang w:eastAsia="en-US"/>
        </w:rPr>
        <w:t>31 октября 2024 г.</w:t>
      </w:r>
      <w:r w:rsidR="00221947" w:rsidRPr="00917A5D">
        <w:rPr>
          <w:rFonts w:eastAsia="Calibri"/>
          <w:sz w:val="24"/>
          <w:szCs w:val="24"/>
          <w:lang w:eastAsia="en-US"/>
        </w:rPr>
        <w:t xml:space="preserve"> № </w:t>
      </w:r>
      <w:r w:rsidRPr="00917A5D">
        <w:rPr>
          <w:rFonts w:eastAsia="Calibri"/>
          <w:sz w:val="24"/>
          <w:szCs w:val="24"/>
          <w:lang w:eastAsia="en-US"/>
        </w:rPr>
        <w:t>01-</w:t>
      </w:r>
      <w:r w:rsidR="00917A5D">
        <w:rPr>
          <w:rFonts w:eastAsia="Calibri"/>
          <w:sz w:val="24"/>
          <w:szCs w:val="24"/>
          <w:lang w:eastAsia="en-US"/>
        </w:rPr>
        <w:t>2622</w:t>
      </w:r>
      <w:r w:rsidRPr="00917A5D">
        <w:rPr>
          <w:rFonts w:eastAsia="Calibri"/>
          <w:sz w:val="24"/>
          <w:szCs w:val="24"/>
          <w:lang w:eastAsia="en-US"/>
        </w:rPr>
        <w:t>-а (</w:t>
      </w:r>
      <w:r w:rsidR="00221947" w:rsidRPr="00917A5D">
        <w:rPr>
          <w:rFonts w:eastAsia="Calibri"/>
          <w:sz w:val="24"/>
          <w:szCs w:val="24"/>
          <w:lang w:eastAsia="en-US"/>
        </w:rPr>
        <w:t>приложение)</w:t>
      </w:r>
    </w:p>
    <w:p w14:paraId="723253C8" w14:textId="77777777" w:rsidR="00221947" w:rsidRPr="00917A5D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</w:p>
    <w:p w14:paraId="167E429A" w14:textId="77777777" w:rsidR="00221947" w:rsidRPr="00221947" w:rsidRDefault="00221947" w:rsidP="00221947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221947">
        <w:rPr>
          <w:rFonts w:eastAsia="Calibri"/>
          <w:b/>
          <w:bCs/>
          <w:sz w:val="22"/>
          <w:szCs w:val="22"/>
          <w:lang w:eastAsia="en-US"/>
        </w:rPr>
        <w:t xml:space="preserve">МУНИЦИПАЛЬНАЯ ПРОГРАММА </w:t>
      </w:r>
    </w:p>
    <w:p w14:paraId="04CDD4D5" w14:textId="77777777" w:rsidR="00221947" w:rsidRPr="00221947" w:rsidRDefault="00221947" w:rsidP="00221947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221947">
        <w:rPr>
          <w:rFonts w:eastAsia="Calibri"/>
          <w:b/>
          <w:bCs/>
          <w:sz w:val="22"/>
          <w:szCs w:val="22"/>
          <w:lang w:eastAsia="en-US"/>
        </w:rPr>
        <w:t xml:space="preserve">ТИХВИНСКОГО ГОРОДСКОГО ПОСЕЛЕНИЯ </w:t>
      </w:r>
    </w:p>
    <w:p w14:paraId="676A9C69" w14:textId="77777777" w:rsidR="00221947" w:rsidRPr="00221947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  <w:r w:rsidRPr="00221947">
        <w:rPr>
          <w:rFonts w:eastAsia="Calibri"/>
          <w:b/>
          <w:bCs/>
          <w:sz w:val="22"/>
          <w:szCs w:val="22"/>
          <w:lang w:eastAsia="en-US"/>
        </w:rPr>
        <w:t>«РАЗВИТИЕ СЕТИ АВТОМОБИЛЬНЫХ ДОРОГ ТИХВИНСКОГО ГОРОДСКОГО ПОСЕЛЕНИЯ»</w:t>
      </w:r>
    </w:p>
    <w:p w14:paraId="7FFF4859" w14:textId="77777777" w:rsidR="00221947" w:rsidRPr="00221947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</w:p>
    <w:p w14:paraId="7F878739" w14:textId="77777777" w:rsidR="00221947" w:rsidRPr="00221947" w:rsidRDefault="00221947" w:rsidP="00503668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ПАСПОРТ</w:t>
      </w:r>
    </w:p>
    <w:p w14:paraId="0D5B9085" w14:textId="77777777" w:rsidR="00221947" w:rsidRPr="00221947" w:rsidRDefault="00221947" w:rsidP="00503668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 xml:space="preserve">муниципальной программы Тихвинского городского поселения </w:t>
      </w:r>
    </w:p>
    <w:p w14:paraId="0CC3E6B5" w14:textId="77777777" w:rsidR="00221947" w:rsidRPr="00221947" w:rsidRDefault="00221947" w:rsidP="00503668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«Развитие сети автомобильных дорог Тихвинского городского поселения»</w:t>
      </w:r>
    </w:p>
    <w:p w14:paraId="52765D8F" w14:textId="77777777" w:rsidR="00221947" w:rsidRPr="00221947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5493"/>
      </w:tblGrid>
      <w:tr w:rsidR="00221947" w:rsidRPr="00221947" w14:paraId="3478DFD1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0C72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vanish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2E8F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2025-2027 годы</w:t>
            </w:r>
          </w:p>
        </w:tc>
      </w:tr>
      <w:tr w:rsidR="00221947" w:rsidRPr="00221947" w14:paraId="6110AF70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33CA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7E35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221947" w:rsidRPr="00221947" w14:paraId="1B5DB331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4303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B66F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Отдел по строительству администрации Тихвинского района</w:t>
            </w:r>
          </w:p>
        </w:tc>
      </w:tr>
      <w:tr w:rsidR="00221947" w:rsidRPr="00221947" w14:paraId="43E71C09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23CF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A134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Бюджетные учреждения Тихвинского городского поселения</w:t>
            </w:r>
          </w:p>
        </w:tc>
      </w:tr>
      <w:tr w:rsidR="00221947" w:rsidRPr="00221947" w14:paraId="52842CD7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5E70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802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221947" w:rsidRPr="00221947" w14:paraId="18CB37C5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2553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63C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221947" w:rsidRPr="00221947" w14:paraId="4F0920DA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5097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8A65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</w:t>
            </w:r>
          </w:p>
        </w:tc>
      </w:tr>
      <w:tr w:rsidR="00221947" w:rsidRPr="00221947" w14:paraId="51F09622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3512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C043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14:paraId="718ACA8A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Проектирование, строительство, реконструкция, капитальный ремонт и ремонт дорог местного значения.</w:t>
            </w:r>
          </w:p>
          <w:p w14:paraId="7489082A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Ремонт искусственных сооружений на дорогах местного значения.</w:t>
            </w:r>
          </w:p>
          <w:p w14:paraId="480B3329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Восстановление и улучшение эксплуатационных качеств автомобильных дорог поселения.</w:t>
            </w:r>
          </w:p>
          <w:p w14:paraId="70B68821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Повышение уровня безопасности движения.</w:t>
            </w:r>
          </w:p>
          <w:p w14:paraId="25914AD5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221947" w:rsidRPr="00221947" w14:paraId="75B4D176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7E81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E0C5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Повышение доли протяженности автомобильных дорог, соответствующих нормативным требованиям (приложение №1)</w:t>
            </w:r>
          </w:p>
        </w:tc>
      </w:tr>
      <w:tr w:rsidR="00221947" w:rsidRPr="00221947" w14:paraId="16FD0650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8B49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4D41" w14:textId="77777777" w:rsidR="00221947" w:rsidRPr="00221947" w:rsidRDefault="00221947" w:rsidP="00221947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Общий объем финансового обеспечения Программы составляет 335 418, 60 тыс. руб., из них:</w:t>
            </w:r>
          </w:p>
          <w:p w14:paraId="15D0995F" w14:textId="77777777" w:rsidR="00221947" w:rsidRPr="00221947" w:rsidRDefault="00221947" w:rsidP="00221947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В 2025 году – 100 171, 40 тыс. руб.;</w:t>
            </w:r>
          </w:p>
          <w:p w14:paraId="7E98946B" w14:textId="77777777" w:rsidR="00221947" w:rsidRPr="00221947" w:rsidRDefault="00221947" w:rsidP="00221947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В 2026 году – 95 504, 40 тыс. руб.;</w:t>
            </w:r>
          </w:p>
          <w:p w14:paraId="3E82D4F1" w14:textId="77777777" w:rsidR="00221947" w:rsidRPr="00221947" w:rsidRDefault="00221947" w:rsidP="00221947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В 2027 году – 139 742, 80 тыс. руб.</w:t>
            </w:r>
          </w:p>
          <w:p w14:paraId="3C2FF5FF" w14:textId="77777777" w:rsidR="00221947" w:rsidRPr="00221947" w:rsidRDefault="00221947" w:rsidP="00221947">
            <w:pPr>
              <w:ind w:left="113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(приложение №2)</w:t>
            </w:r>
          </w:p>
        </w:tc>
      </w:tr>
      <w:tr w:rsidR="00221947" w:rsidRPr="00221947" w14:paraId="32E934C6" w14:textId="77777777" w:rsidTr="00F246C5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FA44" w14:textId="77777777" w:rsidR="00221947" w:rsidRPr="00221947" w:rsidRDefault="00221947" w:rsidP="00221947">
            <w:pPr>
              <w:ind w:left="148" w:right="17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B5F3" w14:textId="77777777" w:rsidR="00221947" w:rsidRPr="00221947" w:rsidRDefault="00221947" w:rsidP="00221947">
            <w:pPr>
              <w:ind w:left="112" w:right="13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14:paraId="379A4F65" w14:textId="77777777" w:rsidR="00221947" w:rsidRPr="00221947" w:rsidRDefault="00221947" w:rsidP="00221947">
      <w:pPr>
        <w:rPr>
          <w:rFonts w:eastAsia="Calibri"/>
          <w:sz w:val="22"/>
          <w:szCs w:val="22"/>
          <w:lang w:eastAsia="en-US"/>
        </w:rPr>
      </w:pPr>
    </w:p>
    <w:p w14:paraId="6F43ED12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1. Общая характеристика, основные проблемы и прогноз развития сферы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реализации муниципальной программы Тихвинского городского поселения «Развитие сети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автомобильных дорог Тихвинского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городского поселения»</w:t>
      </w:r>
    </w:p>
    <w:p w14:paraId="1BEAC9A5" w14:textId="77777777" w:rsidR="00221947" w:rsidRPr="00221947" w:rsidRDefault="00221947" w:rsidP="00221947">
      <w:pPr>
        <w:rPr>
          <w:rFonts w:eastAsia="Calibri"/>
          <w:sz w:val="24"/>
          <w:szCs w:val="24"/>
          <w:lang w:eastAsia="en-US"/>
        </w:rPr>
      </w:pPr>
    </w:p>
    <w:p w14:paraId="19468D65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153 км, из них большая часть - грунтовые дороги (92,4 км).</w:t>
      </w:r>
    </w:p>
    <w:p w14:paraId="42AB15FC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38774A86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5372D8AF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7EFA1E3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14:paraId="3F228C62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 и улично-дорожной сети.</w:t>
      </w:r>
    </w:p>
    <w:p w14:paraId="2B705C73" w14:textId="77777777" w:rsidR="00221947" w:rsidRPr="00221947" w:rsidRDefault="00221947" w:rsidP="00221947">
      <w:pPr>
        <w:ind w:firstLine="225"/>
        <w:rPr>
          <w:rFonts w:eastAsia="Calibri"/>
          <w:sz w:val="24"/>
          <w:szCs w:val="24"/>
          <w:lang w:eastAsia="en-US"/>
        </w:rPr>
      </w:pPr>
    </w:p>
    <w:p w14:paraId="1097813F" w14:textId="77777777" w:rsidR="00221947" w:rsidRPr="00221947" w:rsidRDefault="00221947" w:rsidP="00221947">
      <w:pPr>
        <w:ind w:firstLine="708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2. Приоритеты и цели муниципальной политики в сфере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развития сети автомобильных дорог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Тихвинского городского поселения</w:t>
      </w:r>
    </w:p>
    <w:p w14:paraId="1F45FCB8" w14:textId="77777777" w:rsidR="00221947" w:rsidRPr="00221947" w:rsidRDefault="00221947" w:rsidP="00221947">
      <w:pPr>
        <w:ind w:firstLine="225"/>
        <w:rPr>
          <w:rFonts w:eastAsia="Calibri"/>
          <w:sz w:val="24"/>
          <w:szCs w:val="24"/>
          <w:lang w:eastAsia="en-US"/>
        </w:rPr>
      </w:pPr>
    </w:p>
    <w:p w14:paraId="5AFCE679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Основной целью Муниципальной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сохранение существующей дорожной сети муниципального образования, улучшения ее транспортно-эксплуатационного состояния путем проведения мероприятий по капитальному ремонту и ремонту автомобильных дорог общего пользования местного значения.</w:t>
      </w:r>
    </w:p>
    <w:p w14:paraId="3322A2AC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</w:p>
    <w:p w14:paraId="52C77DD8" w14:textId="77777777" w:rsidR="00221947" w:rsidRPr="00221947" w:rsidRDefault="00221947" w:rsidP="00221947">
      <w:pPr>
        <w:ind w:firstLine="708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14:paraId="4A33ADBF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</w:p>
    <w:p w14:paraId="3B9D4FE7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строительство и реконструкция автомобильных дорог местного значения;</w:t>
      </w:r>
    </w:p>
    <w:p w14:paraId="1D0F30C1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6ACE1BCD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 разработка проектно-сметной документации,</w:t>
      </w:r>
    </w:p>
    <w:p w14:paraId="000D7074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 ремонт автомобильных дорог общего пользования местного значения;</w:t>
      </w:r>
    </w:p>
    <w:p w14:paraId="1E9FB1B0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 проведение текущего ремонта улично-дорожной сети;</w:t>
      </w:r>
    </w:p>
    <w:p w14:paraId="6F707278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противогололедным составом (песком) автомобильных дорог местного значения, в зависимости от климатических условий).</w:t>
      </w:r>
    </w:p>
    <w:p w14:paraId="47E462A6" w14:textId="77777777" w:rsidR="00221947" w:rsidRPr="00221947" w:rsidRDefault="00221947" w:rsidP="00221947">
      <w:pPr>
        <w:ind w:firstLine="225"/>
        <w:rPr>
          <w:rFonts w:eastAsia="Calibri"/>
          <w:b/>
          <w:bCs/>
          <w:sz w:val="24"/>
          <w:szCs w:val="24"/>
          <w:lang w:eastAsia="en-US"/>
        </w:rPr>
      </w:pPr>
    </w:p>
    <w:p w14:paraId="1FA95A4A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14:paraId="3EF99682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</w:p>
    <w:p w14:paraId="080FD9F6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Задачи Программы:</w:t>
      </w:r>
    </w:p>
    <w:p w14:paraId="632978F3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14:paraId="4911E02A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Проектирование, строительство, реконструкция, капитальный ремонт и ремонт дорог местного значения.</w:t>
      </w:r>
    </w:p>
    <w:p w14:paraId="4DD17596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Ремонт искусственных сооружений на дорогах местного значения.</w:t>
      </w:r>
    </w:p>
    <w:p w14:paraId="7798DC85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Восстановление и улучшение эксплуатационных качеств автомобильных дорог поселения.</w:t>
      </w:r>
    </w:p>
    <w:p w14:paraId="3E50E323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Повышение уровня безопасности движения.</w:t>
      </w:r>
    </w:p>
    <w:p w14:paraId="40268344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14:paraId="2086A178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местного значения, что должно обеспечить проведение указанных работ в установленные сроки.</w:t>
      </w:r>
    </w:p>
    <w:p w14:paraId="517C46CF" w14:textId="17E3D7E4" w:rsidR="00221947" w:rsidRPr="00221947" w:rsidRDefault="00221947" w:rsidP="00221947">
      <w:pPr>
        <w:ind w:firstLine="708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27B553C9" w14:textId="77777777" w:rsidR="00221947" w:rsidRPr="00221947" w:rsidRDefault="00221947" w:rsidP="00221947">
      <w:pPr>
        <w:ind w:firstLine="225"/>
        <w:rPr>
          <w:rFonts w:eastAsia="Calibri"/>
          <w:b/>
          <w:bCs/>
          <w:sz w:val="24"/>
          <w:szCs w:val="24"/>
          <w:lang w:eastAsia="en-US"/>
        </w:rPr>
      </w:pPr>
    </w:p>
    <w:p w14:paraId="725BFEAA" w14:textId="77777777" w:rsidR="00221947" w:rsidRPr="00221947" w:rsidRDefault="00221947" w:rsidP="0022194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4E45A5E2" w14:textId="77777777" w:rsidR="00221947" w:rsidRPr="00221947" w:rsidRDefault="00221947" w:rsidP="00221947">
      <w:pPr>
        <w:ind w:firstLine="708"/>
        <w:rPr>
          <w:rFonts w:eastAsia="Calibri"/>
          <w:b/>
          <w:bCs/>
          <w:i/>
          <w:sz w:val="24"/>
          <w:szCs w:val="24"/>
          <w:lang w:eastAsia="en-US"/>
        </w:rPr>
      </w:pPr>
      <w:r w:rsidRPr="00221947">
        <w:rPr>
          <w:rFonts w:eastAsia="Calibri"/>
          <w:b/>
          <w:bCs/>
          <w:i/>
          <w:sz w:val="24"/>
          <w:szCs w:val="24"/>
          <w:lang w:eastAsia="en-US"/>
        </w:rPr>
        <w:t>Комплекс процессных мероприятий «Поддержание существующей сети дорог Тихвинского городского поселения».</w:t>
      </w:r>
    </w:p>
    <w:p w14:paraId="60F9BF1E" w14:textId="77777777" w:rsidR="00221947" w:rsidRPr="00221947" w:rsidRDefault="00221947" w:rsidP="0022194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В рамках комплекса осуществляется:</w:t>
      </w:r>
    </w:p>
    <w:p w14:paraId="6825D0F1" w14:textId="77777777" w:rsidR="00221947" w:rsidRPr="00221947" w:rsidRDefault="00221947" w:rsidP="00221947">
      <w:pPr>
        <w:ind w:firstLine="225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- Обеспечение деятельности (услуг, работ) муниципальных учреждений по содержанию дорог и искусственных сооружений на них;</w:t>
      </w:r>
    </w:p>
    <w:p w14:paraId="0DCD8EBC" w14:textId="77777777" w:rsidR="00221947" w:rsidRPr="00221947" w:rsidRDefault="00221947" w:rsidP="00221947">
      <w:pPr>
        <w:ind w:firstLine="225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 xml:space="preserve">- Содержание автомобильных дорог;  </w:t>
      </w:r>
    </w:p>
    <w:p w14:paraId="21E98C54" w14:textId="77777777" w:rsidR="00221947" w:rsidRPr="00221947" w:rsidRDefault="00221947" w:rsidP="00221947">
      <w:pPr>
        <w:ind w:firstLine="225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- Ремонт автомобильных дорог и дворовых территорий;</w:t>
      </w:r>
    </w:p>
    <w:p w14:paraId="17B937AD" w14:textId="77777777" w:rsidR="00221947" w:rsidRPr="00221947" w:rsidRDefault="00221947" w:rsidP="00221947">
      <w:pPr>
        <w:ind w:firstLine="225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 xml:space="preserve">- </w:t>
      </w:r>
      <w:r w:rsidRPr="00221947">
        <w:rPr>
          <w:rFonts w:eastAsia="Calibri"/>
          <w:sz w:val="24"/>
          <w:szCs w:val="24"/>
          <w:lang w:eastAsia="en-US"/>
        </w:rPr>
        <w:t>Осуществление дорожной деятельности в отношении автомобильных дорог, улиц и дворовых территорий г.Тихвина - за счет средств районного бюджета</w:t>
      </w:r>
      <w:r w:rsidRPr="00221947">
        <w:rPr>
          <w:rFonts w:eastAsia="Calibri"/>
          <w:bCs/>
          <w:sz w:val="24"/>
          <w:szCs w:val="24"/>
          <w:lang w:eastAsia="en-US"/>
        </w:rPr>
        <w:t>.</w:t>
      </w:r>
    </w:p>
    <w:p w14:paraId="3799B46D" w14:textId="77777777" w:rsidR="00221947" w:rsidRPr="00221947" w:rsidRDefault="00221947" w:rsidP="00221947">
      <w:pPr>
        <w:ind w:firstLine="708"/>
        <w:rPr>
          <w:rFonts w:eastAsia="Calibri"/>
          <w:b/>
          <w:bCs/>
          <w:i/>
          <w:sz w:val="24"/>
          <w:szCs w:val="24"/>
          <w:lang w:eastAsia="en-US"/>
        </w:rPr>
      </w:pPr>
      <w:r w:rsidRPr="00221947">
        <w:rPr>
          <w:rFonts w:eastAsia="Calibri"/>
          <w:b/>
          <w:bCs/>
          <w:i/>
          <w:sz w:val="24"/>
          <w:szCs w:val="24"/>
          <w:lang w:eastAsia="en-US"/>
        </w:rPr>
        <w:t>Комплекс процессных мероприятий «Строительство и реконструкция автомобильных дорог»</w:t>
      </w:r>
    </w:p>
    <w:p w14:paraId="1EAB8581" w14:textId="77777777" w:rsidR="00221947" w:rsidRPr="00221947" w:rsidRDefault="00221947" w:rsidP="0022194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В рамках комплекса осуществляется:</w:t>
      </w:r>
    </w:p>
    <w:p w14:paraId="352D596A" w14:textId="77777777" w:rsidR="00221947" w:rsidRPr="00221947" w:rsidRDefault="00221947" w:rsidP="0022194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221947">
        <w:rPr>
          <w:rFonts w:eastAsia="Calibri"/>
          <w:bCs/>
          <w:sz w:val="24"/>
          <w:szCs w:val="24"/>
          <w:lang w:eastAsia="en-US"/>
        </w:rPr>
        <w:t>Проектирование и строительство (реконструкция) автомобильных дорог общего пользования местного значения.</w:t>
      </w:r>
    </w:p>
    <w:p w14:paraId="27CC1026" w14:textId="77777777" w:rsidR="00221947" w:rsidRPr="00221947" w:rsidRDefault="00221947" w:rsidP="00221947">
      <w:pPr>
        <w:ind w:firstLine="225"/>
        <w:rPr>
          <w:rFonts w:eastAsia="Calibri"/>
          <w:b/>
          <w:bCs/>
          <w:sz w:val="24"/>
          <w:szCs w:val="24"/>
          <w:lang w:eastAsia="en-US"/>
        </w:rPr>
      </w:pPr>
    </w:p>
    <w:p w14:paraId="5A945712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4. Методика оценки эффективности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реализации муниципальной программы</w:t>
      </w:r>
    </w:p>
    <w:p w14:paraId="07DD4282" w14:textId="77777777" w:rsidR="00221947" w:rsidRPr="00221947" w:rsidRDefault="00221947" w:rsidP="00221947">
      <w:pPr>
        <w:ind w:firstLine="225"/>
        <w:rPr>
          <w:rFonts w:eastAsia="Calibri"/>
          <w:sz w:val="24"/>
          <w:szCs w:val="24"/>
          <w:lang w:eastAsia="en-US"/>
        </w:rPr>
      </w:pPr>
    </w:p>
    <w:p w14:paraId="4E4D1718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7E7BD173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14:paraId="6F1F31E5" w14:textId="77777777" w:rsidR="00221947" w:rsidRPr="00221947" w:rsidRDefault="00221947" w:rsidP="00221947">
      <w:pPr>
        <w:ind w:firstLine="284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14:paraId="1ACA079E" w14:textId="77777777" w:rsidR="00221947" w:rsidRDefault="00221947" w:rsidP="00221947">
      <w:pPr>
        <w:ind w:firstLine="284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402B62CB" w14:textId="343F23C4" w:rsidR="00503668" w:rsidRPr="00221947" w:rsidRDefault="00503668" w:rsidP="0050366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</w:t>
      </w:r>
    </w:p>
    <w:p w14:paraId="539301C1" w14:textId="77777777" w:rsidR="00221947" w:rsidRPr="00221947" w:rsidRDefault="00221947" w:rsidP="00221947">
      <w:pPr>
        <w:jc w:val="right"/>
        <w:rPr>
          <w:rFonts w:eastAsia="Calibri"/>
          <w:sz w:val="22"/>
          <w:szCs w:val="22"/>
          <w:lang w:eastAsia="en-US"/>
        </w:rPr>
      </w:pPr>
    </w:p>
    <w:p w14:paraId="49B71C49" w14:textId="77777777" w:rsidR="00221947" w:rsidRPr="00917A5D" w:rsidRDefault="00221947" w:rsidP="00566DD4">
      <w:pPr>
        <w:ind w:left="5040"/>
        <w:rPr>
          <w:rFonts w:eastAsia="Calibri"/>
          <w:sz w:val="22"/>
          <w:szCs w:val="22"/>
          <w:lang w:eastAsia="en-US"/>
        </w:rPr>
      </w:pPr>
      <w:r w:rsidRPr="00221947">
        <w:rPr>
          <w:rFonts w:eastAsia="Calibri"/>
          <w:sz w:val="22"/>
          <w:szCs w:val="22"/>
          <w:lang w:eastAsia="en-US"/>
        </w:rPr>
        <w:br w:type="page"/>
      </w:r>
      <w:r w:rsidRPr="00917A5D">
        <w:rPr>
          <w:rFonts w:eastAsia="Calibri"/>
          <w:sz w:val="22"/>
          <w:szCs w:val="22"/>
          <w:lang w:eastAsia="en-US"/>
        </w:rPr>
        <w:t>Приложение №1</w:t>
      </w:r>
    </w:p>
    <w:p w14:paraId="19AF4BE5" w14:textId="77777777" w:rsidR="00566DD4" w:rsidRPr="00917A5D" w:rsidRDefault="00221947" w:rsidP="00566DD4">
      <w:pPr>
        <w:spacing w:line="259" w:lineRule="auto"/>
        <w:ind w:left="5040"/>
        <w:rPr>
          <w:kern w:val="2"/>
          <w:sz w:val="24"/>
          <w:szCs w:val="24"/>
          <w:lang w:eastAsia="en-US"/>
        </w:rPr>
      </w:pPr>
      <w:r w:rsidRPr="00917A5D">
        <w:rPr>
          <w:rFonts w:eastAsia="Calibri"/>
          <w:sz w:val="22"/>
          <w:szCs w:val="22"/>
          <w:lang w:eastAsia="en-US"/>
        </w:rPr>
        <w:t>к муниципальной программе Тихвинского городского поселения «Развитие сети автомобильных дорог Тихвинского городского поселения»</w:t>
      </w:r>
      <w:r w:rsidR="00566DD4" w:rsidRPr="00917A5D">
        <w:rPr>
          <w:rFonts w:eastAsia="Calibri"/>
          <w:sz w:val="22"/>
          <w:szCs w:val="22"/>
          <w:lang w:eastAsia="en-US"/>
        </w:rPr>
        <w:t xml:space="preserve">, </w:t>
      </w:r>
      <w:r w:rsidR="00566DD4" w:rsidRPr="00917A5D">
        <w:rPr>
          <w:kern w:val="2"/>
          <w:sz w:val="24"/>
          <w:szCs w:val="24"/>
          <w:lang w:eastAsia="en-US"/>
        </w:rPr>
        <w:t>утверждённой постановлением администрации Тихвинского района</w:t>
      </w:r>
    </w:p>
    <w:p w14:paraId="74FF6216" w14:textId="16EA10E4" w:rsidR="00566DD4" w:rsidRPr="00917A5D" w:rsidRDefault="00566DD4" w:rsidP="00566DD4">
      <w:pPr>
        <w:spacing w:line="259" w:lineRule="auto"/>
        <w:ind w:left="5040"/>
        <w:rPr>
          <w:kern w:val="2"/>
          <w:sz w:val="24"/>
          <w:szCs w:val="24"/>
          <w:lang w:eastAsia="en-US"/>
        </w:rPr>
      </w:pPr>
      <w:r w:rsidRPr="00917A5D">
        <w:rPr>
          <w:kern w:val="2"/>
          <w:sz w:val="24"/>
          <w:szCs w:val="24"/>
          <w:lang w:eastAsia="en-US"/>
        </w:rPr>
        <w:t>от 31 октября 2024 г. № 01-</w:t>
      </w:r>
      <w:r w:rsidR="00917A5D">
        <w:rPr>
          <w:kern w:val="2"/>
          <w:sz w:val="24"/>
          <w:szCs w:val="24"/>
          <w:lang w:eastAsia="en-US"/>
        </w:rPr>
        <w:t>2622</w:t>
      </w:r>
      <w:r w:rsidRPr="00917A5D">
        <w:rPr>
          <w:kern w:val="2"/>
          <w:sz w:val="24"/>
          <w:szCs w:val="24"/>
          <w:lang w:eastAsia="en-US"/>
        </w:rPr>
        <w:t>-а</w:t>
      </w:r>
    </w:p>
    <w:p w14:paraId="23E01E2B" w14:textId="77777777" w:rsidR="00221947" w:rsidRPr="00917A5D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</w:p>
    <w:p w14:paraId="50DEF35C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</w:p>
    <w:p w14:paraId="142AE372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ПРОГНОЗНЫЕ ЗНАЧЕНИЯ</w:t>
      </w:r>
    </w:p>
    <w:p w14:paraId="4C6449C8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 xml:space="preserve"> </w:t>
      </w:r>
      <w:r w:rsidRPr="00221947">
        <w:rPr>
          <w:rFonts w:eastAsia="Calibri"/>
          <w:b/>
          <w:bCs/>
          <w:sz w:val="24"/>
          <w:szCs w:val="24"/>
          <w:lang w:eastAsia="en-US"/>
        </w:rPr>
        <w:t>показателей (индикаторов) по реализации муниципальной программы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</w:p>
    <w:p w14:paraId="3E6F4E6E" w14:textId="77777777" w:rsidR="00221947" w:rsidRPr="00221947" w:rsidRDefault="00221947" w:rsidP="0022194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Тихвинского городского поселения «Развитие сети автомобильных дорог</w:t>
      </w:r>
    </w:p>
    <w:p w14:paraId="4F20A475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 xml:space="preserve"> Тихвинского городского поселения»</w:t>
      </w:r>
    </w:p>
    <w:p w14:paraId="3251F5D2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31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46"/>
        <w:gridCol w:w="3940"/>
        <w:gridCol w:w="1469"/>
        <w:gridCol w:w="1292"/>
        <w:gridCol w:w="1292"/>
        <w:gridCol w:w="1292"/>
      </w:tblGrid>
      <w:tr w:rsidR="00221947" w:rsidRPr="00221947" w14:paraId="7C40D04F" w14:textId="77777777" w:rsidTr="004D5661">
        <w:trPr>
          <w:trHeight w:val="807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0408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5AC90AB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b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D99E6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5F0F6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b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3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D020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C2255C1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221947" w:rsidRPr="00221947" w14:paraId="2A0B0C1D" w14:textId="77777777" w:rsidTr="004D5661">
        <w:trPr>
          <w:trHeight w:val="273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68FF" w14:textId="77777777" w:rsidR="00221947" w:rsidRPr="00221947" w:rsidRDefault="00221947" w:rsidP="00221947">
            <w:pPr>
              <w:ind w:firstLine="9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FA0B" w14:textId="77777777" w:rsidR="00221947" w:rsidRPr="00221947" w:rsidRDefault="00221947" w:rsidP="00221947">
            <w:pPr>
              <w:ind w:firstLine="9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580E" w14:textId="77777777" w:rsidR="00221947" w:rsidRPr="00221947" w:rsidRDefault="00221947" w:rsidP="00221947">
            <w:pPr>
              <w:ind w:firstLine="9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BE5AF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20D2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3059C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2027 г.</w:t>
            </w:r>
          </w:p>
        </w:tc>
      </w:tr>
      <w:tr w:rsidR="00221947" w:rsidRPr="00221947" w14:paraId="4A62F389" w14:textId="77777777" w:rsidTr="004D5661">
        <w:trPr>
          <w:trHeight w:val="2172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C713B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09CDB" w14:textId="77777777" w:rsidR="00221947" w:rsidRPr="00221947" w:rsidRDefault="00221947" w:rsidP="002219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E4EC9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1249A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5E889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F69945" w14:textId="77777777" w:rsidR="00221947" w:rsidRPr="00221947" w:rsidRDefault="00221947" w:rsidP="002219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1947">
              <w:rPr>
                <w:rFonts w:eastAsia="Calibri"/>
                <w:sz w:val="24"/>
                <w:szCs w:val="24"/>
                <w:lang w:eastAsia="en-US"/>
              </w:rPr>
              <w:t xml:space="preserve">21 </w:t>
            </w:r>
          </w:p>
        </w:tc>
      </w:tr>
    </w:tbl>
    <w:p w14:paraId="5125B831" w14:textId="77777777" w:rsidR="00221947" w:rsidRPr="00221947" w:rsidRDefault="00221947" w:rsidP="00221947">
      <w:pPr>
        <w:rPr>
          <w:rFonts w:eastAsia="Calibri"/>
          <w:sz w:val="24"/>
          <w:szCs w:val="24"/>
          <w:lang w:eastAsia="en-US"/>
        </w:rPr>
      </w:pPr>
    </w:p>
    <w:p w14:paraId="2F181F72" w14:textId="77777777" w:rsidR="00221947" w:rsidRPr="00221947" w:rsidRDefault="00221947" w:rsidP="00221947">
      <w:pPr>
        <w:ind w:firstLine="708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sz w:val="24"/>
          <w:szCs w:val="24"/>
          <w:lang w:eastAsia="en-US"/>
        </w:rPr>
        <w:t>Общая протяженность автомобильных дорог общего пользования местного значения Тихвинского городского поселения составляет 153 км.</w:t>
      </w:r>
    </w:p>
    <w:p w14:paraId="4B7B249E" w14:textId="77777777" w:rsidR="00221947" w:rsidRPr="00221947" w:rsidRDefault="00221947" w:rsidP="00221947">
      <w:pPr>
        <w:jc w:val="right"/>
        <w:rPr>
          <w:rFonts w:eastAsia="Calibri"/>
          <w:sz w:val="22"/>
          <w:szCs w:val="22"/>
          <w:lang w:eastAsia="en-US"/>
        </w:rPr>
      </w:pPr>
    </w:p>
    <w:p w14:paraId="4E3890D2" w14:textId="77777777" w:rsidR="00221947" w:rsidRPr="00221947" w:rsidRDefault="00221947" w:rsidP="00221947">
      <w:pPr>
        <w:jc w:val="left"/>
        <w:rPr>
          <w:rFonts w:eastAsia="Calibri"/>
          <w:sz w:val="22"/>
          <w:szCs w:val="22"/>
          <w:lang w:eastAsia="en-US"/>
        </w:rPr>
      </w:pPr>
    </w:p>
    <w:p w14:paraId="6B18B6CE" w14:textId="77777777" w:rsidR="00221947" w:rsidRPr="00221947" w:rsidRDefault="00221947" w:rsidP="00221947">
      <w:pPr>
        <w:jc w:val="left"/>
        <w:rPr>
          <w:rFonts w:eastAsia="Calibri"/>
          <w:sz w:val="22"/>
          <w:szCs w:val="22"/>
          <w:lang w:eastAsia="en-US"/>
        </w:rPr>
        <w:sectPr w:rsidR="00221947" w:rsidRPr="00221947" w:rsidSect="00503668">
          <w:pgSz w:w="12240" w:h="15840"/>
          <w:pgMar w:top="851" w:right="1134" w:bottom="992" w:left="1701" w:header="720" w:footer="720" w:gutter="0"/>
          <w:pgNumType w:start="1"/>
          <w:cols w:space="720"/>
          <w:noEndnote/>
          <w:docGrid w:linePitch="381"/>
        </w:sectPr>
      </w:pPr>
      <w:r w:rsidRPr="00221947">
        <w:rPr>
          <w:rFonts w:eastAsia="Calibri"/>
          <w:sz w:val="22"/>
          <w:szCs w:val="22"/>
          <w:lang w:eastAsia="en-US"/>
        </w:rPr>
        <w:br w:type="page"/>
      </w:r>
    </w:p>
    <w:p w14:paraId="2E29F9F8" w14:textId="77777777" w:rsidR="00221947" w:rsidRPr="00917A5D" w:rsidRDefault="00221947" w:rsidP="00503668">
      <w:pPr>
        <w:ind w:left="10080" w:firstLine="720"/>
        <w:rPr>
          <w:rFonts w:eastAsia="Calibri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Приложение №2</w:t>
      </w:r>
    </w:p>
    <w:p w14:paraId="2C96F9D2" w14:textId="77777777" w:rsidR="00503668" w:rsidRPr="00917A5D" w:rsidRDefault="00221947" w:rsidP="00503668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917A5D">
        <w:rPr>
          <w:rFonts w:eastAsia="Calibri"/>
          <w:sz w:val="24"/>
          <w:szCs w:val="24"/>
          <w:lang w:eastAsia="en-US"/>
        </w:rPr>
        <w:t>к муниципальной программе Тихвинского городского поселения «Развитие сети автомобильных дорог Тихвинского городского поселения»</w:t>
      </w:r>
      <w:r w:rsidR="00503668" w:rsidRPr="00917A5D">
        <w:rPr>
          <w:rFonts w:eastAsia="Calibri"/>
          <w:sz w:val="24"/>
          <w:szCs w:val="24"/>
          <w:lang w:eastAsia="en-US"/>
        </w:rPr>
        <w:t xml:space="preserve">, </w:t>
      </w:r>
      <w:r w:rsidR="00503668" w:rsidRPr="00917A5D">
        <w:rPr>
          <w:kern w:val="2"/>
          <w:sz w:val="24"/>
          <w:szCs w:val="24"/>
          <w:lang w:eastAsia="en-US"/>
        </w:rPr>
        <w:t>утверждённой постановлением администрации Тихвинского района</w:t>
      </w:r>
    </w:p>
    <w:p w14:paraId="36FAB43F" w14:textId="4F2FE3D7" w:rsidR="00503668" w:rsidRPr="00917A5D" w:rsidRDefault="00503668" w:rsidP="00503668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917A5D">
        <w:rPr>
          <w:kern w:val="2"/>
          <w:sz w:val="24"/>
          <w:szCs w:val="24"/>
          <w:lang w:eastAsia="en-US"/>
        </w:rPr>
        <w:t>от 31 октября 2024 г. № 01-</w:t>
      </w:r>
      <w:r w:rsidR="00917A5D">
        <w:rPr>
          <w:kern w:val="2"/>
          <w:sz w:val="24"/>
          <w:szCs w:val="24"/>
          <w:lang w:eastAsia="en-US"/>
        </w:rPr>
        <w:t>2622</w:t>
      </w:r>
      <w:r w:rsidRPr="00917A5D">
        <w:rPr>
          <w:kern w:val="2"/>
          <w:sz w:val="24"/>
          <w:szCs w:val="24"/>
          <w:lang w:eastAsia="en-US"/>
        </w:rPr>
        <w:t>-а</w:t>
      </w:r>
    </w:p>
    <w:p w14:paraId="6BBB86D6" w14:textId="77777777" w:rsidR="00221947" w:rsidRPr="00221947" w:rsidRDefault="00221947" w:rsidP="00221947">
      <w:pPr>
        <w:jc w:val="center"/>
        <w:rPr>
          <w:rFonts w:eastAsia="Calibri"/>
          <w:sz w:val="22"/>
          <w:szCs w:val="22"/>
          <w:lang w:eastAsia="en-US"/>
        </w:rPr>
      </w:pPr>
    </w:p>
    <w:p w14:paraId="14309DB5" w14:textId="77777777" w:rsidR="00221947" w:rsidRPr="00221947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ПЛАН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</w:p>
    <w:p w14:paraId="1303DFB2" w14:textId="77777777" w:rsidR="00566DD4" w:rsidRPr="00F246C5" w:rsidRDefault="00221947" w:rsidP="0022194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281ED3D7" w14:textId="76F0E812" w:rsidR="00221947" w:rsidRPr="00F246C5" w:rsidRDefault="00221947" w:rsidP="00221947">
      <w:pPr>
        <w:jc w:val="center"/>
        <w:rPr>
          <w:rFonts w:eastAsia="Calibri"/>
          <w:sz w:val="24"/>
          <w:szCs w:val="24"/>
          <w:lang w:eastAsia="en-US"/>
        </w:rPr>
      </w:pPr>
      <w:r w:rsidRPr="00221947">
        <w:rPr>
          <w:rFonts w:eastAsia="Calibri"/>
          <w:b/>
          <w:bCs/>
          <w:sz w:val="24"/>
          <w:szCs w:val="24"/>
          <w:lang w:eastAsia="en-US"/>
        </w:rPr>
        <w:t>«Развитие сети автомобильных дорог Тихвинского городского поселения»</w:t>
      </w:r>
      <w:r w:rsidRPr="00221947">
        <w:rPr>
          <w:rFonts w:eastAsia="Calibri"/>
          <w:sz w:val="24"/>
          <w:szCs w:val="24"/>
          <w:lang w:eastAsia="en-US"/>
        </w:rPr>
        <w:t xml:space="preserve"> </w:t>
      </w:r>
    </w:p>
    <w:p w14:paraId="71E7B884" w14:textId="77777777" w:rsidR="00F246C5" w:rsidRPr="00221947" w:rsidRDefault="00F246C5" w:rsidP="00221947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1418"/>
        <w:gridCol w:w="1276"/>
        <w:gridCol w:w="1701"/>
        <w:gridCol w:w="1417"/>
        <w:gridCol w:w="1559"/>
      </w:tblGrid>
      <w:tr w:rsidR="00221947" w:rsidRPr="00221947" w14:paraId="6412CBDB" w14:textId="77777777" w:rsidTr="00503668">
        <w:trPr>
          <w:trHeight w:val="125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397" w14:textId="77777777" w:rsidR="00221947" w:rsidRPr="00221947" w:rsidRDefault="00221947" w:rsidP="0022194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B271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12138A0C" w14:textId="77777777" w:rsidR="00221947" w:rsidRPr="00221947" w:rsidRDefault="00221947" w:rsidP="0022194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2219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9E8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2A05E61B" w14:textId="77777777" w:rsidR="00221947" w:rsidRPr="00221947" w:rsidRDefault="00221947" w:rsidP="0022194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68B5" w14:textId="77777777" w:rsidR="00221947" w:rsidRPr="00221947" w:rsidRDefault="00221947" w:rsidP="0022194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221947" w:rsidRPr="00221947" w14:paraId="3A618907" w14:textId="77777777" w:rsidTr="00503668">
        <w:trPr>
          <w:trHeight w:val="739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842C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703D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AF59" w14:textId="77777777" w:rsidR="00221947" w:rsidRPr="00221947" w:rsidRDefault="00221947" w:rsidP="00221947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C55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9CE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454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815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</w:t>
            </w:r>
          </w:p>
          <w:p w14:paraId="70BDBF5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бюджет</w:t>
            </w:r>
          </w:p>
        </w:tc>
      </w:tr>
      <w:tr w:rsidR="00221947" w:rsidRPr="00221947" w14:paraId="12A36DE0" w14:textId="77777777" w:rsidTr="00503668">
        <w:trPr>
          <w:trHeight w:val="25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C1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3AA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152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3B2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086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45D2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457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21947" w:rsidRPr="00221947" w14:paraId="78E5E2F2" w14:textId="77777777" w:rsidTr="00503668">
        <w:trPr>
          <w:trHeight w:val="9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AF21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221947" w:rsidRPr="00221947" w14:paraId="59DA80A3" w14:textId="77777777" w:rsidTr="00503668">
        <w:trPr>
          <w:trHeight w:val="15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405D85" w14:textId="77777777" w:rsidR="00221947" w:rsidRPr="00221947" w:rsidRDefault="00221947" w:rsidP="00221947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E5077AF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Комитет ЖКХ,</w:t>
            </w: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 Отдел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292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6A7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CC71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DEE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DAD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21947" w:rsidRPr="00221947" w14:paraId="560ADEAC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85C3E9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B97B30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CD7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E65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14833,00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1DA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8AF9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31FF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14 833, 00</w:t>
            </w:r>
          </w:p>
        </w:tc>
      </w:tr>
      <w:tr w:rsidR="00221947" w:rsidRPr="00221947" w14:paraId="534AC565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60EB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21E9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E24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8B27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35460,91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0F49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659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15 979,40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5EA6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19 481, 51</w:t>
            </w:r>
          </w:p>
        </w:tc>
      </w:tr>
      <w:tr w:rsidR="00221947" w:rsidRPr="00221947" w14:paraId="6B917DF1" w14:textId="77777777" w:rsidTr="00503668">
        <w:trPr>
          <w:trHeight w:val="232"/>
        </w:trPr>
        <w:tc>
          <w:tcPr>
            <w:tcW w:w="538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6838B48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1.1. Строительство (реконструкцию), включая проектирование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F832FF6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D3ABE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77D92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D355A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A04B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3D5E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21947" w:rsidRPr="00221947" w14:paraId="1B7353C6" w14:textId="77777777" w:rsidTr="00503668">
        <w:trPr>
          <w:trHeight w:val="13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9978E4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BFA3DC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FE1162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ED83A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14 833, 00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FF66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CC6B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60AA5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14 833, 00</w:t>
            </w:r>
          </w:p>
        </w:tc>
      </w:tr>
      <w:tr w:rsidR="00221947" w:rsidRPr="00221947" w14:paraId="5C75917C" w14:textId="77777777" w:rsidTr="00503668">
        <w:trPr>
          <w:trHeight w:val="122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A50D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C08F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09C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3E8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18 092,00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F78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A80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A79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18 092,00</w:t>
            </w:r>
          </w:p>
        </w:tc>
      </w:tr>
      <w:tr w:rsidR="00221947" w:rsidRPr="00221947" w14:paraId="2F411D44" w14:textId="77777777" w:rsidTr="00503668">
        <w:trPr>
          <w:trHeight w:val="232"/>
        </w:trPr>
        <w:tc>
          <w:tcPr>
            <w:tcW w:w="538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55B2F25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1.2. Ремонт автомобильных дорог общего пользования местного значения-за счет средств областного и местного бюджетов</w:t>
            </w:r>
          </w:p>
        </w:tc>
        <w:tc>
          <w:tcPr>
            <w:tcW w:w="198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62C63E7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01570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73A32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69DDB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22A51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25191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21947" w:rsidRPr="00221947" w14:paraId="77277053" w14:textId="77777777" w:rsidTr="00503668">
        <w:trPr>
          <w:trHeight w:val="13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0C883A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D300B3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CE8E9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414692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D115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F7A0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8E0D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21947" w:rsidRPr="00221947" w14:paraId="4B91C146" w14:textId="77777777" w:rsidTr="00503668">
        <w:trPr>
          <w:trHeight w:val="122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0B86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F8C1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059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46E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17 368,91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C59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ECA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15 979,40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92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1 389,51</w:t>
            </w:r>
          </w:p>
        </w:tc>
      </w:tr>
      <w:tr w:rsidR="00221947" w:rsidRPr="00221947" w14:paraId="45B2E565" w14:textId="77777777" w:rsidTr="00503668">
        <w:trPr>
          <w:trHeight w:val="23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B070AC" w14:textId="77777777" w:rsidR="00221947" w:rsidRPr="00221947" w:rsidRDefault="00221947" w:rsidP="00221947">
            <w:pPr>
              <w:ind w:firstLine="4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8DF52F2" w14:textId="77777777" w:rsidR="00221947" w:rsidRPr="00221947" w:rsidRDefault="00221947" w:rsidP="00221947">
            <w:pPr>
              <w:ind w:firstLine="45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проектной</w:t>
            </w:r>
            <w:r w:rsidRPr="00221947"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части</w:t>
            </w: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7DED4D" w14:textId="77777777" w:rsidR="00221947" w:rsidRPr="00221947" w:rsidRDefault="00221947" w:rsidP="00221947">
            <w:pPr>
              <w:ind w:firstLine="45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5F3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9C5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B95F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6B9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95D4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21947" w:rsidRPr="00221947" w14:paraId="0C1373AF" w14:textId="77777777" w:rsidTr="00503668">
        <w:trPr>
          <w:trHeight w:val="26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17256F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041A0C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089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4919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14833,00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2AA9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626C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9896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14 833, 00</w:t>
            </w:r>
          </w:p>
        </w:tc>
      </w:tr>
      <w:tr w:rsidR="00221947" w:rsidRPr="00221947" w14:paraId="4D59E2B1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49B519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B56695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4E8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4AB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35 460,91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F7A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D9BC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15 979,40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C6AF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19 481, 51</w:t>
            </w:r>
          </w:p>
        </w:tc>
      </w:tr>
      <w:tr w:rsidR="00221947" w:rsidRPr="00221947" w14:paraId="07DB53EF" w14:textId="77777777" w:rsidTr="00503668">
        <w:trPr>
          <w:trHeight w:val="126"/>
        </w:trPr>
        <w:tc>
          <w:tcPr>
            <w:tcW w:w="147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5A863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221947" w:rsidRPr="00221947" w14:paraId="4C2E8AC2" w14:textId="77777777" w:rsidTr="00503668">
        <w:trPr>
          <w:trHeight w:val="26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2F9F8A" w14:textId="77777777" w:rsidR="00221947" w:rsidRPr="00221947" w:rsidRDefault="00221947" w:rsidP="00221947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2. Комплекс процессных мероприятий</w:t>
            </w:r>
            <w:r w:rsidRPr="002219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082EF3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Комитет ЖКХ,</w:t>
            </w: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 Отдел по строительству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47E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8C44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100 171,40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0EB3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EEEC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C45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100 171,40</w:t>
            </w:r>
          </w:p>
        </w:tc>
      </w:tr>
      <w:tr w:rsidR="00221947" w:rsidRPr="00221947" w14:paraId="25EB2DFB" w14:textId="77777777" w:rsidTr="00503668">
        <w:trPr>
          <w:trHeight w:val="23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8E1B0E" w14:textId="77777777" w:rsidR="00221947" w:rsidRPr="00221947" w:rsidRDefault="00221947" w:rsidP="00221947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B0B51C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E8E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0DA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80 671 ,40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9A8E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201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D86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80 671 ,40</w:t>
            </w:r>
          </w:p>
        </w:tc>
      </w:tr>
      <w:tr w:rsidR="00221947" w:rsidRPr="00221947" w14:paraId="24DB52F4" w14:textId="77777777" w:rsidTr="00503668">
        <w:trPr>
          <w:trHeight w:val="61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B6FF" w14:textId="77777777" w:rsidR="00221947" w:rsidRPr="00221947" w:rsidRDefault="00221947" w:rsidP="00221947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330B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281B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581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104 281, 89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7039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11B3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D573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104 281, 89</w:t>
            </w:r>
          </w:p>
        </w:tc>
      </w:tr>
      <w:tr w:rsidR="00221947" w:rsidRPr="00221947" w14:paraId="5A586606" w14:textId="77777777" w:rsidTr="00503668">
        <w:trPr>
          <w:trHeight w:val="23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0A1AA2" w14:textId="77777777" w:rsidR="00221947" w:rsidRPr="00221947" w:rsidRDefault="00221947" w:rsidP="00221947">
            <w:pPr>
              <w:ind w:left="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AC70F9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DC2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440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68 171,40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65D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B42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22F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68 171,40</w:t>
            </w:r>
          </w:p>
        </w:tc>
      </w:tr>
      <w:tr w:rsidR="00221947" w:rsidRPr="00221947" w14:paraId="2F2A51D8" w14:textId="77777777" w:rsidTr="00503668">
        <w:trPr>
          <w:trHeight w:val="26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4EDD88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956CB8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9F2B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03AB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68 171,40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A92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7543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96C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68 171,40</w:t>
            </w:r>
          </w:p>
        </w:tc>
      </w:tr>
      <w:tr w:rsidR="00221947" w:rsidRPr="00221947" w14:paraId="2A516195" w14:textId="77777777" w:rsidTr="00503668">
        <w:trPr>
          <w:trHeight w:val="270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A78F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D57D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139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943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68 171,40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4A4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DA5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E19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68 171,40</w:t>
            </w:r>
          </w:p>
        </w:tc>
      </w:tr>
      <w:tr w:rsidR="00221947" w:rsidRPr="00221947" w14:paraId="2FD8C45B" w14:textId="77777777" w:rsidTr="00503668">
        <w:trPr>
          <w:trHeight w:val="250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19510C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2.2. Содержание автомобильных дорог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6EA83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836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C49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557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AEF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450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12 000,00</w:t>
            </w:r>
          </w:p>
        </w:tc>
      </w:tr>
      <w:tr w:rsidR="00221947" w:rsidRPr="00221947" w14:paraId="2CCA1CE2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F1B459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A07347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466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C96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F79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675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89B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12 000,00</w:t>
            </w:r>
          </w:p>
        </w:tc>
      </w:tr>
      <w:tr w:rsidR="00221947" w:rsidRPr="00221947" w14:paraId="1304035A" w14:textId="77777777" w:rsidTr="00503668">
        <w:trPr>
          <w:trHeight w:val="262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C2E24A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702912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588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12D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10 610,49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DB7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F6E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B2A" w14:textId="77777777" w:rsidR="00221947" w:rsidRPr="00221947" w:rsidRDefault="00221947" w:rsidP="00221947">
            <w:pPr>
              <w:ind w:left="3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10 610,49</w:t>
            </w:r>
          </w:p>
        </w:tc>
      </w:tr>
      <w:tr w:rsidR="00221947" w:rsidRPr="00221947" w14:paraId="545824E8" w14:textId="77777777" w:rsidTr="00503668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C01460D" w14:textId="77777777" w:rsidR="00221947" w:rsidRPr="00221947" w:rsidRDefault="00221947" w:rsidP="00221947">
            <w:pPr>
              <w:ind w:left="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2.3. Ремонт автомобильных дорог и дворовых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E91698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B61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4C9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3ED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10E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19A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1 000,00</w:t>
            </w:r>
          </w:p>
        </w:tc>
      </w:tr>
      <w:tr w:rsidR="00221947" w:rsidRPr="00221947" w14:paraId="2F11CE07" w14:textId="77777777" w:rsidTr="00503668">
        <w:trPr>
          <w:trHeight w:val="26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8CB5F1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2CBA57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62A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E88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1AD3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F3E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E52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</w:tr>
      <w:tr w:rsidR="00221947" w:rsidRPr="00221947" w14:paraId="150F3A75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19B99C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F27D8F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BE0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D02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25500,00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B42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F36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D1E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25500,00</w:t>
            </w:r>
          </w:p>
        </w:tc>
      </w:tr>
      <w:tr w:rsidR="00221947" w:rsidRPr="00221947" w14:paraId="417DE9D7" w14:textId="77777777" w:rsidTr="00503668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4424751" w14:textId="77777777" w:rsidR="00221947" w:rsidRPr="00221947" w:rsidRDefault="00221947" w:rsidP="00221947">
            <w:pPr>
              <w:ind w:left="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2.4. 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B6935D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45A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F77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19 000,00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15C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37B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C803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19 000,00</w:t>
            </w:r>
          </w:p>
        </w:tc>
      </w:tr>
      <w:tr w:rsidR="00221947" w:rsidRPr="00221947" w14:paraId="47F3C406" w14:textId="77777777" w:rsidTr="00503668">
        <w:trPr>
          <w:trHeight w:val="262"/>
        </w:trPr>
        <w:tc>
          <w:tcPr>
            <w:tcW w:w="5387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680B34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6A59E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963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846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CF3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3CA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BE4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947" w:rsidRPr="00221947" w14:paraId="6606D7BA" w14:textId="77777777" w:rsidTr="00503668">
        <w:trPr>
          <w:trHeight w:val="149"/>
        </w:trPr>
        <w:tc>
          <w:tcPr>
            <w:tcW w:w="538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068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6B358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00DE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29A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BFCF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67BB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2A4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947" w:rsidRPr="00221947" w14:paraId="54CEC107" w14:textId="77777777" w:rsidTr="00503668">
        <w:trPr>
          <w:trHeight w:val="23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8EEBCA" w14:textId="77777777" w:rsidR="00221947" w:rsidRPr="00221947" w:rsidRDefault="00221947" w:rsidP="0022194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 xml:space="preserve">Итого по процессной части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F8697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E635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28E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100 171,40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728D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410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46B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100 171,40</w:t>
            </w:r>
          </w:p>
        </w:tc>
      </w:tr>
      <w:tr w:rsidR="00221947" w:rsidRPr="00221947" w14:paraId="210BC973" w14:textId="77777777" w:rsidTr="00503668">
        <w:trPr>
          <w:trHeight w:val="262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D00362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1E984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8ED1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DC84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80 671 ,40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7FB6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EB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FCD2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80 671 ,40</w:t>
            </w:r>
          </w:p>
        </w:tc>
      </w:tr>
      <w:tr w:rsidR="00221947" w:rsidRPr="00221947" w14:paraId="2E416ED9" w14:textId="77777777" w:rsidTr="00503668">
        <w:trPr>
          <w:trHeight w:val="250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C0D5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D927F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EE248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9BBCCC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104 281, 89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6B360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3C5ED7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0F266A" w14:textId="77777777" w:rsidR="00221947" w:rsidRPr="00221947" w:rsidRDefault="00221947" w:rsidP="002219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sz w:val="22"/>
                <w:szCs w:val="22"/>
                <w:lang w:eastAsia="en-US"/>
              </w:rPr>
              <w:t>104 281, 89</w:t>
            </w:r>
          </w:p>
        </w:tc>
      </w:tr>
      <w:tr w:rsidR="00221947" w:rsidRPr="00221947" w14:paraId="44C16E98" w14:textId="77777777" w:rsidTr="00503668">
        <w:trPr>
          <w:trHeight w:val="11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F465978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8E313E1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7E7CEC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8B4FF1" w14:textId="25063C30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="00A61B7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171,40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867AB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1F6240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0916EE" w14:textId="5907C96C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="00A61B7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171,40</w:t>
            </w:r>
          </w:p>
        </w:tc>
      </w:tr>
      <w:tr w:rsidR="00221947" w:rsidRPr="00221947" w14:paraId="784A03E9" w14:textId="77777777" w:rsidTr="00503668">
        <w:trPr>
          <w:trHeight w:val="115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BC97A8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12EB17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189C6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F6883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95504,40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7965E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46E93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DD9D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95504,40</w:t>
            </w:r>
          </w:p>
        </w:tc>
      </w:tr>
      <w:tr w:rsidR="00221947" w:rsidRPr="00221947" w14:paraId="049C5334" w14:textId="77777777" w:rsidTr="00503668">
        <w:trPr>
          <w:trHeight w:val="8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84EB71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493A2C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4987F1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F12037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139742,80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D9487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E7E1DF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15 979,40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D11842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123763,40</w:t>
            </w:r>
          </w:p>
        </w:tc>
      </w:tr>
      <w:tr w:rsidR="00221947" w:rsidRPr="00221947" w14:paraId="73E5786A" w14:textId="77777777" w:rsidTr="00503668">
        <w:trPr>
          <w:trHeight w:val="161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A058" w14:textId="77777777" w:rsidR="00221947" w:rsidRPr="00221947" w:rsidRDefault="00221947" w:rsidP="0022194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417C" w14:textId="77777777" w:rsidR="00221947" w:rsidRPr="00221947" w:rsidRDefault="00221947" w:rsidP="00221947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1315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C8CD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335 418,60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0E7A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4C64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15 979,40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6BB8" w14:textId="77777777" w:rsidR="00221947" w:rsidRPr="00221947" w:rsidRDefault="00221947" w:rsidP="002219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1947">
              <w:rPr>
                <w:rFonts w:eastAsia="Calibri"/>
                <w:b/>
                <w:sz w:val="22"/>
                <w:szCs w:val="22"/>
                <w:lang w:eastAsia="en-US"/>
              </w:rPr>
              <w:t>319 439,20</w:t>
            </w:r>
          </w:p>
        </w:tc>
      </w:tr>
    </w:tbl>
    <w:p w14:paraId="45495D0A" w14:textId="77777777" w:rsidR="00221947" w:rsidRPr="00221947" w:rsidRDefault="00221947" w:rsidP="00221947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21947">
        <w:rPr>
          <w:rFonts w:eastAsia="Calibri"/>
          <w:color w:val="000000"/>
          <w:sz w:val="22"/>
          <w:szCs w:val="22"/>
          <w:lang w:eastAsia="en-US"/>
        </w:rPr>
        <w:t>_______________</w:t>
      </w:r>
    </w:p>
    <w:p w14:paraId="2A831D14" w14:textId="352AF500" w:rsidR="00221947" w:rsidRPr="00221947" w:rsidRDefault="00221947" w:rsidP="0050366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2FF56F2" w14:textId="77777777" w:rsidR="00221947" w:rsidRPr="00221947" w:rsidRDefault="00221947" w:rsidP="002219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8B72AC1" w14:textId="77777777" w:rsidR="00221947" w:rsidRPr="00221947" w:rsidRDefault="00221947" w:rsidP="00221947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14:paraId="45EFE15E" w14:textId="77777777" w:rsidR="00221947" w:rsidRPr="00221947" w:rsidRDefault="00221947" w:rsidP="00221947">
      <w:pPr>
        <w:jc w:val="left"/>
        <w:rPr>
          <w:rFonts w:eastAsia="Calibri"/>
          <w:sz w:val="22"/>
          <w:szCs w:val="22"/>
          <w:lang w:eastAsia="en-US"/>
        </w:rPr>
      </w:pPr>
    </w:p>
    <w:p w14:paraId="52F66C9C" w14:textId="77777777" w:rsidR="00221947" w:rsidRPr="000D2CD8" w:rsidRDefault="00221947" w:rsidP="001A2440">
      <w:pPr>
        <w:ind w:right="-1" w:firstLine="709"/>
        <w:rPr>
          <w:sz w:val="22"/>
          <w:szCs w:val="22"/>
        </w:rPr>
      </w:pPr>
    </w:p>
    <w:sectPr w:rsidR="00221947" w:rsidRPr="000D2CD8" w:rsidSect="00221947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3010" w14:textId="77777777" w:rsidR="001A7B6D" w:rsidRDefault="001A7B6D" w:rsidP="00730FC2">
      <w:r>
        <w:separator/>
      </w:r>
    </w:p>
  </w:endnote>
  <w:endnote w:type="continuationSeparator" w:id="0">
    <w:p w14:paraId="18AB26D5" w14:textId="77777777" w:rsidR="001A7B6D" w:rsidRDefault="001A7B6D" w:rsidP="0073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47B1" w14:textId="77777777" w:rsidR="001A7B6D" w:rsidRDefault="001A7B6D" w:rsidP="00730FC2">
      <w:r>
        <w:separator/>
      </w:r>
    </w:p>
  </w:footnote>
  <w:footnote w:type="continuationSeparator" w:id="0">
    <w:p w14:paraId="64AAD7D1" w14:textId="77777777" w:rsidR="001A7B6D" w:rsidRDefault="001A7B6D" w:rsidP="0073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742077"/>
      <w:docPartObj>
        <w:docPartGallery w:val="Page Numbers (Top of Page)"/>
        <w:docPartUnique/>
      </w:docPartObj>
    </w:sdtPr>
    <w:sdtContent>
      <w:p w14:paraId="62D30458" w14:textId="3D6BE064" w:rsidR="00730FC2" w:rsidRDefault="00730F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3D736" w14:textId="77777777" w:rsidR="00730FC2" w:rsidRDefault="00730F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4F94"/>
    <w:multiLevelType w:val="hybridMultilevel"/>
    <w:tmpl w:val="620A6D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B0360F"/>
    <w:multiLevelType w:val="hybridMultilevel"/>
    <w:tmpl w:val="AC2C8EE8"/>
    <w:lvl w:ilvl="0" w:tplc="7AB85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43162D"/>
    <w:multiLevelType w:val="hybridMultilevel"/>
    <w:tmpl w:val="C5E69B28"/>
    <w:lvl w:ilvl="0" w:tplc="7AB852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4210461">
    <w:abstractNumId w:val="0"/>
  </w:num>
  <w:num w:numId="2" w16cid:durableId="8679466">
    <w:abstractNumId w:val="1"/>
  </w:num>
  <w:num w:numId="3" w16cid:durableId="130759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10E0"/>
    <w:rsid w:val="000F1A02"/>
    <w:rsid w:val="00137667"/>
    <w:rsid w:val="001464B2"/>
    <w:rsid w:val="001A2440"/>
    <w:rsid w:val="001A7B6D"/>
    <w:rsid w:val="001B4F8D"/>
    <w:rsid w:val="001F265D"/>
    <w:rsid w:val="00221947"/>
    <w:rsid w:val="00285D0C"/>
    <w:rsid w:val="002A2B11"/>
    <w:rsid w:val="002F22EB"/>
    <w:rsid w:val="00326996"/>
    <w:rsid w:val="0043001D"/>
    <w:rsid w:val="004914DD"/>
    <w:rsid w:val="004B57A5"/>
    <w:rsid w:val="00503668"/>
    <w:rsid w:val="00511A2B"/>
    <w:rsid w:val="00554BEC"/>
    <w:rsid w:val="00566DD4"/>
    <w:rsid w:val="00595F6F"/>
    <w:rsid w:val="005C0140"/>
    <w:rsid w:val="006415B0"/>
    <w:rsid w:val="006463D8"/>
    <w:rsid w:val="00711921"/>
    <w:rsid w:val="00730FC2"/>
    <w:rsid w:val="00796BD1"/>
    <w:rsid w:val="008A3858"/>
    <w:rsid w:val="00917A5D"/>
    <w:rsid w:val="00982E54"/>
    <w:rsid w:val="009840BA"/>
    <w:rsid w:val="00A03876"/>
    <w:rsid w:val="00A13C7B"/>
    <w:rsid w:val="00A61B72"/>
    <w:rsid w:val="00AE1A2A"/>
    <w:rsid w:val="00B52D22"/>
    <w:rsid w:val="00B83D8D"/>
    <w:rsid w:val="00B95FEE"/>
    <w:rsid w:val="00BF2B0B"/>
    <w:rsid w:val="00D368DC"/>
    <w:rsid w:val="00D97342"/>
    <w:rsid w:val="00F246C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37218"/>
  <w15:chartTrackingRefBased/>
  <w15:docId w15:val="{AA9BF4BD-6CEA-40DF-B7A5-45A0610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0FC2"/>
    <w:pPr>
      <w:ind w:left="720"/>
      <w:contextualSpacing/>
    </w:pPr>
  </w:style>
  <w:style w:type="paragraph" w:styleId="aa">
    <w:name w:val="header"/>
    <w:basedOn w:val="a"/>
    <w:link w:val="ab"/>
    <w:uiPriority w:val="99"/>
    <w:rsid w:val="00730F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FC2"/>
    <w:rPr>
      <w:sz w:val="28"/>
    </w:rPr>
  </w:style>
  <w:style w:type="paragraph" w:styleId="ac">
    <w:name w:val="footer"/>
    <w:basedOn w:val="a"/>
    <w:link w:val="ad"/>
    <w:rsid w:val="00730F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0F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2024-11-08T12:38:00Z</cp:lastPrinted>
  <dcterms:created xsi:type="dcterms:W3CDTF">2024-11-08T12:08:00Z</dcterms:created>
  <dcterms:modified xsi:type="dcterms:W3CDTF">2024-11-08T13:51:00Z</dcterms:modified>
</cp:coreProperties>
</file>