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444BE">
      <w:pPr>
        <w:tabs>
          <w:tab w:val="left" w:pos="567"/>
          <w:tab w:val="left" w:pos="3686"/>
        </w:tabs>
      </w:pPr>
      <w:r>
        <w:tab/>
        <w:t>15 октября 2019 г.</w:t>
      </w:r>
      <w:r>
        <w:tab/>
        <w:t>01-2425-а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9455B" w:rsidTr="004444B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9455B" w:rsidRDefault="004444BE" w:rsidP="00B52D22">
            <w:pPr>
              <w:rPr>
                <w:b/>
                <w:sz w:val="24"/>
                <w:szCs w:val="24"/>
              </w:rPr>
            </w:pPr>
            <w:r w:rsidRPr="00B9455B">
              <w:rPr>
                <w:sz w:val="24"/>
                <w:szCs w:val="22"/>
              </w:rPr>
              <w:t>Об утверждении муниципальной программы Тихвинского городского поселения «Управление муниципальными финансами Тихвинского городского поселения»</w:t>
            </w:r>
          </w:p>
        </w:tc>
      </w:tr>
      <w:tr w:rsidR="00216F5F" w:rsidRPr="00216F5F" w:rsidTr="004444B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44BE" w:rsidRPr="00216F5F" w:rsidRDefault="004444BE" w:rsidP="00B52D22">
            <w:pPr>
              <w:rPr>
                <w:b/>
                <w:color w:val="000000"/>
                <w:sz w:val="24"/>
                <w:szCs w:val="24"/>
              </w:rPr>
            </w:pPr>
            <w:r w:rsidRPr="00216F5F">
              <w:rPr>
                <w:color w:val="000000"/>
                <w:sz w:val="22"/>
                <w:szCs w:val="22"/>
              </w:rPr>
              <w:t>21 2700 ОБ НПА</w:t>
            </w:r>
          </w:p>
        </w:tc>
      </w:tr>
    </w:tbl>
    <w:p w:rsidR="00EE625F" w:rsidRPr="004444BE" w:rsidRDefault="00EE625F" w:rsidP="004444BE">
      <w:pPr>
        <w:ind w:firstLine="720"/>
        <w:rPr>
          <w:szCs w:val="24"/>
        </w:rPr>
      </w:pPr>
      <w:r w:rsidRPr="004444BE">
        <w:rPr>
          <w:szCs w:val="24"/>
        </w:rPr>
        <w:t>В соответствии со статьей 179 Бюджетного кодекса Российской Федерации, постановлениями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3 октября 2018 года №01-2177-а «Об утверждении перечня муниципальных программ Тих</w:t>
      </w:r>
      <w:bookmarkStart w:id="0" w:name="_GoBack"/>
      <w:bookmarkEnd w:id="0"/>
      <w:r w:rsidRPr="004444BE">
        <w:rPr>
          <w:szCs w:val="24"/>
        </w:rPr>
        <w:t>винского района и перечня муниципальных программ Тихвинского городского поселения в новой редакции», администрация Тихвинского района ПОСТАНОВЛЯЕТ:</w:t>
      </w:r>
    </w:p>
    <w:p w:rsidR="00EE625F" w:rsidRPr="004444BE" w:rsidRDefault="00EE625F" w:rsidP="004444BE">
      <w:pPr>
        <w:numPr>
          <w:ilvl w:val="0"/>
          <w:numId w:val="18"/>
        </w:numPr>
        <w:rPr>
          <w:szCs w:val="24"/>
        </w:rPr>
      </w:pPr>
      <w:r w:rsidRPr="004444BE">
        <w:rPr>
          <w:szCs w:val="24"/>
        </w:rPr>
        <w:t>Утвердить муниципальную программу Тихвинского городского поселения «Управление муниципальными финансами Тихвинского городского поселения» (приложение).</w:t>
      </w:r>
    </w:p>
    <w:p w:rsidR="00EE625F" w:rsidRPr="004444BE" w:rsidRDefault="00EE625F" w:rsidP="004444BE">
      <w:pPr>
        <w:numPr>
          <w:ilvl w:val="0"/>
          <w:numId w:val="18"/>
        </w:numPr>
        <w:rPr>
          <w:szCs w:val="24"/>
        </w:rPr>
      </w:pPr>
      <w:r w:rsidRPr="004444BE">
        <w:rPr>
          <w:szCs w:val="24"/>
        </w:rPr>
        <w:t>Финансирование расходов, связанных с реализацией муниципальной программы Тихвинского городского поселения «Управление муниципальными финансами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:rsidR="00EE625F" w:rsidRPr="004444BE" w:rsidRDefault="00EE625F" w:rsidP="004444BE">
      <w:pPr>
        <w:numPr>
          <w:ilvl w:val="0"/>
          <w:numId w:val="18"/>
        </w:numPr>
        <w:rPr>
          <w:szCs w:val="24"/>
        </w:rPr>
      </w:pPr>
      <w:r w:rsidRPr="004444BE">
        <w:rPr>
          <w:szCs w:val="24"/>
        </w:rPr>
        <w:t xml:space="preserve">Признать утратившим силу постановление администрации Тихвинского района </w:t>
      </w:r>
      <w:r w:rsidRPr="004444BE">
        <w:rPr>
          <w:b/>
          <w:szCs w:val="24"/>
        </w:rPr>
        <w:t>от 15 октября 2018 года №01-2277-а</w:t>
      </w:r>
      <w:r w:rsidRPr="004444BE">
        <w:rPr>
          <w:szCs w:val="24"/>
        </w:rPr>
        <w:t xml:space="preserve"> «</w:t>
      </w:r>
      <w:r w:rsidRPr="004444BE">
        <w:rPr>
          <w:color w:val="000000"/>
          <w:szCs w:val="24"/>
        </w:rPr>
        <w:t>Об утверждении муниципальной программы Тихвинского городского поселения «Управление муниципальными финансами Тихвинского городского поселения»</w:t>
      </w:r>
      <w:r w:rsidRPr="004444BE">
        <w:rPr>
          <w:szCs w:val="24"/>
        </w:rPr>
        <w:t>.</w:t>
      </w:r>
    </w:p>
    <w:p w:rsidR="00EE625F" w:rsidRPr="004444BE" w:rsidRDefault="00EE625F" w:rsidP="004444BE">
      <w:pPr>
        <w:numPr>
          <w:ilvl w:val="0"/>
          <w:numId w:val="18"/>
        </w:numPr>
        <w:rPr>
          <w:szCs w:val="24"/>
        </w:rPr>
      </w:pPr>
      <w:r w:rsidRPr="004444BE">
        <w:rPr>
          <w:szCs w:val="24"/>
        </w:rPr>
        <w:t>Постановление вступает в силу с 1 января 2020 года.</w:t>
      </w:r>
    </w:p>
    <w:p w:rsidR="00EE625F" w:rsidRPr="004444BE" w:rsidRDefault="00EE625F" w:rsidP="004444BE">
      <w:pPr>
        <w:numPr>
          <w:ilvl w:val="0"/>
          <w:numId w:val="18"/>
        </w:numPr>
        <w:rPr>
          <w:szCs w:val="24"/>
        </w:rPr>
      </w:pPr>
      <w:r w:rsidRPr="004444BE">
        <w:rPr>
          <w:szCs w:val="24"/>
        </w:rPr>
        <w:t>Контроль за исполнением настоящего постановления возложить на заместителя главы администрации Тихвинского района - председателя комитета финансов.</w:t>
      </w:r>
    </w:p>
    <w:p w:rsidR="00EE625F" w:rsidRPr="004444BE" w:rsidRDefault="00EE625F" w:rsidP="00EE625F">
      <w:pPr>
        <w:rPr>
          <w:szCs w:val="24"/>
        </w:rPr>
      </w:pPr>
    </w:p>
    <w:p w:rsidR="00EE625F" w:rsidRPr="004444BE" w:rsidRDefault="00EE625F" w:rsidP="00EE625F">
      <w:pPr>
        <w:rPr>
          <w:szCs w:val="24"/>
        </w:rPr>
      </w:pPr>
    </w:p>
    <w:p w:rsidR="004444BE" w:rsidRPr="0088249B" w:rsidRDefault="004444BE" w:rsidP="00B9455B">
      <w:r w:rsidRPr="0088249B">
        <w:t xml:space="preserve">И.о. главы администрации </w:t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  <w:t xml:space="preserve">   А.Е. Пчелин</w:t>
      </w:r>
    </w:p>
    <w:p w:rsidR="00EE625F" w:rsidRDefault="00EE625F" w:rsidP="00EE625F">
      <w:pPr>
        <w:rPr>
          <w:szCs w:val="24"/>
        </w:rPr>
      </w:pPr>
    </w:p>
    <w:p w:rsidR="00EE625F" w:rsidRPr="004444BE" w:rsidRDefault="00EE625F" w:rsidP="00EE625F">
      <w:pPr>
        <w:pStyle w:val="ConsPlusNormal"/>
        <w:widowControl/>
        <w:jc w:val="both"/>
      </w:pPr>
      <w:r w:rsidRPr="004444BE">
        <w:t>Никитина Татьяна Николаевна,</w:t>
      </w:r>
    </w:p>
    <w:p w:rsidR="00EE625F" w:rsidRPr="004444BE" w:rsidRDefault="00EE625F" w:rsidP="00EE625F">
      <w:pPr>
        <w:rPr>
          <w:sz w:val="24"/>
        </w:rPr>
      </w:pPr>
      <w:r w:rsidRPr="004444BE">
        <w:rPr>
          <w:sz w:val="24"/>
        </w:rPr>
        <w:t>77</w:t>
      </w:r>
      <w:r w:rsidR="004444BE">
        <w:rPr>
          <w:sz w:val="24"/>
        </w:rPr>
        <w:t>-</w:t>
      </w:r>
      <w:r w:rsidRPr="004444BE">
        <w:rPr>
          <w:sz w:val="24"/>
        </w:rPr>
        <w:t>805</w:t>
      </w:r>
    </w:p>
    <w:p w:rsidR="004444BE" w:rsidRDefault="004444BE" w:rsidP="00EE625F">
      <w:pPr>
        <w:suppressAutoHyphens/>
        <w:rPr>
          <w:b/>
          <w:sz w:val="22"/>
          <w:szCs w:val="22"/>
        </w:rPr>
      </w:pPr>
    </w:p>
    <w:p w:rsidR="004444BE" w:rsidRDefault="004444BE" w:rsidP="00EE625F">
      <w:pPr>
        <w:suppressAutoHyphens/>
        <w:rPr>
          <w:b/>
          <w:sz w:val="22"/>
          <w:szCs w:val="22"/>
        </w:rPr>
      </w:pPr>
    </w:p>
    <w:p w:rsidR="00EE625F" w:rsidRPr="004444BE" w:rsidRDefault="00EE625F" w:rsidP="00EE625F">
      <w:pPr>
        <w:suppressAutoHyphens/>
        <w:rPr>
          <w:b/>
          <w:i/>
          <w:sz w:val="18"/>
          <w:szCs w:val="22"/>
        </w:rPr>
      </w:pPr>
      <w:r w:rsidRPr="004444BE">
        <w:rPr>
          <w:b/>
          <w:i/>
          <w:sz w:val="18"/>
          <w:szCs w:val="22"/>
        </w:rPr>
        <w:t>СОГЛАСОВАНО:</w:t>
      </w:r>
      <w:r w:rsidRPr="004444BE">
        <w:rPr>
          <w:b/>
          <w:i/>
          <w:sz w:val="18"/>
          <w:szCs w:val="22"/>
        </w:rPr>
        <w:tab/>
      </w:r>
    </w:p>
    <w:tbl>
      <w:tblPr>
        <w:tblW w:w="83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1984"/>
      </w:tblGrid>
      <w:tr w:rsidR="004444BE" w:rsidRPr="004444BE" w:rsidTr="004444BE">
        <w:trPr>
          <w:trHeight w:val="168"/>
        </w:trPr>
        <w:tc>
          <w:tcPr>
            <w:tcW w:w="5670" w:type="dxa"/>
          </w:tcPr>
          <w:p w:rsidR="004444BE" w:rsidRPr="004444BE" w:rsidRDefault="004444BE" w:rsidP="004444BE">
            <w:pPr>
              <w:rPr>
                <w:i/>
                <w:sz w:val="18"/>
                <w:szCs w:val="22"/>
              </w:rPr>
            </w:pPr>
            <w:r w:rsidRPr="004444BE">
              <w:rPr>
                <w:i/>
                <w:sz w:val="18"/>
                <w:szCs w:val="22"/>
              </w:rPr>
              <w:t>Заместитель председателя комитета финансов</w:t>
            </w:r>
          </w:p>
        </w:tc>
        <w:tc>
          <w:tcPr>
            <w:tcW w:w="709" w:type="dxa"/>
          </w:tcPr>
          <w:p w:rsidR="004444BE" w:rsidRPr="004444BE" w:rsidRDefault="004444BE">
            <w:pPr>
              <w:rPr>
                <w:i/>
                <w:sz w:val="18"/>
                <w:szCs w:val="22"/>
              </w:rPr>
            </w:pPr>
          </w:p>
        </w:tc>
        <w:tc>
          <w:tcPr>
            <w:tcW w:w="1984" w:type="dxa"/>
            <w:hideMark/>
          </w:tcPr>
          <w:p w:rsidR="004444BE" w:rsidRPr="004444BE" w:rsidRDefault="004444BE">
            <w:pPr>
              <w:rPr>
                <w:i/>
                <w:sz w:val="18"/>
                <w:szCs w:val="22"/>
              </w:rPr>
            </w:pPr>
            <w:r w:rsidRPr="004444BE">
              <w:rPr>
                <w:i/>
                <w:sz w:val="18"/>
                <w:szCs w:val="22"/>
              </w:rPr>
              <w:t>Иванова И.К.</w:t>
            </w:r>
          </w:p>
        </w:tc>
      </w:tr>
      <w:tr w:rsidR="004444BE" w:rsidRPr="004444BE" w:rsidTr="004444BE">
        <w:trPr>
          <w:trHeight w:val="168"/>
        </w:trPr>
        <w:tc>
          <w:tcPr>
            <w:tcW w:w="5670" w:type="dxa"/>
          </w:tcPr>
          <w:p w:rsidR="004444BE" w:rsidRPr="004444BE" w:rsidRDefault="004444BE" w:rsidP="004444BE">
            <w:pPr>
              <w:rPr>
                <w:i/>
                <w:sz w:val="18"/>
                <w:szCs w:val="22"/>
              </w:rPr>
            </w:pPr>
            <w:r w:rsidRPr="004444BE">
              <w:rPr>
                <w:i/>
                <w:sz w:val="18"/>
                <w:szCs w:val="22"/>
              </w:rPr>
              <w:t>Председатель комитета по экономике и инвестициям</w:t>
            </w:r>
          </w:p>
        </w:tc>
        <w:tc>
          <w:tcPr>
            <w:tcW w:w="709" w:type="dxa"/>
          </w:tcPr>
          <w:p w:rsidR="004444BE" w:rsidRPr="004444BE" w:rsidRDefault="004444BE">
            <w:pPr>
              <w:rPr>
                <w:i/>
                <w:sz w:val="18"/>
                <w:szCs w:val="22"/>
              </w:rPr>
            </w:pPr>
          </w:p>
        </w:tc>
        <w:tc>
          <w:tcPr>
            <w:tcW w:w="1984" w:type="dxa"/>
            <w:hideMark/>
          </w:tcPr>
          <w:p w:rsidR="004444BE" w:rsidRPr="004444BE" w:rsidRDefault="004444BE">
            <w:pPr>
              <w:rPr>
                <w:i/>
                <w:sz w:val="18"/>
                <w:szCs w:val="22"/>
              </w:rPr>
            </w:pPr>
            <w:r w:rsidRPr="004444BE">
              <w:rPr>
                <w:i/>
                <w:sz w:val="18"/>
                <w:szCs w:val="22"/>
              </w:rPr>
              <w:t>Федоров П.А.</w:t>
            </w:r>
          </w:p>
        </w:tc>
      </w:tr>
      <w:tr w:rsidR="004444BE" w:rsidRPr="004444BE" w:rsidTr="004444BE">
        <w:trPr>
          <w:trHeight w:val="168"/>
        </w:trPr>
        <w:tc>
          <w:tcPr>
            <w:tcW w:w="5670" w:type="dxa"/>
          </w:tcPr>
          <w:p w:rsidR="004444BE" w:rsidRPr="004444BE" w:rsidRDefault="004444BE" w:rsidP="004444BE">
            <w:pPr>
              <w:rPr>
                <w:i/>
                <w:sz w:val="18"/>
                <w:szCs w:val="22"/>
              </w:rPr>
            </w:pPr>
            <w:r w:rsidRPr="004444BE">
              <w:rPr>
                <w:i/>
                <w:sz w:val="18"/>
                <w:szCs w:val="22"/>
              </w:rPr>
              <w:t>Заведующий юридическим отделом</w:t>
            </w:r>
          </w:p>
        </w:tc>
        <w:tc>
          <w:tcPr>
            <w:tcW w:w="709" w:type="dxa"/>
          </w:tcPr>
          <w:p w:rsidR="004444BE" w:rsidRPr="004444BE" w:rsidRDefault="004444BE">
            <w:pPr>
              <w:rPr>
                <w:i/>
                <w:sz w:val="18"/>
                <w:szCs w:val="22"/>
              </w:rPr>
            </w:pPr>
          </w:p>
        </w:tc>
        <w:tc>
          <w:tcPr>
            <w:tcW w:w="1984" w:type="dxa"/>
            <w:hideMark/>
          </w:tcPr>
          <w:p w:rsidR="004444BE" w:rsidRPr="004444BE" w:rsidRDefault="004444BE">
            <w:pPr>
              <w:rPr>
                <w:i/>
                <w:sz w:val="18"/>
                <w:szCs w:val="22"/>
              </w:rPr>
            </w:pPr>
            <w:r w:rsidRPr="004444BE">
              <w:rPr>
                <w:i/>
                <w:sz w:val="18"/>
                <w:szCs w:val="22"/>
              </w:rPr>
              <w:t>Максимов В.В.</w:t>
            </w:r>
          </w:p>
        </w:tc>
      </w:tr>
      <w:tr w:rsidR="004444BE" w:rsidRPr="004444BE" w:rsidTr="004444BE">
        <w:trPr>
          <w:trHeight w:val="168"/>
        </w:trPr>
        <w:tc>
          <w:tcPr>
            <w:tcW w:w="5670" w:type="dxa"/>
            <w:hideMark/>
          </w:tcPr>
          <w:p w:rsidR="004444BE" w:rsidRPr="004444BE" w:rsidRDefault="004444BE">
            <w:pPr>
              <w:rPr>
                <w:i/>
                <w:sz w:val="18"/>
                <w:szCs w:val="22"/>
              </w:rPr>
            </w:pPr>
            <w:r w:rsidRPr="004444BE">
              <w:rPr>
                <w:i/>
                <w:sz w:val="18"/>
                <w:szCs w:val="22"/>
              </w:rPr>
              <w:t>Заведующий отделом бухгалтерского учета и отчетности</w:t>
            </w:r>
          </w:p>
        </w:tc>
        <w:tc>
          <w:tcPr>
            <w:tcW w:w="709" w:type="dxa"/>
          </w:tcPr>
          <w:p w:rsidR="004444BE" w:rsidRPr="004444BE" w:rsidRDefault="004444BE">
            <w:pPr>
              <w:rPr>
                <w:i/>
                <w:sz w:val="18"/>
                <w:szCs w:val="22"/>
              </w:rPr>
            </w:pPr>
          </w:p>
        </w:tc>
        <w:tc>
          <w:tcPr>
            <w:tcW w:w="1984" w:type="dxa"/>
          </w:tcPr>
          <w:p w:rsidR="004444BE" w:rsidRPr="004444BE" w:rsidRDefault="004444BE" w:rsidP="004444BE">
            <w:pPr>
              <w:rPr>
                <w:i/>
                <w:sz w:val="18"/>
                <w:szCs w:val="22"/>
              </w:rPr>
            </w:pPr>
            <w:r w:rsidRPr="004444BE">
              <w:rPr>
                <w:i/>
                <w:sz w:val="18"/>
                <w:szCs w:val="22"/>
              </w:rPr>
              <w:t>Жиркова Л.И.</w:t>
            </w:r>
          </w:p>
        </w:tc>
      </w:tr>
      <w:tr w:rsidR="004444BE" w:rsidRPr="004444BE" w:rsidTr="004444BE">
        <w:trPr>
          <w:trHeight w:val="168"/>
        </w:trPr>
        <w:tc>
          <w:tcPr>
            <w:tcW w:w="5670" w:type="dxa"/>
          </w:tcPr>
          <w:p w:rsidR="004444BE" w:rsidRPr="004444BE" w:rsidRDefault="004444BE" w:rsidP="004444BE">
            <w:pPr>
              <w:rPr>
                <w:i/>
                <w:sz w:val="18"/>
                <w:szCs w:val="22"/>
              </w:rPr>
            </w:pPr>
            <w:r w:rsidRPr="004444BE">
              <w:rPr>
                <w:i/>
                <w:sz w:val="18"/>
                <w:szCs w:val="22"/>
              </w:rPr>
              <w:t xml:space="preserve">Заведующий общим отделом </w:t>
            </w:r>
          </w:p>
        </w:tc>
        <w:tc>
          <w:tcPr>
            <w:tcW w:w="709" w:type="dxa"/>
          </w:tcPr>
          <w:p w:rsidR="004444BE" w:rsidRPr="004444BE" w:rsidRDefault="004444BE">
            <w:pPr>
              <w:rPr>
                <w:i/>
                <w:sz w:val="18"/>
                <w:szCs w:val="22"/>
              </w:rPr>
            </w:pPr>
          </w:p>
        </w:tc>
        <w:tc>
          <w:tcPr>
            <w:tcW w:w="1984" w:type="dxa"/>
            <w:hideMark/>
          </w:tcPr>
          <w:p w:rsidR="004444BE" w:rsidRPr="004444BE" w:rsidRDefault="004444BE">
            <w:pPr>
              <w:rPr>
                <w:i/>
                <w:sz w:val="18"/>
                <w:szCs w:val="22"/>
              </w:rPr>
            </w:pPr>
            <w:r w:rsidRPr="004444BE">
              <w:rPr>
                <w:i/>
                <w:sz w:val="18"/>
                <w:szCs w:val="22"/>
              </w:rPr>
              <w:t>Савранская И.Г.</w:t>
            </w:r>
          </w:p>
        </w:tc>
      </w:tr>
    </w:tbl>
    <w:p w:rsidR="00EE625F" w:rsidRPr="004444BE" w:rsidRDefault="00EE625F" w:rsidP="00EE625F">
      <w:pPr>
        <w:spacing w:line="360" w:lineRule="auto"/>
        <w:rPr>
          <w:b/>
          <w:i/>
          <w:color w:val="FFFFFF"/>
          <w:sz w:val="18"/>
          <w:szCs w:val="22"/>
        </w:rPr>
      </w:pPr>
    </w:p>
    <w:p w:rsidR="00EE625F" w:rsidRPr="004444BE" w:rsidRDefault="00EE625F" w:rsidP="00EE625F">
      <w:pPr>
        <w:spacing w:line="360" w:lineRule="auto"/>
        <w:rPr>
          <w:b/>
          <w:i/>
          <w:sz w:val="18"/>
          <w:szCs w:val="22"/>
        </w:rPr>
      </w:pPr>
      <w:r w:rsidRPr="004444BE">
        <w:rPr>
          <w:b/>
          <w:i/>
          <w:sz w:val="18"/>
          <w:szCs w:val="22"/>
        </w:rPr>
        <w:t>РАССЫЛКА:</w:t>
      </w:r>
    </w:p>
    <w:tbl>
      <w:tblPr>
        <w:tblW w:w="77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26"/>
        <w:gridCol w:w="1842"/>
      </w:tblGrid>
      <w:tr w:rsidR="00EE625F" w:rsidRPr="004444BE" w:rsidTr="004444BE">
        <w:trPr>
          <w:trHeight w:val="206"/>
        </w:trPr>
        <w:tc>
          <w:tcPr>
            <w:tcW w:w="5529" w:type="dxa"/>
            <w:hideMark/>
          </w:tcPr>
          <w:p w:rsidR="00EE625F" w:rsidRPr="004444BE" w:rsidRDefault="00EE625F">
            <w:pPr>
              <w:rPr>
                <w:i/>
                <w:sz w:val="18"/>
                <w:szCs w:val="22"/>
              </w:rPr>
            </w:pPr>
            <w:r w:rsidRPr="004444BE">
              <w:rPr>
                <w:i/>
                <w:sz w:val="18"/>
                <w:szCs w:val="22"/>
              </w:rPr>
              <w:t>Дело</w:t>
            </w:r>
          </w:p>
        </w:tc>
        <w:tc>
          <w:tcPr>
            <w:tcW w:w="426" w:type="dxa"/>
            <w:hideMark/>
          </w:tcPr>
          <w:p w:rsidR="00EE625F" w:rsidRPr="004444BE" w:rsidRDefault="00EE625F">
            <w:pPr>
              <w:rPr>
                <w:i/>
                <w:sz w:val="18"/>
                <w:szCs w:val="22"/>
              </w:rPr>
            </w:pPr>
            <w:r w:rsidRPr="004444BE">
              <w:rPr>
                <w:i/>
                <w:sz w:val="18"/>
                <w:szCs w:val="22"/>
              </w:rPr>
              <w:t>1</w:t>
            </w:r>
          </w:p>
        </w:tc>
        <w:tc>
          <w:tcPr>
            <w:tcW w:w="1842" w:type="dxa"/>
          </w:tcPr>
          <w:p w:rsidR="00EE625F" w:rsidRPr="004444BE" w:rsidRDefault="00EE625F">
            <w:pPr>
              <w:rPr>
                <w:i/>
                <w:sz w:val="18"/>
                <w:szCs w:val="22"/>
              </w:rPr>
            </w:pPr>
          </w:p>
        </w:tc>
      </w:tr>
      <w:tr w:rsidR="00EE625F" w:rsidRPr="004444BE" w:rsidTr="004444BE">
        <w:trPr>
          <w:trHeight w:val="206"/>
        </w:trPr>
        <w:tc>
          <w:tcPr>
            <w:tcW w:w="5529" w:type="dxa"/>
            <w:hideMark/>
          </w:tcPr>
          <w:p w:rsidR="00EE625F" w:rsidRPr="004444BE" w:rsidRDefault="00EE625F">
            <w:pPr>
              <w:rPr>
                <w:i/>
                <w:sz w:val="18"/>
                <w:szCs w:val="22"/>
              </w:rPr>
            </w:pPr>
            <w:r w:rsidRPr="004444BE">
              <w:rPr>
                <w:i/>
                <w:sz w:val="18"/>
                <w:szCs w:val="22"/>
              </w:rPr>
              <w:t xml:space="preserve">Комитет финансов </w:t>
            </w:r>
          </w:p>
        </w:tc>
        <w:tc>
          <w:tcPr>
            <w:tcW w:w="426" w:type="dxa"/>
            <w:hideMark/>
          </w:tcPr>
          <w:p w:rsidR="00EE625F" w:rsidRPr="004444BE" w:rsidRDefault="00EE625F">
            <w:pPr>
              <w:rPr>
                <w:i/>
                <w:sz w:val="18"/>
                <w:szCs w:val="22"/>
              </w:rPr>
            </w:pPr>
            <w:r w:rsidRPr="004444BE">
              <w:rPr>
                <w:i/>
                <w:sz w:val="18"/>
                <w:szCs w:val="22"/>
              </w:rPr>
              <w:t>1</w:t>
            </w:r>
          </w:p>
        </w:tc>
        <w:tc>
          <w:tcPr>
            <w:tcW w:w="1842" w:type="dxa"/>
          </w:tcPr>
          <w:p w:rsidR="00EE625F" w:rsidRPr="004444BE" w:rsidRDefault="00EE625F">
            <w:pPr>
              <w:rPr>
                <w:i/>
                <w:sz w:val="18"/>
                <w:szCs w:val="22"/>
              </w:rPr>
            </w:pPr>
          </w:p>
        </w:tc>
      </w:tr>
      <w:tr w:rsidR="00EE625F" w:rsidRPr="004444BE" w:rsidTr="004444BE">
        <w:trPr>
          <w:trHeight w:val="206"/>
        </w:trPr>
        <w:tc>
          <w:tcPr>
            <w:tcW w:w="5529" w:type="dxa"/>
            <w:hideMark/>
          </w:tcPr>
          <w:p w:rsidR="00EE625F" w:rsidRPr="004444BE" w:rsidRDefault="00EE625F">
            <w:pPr>
              <w:rPr>
                <w:i/>
                <w:sz w:val="18"/>
                <w:szCs w:val="22"/>
              </w:rPr>
            </w:pPr>
            <w:r w:rsidRPr="004444BE">
              <w:rPr>
                <w:i/>
                <w:sz w:val="18"/>
                <w:szCs w:val="22"/>
              </w:rPr>
              <w:t xml:space="preserve">Отдел бухгалтерского учета и отчетности </w:t>
            </w:r>
          </w:p>
        </w:tc>
        <w:tc>
          <w:tcPr>
            <w:tcW w:w="426" w:type="dxa"/>
            <w:hideMark/>
          </w:tcPr>
          <w:p w:rsidR="00EE625F" w:rsidRPr="004444BE" w:rsidRDefault="00EE625F">
            <w:pPr>
              <w:rPr>
                <w:i/>
                <w:sz w:val="18"/>
                <w:szCs w:val="22"/>
              </w:rPr>
            </w:pPr>
            <w:r w:rsidRPr="004444BE">
              <w:rPr>
                <w:i/>
                <w:sz w:val="18"/>
                <w:szCs w:val="22"/>
              </w:rPr>
              <w:t>1</w:t>
            </w:r>
          </w:p>
        </w:tc>
        <w:tc>
          <w:tcPr>
            <w:tcW w:w="1842" w:type="dxa"/>
          </w:tcPr>
          <w:p w:rsidR="00EE625F" w:rsidRPr="004444BE" w:rsidRDefault="00EE625F">
            <w:pPr>
              <w:rPr>
                <w:i/>
                <w:sz w:val="18"/>
                <w:szCs w:val="22"/>
              </w:rPr>
            </w:pPr>
          </w:p>
        </w:tc>
      </w:tr>
      <w:tr w:rsidR="00EE625F" w:rsidRPr="004444BE" w:rsidTr="004444BE">
        <w:trPr>
          <w:trHeight w:val="206"/>
        </w:trPr>
        <w:tc>
          <w:tcPr>
            <w:tcW w:w="5529" w:type="dxa"/>
            <w:hideMark/>
          </w:tcPr>
          <w:p w:rsidR="00EE625F" w:rsidRPr="004444BE" w:rsidRDefault="00EE625F">
            <w:pPr>
              <w:rPr>
                <w:i/>
                <w:sz w:val="18"/>
                <w:szCs w:val="22"/>
              </w:rPr>
            </w:pPr>
            <w:r w:rsidRPr="004444BE">
              <w:rPr>
                <w:i/>
                <w:sz w:val="18"/>
                <w:szCs w:val="22"/>
              </w:rPr>
              <w:t>Комитет по экономике и инвестициям</w:t>
            </w:r>
          </w:p>
        </w:tc>
        <w:tc>
          <w:tcPr>
            <w:tcW w:w="426" w:type="dxa"/>
            <w:hideMark/>
          </w:tcPr>
          <w:p w:rsidR="00EE625F" w:rsidRPr="004444BE" w:rsidRDefault="00EE625F">
            <w:pPr>
              <w:rPr>
                <w:i/>
                <w:sz w:val="18"/>
                <w:szCs w:val="22"/>
              </w:rPr>
            </w:pPr>
            <w:r w:rsidRPr="004444BE">
              <w:rPr>
                <w:i/>
                <w:sz w:val="18"/>
                <w:szCs w:val="22"/>
              </w:rPr>
              <w:t>1</w:t>
            </w:r>
          </w:p>
        </w:tc>
        <w:tc>
          <w:tcPr>
            <w:tcW w:w="1842" w:type="dxa"/>
          </w:tcPr>
          <w:p w:rsidR="00EE625F" w:rsidRPr="004444BE" w:rsidRDefault="00EE625F">
            <w:pPr>
              <w:rPr>
                <w:i/>
                <w:sz w:val="18"/>
                <w:szCs w:val="22"/>
              </w:rPr>
            </w:pPr>
          </w:p>
        </w:tc>
      </w:tr>
      <w:tr w:rsidR="00EE625F" w:rsidRPr="004444BE" w:rsidTr="004444BE">
        <w:trPr>
          <w:trHeight w:val="70"/>
        </w:trPr>
        <w:tc>
          <w:tcPr>
            <w:tcW w:w="5529" w:type="dxa"/>
            <w:tcBorders>
              <w:left w:val="nil"/>
              <w:bottom w:val="nil"/>
              <w:right w:val="nil"/>
            </w:tcBorders>
            <w:hideMark/>
          </w:tcPr>
          <w:p w:rsidR="00EE625F" w:rsidRPr="004444BE" w:rsidRDefault="00EE625F" w:rsidP="004444BE">
            <w:pPr>
              <w:rPr>
                <w:b/>
                <w:i/>
                <w:sz w:val="18"/>
                <w:szCs w:val="22"/>
              </w:rPr>
            </w:pPr>
            <w:r w:rsidRPr="004444BE">
              <w:rPr>
                <w:b/>
                <w:i/>
                <w:sz w:val="18"/>
                <w:szCs w:val="22"/>
              </w:rPr>
              <w:t>ИТОГО: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hideMark/>
          </w:tcPr>
          <w:p w:rsidR="00EE625F" w:rsidRPr="004444BE" w:rsidRDefault="00EE625F">
            <w:pPr>
              <w:rPr>
                <w:b/>
                <w:i/>
                <w:sz w:val="18"/>
                <w:szCs w:val="22"/>
              </w:rPr>
            </w:pPr>
            <w:r w:rsidRPr="004444BE">
              <w:rPr>
                <w:b/>
                <w:i/>
                <w:sz w:val="18"/>
                <w:szCs w:val="22"/>
              </w:rPr>
              <w:t>4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EE625F" w:rsidRPr="004444BE" w:rsidRDefault="00EE625F">
            <w:pPr>
              <w:rPr>
                <w:b/>
                <w:i/>
                <w:sz w:val="18"/>
                <w:szCs w:val="22"/>
              </w:rPr>
            </w:pPr>
          </w:p>
        </w:tc>
      </w:tr>
    </w:tbl>
    <w:p w:rsidR="00EE625F" w:rsidRPr="004444BE" w:rsidRDefault="00EE625F" w:rsidP="00EE625F">
      <w:pPr>
        <w:rPr>
          <w:i/>
          <w:sz w:val="18"/>
          <w:szCs w:val="22"/>
        </w:rPr>
      </w:pPr>
    </w:p>
    <w:p w:rsidR="00EE625F" w:rsidRPr="004444BE" w:rsidRDefault="00EE625F" w:rsidP="00EE625F">
      <w:pPr>
        <w:spacing w:line="360" w:lineRule="auto"/>
        <w:jc w:val="left"/>
        <w:rPr>
          <w:i/>
          <w:sz w:val="22"/>
        </w:rPr>
        <w:sectPr w:rsidR="00EE625F" w:rsidRPr="004444BE" w:rsidSect="001725A8">
          <w:headerReference w:type="default" r:id="rId8"/>
          <w:pgSz w:w="11907" w:h="16840"/>
          <w:pgMar w:top="851" w:right="1134" w:bottom="851" w:left="1701" w:header="720" w:footer="720" w:gutter="0"/>
          <w:cols w:space="720"/>
          <w:titlePg/>
          <w:docGrid w:linePitch="381"/>
        </w:sectPr>
      </w:pPr>
    </w:p>
    <w:p w:rsidR="00EE625F" w:rsidRDefault="00EE625F" w:rsidP="00EE625F">
      <w:pPr>
        <w:ind w:left="4536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EE625F" w:rsidRDefault="00EE625F" w:rsidP="00EE625F">
      <w:pPr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EE625F" w:rsidRDefault="00EE625F" w:rsidP="00EE625F">
      <w:pPr>
        <w:ind w:left="4536"/>
        <w:rPr>
          <w:sz w:val="24"/>
          <w:szCs w:val="24"/>
        </w:rPr>
      </w:pPr>
      <w:r>
        <w:rPr>
          <w:sz w:val="24"/>
          <w:szCs w:val="24"/>
        </w:rPr>
        <w:t>Тихвинского района</w:t>
      </w:r>
    </w:p>
    <w:p w:rsidR="00EE625F" w:rsidRDefault="00EE625F" w:rsidP="00EE625F">
      <w:pPr>
        <w:tabs>
          <w:tab w:val="left" w:pos="5940"/>
        </w:tabs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9455B">
        <w:rPr>
          <w:sz w:val="24"/>
          <w:szCs w:val="24"/>
        </w:rPr>
        <w:t>15</w:t>
      </w:r>
      <w:r>
        <w:rPr>
          <w:sz w:val="24"/>
          <w:szCs w:val="24"/>
        </w:rPr>
        <w:t xml:space="preserve"> октября 2019 г. №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01-</w:t>
      </w:r>
      <w:r w:rsidR="00B9455B">
        <w:rPr>
          <w:sz w:val="24"/>
          <w:szCs w:val="24"/>
        </w:rPr>
        <w:t>2425</w:t>
      </w:r>
      <w:r>
        <w:rPr>
          <w:sz w:val="24"/>
          <w:szCs w:val="24"/>
        </w:rPr>
        <w:t>-а</w:t>
      </w:r>
    </w:p>
    <w:p w:rsidR="00EE625F" w:rsidRDefault="00EE625F" w:rsidP="00EE625F">
      <w:pPr>
        <w:ind w:left="4536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EE625F" w:rsidRDefault="00EE625F" w:rsidP="00EE625F">
      <w:pPr>
        <w:ind w:left="4536"/>
        <w:rPr>
          <w:sz w:val="24"/>
          <w:szCs w:val="24"/>
        </w:rPr>
      </w:pPr>
    </w:p>
    <w:p w:rsidR="00EE625F" w:rsidRPr="00B9455B" w:rsidRDefault="00EE625F" w:rsidP="00EE625F">
      <w:pPr>
        <w:ind w:left="4536"/>
        <w:rPr>
          <w:sz w:val="22"/>
          <w:szCs w:val="24"/>
        </w:rPr>
      </w:pPr>
    </w:p>
    <w:p w:rsidR="00EE625F" w:rsidRPr="00B9455B" w:rsidRDefault="00EE625F" w:rsidP="00EE625F">
      <w:pPr>
        <w:pStyle w:val="ConsPlusTitle"/>
        <w:jc w:val="center"/>
        <w:rPr>
          <w:szCs w:val="28"/>
        </w:rPr>
      </w:pPr>
      <w:r w:rsidRPr="00B9455B">
        <w:rPr>
          <w:szCs w:val="28"/>
        </w:rPr>
        <w:t xml:space="preserve">Муниципальная программа </w:t>
      </w:r>
    </w:p>
    <w:p w:rsidR="00EE625F" w:rsidRPr="00B9455B" w:rsidRDefault="00EE625F" w:rsidP="00EE625F">
      <w:pPr>
        <w:pStyle w:val="ConsPlusTitle"/>
        <w:jc w:val="center"/>
        <w:rPr>
          <w:szCs w:val="28"/>
        </w:rPr>
      </w:pPr>
      <w:r w:rsidRPr="00B9455B">
        <w:rPr>
          <w:szCs w:val="28"/>
        </w:rPr>
        <w:t>Тихвинского городского поселения</w:t>
      </w:r>
    </w:p>
    <w:p w:rsidR="00EE625F" w:rsidRPr="00B9455B" w:rsidRDefault="00EE625F" w:rsidP="00EE625F">
      <w:pPr>
        <w:pStyle w:val="ConsPlusTitle"/>
        <w:jc w:val="center"/>
        <w:rPr>
          <w:szCs w:val="28"/>
        </w:rPr>
      </w:pPr>
      <w:r w:rsidRPr="00B9455B">
        <w:rPr>
          <w:szCs w:val="28"/>
        </w:rPr>
        <w:t xml:space="preserve">«Управление муниципальными финансами </w:t>
      </w:r>
    </w:p>
    <w:p w:rsidR="00EE625F" w:rsidRPr="00B9455B" w:rsidRDefault="00EE625F" w:rsidP="00EE625F">
      <w:pPr>
        <w:pStyle w:val="ConsPlusTitle"/>
        <w:jc w:val="center"/>
        <w:rPr>
          <w:szCs w:val="28"/>
        </w:rPr>
      </w:pPr>
      <w:r w:rsidRPr="00B9455B">
        <w:rPr>
          <w:szCs w:val="28"/>
        </w:rPr>
        <w:t>Тихвинского городского поселения»</w:t>
      </w:r>
    </w:p>
    <w:p w:rsidR="00EE625F" w:rsidRPr="00B9455B" w:rsidRDefault="00EE625F" w:rsidP="00EE625F">
      <w:pPr>
        <w:pStyle w:val="ConsPlusTitle"/>
        <w:jc w:val="center"/>
        <w:rPr>
          <w:szCs w:val="28"/>
        </w:rPr>
      </w:pPr>
    </w:p>
    <w:p w:rsidR="00EE625F" w:rsidRDefault="00EE625F" w:rsidP="00EE625F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Паспорт</w:t>
      </w:r>
    </w:p>
    <w:p w:rsidR="00EE625F" w:rsidRDefault="00EE625F" w:rsidP="00EE625F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муниципальной программы Тихвинского городского поселения</w:t>
      </w:r>
    </w:p>
    <w:p w:rsidR="00EE625F" w:rsidRDefault="00EE625F" w:rsidP="00EE625F">
      <w:pPr>
        <w:pStyle w:val="ConsPlusTitle"/>
        <w:jc w:val="center"/>
        <w:rPr>
          <w:szCs w:val="24"/>
        </w:rPr>
      </w:pPr>
      <w:r>
        <w:rPr>
          <w:szCs w:val="24"/>
        </w:rPr>
        <w:t xml:space="preserve">«Управление муниципальными финансами </w:t>
      </w:r>
    </w:p>
    <w:p w:rsidR="00EE625F" w:rsidRDefault="00EE625F" w:rsidP="00EE625F">
      <w:pPr>
        <w:pStyle w:val="ConsPlusTitle"/>
        <w:jc w:val="center"/>
        <w:rPr>
          <w:szCs w:val="24"/>
        </w:rPr>
      </w:pPr>
      <w:r>
        <w:rPr>
          <w:szCs w:val="24"/>
        </w:rPr>
        <w:t>Тихвинского городского поселения»</w:t>
      </w:r>
    </w:p>
    <w:p w:rsidR="00EE625F" w:rsidRDefault="00EE625F" w:rsidP="00EE625F">
      <w:pPr>
        <w:pStyle w:val="ConsPlusNormal"/>
        <w:jc w:val="center"/>
        <w:rPr>
          <w:b/>
          <w:sz w:val="28"/>
          <w:szCs w:val="28"/>
        </w:rPr>
      </w:pPr>
    </w:p>
    <w:tbl>
      <w:tblPr>
        <w:tblW w:w="5221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7221"/>
      </w:tblGrid>
      <w:tr w:rsidR="00EE625F" w:rsidTr="00B9455B">
        <w:trPr>
          <w:trHeight w:val="284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 w:rsidP="004413D7">
            <w:pPr>
              <w:pStyle w:val="ConsPlusNormal"/>
            </w:pPr>
            <w:r>
              <w:t xml:space="preserve">муниципальная программа Тихвинского городского поселения </w:t>
            </w:r>
            <w:r w:rsidR="00B9455B">
              <w:t>«</w:t>
            </w:r>
            <w:r>
              <w:t>Управление муниципальными финансами Тихвинского городского поселения</w:t>
            </w:r>
            <w:r w:rsidR="00B9455B">
              <w:t>»</w:t>
            </w:r>
            <w:r>
              <w:t xml:space="preserve"> (далее - </w:t>
            </w:r>
            <w:r w:rsidR="004413D7">
              <w:t>М</w:t>
            </w:r>
            <w:r>
              <w:t>униципальная программа)</w:t>
            </w:r>
          </w:p>
        </w:tc>
      </w:tr>
      <w:tr w:rsidR="00EE625F" w:rsidTr="00B9455B">
        <w:trPr>
          <w:trHeight w:val="284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 w:rsidP="004413D7">
            <w:pPr>
              <w:pStyle w:val="ConsPlusNormal"/>
            </w:pPr>
            <w:r>
              <w:t xml:space="preserve">Ответственный исполнитель </w:t>
            </w:r>
            <w:r w:rsidR="004413D7">
              <w:t>М</w:t>
            </w:r>
            <w:r>
              <w:t>униципальной программы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</w:pPr>
            <w:r>
              <w:t>комитет финансов администрации Тихвинского района</w:t>
            </w:r>
          </w:p>
        </w:tc>
      </w:tr>
      <w:tr w:rsidR="00EE625F" w:rsidTr="00B9455B">
        <w:trPr>
          <w:trHeight w:val="284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 w:rsidP="004413D7">
            <w:pPr>
              <w:pStyle w:val="ConsPlusNormal"/>
            </w:pPr>
            <w:r>
              <w:t xml:space="preserve">Соисполнители </w:t>
            </w:r>
            <w:r w:rsidR="004413D7">
              <w:t>М</w:t>
            </w:r>
            <w:r>
              <w:t>униципальной программы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</w:pPr>
            <w:r>
              <w:t>отсутствуют</w:t>
            </w:r>
          </w:p>
        </w:tc>
      </w:tr>
      <w:tr w:rsidR="00EE625F" w:rsidTr="00B9455B">
        <w:trPr>
          <w:trHeight w:val="284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 w:rsidP="004413D7">
            <w:pPr>
              <w:pStyle w:val="ConsPlusNormal"/>
            </w:pPr>
            <w:r>
              <w:t xml:space="preserve">Участники </w:t>
            </w:r>
            <w:r w:rsidR="004413D7">
              <w:t>М</w:t>
            </w:r>
            <w:r>
              <w:t>униципальной программы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</w:pPr>
            <w:r>
              <w:t>отсутствуют</w:t>
            </w:r>
          </w:p>
        </w:tc>
      </w:tr>
      <w:tr w:rsidR="00EE625F" w:rsidTr="00B9455B">
        <w:trPr>
          <w:trHeight w:val="284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 w:rsidP="004413D7">
            <w:pPr>
              <w:pStyle w:val="ConsPlusNormal"/>
            </w:pPr>
            <w:r>
              <w:t xml:space="preserve">Подпрограммы </w:t>
            </w:r>
            <w:r w:rsidR="004413D7">
              <w:t>М</w:t>
            </w:r>
            <w:r>
              <w:t>униципальной программы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</w:pPr>
            <w:r>
              <w:t>в рамках Муниципальной программы не предусмотрена реализация подпрограмм</w:t>
            </w:r>
          </w:p>
        </w:tc>
      </w:tr>
      <w:tr w:rsidR="00EE625F" w:rsidTr="00B9455B">
        <w:trPr>
          <w:trHeight w:val="284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4413D7">
            <w:pPr>
              <w:pStyle w:val="ConsPlusNormal"/>
            </w:pPr>
            <w:r>
              <w:t>Цели М</w:t>
            </w:r>
            <w:r w:rsidR="00EE625F">
              <w:t>униципальной программы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</w:pPr>
            <w:r>
              <w:t>обеспечение долгосрочной сбалансированности бюджета Тихвинского городского поселения и повышение качества управления муниципальными финансами</w:t>
            </w:r>
          </w:p>
        </w:tc>
      </w:tr>
      <w:tr w:rsidR="00EE625F" w:rsidTr="00B9455B">
        <w:trPr>
          <w:trHeight w:val="284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 w:rsidP="004413D7">
            <w:pPr>
              <w:pStyle w:val="ConsPlusNormal"/>
            </w:pPr>
            <w:r>
              <w:t xml:space="preserve">Задачи </w:t>
            </w:r>
            <w:r w:rsidR="004413D7">
              <w:t>М</w:t>
            </w:r>
            <w:r>
              <w:t>униципальной программы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</w:pPr>
            <w:r>
              <w:t>Обеспечение условий для устойчивого исполнения расходных обязательств Тихвинского городского поселения и повышение качества управления муниципальными финансами</w:t>
            </w:r>
            <w:r w:rsidR="00B9455B">
              <w:t>.</w:t>
            </w:r>
          </w:p>
          <w:p w:rsidR="00EE625F" w:rsidRDefault="00EE625F">
            <w:pPr>
              <w:pStyle w:val="ConsPlusNormal"/>
            </w:pPr>
            <w:r>
              <w:t>Составление проекта бюджета Тихвинского городского поселения, организация его исполнения, составление отчетов об исполнении бюджета</w:t>
            </w:r>
            <w:r w:rsidR="00B9455B">
              <w:t>.</w:t>
            </w:r>
            <w:r>
              <w:t xml:space="preserve"> </w:t>
            </w:r>
          </w:p>
          <w:p w:rsidR="00EE625F" w:rsidRDefault="00EE625F">
            <w:pPr>
              <w:pStyle w:val="ConsPlusNormal"/>
            </w:pPr>
            <w:r>
              <w:t>Совершенствование системы управления финансами, повышение открытости и прозрачности представления информации о бюджетном процессе в Тихвинском городском поселении</w:t>
            </w:r>
          </w:p>
        </w:tc>
      </w:tr>
      <w:tr w:rsidR="00EE625F" w:rsidTr="00B9455B">
        <w:trPr>
          <w:trHeight w:val="284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</w:pPr>
            <w:r>
              <w:t>Ц</w:t>
            </w:r>
            <w:r w:rsidR="004413D7">
              <w:t>елевые индикаторы и показатели М</w:t>
            </w:r>
            <w:r>
              <w:t>униципальной програм</w:t>
            </w:r>
            <w:r>
              <w:lastRenderedPageBreak/>
              <w:t>мы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 w:rsidP="00EE625F">
            <w:pPr>
              <w:pStyle w:val="ConsPlusNormal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доля налоговых и неналоговых доходов поселения в общем объеме доходов бюджета поселения (без учета субвенций);</w:t>
            </w:r>
          </w:p>
          <w:p w:rsidR="00EE625F" w:rsidRDefault="00EE625F" w:rsidP="00EE625F">
            <w:pPr>
              <w:pStyle w:val="ConsPlusNormal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отклонение поступления фактических собственных доходов бюджета </w:t>
            </w:r>
            <w:r>
              <w:rPr>
                <w:sz w:val="22"/>
                <w:szCs w:val="22"/>
              </w:rPr>
              <w:lastRenderedPageBreak/>
              <w:t>поселения от первоначальных плановых назначений;</w:t>
            </w:r>
          </w:p>
          <w:p w:rsidR="00EE625F" w:rsidRDefault="00EE625F" w:rsidP="00EE625F">
            <w:pPr>
              <w:pStyle w:val="ConsPlusNormal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расходов бюджета поселения, формируемых в рамках программ, в общем объеме расходов бюджета поселения;</w:t>
            </w:r>
          </w:p>
          <w:p w:rsidR="00EE625F" w:rsidRDefault="00EE625F" w:rsidP="00EE625F">
            <w:pPr>
              <w:pStyle w:val="ConsPlusNormal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просроченной кредиторской задолженности муниципальных учреждений;</w:t>
            </w:r>
          </w:p>
          <w:p w:rsidR="00EE625F" w:rsidRDefault="00EE625F" w:rsidP="00EE625F">
            <w:pPr>
              <w:pStyle w:val="ConsPlusNormal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порядка и сроков разработки проекта местного бюджета, установленных бюджетным законодательством;</w:t>
            </w:r>
          </w:p>
          <w:p w:rsidR="00EE625F" w:rsidRDefault="00EE625F" w:rsidP="00EE625F">
            <w:pPr>
              <w:pStyle w:val="ConsPlusNormal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соблюдение, установленных законодательством Российской Федерации, требований о сроках и составе отчетности об исполнении местного бюджета;</w:t>
            </w:r>
          </w:p>
          <w:p w:rsidR="00EE625F" w:rsidRDefault="00EE625F" w:rsidP="00EE625F">
            <w:pPr>
              <w:pStyle w:val="ConsPlusNormal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объема муниципального долга поселения по состоянию на 1 января года, следующего за отчетным, к общему годовому объему доходов местного бюджета в отчетном финансовом году (без учета безвозмездных поступлений);</w:t>
            </w:r>
          </w:p>
          <w:p w:rsidR="00EE625F" w:rsidRDefault="00EE625F" w:rsidP="00EE625F">
            <w:pPr>
              <w:pStyle w:val="ConsPlusNormal"/>
              <w:numPr>
                <w:ilvl w:val="0"/>
                <w:numId w:val="19"/>
              </w:numPr>
            </w:pPr>
            <w:r>
              <w:rPr>
                <w:sz w:val="22"/>
                <w:szCs w:val="22"/>
              </w:rPr>
              <w:t>доля расходов на обслуживание муниципального долга в общем объеме расходов местного бюджета;</w:t>
            </w:r>
          </w:p>
          <w:p w:rsidR="00EE625F" w:rsidRDefault="00EE625F" w:rsidP="00EE625F">
            <w:pPr>
              <w:pStyle w:val="ConsPlusNormal"/>
              <w:numPr>
                <w:ilvl w:val="0"/>
                <w:numId w:val="19"/>
              </w:numPr>
            </w:pPr>
            <w:r>
              <w:rPr>
                <w:sz w:val="22"/>
                <w:szCs w:val="22"/>
              </w:rPr>
              <w:t>выполнение плана контрольных мероприятий;</w:t>
            </w:r>
          </w:p>
          <w:p w:rsidR="00EE625F" w:rsidRDefault="00EE625F" w:rsidP="00EE625F">
            <w:pPr>
              <w:pStyle w:val="ConsPlusNormal"/>
              <w:numPr>
                <w:ilvl w:val="0"/>
                <w:numId w:val="19"/>
              </w:numPr>
            </w:pPr>
            <w:r>
              <w:rPr>
                <w:sz w:val="22"/>
                <w:szCs w:val="22"/>
              </w:rPr>
              <w:t>полнота представления информации о бюджете и размещение на официальном сайте поселения (решение о бюджете на очередной финансовый год и плановый период, решения о внесении изменений);</w:t>
            </w:r>
          </w:p>
          <w:p w:rsidR="00EE625F" w:rsidRDefault="00EE625F" w:rsidP="00EE625F">
            <w:pPr>
              <w:pStyle w:val="ConsPlusNormal"/>
              <w:numPr>
                <w:ilvl w:val="0"/>
                <w:numId w:val="19"/>
              </w:numPr>
            </w:pPr>
            <w:r>
              <w:rPr>
                <w:color w:val="000000"/>
                <w:sz w:val="22"/>
                <w:szCs w:val="22"/>
              </w:rPr>
              <w:t>доля неэффективных бюджетных расходов в общем объеме бюджетных расходов;</w:t>
            </w:r>
          </w:p>
          <w:p w:rsidR="00EE625F" w:rsidRDefault="00EE625F" w:rsidP="00EE625F">
            <w:pPr>
              <w:pStyle w:val="ConsPlusNormal"/>
              <w:numPr>
                <w:ilvl w:val="0"/>
                <w:numId w:val="19"/>
              </w:numPr>
            </w:pPr>
            <w:r>
              <w:rPr>
                <w:color w:val="000000"/>
                <w:sz w:val="22"/>
                <w:szCs w:val="22"/>
              </w:rPr>
              <w:t>отсутствие просроченной задолженности по оплате труда и начислениям на нее работников бюджетной сферы</w:t>
            </w:r>
          </w:p>
        </w:tc>
      </w:tr>
      <w:tr w:rsidR="00EE625F" w:rsidTr="00B9455B">
        <w:trPr>
          <w:trHeight w:val="284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 w:rsidP="004413D7">
            <w:pPr>
              <w:pStyle w:val="ConsPlusNormal"/>
            </w:pPr>
            <w:r>
              <w:lastRenderedPageBreak/>
              <w:t xml:space="preserve">Этапы и сроки реализации </w:t>
            </w:r>
            <w:r w:rsidR="004413D7">
              <w:t>М</w:t>
            </w:r>
            <w:r>
              <w:t>униципальной программы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5F" w:rsidRDefault="00EE625F">
            <w:pPr>
              <w:pStyle w:val="ConsPlusNormal"/>
            </w:pPr>
          </w:p>
          <w:p w:rsidR="00EE625F" w:rsidRDefault="00EE625F">
            <w:pPr>
              <w:pStyle w:val="ConsPlusNormal"/>
            </w:pPr>
            <w:r>
              <w:t>2020-2022 годы</w:t>
            </w:r>
          </w:p>
        </w:tc>
      </w:tr>
      <w:tr w:rsidR="00EE625F" w:rsidTr="00B9455B">
        <w:trPr>
          <w:trHeight w:val="284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 w:rsidP="004413D7">
            <w:pPr>
              <w:pStyle w:val="ConsPlusNormal"/>
            </w:pPr>
            <w:r>
              <w:t xml:space="preserve">Объемы бюджетных ассигнований </w:t>
            </w:r>
            <w:r w:rsidR="004413D7">
              <w:t>М</w:t>
            </w:r>
            <w:r>
              <w:t>униципальной программы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</w:pPr>
            <w:r>
              <w:t>объем бюджетных ассигнований из бюджета Тихвинского городского поселения на реализацию Муниципальной программы составляет 7435,4 тыс. рублей, в том числе:</w:t>
            </w:r>
          </w:p>
          <w:p w:rsidR="00EE625F" w:rsidRDefault="00EE625F">
            <w:pPr>
              <w:pStyle w:val="ConsPlusNormal"/>
            </w:pPr>
            <w:r>
              <w:t>2020 год -  2611,9 тыс. рублей;</w:t>
            </w:r>
          </w:p>
          <w:p w:rsidR="00EE625F" w:rsidRDefault="00EE625F">
            <w:pPr>
              <w:pStyle w:val="ConsPlusNormal"/>
            </w:pPr>
            <w:r>
              <w:t>2021 год -  2413,0 тыс. рублей;</w:t>
            </w:r>
          </w:p>
          <w:p w:rsidR="00EE625F" w:rsidRDefault="00EE625F" w:rsidP="00B9455B">
            <w:pPr>
              <w:pStyle w:val="ConsPlusNormal"/>
            </w:pPr>
            <w:r>
              <w:t>2022 год -  2410,5 тыс. рублей</w:t>
            </w:r>
          </w:p>
        </w:tc>
      </w:tr>
      <w:tr w:rsidR="00EE625F" w:rsidTr="00B9455B">
        <w:trPr>
          <w:trHeight w:val="284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 w:rsidP="004413D7">
            <w:pPr>
              <w:pStyle w:val="ConsPlusNormal"/>
            </w:pPr>
            <w:r>
              <w:t xml:space="preserve">Ожидаемые результаты реализации </w:t>
            </w:r>
            <w:r w:rsidR="004413D7">
              <w:t>М</w:t>
            </w:r>
            <w:r>
              <w:t>униципальной программы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 w:rsidP="00EE625F">
            <w:pPr>
              <w:pStyle w:val="ConsPlusNormal"/>
              <w:numPr>
                <w:ilvl w:val="0"/>
                <w:numId w:val="20"/>
              </w:numPr>
            </w:pPr>
            <w:r>
              <w:t>обеспечение сбалансированности и устойчивости бюджета поселения, повышение качества управления муниципальными финансами;</w:t>
            </w:r>
          </w:p>
          <w:p w:rsidR="00EE625F" w:rsidRDefault="00EE625F" w:rsidP="00EE625F">
            <w:pPr>
              <w:pStyle w:val="ConsPlusNormal"/>
              <w:numPr>
                <w:ilvl w:val="0"/>
                <w:numId w:val="20"/>
              </w:numPr>
            </w:pPr>
            <w:r>
              <w:t>рассмотрение и утверждение в установленные сроки проекта бюджета Тихвинского городского поселения;</w:t>
            </w:r>
          </w:p>
          <w:p w:rsidR="00EE625F" w:rsidRDefault="00EE625F" w:rsidP="00EE625F">
            <w:pPr>
              <w:pStyle w:val="ConsPlusNormal"/>
              <w:numPr>
                <w:ilvl w:val="0"/>
                <w:numId w:val="20"/>
              </w:numPr>
            </w:pPr>
            <w:r>
              <w:t>утверждение в установленные сроки отчета об исполнении бюджета Тихвинского городского поселения;</w:t>
            </w:r>
          </w:p>
          <w:p w:rsidR="00EE625F" w:rsidRDefault="00EE625F" w:rsidP="00EE625F">
            <w:pPr>
              <w:pStyle w:val="ConsPlusNormal"/>
              <w:numPr>
                <w:ilvl w:val="0"/>
                <w:numId w:val="20"/>
              </w:numPr>
            </w:pPr>
            <w:r>
              <w:t>сокращение стоимости обслуживания муниципального долга;</w:t>
            </w:r>
          </w:p>
          <w:p w:rsidR="00EE625F" w:rsidRDefault="00EE625F" w:rsidP="00EE625F">
            <w:pPr>
              <w:pStyle w:val="ConsPlusNormal"/>
              <w:numPr>
                <w:ilvl w:val="0"/>
                <w:numId w:val="20"/>
              </w:numPr>
            </w:pPr>
            <w:r>
              <w:t>совершенствование программно-целевого принципа планирования и исполнения местного бюджета;</w:t>
            </w:r>
          </w:p>
          <w:p w:rsidR="00EE625F" w:rsidRDefault="00EE625F" w:rsidP="00EE625F">
            <w:pPr>
              <w:pStyle w:val="ConsPlusNormal"/>
              <w:numPr>
                <w:ilvl w:val="0"/>
                <w:numId w:val="20"/>
              </w:numPr>
            </w:pPr>
            <w:r>
              <w:t>обеспечение органов исполнительной власти Тихвинского городского поселения оперативной информацией о ходе исполнения бюджета, возможность проведения оценки реальных перспектив потребности в бюджетных ассигнованиях в течение финансового года и перераспределения средств в целях их эффективного расходования</w:t>
            </w:r>
          </w:p>
          <w:p w:rsidR="001725A8" w:rsidRDefault="001725A8" w:rsidP="001725A8">
            <w:pPr>
              <w:pStyle w:val="ConsPlusNormal"/>
              <w:ind w:left="284"/>
            </w:pPr>
          </w:p>
        </w:tc>
      </w:tr>
    </w:tbl>
    <w:p w:rsidR="00EE625F" w:rsidRDefault="00EE625F" w:rsidP="00EE625F">
      <w:pPr>
        <w:pStyle w:val="ConsPlusNormal"/>
        <w:jc w:val="center"/>
        <w:rPr>
          <w:b/>
        </w:rPr>
      </w:pPr>
    </w:p>
    <w:p w:rsidR="00EE625F" w:rsidRDefault="00EE625F" w:rsidP="00EE625F">
      <w:pPr>
        <w:pStyle w:val="ConsPlusNormal"/>
        <w:widowControl/>
        <w:suppressAutoHyphens/>
        <w:ind w:left="709"/>
        <w:rPr>
          <w:b/>
          <w:szCs w:val="24"/>
        </w:rPr>
      </w:pPr>
      <w:r>
        <w:rPr>
          <w:b/>
          <w:szCs w:val="24"/>
        </w:rPr>
        <w:lastRenderedPageBreak/>
        <w:t>1. Общая характеристика, основные проблемы</w:t>
      </w:r>
    </w:p>
    <w:p w:rsidR="00EE625F" w:rsidRDefault="00EE625F" w:rsidP="00EE625F">
      <w:pPr>
        <w:pStyle w:val="ConsPlusNormal"/>
        <w:widowControl/>
        <w:suppressAutoHyphens/>
        <w:ind w:left="709"/>
        <w:rPr>
          <w:szCs w:val="24"/>
        </w:rPr>
      </w:pPr>
      <w:r>
        <w:rPr>
          <w:b/>
          <w:szCs w:val="24"/>
        </w:rPr>
        <w:t>и прогноз развития сферы реализации Муниципальной программы</w:t>
      </w:r>
    </w:p>
    <w:p w:rsidR="00EE625F" w:rsidRDefault="00EE625F" w:rsidP="00EE625F">
      <w:pPr>
        <w:pStyle w:val="10"/>
        <w:suppressAutoHyphens/>
        <w:ind w:firstLine="708"/>
        <w:jc w:val="both"/>
        <w:rPr>
          <w:szCs w:val="24"/>
          <w:lang w:eastAsia="ru-RU"/>
        </w:rPr>
      </w:pPr>
    </w:p>
    <w:p w:rsidR="00EE625F" w:rsidRDefault="00EE625F" w:rsidP="00B9455B">
      <w:pPr>
        <w:pStyle w:val="10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Подготовка, принятие и предстоящая реализация Муниципальной программы вызваны необходимостью совершенствования текущей бюджетной политики и развития стимулирующих факторов, разработки комплекса мер, направленных на повышение эффективности бюджетных расходов. </w:t>
      </w:r>
    </w:p>
    <w:p w:rsidR="00EE625F" w:rsidRDefault="00EE625F" w:rsidP="00B9455B">
      <w:pPr>
        <w:pStyle w:val="ConsPlusNormal"/>
        <w:widowControl/>
        <w:ind w:firstLine="709"/>
        <w:jc w:val="both"/>
      </w:pPr>
      <w:r>
        <w:t>Муниципальная программа направлена на формирование стабильной финансовой системы для исполнения расходных обязательств, а также поддержку мер для обеспечения сбалансированности бюджета Тихвинского городского поселения (далее – поселения) на базе современных принципов управления муниципальными финансами.</w:t>
      </w:r>
    </w:p>
    <w:p w:rsidR="00EE625F" w:rsidRDefault="00EE625F" w:rsidP="00B9455B">
      <w:pPr>
        <w:pStyle w:val="ConsPlusNormal"/>
        <w:widowControl/>
        <w:ind w:firstLine="709"/>
        <w:jc w:val="both"/>
      </w:pPr>
      <w:r>
        <w:t>Современная система управления муниципальными финансами в поселении сложилась в результате проведенной работы по совершенствованию бюджетного процесса, обеспечению его прозрачности и открытости, внедрению новых технологий в формирование и исполнение бюджета поселения.</w:t>
      </w:r>
    </w:p>
    <w:p w:rsidR="00EE625F" w:rsidRDefault="00EE625F" w:rsidP="001725A8">
      <w:pPr>
        <w:pStyle w:val="ConsPlusNormal"/>
        <w:widowControl/>
        <w:ind w:firstLine="709"/>
        <w:jc w:val="both"/>
      </w:pPr>
      <w:r>
        <w:t xml:space="preserve">Процесс реформирования на муниципальном уровне осуществлялся в рамках проводимой в Российской Федерации бюджетной реформы. Результатом финансовых реформ, реализуемых в поселении, стало внедрение и совершенствование современных инструментов управления финансами, таких как: </w:t>
      </w:r>
    </w:p>
    <w:p w:rsidR="00EE625F" w:rsidRDefault="00EE625F" w:rsidP="001725A8">
      <w:pPr>
        <w:pStyle w:val="ConsPlusNormal"/>
        <w:widowControl/>
        <w:numPr>
          <w:ilvl w:val="0"/>
          <w:numId w:val="21"/>
        </w:numPr>
        <w:jc w:val="both"/>
      </w:pPr>
      <w:r>
        <w:t xml:space="preserve">ведение реестра расходных обязательств; </w:t>
      </w:r>
    </w:p>
    <w:p w:rsidR="00EE625F" w:rsidRDefault="00EE625F" w:rsidP="001725A8">
      <w:pPr>
        <w:pStyle w:val="ConsPlusNormal"/>
        <w:widowControl/>
        <w:numPr>
          <w:ilvl w:val="0"/>
          <w:numId w:val="21"/>
        </w:numPr>
        <w:jc w:val="both"/>
      </w:pPr>
      <w:r>
        <w:t xml:space="preserve">формирование муниципальных заданий на оказание муниципальных услуг; </w:t>
      </w:r>
    </w:p>
    <w:p w:rsidR="00EE625F" w:rsidRDefault="00EE625F" w:rsidP="001725A8">
      <w:pPr>
        <w:pStyle w:val="ConsPlusNormal"/>
        <w:widowControl/>
        <w:numPr>
          <w:ilvl w:val="0"/>
          <w:numId w:val="21"/>
        </w:numPr>
        <w:jc w:val="both"/>
      </w:pPr>
      <w:r>
        <w:t xml:space="preserve">повышение качества жизни населения поселения, в том числе за счет обеспечения граждан доступными и качественными муниципальными услугами; </w:t>
      </w:r>
    </w:p>
    <w:p w:rsidR="00EE625F" w:rsidRDefault="00EE625F" w:rsidP="001725A8">
      <w:pPr>
        <w:pStyle w:val="ConsPlusNormal"/>
        <w:widowControl/>
        <w:numPr>
          <w:ilvl w:val="0"/>
          <w:numId w:val="21"/>
        </w:numPr>
        <w:jc w:val="both"/>
      </w:pPr>
      <w:r>
        <w:t xml:space="preserve">программно-целевой метод бюджетного планирования. </w:t>
      </w:r>
    </w:p>
    <w:p w:rsidR="00EE625F" w:rsidRDefault="00EE625F" w:rsidP="001725A8">
      <w:pPr>
        <w:pStyle w:val="ConsPlusNormal"/>
        <w:widowControl/>
        <w:ind w:firstLine="708"/>
        <w:jc w:val="both"/>
      </w:pPr>
      <w:r>
        <w:t>В целях реализации Федерального закона от 8 мая 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на муниципальном уровне сформирована вся необходимая нормативная правовая база, и начиная с 2012 года формирование и исполнение бюджета поселения осуществляется в условиях новых форм финансового обеспечения оказания муниципальных услуг, которые заключаются в переходе от сметного финансирования к предоставлению субсидий бюджетным учреждениям на выполнение муниципального задания на оказание муниципальных услуг. Формирование муниципальных заданий и установление прямой зависимости объема субсидии на исполнение муниципального задания от результатов деятельности учреждений, а также персональная ответственность руководителей учреждений за достижение плановых значений показателей муниципального задания приводит к усилению внутреннего контроля в учреждениях и, как следствие, обеспечивает повышение качества оказываемых муниципальных услуг.</w:t>
      </w:r>
    </w:p>
    <w:p w:rsidR="00EE625F" w:rsidRDefault="00EE625F" w:rsidP="001725A8">
      <w:pPr>
        <w:pStyle w:val="ConsPlusNormal"/>
        <w:widowControl/>
        <w:ind w:firstLine="708"/>
        <w:jc w:val="both"/>
      </w:pPr>
      <w:r>
        <w:t xml:space="preserve">В рамках Концепции создания и развития государственной интегрированной информационной системы управления общественными финансами «Электронный бюджет», утвержденной </w:t>
      </w:r>
      <w:r w:rsidR="001725A8">
        <w:t>р</w:t>
      </w:r>
      <w:r>
        <w:t xml:space="preserve">аспоряжением Правительства Российской Федерации от 20 июля 2011 года №1275-р, в соответствии с Приказом Министерства финансов Российской Федерации от 4 августа 2011 года №283 </w:t>
      </w:r>
      <w:r w:rsidR="001725A8">
        <w:t>«</w:t>
      </w:r>
      <w:r>
        <w:t>Об организации работ по созданию и развитию государственной интегрированной информационной системы управления общественными финансами «Электронный бюджет», с 1 января 2012 года систематически проводится работа по размещению информации на официальном сайте в сети Интернет.</w:t>
      </w:r>
    </w:p>
    <w:p w:rsidR="00EE625F" w:rsidRDefault="00EE625F" w:rsidP="001725A8">
      <w:pPr>
        <w:pStyle w:val="ConsPlusNormal"/>
        <w:widowControl/>
        <w:ind w:firstLine="709"/>
        <w:jc w:val="both"/>
      </w:pPr>
      <w:r>
        <w:t>Реализация указанных мероприятий позволила повысить прозрачность финансовой системы, сделать ее более понятной и доступной.</w:t>
      </w:r>
    </w:p>
    <w:p w:rsidR="00EE625F" w:rsidRDefault="00EE625F" w:rsidP="00EE625F">
      <w:pPr>
        <w:pStyle w:val="ConsPlusNormal"/>
        <w:widowControl/>
        <w:suppressAutoHyphens/>
        <w:ind w:firstLine="708"/>
        <w:jc w:val="both"/>
      </w:pPr>
      <w:r>
        <w:t>В процессе реализации муниципальной достигнуты следующие результаты:</w:t>
      </w:r>
    </w:p>
    <w:p w:rsidR="00EE625F" w:rsidRDefault="00EE625F" w:rsidP="00EE625F">
      <w:pPr>
        <w:pStyle w:val="ConsPlusNormal"/>
        <w:widowControl/>
        <w:numPr>
          <w:ilvl w:val="0"/>
          <w:numId w:val="22"/>
        </w:numPr>
        <w:suppressAutoHyphens/>
        <w:jc w:val="both"/>
      </w:pPr>
      <w:r>
        <w:t>сформирована законодательная база</w:t>
      </w:r>
      <w:r w:rsidR="001725A8">
        <w:t>,</w:t>
      </w:r>
      <w:r>
        <w:t xml:space="preserve"> четко регулирующая организацию бюджетного процесса;</w:t>
      </w:r>
    </w:p>
    <w:p w:rsidR="00EE625F" w:rsidRDefault="00EE625F" w:rsidP="001725A8">
      <w:pPr>
        <w:pStyle w:val="ConsPlusNormal"/>
        <w:widowControl/>
        <w:numPr>
          <w:ilvl w:val="0"/>
          <w:numId w:val="22"/>
        </w:numPr>
        <w:jc w:val="both"/>
      </w:pPr>
      <w:r>
        <w:lastRenderedPageBreak/>
        <w:t>обеспечена прозрачность бюджетной системы и публичность бюджетного процесса;</w:t>
      </w:r>
    </w:p>
    <w:p w:rsidR="00EE625F" w:rsidRDefault="00EE625F" w:rsidP="001725A8">
      <w:pPr>
        <w:pStyle w:val="ConsPlusNormal"/>
        <w:widowControl/>
        <w:numPr>
          <w:ilvl w:val="0"/>
          <w:numId w:val="22"/>
        </w:numPr>
        <w:jc w:val="both"/>
      </w:pPr>
      <w:r>
        <w:t>осуществлено поэтапное внедрение инструментов бюджетирования, ориентированного на результат;</w:t>
      </w:r>
    </w:p>
    <w:p w:rsidR="00EE625F" w:rsidRDefault="00EE625F" w:rsidP="001725A8">
      <w:pPr>
        <w:pStyle w:val="ConsPlusNormal"/>
        <w:widowControl/>
        <w:numPr>
          <w:ilvl w:val="0"/>
          <w:numId w:val="22"/>
        </w:numPr>
        <w:jc w:val="both"/>
      </w:pPr>
      <w:r>
        <w:t>практически вся расходная часть бюджета городского переведена на программно-целевой метод планирования и исполнения.</w:t>
      </w:r>
    </w:p>
    <w:p w:rsidR="00EE625F" w:rsidRDefault="00EE625F" w:rsidP="001725A8">
      <w:pPr>
        <w:pStyle w:val="ConsPlusNormal"/>
        <w:widowControl/>
        <w:ind w:firstLine="708"/>
        <w:jc w:val="both"/>
      </w:pPr>
      <w:r>
        <w:t xml:space="preserve">В плановый период 2020-2022 годов основными рисками для сбалансированности бюджета поселения </w:t>
      </w:r>
      <w:r w:rsidR="001725A8">
        <w:t>по-прежнему</w:t>
      </w:r>
      <w:r>
        <w:t xml:space="preserve"> будут являться:</w:t>
      </w:r>
    </w:p>
    <w:p w:rsidR="00EE625F" w:rsidRDefault="00EE625F" w:rsidP="001725A8">
      <w:pPr>
        <w:pStyle w:val="ConsPlusNormal"/>
        <w:widowControl/>
        <w:numPr>
          <w:ilvl w:val="0"/>
          <w:numId w:val="23"/>
        </w:numPr>
        <w:jc w:val="both"/>
      </w:pPr>
      <w:r>
        <w:t>значительный рост расходов в связи с необходимостью исполнения указов Президента Российской Федерации от 7 мая 2012 года № 596-606, не обеспеченный соразмерным увеличением налоговых доходов в связи с кризисными явлениями в мировой экономике, сокращением спроса на российские товары и падением внутреннего потребления;</w:t>
      </w:r>
    </w:p>
    <w:p w:rsidR="00EE625F" w:rsidRDefault="00EE625F" w:rsidP="001725A8">
      <w:pPr>
        <w:pStyle w:val="ConsPlusNormal"/>
        <w:widowControl/>
        <w:numPr>
          <w:ilvl w:val="0"/>
          <w:numId w:val="23"/>
        </w:numPr>
        <w:jc w:val="both"/>
      </w:pPr>
      <w:r>
        <w:t>отсутствие четкой системы оценки эффективности бюджетных расходов.</w:t>
      </w:r>
    </w:p>
    <w:p w:rsidR="00EE625F" w:rsidRDefault="00EE625F" w:rsidP="001725A8">
      <w:pPr>
        <w:pStyle w:val="ConsPlusNormal"/>
        <w:widowControl/>
        <w:ind w:firstLine="708"/>
        <w:jc w:val="both"/>
      </w:pPr>
      <w:r>
        <w:t>Для сокращения рисков и в целях достижения результатов, соответствующих результатам экономического развития, определенным для реалистичного сценария, была разработана настоящая муниципальная программа.</w:t>
      </w:r>
    </w:p>
    <w:p w:rsidR="00EE625F" w:rsidRDefault="00EE625F" w:rsidP="001725A8">
      <w:pPr>
        <w:pStyle w:val="ConsPlusNormal"/>
        <w:widowControl/>
        <w:ind w:firstLine="708"/>
        <w:jc w:val="both"/>
      </w:pPr>
      <w:r>
        <w:t>Необходимость достижения долгосрочных целей социально-экономического развития поселения в условиях нестабильности экономики увеличивает актуальность разработки и реализации системы мер по повышению эффективности деятельности органов местного самоуправления, а также по модернизации управления общественными финансами.</w:t>
      </w:r>
    </w:p>
    <w:p w:rsidR="00EE625F" w:rsidRDefault="00EE625F" w:rsidP="004413D7">
      <w:pPr>
        <w:pStyle w:val="ConsPlusNormal"/>
        <w:widowControl/>
        <w:ind w:firstLine="708"/>
        <w:jc w:val="both"/>
      </w:pPr>
      <w:r>
        <w:t>Анализ проблем в бюджетно-финансовой сфере демонстрирует необходимость совершенствования финансовой, бюджетной, налоговой и долговой политики в среднесрочном периоде, создание эффективной системы управления муниципальными финансами.</w:t>
      </w:r>
    </w:p>
    <w:p w:rsidR="00EE625F" w:rsidRDefault="00EE625F" w:rsidP="004413D7">
      <w:pPr>
        <w:pStyle w:val="ConsPlusNormal"/>
        <w:widowControl/>
        <w:ind w:firstLine="708"/>
        <w:jc w:val="both"/>
      </w:pPr>
      <w:r>
        <w:t>Система управления муниципальным долгом непосредственно связана с бюджетным процессом, поскольку долговая политика и система управления муниципальным долгом непосредственно влияет на формирование бюджетной политики.</w:t>
      </w:r>
    </w:p>
    <w:p w:rsidR="00EE625F" w:rsidRDefault="00EE625F" w:rsidP="004413D7">
      <w:pPr>
        <w:pStyle w:val="ConsPlusNormal"/>
        <w:widowControl/>
        <w:ind w:firstLine="708"/>
        <w:jc w:val="both"/>
      </w:pPr>
      <w:r>
        <w:t>По состоянию на 01 июля 2019 года муниципальный долг составил 47 084,9 тыс. руб., в том числе:</w:t>
      </w:r>
    </w:p>
    <w:p w:rsidR="00EE625F" w:rsidRDefault="00EE625F" w:rsidP="004413D7">
      <w:pPr>
        <w:pStyle w:val="ConsPlusNormal"/>
        <w:widowControl/>
        <w:numPr>
          <w:ilvl w:val="0"/>
          <w:numId w:val="24"/>
        </w:numPr>
        <w:jc w:val="both"/>
      </w:pPr>
      <w:r>
        <w:t>7 142,9 тыс. руб. – бюджетный кредит, привлеченный из бюджета Ленинградской области в 2013 году;</w:t>
      </w:r>
    </w:p>
    <w:p w:rsidR="00EE625F" w:rsidRDefault="00EE625F" w:rsidP="004413D7">
      <w:pPr>
        <w:pStyle w:val="ConsPlusNormal"/>
        <w:widowControl/>
        <w:numPr>
          <w:ilvl w:val="0"/>
          <w:numId w:val="24"/>
        </w:numPr>
        <w:jc w:val="both"/>
      </w:pPr>
      <w:r>
        <w:t>17 500,0 тыс. руб. - бюджетный кредит, привлеченный из бюджета Ленинградской области в 2014 году;</w:t>
      </w:r>
    </w:p>
    <w:p w:rsidR="00EE625F" w:rsidRDefault="00EE625F" w:rsidP="004413D7">
      <w:pPr>
        <w:pStyle w:val="ConsPlusNormal"/>
        <w:widowControl/>
        <w:numPr>
          <w:ilvl w:val="0"/>
          <w:numId w:val="24"/>
        </w:numPr>
        <w:jc w:val="both"/>
      </w:pPr>
      <w:r>
        <w:t>22 442,0 тыс. руб. – муниципальные гарантии Тихвинского городского поселения.</w:t>
      </w:r>
    </w:p>
    <w:p w:rsidR="00EE625F" w:rsidRDefault="00EE625F" w:rsidP="004413D7">
      <w:pPr>
        <w:pStyle w:val="ConsPlusNormal"/>
        <w:widowControl/>
        <w:ind w:firstLine="708"/>
        <w:jc w:val="both"/>
      </w:pPr>
      <w:r>
        <w:t>Заимствования привлечены в целях покрытия дефицита бюджета.</w:t>
      </w:r>
    </w:p>
    <w:p w:rsidR="00EE625F" w:rsidRDefault="00EE625F" w:rsidP="004413D7">
      <w:pPr>
        <w:pStyle w:val="ConsPlusNormal"/>
        <w:widowControl/>
        <w:ind w:firstLine="708"/>
        <w:jc w:val="both"/>
      </w:pPr>
      <w:r>
        <w:t>По бюджетному кредиту областного бюджета Ленинградской области 2013 года задолженность реструктуризирована в 2013 году сроком на 7 лет, с объемом погашения ежегодно в сумме 3571,5 тысяч рублей, срок погашения 2020 год.</w:t>
      </w:r>
    </w:p>
    <w:p w:rsidR="00EE625F" w:rsidRDefault="00EE625F" w:rsidP="004413D7">
      <w:pPr>
        <w:pStyle w:val="ConsPlusNormal"/>
        <w:widowControl/>
        <w:ind w:firstLine="708"/>
        <w:jc w:val="both"/>
      </w:pPr>
      <w:r>
        <w:t>По кредиту 2014 года задолженность реструктуризирована в соответствии с Соглашением от 26 июня 2017 года сроком на 8 лет, с объемом погашения ежегодно в сумме 2500,0 тысяч рублей, срок погашения 2025 год.</w:t>
      </w:r>
    </w:p>
    <w:p w:rsidR="00EE625F" w:rsidRDefault="00EE625F" w:rsidP="004413D7">
      <w:pPr>
        <w:pStyle w:val="ConsPlusNormal"/>
        <w:widowControl/>
        <w:ind w:firstLine="708"/>
        <w:jc w:val="both"/>
      </w:pPr>
      <w:r>
        <w:t>Муниципальная гарантия предоставлена в 2005 году со сроком действия с 11 января 2011 года на инвестиционные цели – реализация проекта «Северная инициатива». Муниципальное образование является согарантом Правительства Ленинградской области.</w:t>
      </w:r>
    </w:p>
    <w:p w:rsidR="00EE625F" w:rsidRDefault="00EE625F" w:rsidP="004413D7">
      <w:pPr>
        <w:pStyle w:val="ConsPlusNormal"/>
        <w:widowControl/>
        <w:ind w:firstLine="708"/>
        <w:jc w:val="both"/>
        <w:rPr>
          <w:szCs w:val="24"/>
        </w:rPr>
      </w:pPr>
      <w:r>
        <w:t xml:space="preserve">В целях регулирования в сфере планирования и исполнения местного бюджета в части муниципальных заимствований Тихвинского городского поселения, предоставления муниципальных гарантий Тихвинского городского поселения, управления муниципальным долгом администрацией Тихвинского района приняты постановление администрации Тихвинского района </w:t>
      </w:r>
      <w:r>
        <w:rPr>
          <w:szCs w:val="24"/>
        </w:rPr>
        <w:t xml:space="preserve">от 9 декабря 2014 года №01-3704-а </w:t>
      </w:r>
      <w:r>
        <w:t>«Об утверждении д</w:t>
      </w:r>
      <w:r>
        <w:rPr>
          <w:szCs w:val="24"/>
        </w:rPr>
        <w:t>олговой политики Тихвинского городского поселения» и постановление администра</w:t>
      </w:r>
      <w:r>
        <w:rPr>
          <w:szCs w:val="24"/>
        </w:rPr>
        <w:lastRenderedPageBreak/>
        <w:t>ции Тихвинского района от 25 декабря 2013 года №01-3764-а «</w:t>
      </w:r>
      <w:r>
        <w:t xml:space="preserve">Об утверждении </w:t>
      </w:r>
      <w:r>
        <w:rPr>
          <w:szCs w:val="24"/>
        </w:rPr>
        <w:t>Плана мероприятий по росту доходов, оптимизации расходов и совершенствованию долговой политики Тихвинского района и Тихвинского городского поселения».</w:t>
      </w:r>
    </w:p>
    <w:p w:rsidR="00EE625F" w:rsidRDefault="00EE625F" w:rsidP="004413D7">
      <w:pPr>
        <w:pStyle w:val="ConsPlusNormal"/>
        <w:widowControl/>
        <w:ind w:firstLine="708"/>
        <w:jc w:val="both"/>
      </w:pPr>
      <w:r>
        <w:t>В последнее время особо подчеркивается необходимость полного перехода к формированию программного бюджета, что должно повысить ответственность всех участников бюджетного процесса за реализацию поставленных задач и достижение конечных результатов.</w:t>
      </w:r>
    </w:p>
    <w:p w:rsidR="00EE625F" w:rsidRDefault="00EE625F" w:rsidP="004413D7">
      <w:pPr>
        <w:pStyle w:val="ConsPlusNormal"/>
        <w:widowControl/>
        <w:ind w:firstLine="708"/>
        <w:jc w:val="both"/>
      </w:pPr>
      <w:r>
        <w:t>Все это свидетельствует о необходимости повысить направленность бюджетного процесса на достижение поставленных целей и задач социально-экономического развития через усиление программной ориентированности бюджета поселения.</w:t>
      </w:r>
    </w:p>
    <w:p w:rsidR="00EE625F" w:rsidRDefault="00EE625F" w:rsidP="004413D7">
      <w:pPr>
        <w:pStyle w:val="ConsPlusNormal"/>
        <w:widowControl/>
        <w:ind w:firstLine="708"/>
        <w:jc w:val="both"/>
      </w:pPr>
      <w:r>
        <w:t>Переход к формированию бюджета поселения на основе программно-целевых принципов предъявляет дополнительные требования к его устойчивости, гарантированному обеспечению финансовыми ресурсами действующих расходных обязательств, в том числе в долгосрочной перспективе, прозрачному распределению имеющихся средств с учетом достигнутых результатов в той или иной сфере социально-экономического развития поселения.</w:t>
      </w:r>
    </w:p>
    <w:p w:rsidR="00EE625F" w:rsidRDefault="00EE625F" w:rsidP="004413D7">
      <w:pPr>
        <w:pStyle w:val="ConsPlusNormal"/>
        <w:widowControl/>
        <w:ind w:firstLine="708"/>
        <w:jc w:val="both"/>
      </w:pPr>
      <w:r>
        <w:rPr>
          <w:szCs w:val="24"/>
        </w:rPr>
        <w:t>Комплексный подход к выполнению задач в рамках данной Муниципальной программы позволит обеспечить эффективное решение актуальных вопросов развития бюджетной системы.</w:t>
      </w:r>
    </w:p>
    <w:p w:rsidR="00EE625F" w:rsidRDefault="00EE625F" w:rsidP="004413D7">
      <w:pPr>
        <w:pStyle w:val="ConsPlusNormal"/>
        <w:widowControl/>
        <w:ind w:firstLine="708"/>
        <w:jc w:val="both"/>
        <w:rPr>
          <w:szCs w:val="24"/>
        </w:rPr>
      </w:pPr>
    </w:p>
    <w:p w:rsidR="00EE625F" w:rsidRDefault="00EE625F" w:rsidP="004413D7">
      <w:pPr>
        <w:pStyle w:val="ConsPlusNormal"/>
        <w:widowControl/>
        <w:ind w:left="709"/>
        <w:jc w:val="both"/>
        <w:rPr>
          <w:b/>
          <w:szCs w:val="24"/>
        </w:rPr>
      </w:pPr>
      <w:r>
        <w:rPr>
          <w:b/>
          <w:szCs w:val="24"/>
        </w:rPr>
        <w:t>2. Приоритеты муниципальной политики в сфере реализации</w:t>
      </w:r>
    </w:p>
    <w:p w:rsidR="00EE625F" w:rsidRDefault="00EE625F" w:rsidP="004413D7">
      <w:pPr>
        <w:pStyle w:val="ConsPlusNormal"/>
        <w:widowControl/>
        <w:ind w:left="709"/>
        <w:jc w:val="both"/>
        <w:rPr>
          <w:b/>
          <w:szCs w:val="24"/>
        </w:rPr>
      </w:pPr>
      <w:r>
        <w:rPr>
          <w:b/>
          <w:szCs w:val="24"/>
        </w:rPr>
        <w:t>Муниципальной программы, цели и задачи</w:t>
      </w:r>
    </w:p>
    <w:p w:rsidR="00EE625F" w:rsidRDefault="00EE625F" w:rsidP="004413D7">
      <w:pPr>
        <w:pStyle w:val="ConsPlusNormal"/>
        <w:widowControl/>
        <w:ind w:firstLine="708"/>
        <w:jc w:val="both"/>
      </w:pPr>
    </w:p>
    <w:p w:rsidR="00EE625F" w:rsidRDefault="00EE625F" w:rsidP="004413D7">
      <w:pPr>
        <w:pStyle w:val="ConsPlusNormal"/>
        <w:widowControl/>
        <w:ind w:firstLine="708"/>
        <w:jc w:val="both"/>
      </w:pPr>
      <w:r>
        <w:t>Перераспределение бюджетных расходов на финансирование мероприятий, наиболее значимых для улучшения жизни людей и социально-экономического развития поселения, в результате перехода на бюджет в программном формате и создания возможности эффективного измерения и оценки действия инструментов муниципальной политики (бюджетных, налоговых, тарифных, нормативного регулирования) является основным приоритетом муниципальной политики в сфере финансов.</w:t>
      </w:r>
    </w:p>
    <w:p w:rsidR="00EE625F" w:rsidRDefault="00EE625F" w:rsidP="004413D7">
      <w:pPr>
        <w:pStyle w:val="ConsPlusNormal"/>
        <w:widowControl/>
        <w:ind w:firstLine="708"/>
        <w:jc w:val="both"/>
      </w:pPr>
      <w:r>
        <w:t>Важным направлением муниципальной политики в сфере финансов также является обеспечение высокой эффективности и оптимизации условий муниципальных заимствований для финансирования дефицита бюджета в целях сохранения возможности самостоятельного обслуживания и погашения муниципального долга.</w:t>
      </w:r>
    </w:p>
    <w:p w:rsidR="00EE625F" w:rsidRDefault="00EE625F" w:rsidP="004413D7">
      <w:pPr>
        <w:pStyle w:val="ConsPlusNormal"/>
        <w:widowControl/>
        <w:ind w:firstLine="708"/>
        <w:jc w:val="both"/>
      </w:pPr>
      <w:r>
        <w:t>Муниципальная программа, не являясь непосредственно увязанной с достижением определенных конечных социально-экономических целей развития поселения, обеспечивает значительный вклад в достижение стратегических целей, в том числе путем создания и поддержания благоприятных условий для экономического роста за счет обеспечения финансово-экономической стабильности.</w:t>
      </w:r>
    </w:p>
    <w:p w:rsidR="00EE625F" w:rsidRDefault="00EE625F" w:rsidP="004413D7">
      <w:pPr>
        <w:pStyle w:val="ConsPlusNormal"/>
        <w:widowControl/>
        <w:ind w:firstLine="708"/>
        <w:jc w:val="both"/>
      </w:pPr>
      <w:r>
        <w:t>Исходя из этого общими целями и одновременно качественными результатами Муниципальной программы является обеспечение исполнения расходных обязательств поселения при сохранении долгосрочной сбалансированности и устойчивости бюджетной системы и оптимальной долговой нагрузки, а также создание механизмов и условий для оценки результативности бюджетных расходов и качества финансового менеджмента в секторе муниципального управления.</w:t>
      </w:r>
    </w:p>
    <w:p w:rsidR="00EE625F" w:rsidRDefault="00EE625F" w:rsidP="004413D7">
      <w:pPr>
        <w:pStyle w:val="ConsPlusNormal"/>
        <w:widowControl/>
        <w:ind w:firstLine="708"/>
        <w:jc w:val="both"/>
      </w:pPr>
      <w:r>
        <w:t>Муниципальная программа направлена на достижение целей муниципальной политики в сфере социально-экономического развития поселения путем реализации следующих типов функций:</w:t>
      </w:r>
    </w:p>
    <w:p w:rsidR="00EE625F" w:rsidRDefault="00EE625F" w:rsidP="004413D7">
      <w:pPr>
        <w:pStyle w:val="ConsPlusNormal"/>
        <w:widowControl/>
        <w:numPr>
          <w:ilvl w:val="0"/>
          <w:numId w:val="25"/>
        </w:numPr>
        <w:jc w:val="both"/>
      </w:pPr>
      <w:r>
        <w:t>правоустанавливающие - нормативное правовое регулирование;</w:t>
      </w:r>
    </w:p>
    <w:p w:rsidR="00EE625F" w:rsidRDefault="00EE625F" w:rsidP="004413D7">
      <w:pPr>
        <w:pStyle w:val="ConsPlusNormal"/>
        <w:widowControl/>
        <w:numPr>
          <w:ilvl w:val="0"/>
          <w:numId w:val="25"/>
        </w:numPr>
        <w:jc w:val="both"/>
      </w:pPr>
      <w:r>
        <w:t>правоприменительные - непосредственное администрирование и управление, в том числе разработка проекта местного бюджета, организация его исполнения, межбюджетные отношения, управление муниципальным долгом, налоговое администрирование, размещение муниципального заказа;</w:t>
      </w:r>
    </w:p>
    <w:p w:rsidR="00EE625F" w:rsidRDefault="00EE625F" w:rsidP="004413D7">
      <w:pPr>
        <w:pStyle w:val="ConsPlusNormal"/>
        <w:widowControl/>
        <w:numPr>
          <w:ilvl w:val="0"/>
          <w:numId w:val="25"/>
        </w:numPr>
        <w:jc w:val="both"/>
      </w:pPr>
      <w:r>
        <w:lastRenderedPageBreak/>
        <w:t>контрольные - контроль за соблюдением бюджетного законодательства.</w:t>
      </w:r>
    </w:p>
    <w:p w:rsidR="00EE625F" w:rsidRDefault="00EE625F" w:rsidP="004413D7">
      <w:pPr>
        <w:pStyle w:val="ConsPlusNormal"/>
        <w:widowControl/>
        <w:ind w:firstLine="708"/>
        <w:jc w:val="both"/>
      </w:pPr>
      <w:r>
        <w:t>Правоустанавливающая деятельность комитета финансов администрации Тихвинского района в рамках имеющихся полномочий направлена на подготовку проектов нормативных правовых актов по вопросам регулирования бюджетного процесса.</w:t>
      </w:r>
    </w:p>
    <w:p w:rsidR="00EE625F" w:rsidRDefault="00EE625F" w:rsidP="004413D7">
      <w:pPr>
        <w:pStyle w:val="ConsPlusNormal"/>
        <w:widowControl/>
        <w:ind w:firstLine="708"/>
        <w:jc w:val="both"/>
      </w:pPr>
      <w:r>
        <w:t>Деятельность комитета финансов администрации Тихвинского района в рамках правоприменительной функции направлена на разработку бюджетной политики и прогноза основных параметров местного бюджета, организацию формирования отчетности об исполнении местного бюджета, управление муниципальным долгом поселения, составление и ведение сводной бюджетной росписи местного бюджета и кассового плана исполнения местного бюджета, внедрение информационных технологий в сфере управления финансами.</w:t>
      </w:r>
    </w:p>
    <w:p w:rsidR="00EE625F" w:rsidRDefault="00EE625F" w:rsidP="004413D7">
      <w:pPr>
        <w:pStyle w:val="ConsPlusNormal"/>
        <w:widowControl/>
        <w:ind w:firstLine="708"/>
        <w:jc w:val="both"/>
      </w:pPr>
      <w:r>
        <w:t>В рамках контрольных функций комитет финансов администрации Тихвинского городского поселения осуществляет контроль за соблюдением бюджетного законодательства и законодательства о бухгалтерском учете.</w:t>
      </w:r>
    </w:p>
    <w:p w:rsidR="00EE625F" w:rsidRDefault="00EE625F" w:rsidP="004413D7">
      <w:pPr>
        <w:pStyle w:val="ConsPlusNormal"/>
        <w:widowControl/>
        <w:ind w:firstLine="708"/>
        <w:jc w:val="both"/>
      </w:pPr>
      <w:r>
        <w:t>Для достижения поставленных целей планируется решение следующих задач:</w:t>
      </w:r>
    </w:p>
    <w:p w:rsidR="00EE625F" w:rsidRDefault="00EE625F" w:rsidP="004413D7">
      <w:pPr>
        <w:pStyle w:val="ConsPlusNormal"/>
        <w:widowControl/>
        <w:numPr>
          <w:ilvl w:val="0"/>
          <w:numId w:val="26"/>
        </w:numPr>
        <w:jc w:val="both"/>
      </w:pPr>
      <w:r>
        <w:t>создание условий для повышения эффективности бюджетных расходов;</w:t>
      </w:r>
    </w:p>
    <w:p w:rsidR="00EE625F" w:rsidRDefault="00EE625F" w:rsidP="004413D7">
      <w:pPr>
        <w:pStyle w:val="ConsPlusNormal"/>
        <w:widowControl/>
        <w:numPr>
          <w:ilvl w:val="0"/>
          <w:numId w:val="26"/>
        </w:numPr>
        <w:jc w:val="both"/>
      </w:pPr>
      <w:r>
        <w:t>отсутствие долговой нагрузки на местный бюджет;</w:t>
      </w:r>
    </w:p>
    <w:p w:rsidR="00EE625F" w:rsidRDefault="00EE625F" w:rsidP="004413D7">
      <w:pPr>
        <w:pStyle w:val="ConsPlusNormal"/>
        <w:widowControl/>
        <w:numPr>
          <w:ilvl w:val="0"/>
          <w:numId w:val="26"/>
        </w:numPr>
        <w:jc w:val="both"/>
      </w:pPr>
      <w:r>
        <w:t>совершенствование внутреннего муниципального финансового контроля;</w:t>
      </w:r>
    </w:p>
    <w:p w:rsidR="00EE625F" w:rsidRDefault="00EE625F" w:rsidP="004413D7">
      <w:pPr>
        <w:pStyle w:val="ConsPlusNormal"/>
        <w:widowControl/>
        <w:numPr>
          <w:ilvl w:val="0"/>
          <w:numId w:val="26"/>
        </w:numPr>
        <w:jc w:val="both"/>
      </w:pPr>
      <w:r>
        <w:t>развитие информационной системы управление муниципальными финансами;</w:t>
      </w:r>
    </w:p>
    <w:p w:rsidR="00EE625F" w:rsidRDefault="00EE625F" w:rsidP="004413D7">
      <w:pPr>
        <w:pStyle w:val="ConsPlusNormal"/>
        <w:widowControl/>
        <w:numPr>
          <w:ilvl w:val="0"/>
          <w:numId w:val="26"/>
        </w:numPr>
        <w:jc w:val="both"/>
      </w:pPr>
      <w:r>
        <w:t>усиление взаимосвязи бюджетного процесса и процедур планирования закупок товаров, работ и услуг, размещение заказа на их поставку и выполнение муниципальных контрактов.</w:t>
      </w:r>
    </w:p>
    <w:p w:rsidR="00EE625F" w:rsidRDefault="00EE625F" w:rsidP="004413D7">
      <w:pPr>
        <w:pStyle w:val="ConsPlusNormal"/>
        <w:widowControl/>
        <w:ind w:firstLine="708"/>
        <w:jc w:val="both"/>
      </w:pPr>
      <w:r>
        <w:t>Муниципальная программа является системой мероприятий, согласованных по задачам, срокам осуществления и ресурсам, целевых индикаторов и ключевых событий, обеспечивающих достижение поставленных целей.</w:t>
      </w:r>
    </w:p>
    <w:p w:rsidR="00EE625F" w:rsidRDefault="00EE625F" w:rsidP="00EE625F">
      <w:pPr>
        <w:pStyle w:val="ConsPlusNormal"/>
        <w:widowControl/>
        <w:suppressAutoHyphens/>
        <w:ind w:firstLine="708"/>
        <w:jc w:val="both"/>
        <w:rPr>
          <w:szCs w:val="24"/>
        </w:rPr>
      </w:pPr>
    </w:p>
    <w:p w:rsidR="00EE625F" w:rsidRDefault="00EE625F" w:rsidP="00EE625F">
      <w:pPr>
        <w:pStyle w:val="ConsPlusNormal"/>
        <w:widowControl/>
        <w:suppressAutoHyphens/>
        <w:ind w:left="709"/>
        <w:jc w:val="both"/>
        <w:rPr>
          <w:b/>
          <w:szCs w:val="24"/>
        </w:rPr>
      </w:pPr>
      <w:r>
        <w:rPr>
          <w:b/>
          <w:szCs w:val="24"/>
        </w:rPr>
        <w:t>3. Основные мероприятия Муниципальной программы</w:t>
      </w:r>
    </w:p>
    <w:p w:rsidR="00EE625F" w:rsidRDefault="00EE625F" w:rsidP="00EE625F">
      <w:pPr>
        <w:pStyle w:val="ConsPlusNormal"/>
        <w:widowControl/>
        <w:suppressAutoHyphens/>
        <w:ind w:firstLine="708"/>
        <w:jc w:val="both"/>
        <w:rPr>
          <w:szCs w:val="24"/>
        </w:rPr>
      </w:pPr>
    </w:p>
    <w:p w:rsidR="00EE625F" w:rsidRDefault="00EE625F" w:rsidP="00EE625F">
      <w:pPr>
        <w:pStyle w:val="ConsPlusNormal"/>
        <w:widowControl/>
        <w:suppressAutoHyphens/>
        <w:ind w:firstLine="708"/>
        <w:jc w:val="both"/>
        <w:rPr>
          <w:szCs w:val="24"/>
        </w:rPr>
      </w:pPr>
      <w:r>
        <w:rPr>
          <w:szCs w:val="24"/>
        </w:rPr>
        <w:t>Основными мероприятиями Муниципальной программы являются:</w:t>
      </w:r>
    </w:p>
    <w:p w:rsidR="00EE625F" w:rsidRDefault="00EE625F" w:rsidP="004413D7">
      <w:pPr>
        <w:pStyle w:val="ConsPlusNormal"/>
        <w:widowControl/>
        <w:ind w:firstLine="708"/>
        <w:jc w:val="both"/>
        <w:rPr>
          <w:b/>
          <w:szCs w:val="24"/>
        </w:rPr>
      </w:pPr>
    </w:p>
    <w:p w:rsidR="00EE625F" w:rsidRDefault="00EE625F" w:rsidP="004413D7">
      <w:pPr>
        <w:pStyle w:val="ConsPlusNormal"/>
        <w:widowControl/>
        <w:ind w:firstLine="708"/>
        <w:jc w:val="both"/>
        <w:rPr>
          <w:b/>
          <w:szCs w:val="24"/>
        </w:rPr>
      </w:pPr>
      <w:r>
        <w:rPr>
          <w:szCs w:val="24"/>
        </w:rPr>
        <w:t>- составление бюджета поселения на очередной финансовый год и плановый период в соответствии с порядком разработки проекта бюджета поселения в установленные бюджетным законодательством сроки;</w:t>
      </w:r>
    </w:p>
    <w:p w:rsidR="00EE625F" w:rsidRDefault="00EE625F" w:rsidP="004413D7">
      <w:pPr>
        <w:pStyle w:val="ConsPlusNormal"/>
        <w:widowControl/>
        <w:ind w:firstLine="708"/>
        <w:jc w:val="both"/>
        <w:rPr>
          <w:b/>
          <w:szCs w:val="24"/>
        </w:rPr>
      </w:pPr>
      <w:r>
        <w:rPr>
          <w:szCs w:val="24"/>
        </w:rPr>
        <w:t>- ведение реестра расходных обязательств Тихвинского городского поселения;</w:t>
      </w:r>
    </w:p>
    <w:p w:rsidR="00EE625F" w:rsidRDefault="00EE625F" w:rsidP="004413D7">
      <w:pPr>
        <w:pStyle w:val="ConsPlusNormal"/>
        <w:widowControl/>
        <w:ind w:firstLine="708"/>
        <w:jc w:val="both"/>
        <w:rPr>
          <w:b/>
          <w:szCs w:val="24"/>
        </w:rPr>
      </w:pPr>
      <w:r>
        <w:rPr>
          <w:szCs w:val="24"/>
        </w:rPr>
        <w:t>- составление сводной бюджетной росписи бюджета поселения на очередной финансовый год, своевременное доведение показателей сводной бюджетной росписи и лимитов бюджетных обязательств до главных распорядителей бюджетных средств;</w:t>
      </w:r>
    </w:p>
    <w:p w:rsidR="00EE625F" w:rsidRDefault="00EE625F" w:rsidP="004413D7">
      <w:pPr>
        <w:pStyle w:val="ConsPlusNormal"/>
        <w:widowControl/>
        <w:ind w:firstLine="708"/>
        <w:jc w:val="both"/>
        <w:rPr>
          <w:szCs w:val="24"/>
        </w:rPr>
      </w:pPr>
      <w:r>
        <w:rPr>
          <w:b/>
          <w:szCs w:val="24"/>
        </w:rPr>
        <w:t>- с</w:t>
      </w:r>
      <w:r>
        <w:rPr>
          <w:szCs w:val="24"/>
        </w:rPr>
        <w:t>облюдение ограничений по уровню муниципального долга поселения, уровню расходов на обслуживание муниципального долга;</w:t>
      </w:r>
    </w:p>
    <w:p w:rsidR="00EE625F" w:rsidRDefault="00EE625F" w:rsidP="004413D7">
      <w:pPr>
        <w:pStyle w:val="ConsPlusNormal"/>
        <w:widowControl/>
        <w:ind w:firstLine="708"/>
        <w:jc w:val="both"/>
        <w:rPr>
          <w:b/>
          <w:szCs w:val="24"/>
        </w:rPr>
      </w:pPr>
      <w:r>
        <w:rPr>
          <w:szCs w:val="24"/>
        </w:rPr>
        <w:t>- обеспечение своевременных расчетов по долговым обязательствам, по обслуживанию муниципального долга;</w:t>
      </w:r>
    </w:p>
    <w:p w:rsidR="00EE625F" w:rsidRDefault="00EE625F" w:rsidP="004413D7">
      <w:pPr>
        <w:pStyle w:val="ConsPlusNormal"/>
        <w:widowControl/>
        <w:ind w:firstLine="708"/>
        <w:jc w:val="both"/>
        <w:rPr>
          <w:b/>
          <w:szCs w:val="24"/>
        </w:rPr>
      </w:pPr>
      <w:r>
        <w:rPr>
          <w:szCs w:val="24"/>
        </w:rPr>
        <w:t>- мониторинг соблюдения требований Бюджетного кодекса Российской Федерации и нормативов формирования расходов на содержание органа местного самоуправления;</w:t>
      </w:r>
    </w:p>
    <w:p w:rsidR="00EE625F" w:rsidRDefault="00EE625F" w:rsidP="004413D7">
      <w:pPr>
        <w:pStyle w:val="ConsPlusNormal"/>
        <w:widowControl/>
        <w:ind w:firstLine="708"/>
        <w:jc w:val="both"/>
        <w:rPr>
          <w:b/>
          <w:szCs w:val="24"/>
        </w:rPr>
      </w:pPr>
      <w:r>
        <w:rPr>
          <w:szCs w:val="24"/>
        </w:rPr>
        <w:t>- обеспечение размещения в сети Интернет информации о бюджетном процессе, об исполнении бюджета, бюджетной отчетности.</w:t>
      </w:r>
    </w:p>
    <w:p w:rsidR="00EE625F" w:rsidRDefault="00EE625F" w:rsidP="004413D7">
      <w:pPr>
        <w:pStyle w:val="ConsPlusNormal"/>
        <w:widowControl/>
        <w:ind w:firstLine="708"/>
        <w:jc w:val="both"/>
        <w:rPr>
          <w:b/>
          <w:szCs w:val="24"/>
        </w:rPr>
      </w:pPr>
    </w:p>
    <w:p w:rsidR="00EE625F" w:rsidRDefault="00EE625F" w:rsidP="004413D7">
      <w:pPr>
        <w:pStyle w:val="ConsPlusNormal"/>
        <w:widowControl/>
        <w:ind w:left="709"/>
        <w:jc w:val="both"/>
        <w:rPr>
          <w:b/>
          <w:szCs w:val="24"/>
        </w:rPr>
      </w:pPr>
      <w:r>
        <w:rPr>
          <w:b/>
          <w:szCs w:val="24"/>
        </w:rPr>
        <w:t>4. Прогноз результатов реализации Муниципальной программы,</w:t>
      </w:r>
    </w:p>
    <w:p w:rsidR="00EE625F" w:rsidRDefault="00EE625F" w:rsidP="004413D7">
      <w:pPr>
        <w:pStyle w:val="ConsPlusNormal"/>
        <w:widowControl/>
        <w:ind w:left="709"/>
        <w:jc w:val="both"/>
        <w:rPr>
          <w:b/>
          <w:szCs w:val="24"/>
        </w:rPr>
      </w:pPr>
      <w:r>
        <w:rPr>
          <w:b/>
          <w:szCs w:val="24"/>
        </w:rPr>
        <w:t>этапы и сроки реализации</w:t>
      </w:r>
    </w:p>
    <w:p w:rsidR="00EE625F" w:rsidRDefault="00EE625F" w:rsidP="004413D7">
      <w:pPr>
        <w:pStyle w:val="ConsPlusNormal"/>
        <w:widowControl/>
        <w:ind w:firstLine="708"/>
        <w:jc w:val="both"/>
        <w:rPr>
          <w:b/>
          <w:szCs w:val="24"/>
        </w:rPr>
      </w:pPr>
    </w:p>
    <w:p w:rsidR="00EE625F" w:rsidRDefault="00EE625F" w:rsidP="004413D7">
      <w:pPr>
        <w:pStyle w:val="ConsPlusNormal"/>
        <w:widowControl/>
        <w:ind w:firstLine="708"/>
        <w:jc w:val="both"/>
      </w:pPr>
      <w:r>
        <w:t>В ходе реализации Муниципальной программы планируется достижение следующих результатов:</w:t>
      </w:r>
    </w:p>
    <w:p w:rsidR="00EE625F" w:rsidRDefault="00EE625F" w:rsidP="004413D7">
      <w:pPr>
        <w:pStyle w:val="ConsPlusNormal"/>
        <w:widowControl/>
        <w:numPr>
          <w:ilvl w:val="0"/>
          <w:numId w:val="27"/>
        </w:numPr>
        <w:jc w:val="both"/>
      </w:pPr>
      <w:r>
        <w:lastRenderedPageBreak/>
        <w:t>ежегодная инвентаризация расходных обязательств;</w:t>
      </w:r>
    </w:p>
    <w:p w:rsidR="00EE625F" w:rsidRDefault="00EE625F" w:rsidP="004413D7">
      <w:pPr>
        <w:pStyle w:val="ConsPlusNormal"/>
        <w:widowControl/>
        <w:numPr>
          <w:ilvl w:val="0"/>
          <w:numId w:val="27"/>
        </w:numPr>
        <w:jc w:val="both"/>
      </w:pPr>
      <w:r>
        <w:t>оценка выпадающих доходов бюджета поселения, принятие мер для повышения налогового потенциала;</w:t>
      </w:r>
    </w:p>
    <w:p w:rsidR="00EE625F" w:rsidRDefault="00EE625F" w:rsidP="004413D7">
      <w:pPr>
        <w:pStyle w:val="ConsPlusNormal"/>
        <w:widowControl/>
        <w:numPr>
          <w:ilvl w:val="0"/>
          <w:numId w:val="27"/>
        </w:numPr>
        <w:jc w:val="both"/>
      </w:pPr>
      <w:r>
        <w:t>принятие решений совета депутатов Тихвинского городского поселения по бюджетным вопросам;</w:t>
      </w:r>
    </w:p>
    <w:p w:rsidR="00EE625F" w:rsidRDefault="00EE625F" w:rsidP="004413D7">
      <w:pPr>
        <w:pStyle w:val="ConsPlusNormal"/>
        <w:widowControl/>
        <w:numPr>
          <w:ilvl w:val="0"/>
          <w:numId w:val="27"/>
        </w:numPr>
        <w:jc w:val="both"/>
      </w:pPr>
      <w:r>
        <w:t>качественная организация составления и своевременное утверждение бюджета поселения;</w:t>
      </w:r>
    </w:p>
    <w:p w:rsidR="00EE625F" w:rsidRDefault="00EE625F" w:rsidP="004413D7">
      <w:pPr>
        <w:pStyle w:val="ConsPlusNormal"/>
        <w:widowControl/>
        <w:numPr>
          <w:ilvl w:val="0"/>
          <w:numId w:val="27"/>
        </w:numPr>
        <w:jc w:val="both"/>
      </w:pPr>
      <w:r>
        <w:t>качественная организация исполнения бюджета поселения по расходам и источникам финансирования бюджета поселения;</w:t>
      </w:r>
    </w:p>
    <w:p w:rsidR="00EE625F" w:rsidRDefault="00EE625F" w:rsidP="004413D7">
      <w:pPr>
        <w:pStyle w:val="ConsPlusNormal"/>
        <w:widowControl/>
        <w:numPr>
          <w:ilvl w:val="0"/>
          <w:numId w:val="27"/>
        </w:numPr>
        <w:jc w:val="both"/>
      </w:pPr>
      <w:r>
        <w:t>утвержденная сводная бюджетная роспись на очередной финансовый год, доведение показателей сводной бюджетной росписи и лимитов бюджетных обязательств до главных распорядителей средств бюджета поселения;</w:t>
      </w:r>
    </w:p>
    <w:p w:rsidR="00EE625F" w:rsidRDefault="00EE625F" w:rsidP="004413D7">
      <w:pPr>
        <w:pStyle w:val="ConsPlusNormal"/>
        <w:widowControl/>
        <w:numPr>
          <w:ilvl w:val="0"/>
          <w:numId w:val="27"/>
        </w:numPr>
        <w:jc w:val="both"/>
      </w:pPr>
      <w:r>
        <w:t>своевременное кассовое исполнение расходов, своевременное уточнение невыясненных поступлений, зачисляемых на лицевые счета;</w:t>
      </w:r>
    </w:p>
    <w:p w:rsidR="00EE625F" w:rsidRDefault="00EE625F" w:rsidP="004413D7">
      <w:pPr>
        <w:pStyle w:val="ConsPlusNormal"/>
        <w:widowControl/>
        <w:numPr>
          <w:ilvl w:val="0"/>
          <w:numId w:val="27"/>
        </w:numPr>
        <w:jc w:val="both"/>
      </w:pPr>
      <w:r>
        <w:t>обеспечение приемлемого и экономически обоснованного объема муниципального долга, с учетом расходов на его обслуживание;</w:t>
      </w:r>
    </w:p>
    <w:p w:rsidR="00EE625F" w:rsidRDefault="00EE625F" w:rsidP="004413D7">
      <w:pPr>
        <w:pStyle w:val="ConsPlusNormal"/>
        <w:widowControl/>
        <w:numPr>
          <w:ilvl w:val="0"/>
          <w:numId w:val="27"/>
        </w:numPr>
        <w:jc w:val="both"/>
      </w:pPr>
      <w:r>
        <w:t>контроль за правомерным, целевым и эффективным использованием бюджетных средств;</w:t>
      </w:r>
    </w:p>
    <w:p w:rsidR="00EE625F" w:rsidRDefault="00EE625F" w:rsidP="004413D7">
      <w:pPr>
        <w:pStyle w:val="ConsPlusNormal"/>
        <w:widowControl/>
        <w:numPr>
          <w:ilvl w:val="0"/>
          <w:numId w:val="27"/>
        </w:numPr>
        <w:jc w:val="both"/>
      </w:pPr>
      <w:r>
        <w:t>выделение иных межбюджетных трансфертов бюджету Тихвинского района,</w:t>
      </w:r>
    </w:p>
    <w:p w:rsidR="00EE625F" w:rsidRDefault="00EE625F" w:rsidP="004413D7">
      <w:pPr>
        <w:pStyle w:val="ConsPlusNormal"/>
        <w:widowControl/>
        <w:numPr>
          <w:ilvl w:val="0"/>
          <w:numId w:val="27"/>
        </w:numPr>
        <w:jc w:val="both"/>
      </w:pPr>
      <w:r>
        <w:t>обеспечение в открытом доступе информации по бюджетным вопросам.</w:t>
      </w:r>
    </w:p>
    <w:p w:rsidR="00EE625F" w:rsidRDefault="00EE625F" w:rsidP="004413D7">
      <w:pPr>
        <w:pStyle w:val="ConsPlusNormal"/>
        <w:widowControl/>
        <w:ind w:firstLine="708"/>
        <w:jc w:val="both"/>
      </w:pPr>
      <w:r>
        <w:t>Показатели (индикаторы) реализации Муниципальной программы представлены в приложении №1 к Муниципальной программе.</w:t>
      </w:r>
    </w:p>
    <w:p w:rsidR="00EE625F" w:rsidRDefault="00EE625F" w:rsidP="004413D7">
      <w:pPr>
        <w:pStyle w:val="ConsPlusNormal"/>
        <w:widowControl/>
        <w:ind w:firstLine="708"/>
        <w:jc w:val="both"/>
      </w:pPr>
      <w:r>
        <w:t>Сроки реализации Муниципальной программы – 2020-2022 годы. Выделение этапов реализации не предусмотрено.</w:t>
      </w:r>
    </w:p>
    <w:p w:rsidR="00EE625F" w:rsidRDefault="00EE625F" w:rsidP="004413D7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План реализации Муниципальной программы представлен в приложении №2 к Муниципальной программе.</w:t>
      </w:r>
    </w:p>
    <w:p w:rsidR="00EE625F" w:rsidRDefault="00EE625F" w:rsidP="004413D7">
      <w:pPr>
        <w:pStyle w:val="ConsPlusNormal"/>
        <w:widowControl/>
        <w:ind w:firstLine="708"/>
        <w:jc w:val="both"/>
      </w:pPr>
      <w:r>
        <w:t>В ходе исполнения Муниципальной программы, при необходимости, будет производиться корректировка параметров и ежегодных планов ее реализации в рамках бюджетного процесса.</w:t>
      </w:r>
    </w:p>
    <w:p w:rsidR="00EE625F" w:rsidRDefault="00EE625F" w:rsidP="004413D7">
      <w:pPr>
        <w:pStyle w:val="ConsPlusNormal"/>
        <w:widowControl/>
        <w:ind w:firstLine="708"/>
        <w:jc w:val="both"/>
        <w:rPr>
          <w:szCs w:val="24"/>
        </w:rPr>
      </w:pPr>
      <w:r>
        <w:tab/>
      </w:r>
    </w:p>
    <w:p w:rsidR="00EE625F" w:rsidRDefault="00EE625F" w:rsidP="00EE625F">
      <w:pPr>
        <w:pStyle w:val="ConsPlusNormal"/>
        <w:widowControl/>
        <w:suppressAutoHyphens/>
        <w:ind w:left="709"/>
        <w:jc w:val="both"/>
        <w:rPr>
          <w:b/>
          <w:szCs w:val="24"/>
        </w:rPr>
      </w:pPr>
      <w:r>
        <w:rPr>
          <w:b/>
          <w:szCs w:val="24"/>
        </w:rPr>
        <w:t xml:space="preserve">5. Обоснование объема финансовых ресурсов, необходимых для реализации </w:t>
      </w:r>
    </w:p>
    <w:p w:rsidR="00EE625F" w:rsidRDefault="00EE625F" w:rsidP="00EE625F">
      <w:pPr>
        <w:pStyle w:val="ConsPlusNormal"/>
        <w:widowControl/>
        <w:suppressAutoHyphens/>
        <w:ind w:left="709"/>
        <w:jc w:val="both"/>
        <w:rPr>
          <w:b/>
          <w:szCs w:val="24"/>
        </w:rPr>
      </w:pPr>
      <w:r>
        <w:rPr>
          <w:b/>
          <w:szCs w:val="24"/>
        </w:rPr>
        <w:t>Муниципальной программы</w:t>
      </w:r>
    </w:p>
    <w:p w:rsidR="00EE625F" w:rsidRDefault="00EE625F" w:rsidP="00EE625F">
      <w:pPr>
        <w:pStyle w:val="ConsPlusNormal"/>
        <w:widowControl/>
        <w:suppressAutoHyphens/>
        <w:ind w:firstLine="708"/>
        <w:jc w:val="both"/>
        <w:rPr>
          <w:szCs w:val="24"/>
        </w:rPr>
      </w:pPr>
    </w:p>
    <w:p w:rsidR="00EE625F" w:rsidRDefault="00EE625F" w:rsidP="004413D7">
      <w:pPr>
        <w:pStyle w:val="ConsPlusNormal"/>
        <w:widowControl/>
        <w:ind w:firstLine="708"/>
        <w:jc w:val="both"/>
      </w:pPr>
      <w:r>
        <w:t>Общий объем бюджетных ассигнований из бюджета поселения на реализацию Муниципальной программы составляет 7435,4 тыс. рублей, в том числе по годам:</w:t>
      </w:r>
    </w:p>
    <w:p w:rsidR="00EE625F" w:rsidRDefault="00EE625F" w:rsidP="004413D7">
      <w:pPr>
        <w:pStyle w:val="ConsPlusNormal"/>
        <w:widowControl/>
        <w:ind w:firstLine="708"/>
        <w:jc w:val="both"/>
      </w:pPr>
      <w:r>
        <w:t>2020 год - 2611,9 тыс. рублей;</w:t>
      </w:r>
    </w:p>
    <w:p w:rsidR="00EE625F" w:rsidRDefault="00EE625F" w:rsidP="004413D7">
      <w:pPr>
        <w:pStyle w:val="ConsPlusNormal"/>
        <w:widowControl/>
        <w:ind w:firstLine="708"/>
        <w:jc w:val="both"/>
      </w:pPr>
      <w:r>
        <w:t>2021 год - 2413,0 тыс. рублей;</w:t>
      </w:r>
    </w:p>
    <w:p w:rsidR="00EE625F" w:rsidRDefault="00EE625F" w:rsidP="004413D7">
      <w:pPr>
        <w:pStyle w:val="ConsPlusNormal"/>
        <w:widowControl/>
        <w:ind w:firstLine="708"/>
        <w:jc w:val="both"/>
      </w:pPr>
      <w:r>
        <w:t>2022 год - 2410,5 тыс. рублей.</w:t>
      </w:r>
    </w:p>
    <w:p w:rsidR="00EE625F" w:rsidRDefault="00EE625F" w:rsidP="004413D7">
      <w:pPr>
        <w:pStyle w:val="ConsPlusNormal"/>
        <w:widowControl/>
        <w:ind w:firstLine="708"/>
        <w:jc w:val="both"/>
      </w:pPr>
      <w:r>
        <w:t>Финансовые ресурсы, необходимые для реализации программы, определены исходя из прогнозного объема расходов на обслуживание муниципального долга и соответствуют объемам бюджетных ассигнований, предусмотренных проектом решения о бюджете Тихвинского городского поселения на 2020 год и плановый период 2021 и 2022 годов.</w:t>
      </w:r>
    </w:p>
    <w:p w:rsidR="00EE625F" w:rsidRDefault="00EE625F" w:rsidP="004413D7">
      <w:pPr>
        <w:pStyle w:val="ConsPlusNormal"/>
        <w:widowControl/>
        <w:ind w:firstLine="708"/>
        <w:jc w:val="both"/>
        <w:rPr>
          <w:szCs w:val="24"/>
        </w:rPr>
      </w:pPr>
    </w:p>
    <w:p w:rsidR="00EE625F" w:rsidRDefault="00EE625F" w:rsidP="004413D7">
      <w:pPr>
        <w:pStyle w:val="ConsPlusNormal"/>
        <w:widowControl/>
        <w:ind w:left="709"/>
        <w:jc w:val="both"/>
        <w:rPr>
          <w:b/>
          <w:szCs w:val="24"/>
        </w:rPr>
      </w:pPr>
      <w:r>
        <w:rPr>
          <w:b/>
          <w:szCs w:val="24"/>
        </w:rPr>
        <w:t>6. Методика оценки эффективности реализации</w:t>
      </w:r>
    </w:p>
    <w:p w:rsidR="00EE625F" w:rsidRDefault="00EE625F" w:rsidP="004413D7">
      <w:pPr>
        <w:pStyle w:val="ConsPlusNormal"/>
        <w:widowControl/>
        <w:ind w:left="709"/>
        <w:jc w:val="both"/>
        <w:rPr>
          <w:b/>
          <w:szCs w:val="24"/>
        </w:rPr>
      </w:pPr>
      <w:r>
        <w:rPr>
          <w:b/>
          <w:szCs w:val="24"/>
        </w:rPr>
        <w:t>Муниципальной программы</w:t>
      </w:r>
    </w:p>
    <w:p w:rsidR="00EE625F" w:rsidRDefault="00EE625F" w:rsidP="004413D7">
      <w:pPr>
        <w:pStyle w:val="ConsPlusNormal"/>
        <w:widowControl/>
        <w:ind w:firstLine="708"/>
        <w:jc w:val="both"/>
        <w:rPr>
          <w:szCs w:val="24"/>
        </w:rPr>
      </w:pPr>
    </w:p>
    <w:p w:rsidR="00EE625F" w:rsidRDefault="00EE625F" w:rsidP="004413D7">
      <w:pPr>
        <w:pStyle w:val="ConsPlusNormal"/>
        <w:widowControl/>
        <w:ind w:firstLine="708"/>
        <w:jc w:val="both"/>
        <w:rPr>
          <w:szCs w:val="24"/>
        </w:rPr>
      </w:pPr>
      <w:r>
        <w:t xml:space="preserve">Эффективность реализации Муниципальной программы в целом оценивается по результатам достижения установленных значений из основных показателей по годам по отношению к предыдущему году и нарастающим итогом к базовому году в соответствии с пунктом 5.7 Порядка разработки, реализации и оценки эффективности муниципальных программ Тихвинского района и Тихвинского городского поселения, </w:t>
      </w:r>
      <w:r>
        <w:rPr>
          <w:szCs w:val="24"/>
        </w:rPr>
        <w:t>утвер</w:t>
      </w:r>
      <w:r>
        <w:rPr>
          <w:szCs w:val="24"/>
        </w:rPr>
        <w:lastRenderedPageBreak/>
        <w:t>жденного постановлением администрации Тихвинского района от 26 августа 2013 года №01-2390-а (с изменениями).</w:t>
      </w:r>
    </w:p>
    <w:p w:rsidR="00EE625F" w:rsidRDefault="00EE625F" w:rsidP="004413D7">
      <w:pPr>
        <w:pStyle w:val="ConsPlusNormal"/>
        <w:widowControl/>
        <w:ind w:firstLine="708"/>
        <w:jc w:val="both"/>
      </w:pPr>
      <w:r>
        <w:t>Оценка эффективности реализации Муниципальной программы осуществляется ответственным исполнителем Муниципальной программы (комитетом финансов администрации Тихвинского района) ежегодно и обеспечивает мониторинг результатов реализации Муниципальной программы с целью уточнения степени достижения цели, решения задач и выполнения основных мероприятий программы.</w:t>
      </w:r>
    </w:p>
    <w:p w:rsidR="00EE625F" w:rsidRDefault="00EE625F" w:rsidP="00EE625F">
      <w:pPr>
        <w:suppressAutoHyphens/>
        <w:jc w:val="center"/>
      </w:pPr>
      <w:r>
        <w:t>____________</w:t>
      </w:r>
    </w:p>
    <w:p w:rsidR="00EE625F" w:rsidRDefault="00EE625F" w:rsidP="00EE625F">
      <w:pPr>
        <w:jc w:val="left"/>
        <w:sectPr w:rsidR="00EE625F" w:rsidSect="00B9455B">
          <w:pgSz w:w="11907" w:h="16840"/>
          <w:pgMar w:top="851" w:right="1134" w:bottom="1134" w:left="1701" w:header="567" w:footer="0" w:gutter="0"/>
          <w:pgNumType w:start="1"/>
          <w:cols w:space="720"/>
          <w:docGrid w:linePitch="381"/>
        </w:sectPr>
      </w:pPr>
    </w:p>
    <w:p w:rsidR="00EE625F" w:rsidRDefault="00EE625F" w:rsidP="004413D7">
      <w:pPr>
        <w:pStyle w:val="ConsPlusNormal"/>
        <w:ind w:left="3600"/>
        <w:rPr>
          <w:sz w:val="22"/>
          <w:szCs w:val="22"/>
        </w:rPr>
      </w:pPr>
      <w:bookmarkStart w:id="1" w:name="P206"/>
      <w:bookmarkEnd w:id="1"/>
      <w:r>
        <w:rPr>
          <w:sz w:val="22"/>
          <w:szCs w:val="22"/>
        </w:rPr>
        <w:lastRenderedPageBreak/>
        <w:t>Приложение № 1</w:t>
      </w:r>
    </w:p>
    <w:p w:rsidR="00EE625F" w:rsidRDefault="00EE625F" w:rsidP="004413D7">
      <w:pPr>
        <w:pStyle w:val="ConsPlusNormal"/>
        <w:ind w:left="3600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Тихвинского </w:t>
      </w:r>
    </w:p>
    <w:p w:rsidR="00EE625F" w:rsidRDefault="00EE625F" w:rsidP="004413D7">
      <w:pPr>
        <w:pStyle w:val="ConsPlusNormal"/>
        <w:ind w:left="3600"/>
        <w:rPr>
          <w:sz w:val="22"/>
          <w:szCs w:val="22"/>
        </w:rPr>
      </w:pPr>
      <w:r>
        <w:rPr>
          <w:sz w:val="22"/>
          <w:szCs w:val="22"/>
        </w:rPr>
        <w:t xml:space="preserve">городского поселения «Управление </w:t>
      </w:r>
    </w:p>
    <w:p w:rsidR="00EE625F" w:rsidRDefault="00EE625F" w:rsidP="004413D7">
      <w:pPr>
        <w:pStyle w:val="ConsPlusNormal"/>
        <w:ind w:left="3600"/>
        <w:rPr>
          <w:b/>
          <w:sz w:val="22"/>
          <w:szCs w:val="22"/>
        </w:rPr>
      </w:pPr>
      <w:r>
        <w:rPr>
          <w:sz w:val="22"/>
          <w:szCs w:val="22"/>
        </w:rPr>
        <w:t>муниципальными финансами Ти</w:t>
      </w:r>
      <w:r w:rsidR="004413D7">
        <w:rPr>
          <w:sz w:val="22"/>
          <w:szCs w:val="22"/>
        </w:rPr>
        <w:t>хвинского городского поселения»</w:t>
      </w:r>
    </w:p>
    <w:p w:rsidR="00EE625F" w:rsidRDefault="00EE625F" w:rsidP="00EE625F">
      <w:pPr>
        <w:pStyle w:val="ConsPlusNormal"/>
        <w:ind w:left="4536"/>
        <w:jc w:val="both"/>
      </w:pPr>
    </w:p>
    <w:p w:rsidR="00EE625F" w:rsidRDefault="00EE625F" w:rsidP="00EE625F">
      <w:pPr>
        <w:pStyle w:val="ConsPlusNormal"/>
        <w:jc w:val="center"/>
        <w:rPr>
          <w:b/>
          <w:szCs w:val="24"/>
        </w:rPr>
      </w:pPr>
      <w:bookmarkStart w:id="2" w:name="P1606"/>
      <w:bookmarkEnd w:id="2"/>
      <w:r>
        <w:rPr>
          <w:b/>
          <w:szCs w:val="24"/>
        </w:rPr>
        <w:t>Показатели (индикаторы)</w:t>
      </w:r>
    </w:p>
    <w:p w:rsidR="00EE625F" w:rsidRDefault="00EE625F" w:rsidP="00EE625F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муниципальной программы Тихвинского городского поселения</w:t>
      </w:r>
    </w:p>
    <w:p w:rsidR="00EE625F" w:rsidRDefault="00EE625F" w:rsidP="00EE625F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«Управление муниципальными финансами Тихвинского городского поселения»</w:t>
      </w:r>
    </w:p>
    <w:p w:rsidR="00EE625F" w:rsidRDefault="00EE625F" w:rsidP="00EE625F">
      <w:pPr>
        <w:pStyle w:val="ConsPlusNormal"/>
        <w:jc w:val="center"/>
        <w:rPr>
          <w:sz w:val="28"/>
          <w:szCs w:val="28"/>
        </w:rPr>
      </w:pPr>
    </w:p>
    <w:tbl>
      <w:tblPr>
        <w:tblW w:w="5751" w:type="pct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6922"/>
        <w:gridCol w:w="990"/>
        <w:gridCol w:w="1083"/>
        <w:gridCol w:w="990"/>
      </w:tblGrid>
      <w:tr w:rsidR="00EE625F" w:rsidTr="004413D7">
        <w:trPr>
          <w:trHeight w:val="20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пп</w:t>
            </w:r>
          </w:p>
        </w:tc>
        <w:tc>
          <w:tcPr>
            <w:tcW w:w="3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5F" w:rsidRDefault="00EE625F">
            <w:pPr>
              <w:pStyle w:val="ConsPlusNormal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EE625F" w:rsidRDefault="00EE625F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 показателя (индикатора)</w:t>
            </w:r>
          </w:p>
        </w:tc>
      </w:tr>
      <w:tr w:rsidR="00EE625F" w:rsidTr="004413D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5F" w:rsidRDefault="00EE625F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5F" w:rsidRDefault="00EE625F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 год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>1 год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</w:tr>
      <w:tr w:rsidR="00EE625F" w:rsidTr="004413D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EE625F" w:rsidTr="004413D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налоговых и неналоговых доходов бюджета поселения в общем объеме доходов бюджета поселения (без учета субвенций)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20% и выше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color w:val="FF00FF"/>
                <w:sz w:val="22"/>
                <w:szCs w:val="22"/>
              </w:rPr>
            </w:pPr>
            <w:r>
              <w:rPr>
                <w:sz w:val="22"/>
                <w:szCs w:val="22"/>
              </w:rPr>
              <w:t>от 20% и выше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color w:val="FF00FF"/>
                <w:sz w:val="22"/>
                <w:szCs w:val="22"/>
              </w:rPr>
            </w:pPr>
            <w:r>
              <w:rPr>
                <w:sz w:val="22"/>
                <w:szCs w:val="22"/>
              </w:rPr>
              <w:t>от 20% и выше</w:t>
            </w:r>
          </w:p>
        </w:tc>
      </w:tr>
      <w:tr w:rsidR="00EE625F" w:rsidTr="004413D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поступления фактических собственных доходов бюджета поселения от первоначальных плановых назначений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90% и не более 115%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color w:val="FF00FF"/>
                <w:sz w:val="22"/>
                <w:szCs w:val="22"/>
              </w:rPr>
            </w:pPr>
            <w:r>
              <w:rPr>
                <w:sz w:val="22"/>
                <w:szCs w:val="22"/>
              </w:rPr>
              <w:t>90% и не более 115%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color w:val="FF00FF"/>
                <w:sz w:val="22"/>
                <w:szCs w:val="22"/>
              </w:rPr>
            </w:pPr>
            <w:r>
              <w:rPr>
                <w:sz w:val="22"/>
                <w:szCs w:val="22"/>
              </w:rPr>
              <w:t>90% и не более 115%</w:t>
            </w:r>
          </w:p>
        </w:tc>
      </w:tr>
      <w:tr w:rsidR="00EE625F" w:rsidTr="004413D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расходов бюджета поселения, формируемых в рамках программ, в общем объеме расходов бюджета поселения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выше 90%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выше 90%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выше 90%</w:t>
            </w:r>
          </w:p>
        </w:tc>
      </w:tr>
      <w:tr w:rsidR="00EE625F" w:rsidTr="004413D7">
        <w:trPr>
          <w:trHeight w:val="46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просроченной кредиторской задолженности муниципальных учреждений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625F" w:rsidTr="004413D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порядка и сроков разработки проекта бюджета поселения, установленных бюджетным законодательством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EE625F" w:rsidTr="004413D7">
        <w:trPr>
          <w:trHeight w:val="6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Соблюдение, установленных законодательством Российской Федерации, требований о сроках и составе отчетности об исполнении местного бюджета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EE625F" w:rsidTr="004413D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объема муниципального долга поселения по состоянию на 01 января года, следующего за отчетным годом, к общему годовому объему доходов поселения в отчетном финансовом году (без учета объемов безвозмездных поступлений)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30%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30%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30%</w:t>
            </w:r>
          </w:p>
        </w:tc>
      </w:tr>
      <w:tr w:rsidR="00EE625F" w:rsidTr="004413D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расходов на обслуживание муниципального долга в расходах местного бюджета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2%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2%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2%</w:t>
            </w:r>
          </w:p>
        </w:tc>
      </w:tr>
      <w:tr w:rsidR="00EE625F" w:rsidTr="004413D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Полнота представления информации о бюджете и размещение на официальном сайте поселения (решение о бюджете на очередной финансовый год и плановый период, решения о внесении изменений)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EE625F" w:rsidTr="004413D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неэффективных бюджетных расходов в общем объеме бюджетных расходов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6%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6%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6%</w:t>
            </w:r>
          </w:p>
        </w:tc>
      </w:tr>
      <w:tr w:rsidR="00EE625F" w:rsidTr="004413D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5F" w:rsidRDefault="00EE625F">
            <w:pPr>
              <w:widowControl w:val="0"/>
              <w:rPr>
                <w:sz w:val="22"/>
                <w:szCs w:val="22"/>
              </w:rPr>
            </w:pPr>
          </w:p>
          <w:p w:rsidR="00EE625F" w:rsidRDefault="00EE625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F" w:rsidRDefault="00EE625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 просроченной задолженности по оплате труда и начислениям на нее работников бюджетной сферы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5F" w:rsidRDefault="00EE625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EE625F" w:rsidRDefault="00EE625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5F" w:rsidRDefault="00EE625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EE625F" w:rsidRDefault="00EE625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5F" w:rsidRDefault="00EE625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EE625F" w:rsidRDefault="00EE625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</w:tr>
    </w:tbl>
    <w:p w:rsidR="00EE625F" w:rsidRDefault="00EE625F" w:rsidP="00EE625F">
      <w:pPr>
        <w:pStyle w:val="ConsPlusNormal"/>
        <w:jc w:val="center"/>
      </w:pPr>
      <w:r>
        <w:t>______________</w:t>
      </w:r>
    </w:p>
    <w:p w:rsidR="00EE625F" w:rsidRDefault="00EE625F" w:rsidP="00EE625F">
      <w:pPr>
        <w:jc w:val="left"/>
        <w:rPr>
          <w:sz w:val="24"/>
        </w:rPr>
        <w:sectPr w:rsidR="00EE625F" w:rsidSect="0012049A">
          <w:pgSz w:w="11907" w:h="16840"/>
          <w:pgMar w:top="851" w:right="1134" w:bottom="568" w:left="1701" w:header="567" w:footer="0" w:gutter="0"/>
          <w:cols w:space="720"/>
          <w:docGrid w:linePitch="381"/>
        </w:sectPr>
      </w:pPr>
    </w:p>
    <w:p w:rsidR="00EE625F" w:rsidRPr="004413D7" w:rsidRDefault="00EE625F" w:rsidP="004413D7">
      <w:pPr>
        <w:pStyle w:val="ConsPlusNormal"/>
        <w:ind w:left="7920"/>
        <w:rPr>
          <w:sz w:val="22"/>
          <w:szCs w:val="22"/>
        </w:rPr>
      </w:pPr>
      <w:r w:rsidRPr="004413D7">
        <w:rPr>
          <w:sz w:val="22"/>
          <w:szCs w:val="22"/>
        </w:rPr>
        <w:lastRenderedPageBreak/>
        <w:t>Приложение №</w:t>
      </w:r>
      <w:r w:rsidRPr="004413D7">
        <w:rPr>
          <w:sz w:val="22"/>
          <w:szCs w:val="22"/>
          <w:lang w:val="en-US"/>
        </w:rPr>
        <w:t xml:space="preserve"> </w:t>
      </w:r>
      <w:r w:rsidRPr="004413D7">
        <w:rPr>
          <w:sz w:val="22"/>
          <w:szCs w:val="22"/>
        </w:rPr>
        <w:t>2</w:t>
      </w:r>
    </w:p>
    <w:p w:rsidR="004413D7" w:rsidRDefault="00EE625F" w:rsidP="004413D7">
      <w:pPr>
        <w:pStyle w:val="ConsPlusNormal"/>
        <w:ind w:left="7920"/>
        <w:rPr>
          <w:sz w:val="22"/>
          <w:szCs w:val="22"/>
        </w:rPr>
      </w:pPr>
      <w:r w:rsidRPr="004413D7">
        <w:rPr>
          <w:sz w:val="22"/>
          <w:szCs w:val="22"/>
        </w:rPr>
        <w:t xml:space="preserve">к муниципальной программе Тихвинского городского поселения </w:t>
      </w:r>
    </w:p>
    <w:p w:rsidR="00EE625F" w:rsidRPr="004413D7" w:rsidRDefault="00EE625F" w:rsidP="004413D7">
      <w:pPr>
        <w:pStyle w:val="ConsPlusNormal"/>
        <w:ind w:left="7920"/>
        <w:rPr>
          <w:sz w:val="22"/>
          <w:szCs w:val="22"/>
        </w:rPr>
      </w:pPr>
      <w:r w:rsidRPr="004413D7">
        <w:rPr>
          <w:sz w:val="22"/>
          <w:szCs w:val="22"/>
        </w:rPr>
        <w:t xml:space="preserve">«Управление муниципальными финансами Тихвинского </w:t>
      </w:r>
    </w:p>
    <w:p w:rsidR="00EE625F" w:rsidRPr="004413D7" w:rsidRDefault="004413D7" w:rsidP="004413D7">
      <w:pPr>
        <w:pStyle w:val="ConsPlusNormal"/>
        <w:ind w:left="7920"/>
        <w:rPr>
          <w:sz w:val="22"/>
          <w:szCs w:val="22"/>
        </w:rPr>
      </w:pPr>
      <w:r w:rsidRPr="004413D7">
        <w:rPr>
          <w:sz w:val="22"/>
          <w:szCs w:val="22"/>
        </w:rPr>
        <w:t>городского поселения»</w:t>
      </w:r>
    </w:p>
    <w:p w:rsidR="00EE625F" w:rsidRPr="004413D7" w:rsidRDefault="00EE625F" w:rsidP="004413D7">
      <w:pPr>
        <w:pStyle w:val="ConsPlusNormal"/>
        <w:ind w:left="7920"/>
        <w:jc w:val="both"/>
      </w:pPr>
    </w:p>
    <w:p w:rsidR="00EE625F" w:rsidRDefault="00EE625F" w:rsidP="00EE625F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реализации </w:t>
      </w:r>
    </w:p>
    <w:p w:rsidR="00EE625F" w:rsidRDefault="00EE625F" w:rsidP="00EE625F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муниципальной программы Тихвинского городского поселения </w:t>
      </w:r>
    </w:p>
    <w:p w:rsidR="00EE625F" w:rsidRDefault="00EE625F" w:rsidP="00EE625F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«Управление муниципальными финансами Тихвинского городского поселения»</w:t>
      </w:r>
    </w:p>
    <w:p w:rsidR="00EE625F" w:rsidRDefault="00EE625F" w:rsidP="00EE625F"/>
    <w:tbl>
      <w:tblPr>
        <w:tblW w:w="48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26"/>
        <w:gridCol w:w="1657"/>
        <w:gridCol w:w="1944"/>
        <w:gridCol w:w="1136"/>
        <w:gridCol w:w="1417"/>
        <w:gridCol w:w="1136"/>
        <w:gridCol w:w="1002"/>
        <w:gridCol w:w="1696"/>
      </w:tblGrid>
      <w:tr w:rsidR="0012049A" w:rsidTr="0012049A">
        <w:trPr>
          <w:jc w:val="center"/>
        </w:trPr>
        <w:tc>
          <w:tcPr>
            <w:tcW w:w="1615" w:type="pct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 </w:t>
            </w:r>
          </w:p>
          <w:p w:rsidR="00EE625F" w:rsidRDefault="00EE625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основного мероприятия в составе </w:t>
            </w:r>
          </w:p>
          <w:p w:rsidR="00EE625F" w:rsidRDefault="00EE625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муниципальной программы</w:t>
            </w:r>
          </w:p>
        </w:tc>
        <w:tc>
          <w:tcPr>
            <w:tcW w:w="599" w:type="pct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Ответственный </w:t>
            </w:r>
          </w:p>
          <w:p w:rsidR="00EE625F" w:rsidRDefault="00EE625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исполнитель, </w:t>
            </w:r>
          </w:p>
          <w:p w:rsidR="00EE625F" w:rsidRDefault="00EE625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</w:t>
            </w:r>
          </w:p>
        </w:tc>
        <w:tc>
          <w:tcPr>
            <w:tcW w:w="697" w:type="pct"/>
            <w:vMerge w:val="restart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Годы  </w:t>
            </w:r>
          </w:p>
          <w:p w:rsidR="00EE625F" w:rsidRDefault="00EE625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реализации</w:t>
            </w:r>
          </w:p>
        </w:tc>
        <w:tc>
          <w:tcPr>
            <w:tcW w:w="2090" w:type="pct"/>
            <w:gridSpan w:val="5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 расходов (тыс. руб., в ценах соответствующих лет)</w:t>
            </w:r>
          </w:p>
        </w:tc>
      </w:tr>
      <w:tr w:rsidR="0012049A" w:rsidTr="0012049A">
        <w:trPr>
          <w:trHeight w:val="346"/>
          <w:jc w:val="center"/>
        </w:trPr>
        <w:tc>
          <w:tcPr>
            <w:tcW w:w="1615" w:type="pct"/>
            <w:vAlign w:val="center"/>
            <w:hideMark/>
          </w:tcPr>
          <w:p w:rsidR="00EE625F" w:rsidRDefault="00EE625F">
            <w:pPr>
              <w:jc w:val="left"/>
              <w:rPr>
                <w:b/>
                <w:sz w:val="20"/>
              </w:rPr>
            </w:pPr>
          </w:p>
        </w:tc>
        <w:tc>
          <w:tcPr>
            <w:tcW w:w="599" w:type="pct"/>
            <w:vAlign w:val="center"/>
            <w:hideMark/>
          </w:tcPr>
          <w:p w:rsidR="00EE625F" w:rsidRDefault="00EE625F">
            <w:pPr>
              <w:jc w:val="left"/>
              <w:rPr>
                <w:b/>
                <w:sz w:val="20"/>
              </w:rPr>
            </w:pPr>
          </w:p>
        </w:tc>
        <w:tc>
          <w:tcPr>
            <w:tcW w:w="697" w:type="pct"/>
            <w:vMerge/>
            <w:vAlign w:val="center"/>
            <w:hideMark/>
          </w:tcPr>
          <w:p w:rsidR="00EE625F" w:rsidRDefault="00EE625F">
            <w:pPr>
              <w:jc w:val="left"/>
              <w:rPr>
                <w:b/>
                <w:sz w:val="20"/>
              </w:rPr>
            </w:pPr>
          </w:p>
        </w:tc>
        <w:tc>
          <w:tcPr>
            <w:tcW w:w="420" w:type="pct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358" w:type="pct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Федеральный бюджет</w:t>
            </w:r>
          </w:p>
        </w:tc>
        <w:tc>
          <w:tcPr>
            <w:tcW w:w="389" w:type="pct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Областной бюджет</w:t>
            </w:r>
          </w:p>
        </w:tc>
        <w:tc>
          <w:tcPr>
            <w:tcW w:w="343" w:type="pct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Местный бюджет</w:t>
            </w:r>
          </w:p>
        </w:tc>
        <w:tc>
          <w:tcPr>
            <w:tcW w:w="580" w:type="pct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Прочие </w:t>
            </w:r>
          </w:p>
          <w:p w:rsidR="00EE625F" w:rsidRDefault="00EE625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источники  </w:t>
            </w:r>
          </w:p>
          <w:p w:rsidR="00EE625F" w:rsidRDefault="00EE625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финансирования</w:t>
            </w:r>
          </w:p>
        </w:tc>
      </w:tr>
      <w:tr w:rsidR="0012049A" w:rsidTr="0012049A">
        <w:trPr>
          <w:trHeight w:val="233"/>
          <w:jc w:val="center"/>
        </w:trPr>
        <w:tc>
          <w:tcPr>
            <w:tcW w:w="1615" w:type="pct"/>
            <w:vAlign w:val="center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99" w:type="pct"/>
            <w:vAlign w:val="center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97" w:type="pct"/>
            <w:vAlign w:val="center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20" w:type="pct"/>
            <w:vAlign w:val="center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58" w:type="pct"/>
            <w:vAlign w:val="center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89" w:type="pct"/>
            <w:vAlign w:val="center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43" w:type="pct"/>
            <w:vAlign w:val="center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580" w:type="pct"/>
            <w:vAlign w:val="center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2049A" w:rsidTr="0012049A">
        <w:trPr>
          <w:trHeight w:val="566"/>
          <w:jc w:val="center"/>
        </w:trPr>
        <w:tc>
          <w:tcPr>
            <w:tcW w:w="1615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 Основное мероприятие «Составление бюджета поселения на очередной финансовый год и плановый период в соответствии с порядком разработки проекта бюджета поселения в установленные бюджетным законодательством сроки»</w:t>
            </w:r>
          </w:p>
        </w:tc>
        <w:tc>
          <w:tcPr>
            <w:tcW w:w="599" w:type="pct"/>
            <w:vMerge w:val="restart"/>
            <w:vAlign w:val="center"/>
          </w:tcPr>
          <w:p w:rsidR="0012049A" w:rsidRDefault="0012049A">
            <w:pPr>
              <w:widowControl w:val="0"/>
              <w:jc w:val="center"/>
              <w:rPr>
                <w:b/>
                <w:sz w:val="20"/>
              </w:rPr>
            </w:pPr>
          </w:p>
          <w:p w:rsidR="0012049A" w:rsidRDefault="0012049A">
            <w:pPr>
              <w:widowControl w:val="0"/>
              <w:jc w:val="center"/>
              <w:rPr>
                <w:b/>
                <w:sz w:val="20"/>
              </w:rPr>
            </w:pPr>
          </w:p>
          <w:p w:rsidR="0012049A" w:rsidRDefault="0012049A">
            <w:pPr>
              <w:widowControl w:val="0"/>
              <w:jc w:val="center"/>
              <w:rPr>
                <w:b/>
                <w:sz w:val="20"/>
              </w:rPr>
            </w:pPr>
          </w:p>
          <w:p w:rsidR="0012049A" w:rsidRDefault="0012049A">
            <w:pPr>
              <w:widowControl w:val="0"/>
              <w:jc w:val="center"/>
              <w:rPr>
                <w:b/>
                <w:sz w:val="20"/>
              </w:rPr>
            </w:pPr>
          </w:p>
          <w:p w:rsidR="0012049A" w:rsidRDefault="0012049A">
            <w:pPr>
              <w:widowControl w:val="0"/>
              <w:jc w:val="center"/>
              <w:rPr>
                <w:b/>
                <w:sz w:val="20"/>
              </w:rPr>
            </w:pPr>
          </w:p>
          <w:p w:rsidR="0012049A" w:rsidRDefault="0012049A">
            <w:pPr>
              <w:widowControl w:val="0"/>
              <w:jc w:val="center"/>
              <w:rPr>
                <w:b/>
                <w:sz w:val="20"/>
              </w:rPr>
            </w:pPr>
          </w:p>
          <w:p w:rsidR="0012049A" w:rsidRDefault="0012049A">
            <w:pPr>
              <w:widowControl w:val="0"/>
              <w:jc w:val="center"/>
              <w:rPr>
                <w:b/>
                <w:sz w:val="20"/>
              </w:rPr>
            </w:pPr>
          </w:p>
          <w:p w:rsidR="0012049A" w:rsidRDefault="0012049A">
            <w:pPr>
              <w:widowControl w:val="0"/>
              <w:jc w:val="center"/>
              <w:rPr>
                <w:b/>
                <w:sz w:val="20"/>
              </w:rPr>
            </w:pPr>
          </w:p>
          <w:p w:rsidR="0012049A" w:rsidRDefault="001204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Комитет финансов администрации Тихвинского района</w:t>
            </w:r>
          </w:p>
        </w:tc>
        <w:tc>
          <w:tcPr>
            <w:tcW w:w="697" w:type="pct"/>
          </w:tcPr>
          <w:p w:rsidR="0012049A" w:rsidRDefault="0012049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12049A" w:rsidRDefault="0012049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42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89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43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049A" w:rsidTr="0012049A">
        <w:trPr>
          <w:trHeight w:val="688"/>
          <w:jc w:val="center"/>
        </w:trPr>
        <w:tc>
          <w:tcPr>
            <w:tcW w:w="1615" w:type="pct"/>
            <w:vMerge w:val="restart"/>
            <w:vAlign w:val="center"/>
            <w:hideMark/>
          </w:tcPr>
          <w:p w:rsidR="0012049A" w:rsidRDefault="0012049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b/>
                <w:sz w:val="20"/>
              </w:rPr>
            </w:pPr>
          </w:p>
        </w:tc>
        <w:tc>
          <w:tcPr>
            <w:tcW w:w="697" w:type="pct"/>
          </w:tcPr>
          <w:p w:rsidR="0012049A" w:rsidRDefault="0012049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12049A" w:rsidRDefault="0012049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89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43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049A" w:rsidTr="0012049A">
        <w:trPr>
          <w:trHeight w:val="713"/>
          <w:jc w:val="center"/>
        </w:trPr>
        <w:tc>
          <w:tcPr>
            <w:tcW w:w="1615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b/>
                <w:sz w:val="20"/>
              </w:rPr>
            </w:pPr>
          </w:p>
        </w:tc>
        <w:tc>
          <w:tcPr>
            <w:tcW w:w="697" w:type="pct"/>
          </w:tcPr>
          <w:p w:rsidR="0012049A" w:rsidRDefault="0012049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12049A" w:rsidRDefault="0012049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42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89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43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049A" w:rsidTr="0012049A">
        <w:trPr>
          <w:trHeight w:val="233"/>
          <w:jc w:val="center"/>
        </w:trPr>
        <w:tc>
          <w:tcPr>
            <w:tcW w:w="1615" w:type="pct"/>
            <w:vMerge w:val="restar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t>2. Основное мероприятие «Ведение реестра расходных обязательств Тихвинского городского поселения»</w:t>
            </w:r>
          </w:p>
        </w:tc>
        <w:tc>
          <w:tcPr>
            <w:tcW w:w="599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b/>
                <w:sz w:val="20"/>
              </w:rPr>
            </w:pPr>
          </w:p>
        </w:tc>
        <w:tc>
          <w:tcPr>
            <w:tcW w:w="697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2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89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43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049A" w:rsidTr="0012049A">
        <w:trPr>
          <w:trHeight w:val="233"/>
          <w:jc w:val="center"/>
        </w:trPr>
        <w:tc>
          <w:tcPr>
            <w:tcW w:w="1615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b/>
                <w:sz w:val="2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b/>
                <w:sz w:val="20"/>
              </w:rPr>
            </w:pPr>
          </w:p>
        </w:tc>
        <w:tc>
          <w:tcPr>
            <w:tcW w:w="697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2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89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43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049A" w:rsidTr="0012049A">
        <w:trPr>
          <w:trHeight w:val="233"/>
          <w:jc w:val="center"/>
        </w:trPr>
        <w:tc>
          <w:tcPr>
            <w:tcW w:w="1615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b/>
                <w:sz w:val="2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b/>
                <w:sz w:val="20"/>
              </w:rPr>
            </w:pPr>
          </w:p>
        </w:tc>
        <w:tc>
          <w:tcPr>
            <w:tcW w:w="697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2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89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43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049A" w:rsidTr="0012049A">
        <w:trPr>
          <w:trHeight w:val="474"/>
          <w:jc w:val="center"/>
        </w:trPr>
        <w:tc>
          <w:tcPr>
            <w:tcW w:w="1615" w:type="pct"/>
            <w:vMerge w:val="restar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t xml:space="preserve">3. Основное мероприятие «Составление сводной бюджетной росписи бюджета поселения на очередной финансовый год, своевременное доведение показателей сводной бюджетной росписи и лимитов бюджетных обязательств до главных распорядителей бюджетных </w:t>
            </w:r>
            <w:r>
              <w:rPr>
                <w:sz w:val="22"/>
                <w:szCs w:val="22"/>
              </w:rPr>
              <w:lastRenderedPageBreak/>
              <w:t>средств»</w:t>
            </w:r>
          </w:p>
        </w:tc>
        <w:tc>
          <w:tcPr>
            <w:tcW w:w="599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b/>
                <w:sz w:val="20"/>
              </w:rPr>
            </w:pPr>
          </w:p>
        </w:tc>
        <w:tc>
          <w:tcPr>
            <w:tcW w:w="697" w:type="pct"/>
          </w:tcPr>
          <w:p w:rsidR="0012049A" w:rsidRDefault="0012049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12049A" w:rsidRDefault="0012049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42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89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43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049A" w:rsidTr="0012049A">
        <w:trPr>
          <w:trHeight w:val="524"/>
          <w:jc w:val="center"/>
        </w:trPr>
        <w:tc>
          <w:tcPr>
            <w:tcW w:w="1615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b/>
                <w:sz w:val="2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b/>
                <w:sz w:val="20"/>
              </w:rPr>
            </w:pPr>
          </w:p>
        </w:tc>
        <w:tc>
          <w:tcPr>
            <w:tcW w:w="697" w:type="pct"/>
          </w:tcPr>
          <w:p w:rsidR="0012049A" w:rsidRDefault="0012049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12049A" w:rsidRDefault="0012049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42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89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43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049A" w:rsidTr="0012049A">
        <w:trPr>
          <w:trHeight w:val="233"/>
          <w:jc w:val="center"/>
        </w:trPr>
        <w:tc>
          <w:tcPr>
            <w:tcW w:w="1615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b/>
                <w:sz w:val="2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b/>
                <w:sz w:val="20"/>
              </w:rPr>
            </w:pPr>
          </w:p>
        </w:tc>
        <w:tc>
          <w:tcPr>
            <w:tcW w:w="697" w:type="pct"/>
          </w:tcPr>
          <w:p w:rsidR="0012049A" w:rsidRDefault="0012049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12049A" w:rsidRDefault="0012049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42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89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43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049A" w:rsidTr="0012049A">
        <w:trPr>
          <w:trHeight w:val="428"/>
          <w:jc w:val="center"/>
        </w:trPr>
        <w:tc>
          <w:tcPr>
            <w:tcW w:w="1615" w:type="pct"/>
            <w:vMerge w:val="restar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t>4. Основное мероприятие «Соблюдение ограничений по уровню муниципального долга поселения, уровню расходов на обслуживание муниципального долга»</w:t>
            </w:r>
          </w:p>
        </w:tc>
        <w:tc>
          <w:tcPr>
            <w:tcW w:w="599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b/>
                <w:sz w:val="20"/>
              </w:rPr>
            </w:pPr>
          </w:p>
        </w:tc>
        <w:tc>
          <w:tcPr>
            <w:tcW w:w="697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2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89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43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049A" w:rsidTr="0012049A">
        <w:trPr>
          <w:trHeight w:val="474"/>
          <w:jc w:val="center"/>
        </w:trPr>
        <w:tc>
          <w:tcPr>
            <w:tcW w:w="1615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b/>
                <w:sz w:val="2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b/>
                <w:sz w:val="20"/>
              </w:rPr>
            </w:pPr>
          </w:p>
        </w:tc>
        <w:tc>
          <w:tcPr>
            <w:tcW w:w="697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2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89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43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049A" w:rsidTr="0012049A">
        <w:trPr>
          <w:trHeight w:val="498"/>
          <w:jc w:val="center"/>
        </w:trPr>
        <w:tc>
          <w:tcPr>
            <w:tcW w:w="1615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b/>
                <w:sz w:val="2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b/>
                <w:sz w:val="20"/>
              </w:rPr>
            </w:pPr>
          </w:p>
        </w:tc>
        <w:tc>
          <w:tcPr>
            <w:tcW w:w="697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2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89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43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049A" w:rsidTr="0012049A">
        <w:trPr>
          <w:trHeight w:val="353"/>
          <w:jc w:val="center"/>
        </w:trPr>
        <w:tc>
          <w:tcPr>
            <w:tcW w:w="1615" w:type="pct"/>
            <w:vMerge w:val="restar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t>5. Основное мероприятие «Обеспечение своевременных расчетов по долговым обязательствам, по обслуживанию муниципального долга»</w:t>
            </w:r>
          </w:p>
        </w:tc>
        <w:tc>
          <w:tcPr>
            <w:tcW w:w="599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b/>
                <w:sz w:val="20"/>
              </w:rPr>
            </w:pPr>
          </w:p>
        </w:tc>
        <w:tc>
          <w:tcPr>
            <w:tcW w:w="697" w:type="pct"/>
            <w:hideMark/>
          </w:tcPr>
          <w:p w:rsidR="0012049A" w:rsidRDefault="0012049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420" w:type="pct"/>
            <w:hideMark/>
          </w:tcPr>
          <w:p w:rsidR="0012049A" w:rsidRDefault="0012049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611,9</w:t>
            </w:r>
          </w:p>
        </w:tc>
        <w:tc>
          <w:tcPr>
            <w:tcW w:w="358" w:type="pct"/>
            <w:hideMark/>
          </w:tcPr>
          <w:p w:rsidR="0012049A" w:rsidRDefault="0012049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9" w:type="pct"/>
            <w:hideMark/>
          </w:tcPr>
          <w:p w:rsidR="0012049A" w:rsidRDefault="0012049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hideMark/>
          </w:tcPr>
          <w:p w:rsidR="0012049A" w:rsidRDefault="0012049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2611,9</w:t>
            </w:r>
          </w:p>
        </w:tc>
        <w:tc>
          <w:tcPr>
            <w:tcW w:w="580" w:type="pct"/>
            <w:hideMark/>
          </w:tcPr>
          <w:p w:rsidR="0012049A" w:rsidRDefault="0012049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049A" w:rsidTr="0012049A">
        <w:trPr>
          <w:trHeight w:val="383"/>
          <w:jc w:val="center"/>
        </w:trPr>
        <w:tc>
          <w:tcPr>
            <w:tcW w:w="1615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b/>
                <w:sz w:val="2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b/>
                <w:sz w:val="20"/>
              </w:rPr>
            </w:pPr>
          </w:p>
        </w:tc>
        <w:tc>
          <w:tcPr>
            <w:tcW w:w="697" w:type="pct"/>
            <w:hideMark/>
          </w:tcPr>
          <w:p w:rsidR="0012049A" w:rsidRDefault="0012049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420" w:type="pct"/>
            <w:hideMark/>
          </w:tcPr>
          <w:p w:rsidR="0012049A" w:rsidRDefault="0012049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3,0</w:t>
            </w:r>
          </w:p>
        </w:tc>
        <w:tc>
          <w:tcPr>
            <w:tcW w:w="358" w:type="pct"/>
            <w:hideMark/>
          </w:tcPr>
          <w:p w:rsidR="0012049A" w:rsidRDefault="0012049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9" w:type="pct"/>
            <w:hideMark/>
          </w:tcPr>
          <w:p w:rsidR="0012049A" w:rsidRDefault="0012049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hideMark/>
          </w:tcPr>
          <w:p w:rsidR="0012049A" w:rsidRDefault="0012049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3,0</w:t>
            </w:r>
          </w:p>
        </w:tc>
        <w:tc>
          <w:tcPr>
            <w:tcW w:w="580" w:type="pct"/>
            <w:hideMark/>
          </w:tcPr>
          <w:p w:rsidR="0012049A" w:rsidRDefault="0012049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049A" w:rsidTr="0012049A">
        <w:trPr>
          <w:trHeight w:val="279"/>
          <w:jc w:val="center"/>
        </w:trPr>
        <w:tc>
          <w:tcPr>
            <w:tcW w:w="1615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b/>
                <w:sz w:val="2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b/>
                <w:sz w:val="20"/>
              </w:rPr>
            </w:pPr>
          </w:p>
        </w:tc>
        <w:tc>
          <w:tcPr>
            <w:tcW w:w="697" w:type="pct"/>
            <w:hideMark/>
          </w:tcPr>
          <w:p w:rsidR="0012049A" w:rsidRDefault="0012049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420" w:type="pct"/>
            <w:hideMark/>
          </w:tcPr>
          <w:p w:rsidR="0012049A" w:rsidRDefault="0012049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0,5</w:t>
            </w:r>
          </w:p>
        </w:tc>
        <w:tc>
          <w:tcPr>
            <w:tcW w:w="358" w:type="pct"/>
            <w:hideMark/>
          </w:tcPr>
          <w:p w:rsidR="0012049A" w:rsidRDefault="0012049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9" w:type="pct"/>
            <w:hideMark/>
          </w:tcPr>
          <w:p w:rsidR="0012049A" w:rsidRDefault="0012049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hideMark/>
          </w:tcPr>
          <w:p w:rsidR="0012049A" w:rsidRDefault="0012049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0,5</w:t>
            </w:r>
          </w:p>
        </w:tc>
        <w:tc>
          <w:tcPr>
            <w:tcW w:w="580" w:type="pct"/>
            <w:hideMark/>
          </w:tcPr>
          <w:p w:rsidR="0012049A" w:rsidRDefault="0012049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049A" w:rsidTr="0012049A">
        <w:trPr>
          <w:trHeight w:val="553"/>
          <w:jc w:val="center"/>
        </w:trPr>
        <w:tc>
          <w:tcPr>
            <w:tcW w:w="1615" w:type="pct"/>
            <w:vMerge w:val="restar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6. Основное мероприятие «Мониторинг соблюдения требований Бюджетного кодекса Российской Федерации и нормативов формирования расходов на содержание органа местного самоуправления</w:t>
            </w:r>
          </w:p>
        </w:tc>
        <w:tc>
          <w:tcPr>
            <w:tcW w:w="599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b/>
                <w:sz w:val="20"/>
              </w:rPr>
            </w:pPr>
          </w:p>
        </w:tc>
        <w:tc>
          <w:tcPr>
            <w:tcW w:w="697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2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89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43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049A" w:rsidTr="0012049A">
        <w:trPr>
          <w:trHeight w:val="418"/>
          <w:jc w:val="center"/>
        </w:trPr>
        <w:tc>
          <w:tcPr>
            <w:tcW w:w="1615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b/>
                <w:sz w:val="20"/>
              </w:rPr>
            </w:pPr>
          </w:p>
        </w:tc>
        <w:tc>
          <w:tcPr>
            <w:tcW w:w="697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2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89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43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049A" w:rsidTr="0012049A">
        <w:trPr>
          <w:trHeight w:val="233"/>
          <w:jc w:val="center"/>
        </w:trPr>
        <w:tc>
          <w:tcPr>
            <w:tcW w:w="1615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b/>
                <w:sz w:val="20"/>
              </w:rPr>
            </w:pPr>
          </w:p>
        </w:tc>
        <w:tc>
          <w:tcPr>
            <w:tcW w:w="697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2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89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43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049A" w:rsidTr="0012049A">
        <w:trPr>
          <w:trHeight w:val="432"/>
          <w:jc w:val="center"/>
        </w:trPr>
        <w:tc>
          <w:tcPr>
            <w:tcW w:w="1615" w:type="pct"/>
            <w:vMerge w:val="restar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7. Основное мероприятие «Обеспечение размещения в сети «Интернет» информации о бюджетном процессе, об исполнении бюджета, бюджетной отчетности»</w:t>
            </w:r>
          </w:p>
        </w:tc>
        <w:tc>
          <w:tcPr>
            <w:tcW w:w="599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b/>
                <w:sz w:val="20"/>
              </w:rPr>
            </w:pPr>
          </w:p>
        </w:tc>
        <w:tc>
          <w:tcPr>
            <w:tcW w:w="697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2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89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43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049A" w:rsidTr="0012049A">
        <w:trPr>
          <w:trHeight w:val="411"/>
          <w:jc w:val="center"/>
        </w:trPr>
        <w:tc>
          <w:tcPr>
            <w:tcW w:w="1615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b/>
                <w:sz w:val="20"/>
              </w:rPr>
            </w:pPr>
          </w:p>
        </w:tc>
        <w:tc>
          <w:tcPr>
            <w:tcW w:w="697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2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89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43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049A" w:rsidTr="0012049A">
        <w:trPr>
          <w:trHeight w:val="233"/>
          <w:jc w:val="center"/>
        </w:trPr>
        <w:tc>
          <w:tcPr>
            <w:tcW w:w="1615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:rsidR="0012049A" w:rsidRDefault="0012049A">
            <w:pPr>
              <w:jc w:val="left"/>
              <w:rPr>
                <w:b/>
                <w:sz w:val="20"/>
              </w:rPr>
            </w:pPr>
          </w:p>
        </w:tc>
        <w:tc>
          <w:tcPr>
            <w:tcW w:w="697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2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89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43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" w:type="pct"/>
            <w:vAlign w:val="center"/>
            <w:hideMark/>
          </w:tcPr>
          <w:p w:rsidR="0012049A" w:rsidRDefault="001204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049A" w:rsidTr="0012049A">
        <w:trPr>
          <w:trHeight w:val="270"/>
          <w:jc w:val="center"/>
        </w:trPr>
        <w:tc>
          <w:tcPr>
            <w:tcW w:w="2213" w:type="pct"/>
            <w:gridSpan w:val="2"/>
            <w:vMerge w:val="restart"/>
          </w:tcPr>
          <w:p w:rsidR="00EE625F" w:rsidRDefault="00EE625F">
            <w:pPr>
              <w:widowControl w:val="0"/>
              <w:jc w:val="right"/>
              <w:rPr>
                <w:b/>
                <w:sz w:val="22"/>
                <w:szCs w:val="22"/>
              </w:rPr>
            </w:pPr>
          </w:p>
          <w:p w:rsidR="00EE625F" w:rsidRDefault="00EE625F">
            <w:pPr>
              <w:widowControl w:val="0"/>
              <w:jc w:val="right"/>
              <w:rPr>
                <w:b/>
                <w:sz w:val="22"/>
                <w:szCs w:val="22"/>
              </w:rPr>
            </w:pPr>
          </w:p>
          <w:p w:rsidR="00EE625F" w:rsidRDefault="00EE625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по программе:</w:t>
            </w:r>
          </w:p>
          <w:p w:rsidR="00EE625F" w:rsidRDefault="00EE625F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EE625F" w:rsidRDefault="00EE625F">
            <w:pPr>
              <w:widowControl w:val="0"/>
              <w:jc w:val="right"/>
              <w:rPr>
                <w:sz w:val="22"/>
                <w:szCs w:val="22"/>
              </w:rPr>
            </w:pPr>
          </w:p>
        </w:tc>
        <w:tc>
          <w:tcPr>
            <w:tcW w:w="697" w:type="pct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20" w:type="pct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  <w:lang w:val="en-US"/>
              </w:rPr>
              <w:t>11</w:t>
            </w:r>
            <w:r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358" w:type="pct"/>
            <w:vAlign w:val="center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89" w:type="pct"/>
            <w:vAlign w:val="center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43" w:type="pct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>611,9</w:t>
            </w:r>
          </w:p>
        </w:tc>
        <w:tc>
          <w:tcPr>
            <w:tcW w:w="580" w:type="pct"/>
            <w:vAlign w:val="center"/>
            <w:hideMark/>
          </w:tcPr>
          <w:p w:rsidR="00EE625F" w:rsidRDefault="00EE625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049A" w:rsidTr="0012049A">
        <w:trPr>
          <w:trHeight w:val="165"/>
          <w:jc w:val="center"/>
        </w:trPr>
        <w:tc>
          <w:tcPr>
            <w:tcW w:w="2213" w:type="pct"/>
            <w:gridSpan w:val="2"/>
            <w:vMerge/>
            <w:vAlign w:val="center"/>
            <w:hideMark/>
          </w:tcPr>
          <w:p w:rsidR="00EE625F" w:rsidRDefault="00EE62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97" w:type="pct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lang w:val="en-US"/>
              </w:rPr>
              <w:t>21</w:t>
            </w:r>
          </w:p>
        </w:tc>
        <w:tc>
          <w:tcPr>
            <w:tcW w:w="420" w:type="pct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358" w:type="pct"/>
            <w:vAlign w:val="center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89" w:type="pct"/>
            <w:vAlign w:val="center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43" w:type="pct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580" w:type="pct"/>
            <w:vAlign w:val="center"/>
            <w:hideMark/>
          </w:tcPr>
          <w:p w:rsidR="00EE625F" w:rsidRDefault="00EE625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049A" w:rsidTr="0012049A">
        <w:trPr>
          <w:trHeight w:val="240"/>
          <w:jc w:val="center"/>
        </w:trPr>
        <w:tc>
          <w:tcPr>
            <w:tcW w:w="2213" w:type="pct"/>
            <w:gridSpan w:val="2"/>
            <w:vMerge/>
            <w:vAlign w:val="center"/>
            <w:hideMark/>
          </w:tcPr>
          <w:p w:rsidR="00EE625F" w:rsidRDefault="00EE62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97" w:type="pct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lang w:val="en-US"/>
              </w:rPr>
              <w:t>22</w:t>
            </w:r>
          </w:p>
        </w:tc>
        <w:tc>
          <w:tcPr>
            <w:tcW w:w="420" w:type="pct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358" w:type="pct"/>
            <w:vAlign w:val="center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89" w:type="pct"/>
            <w:vAlign w:val="center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43" w:type="pct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580" w:type="pct"/>
            <w:vAlign w:val="center"/>
            <w:hideMark/>
          </w:tcPr>
          <w:p w:rsidR="00EE625F" w:rsidRDefault="00EE625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049A" w:rsidTr="0012049A">
        <w:trPr>
          <w:trHeight w:val="405"/>
          <w:jc w:val="center"/>
        </w:trPr>
        <w:tc>
          <w:tcPr>
            <w:tcW w:w="2213" w:type="pct"/>
            <w:gridSpan w:val="2"/>
            <w:vMerge/>
            <w:vAlign w:val="center"/>
            <w:hideMark/>
          </w:tcPr>
          <w:p w:rsidR="00EE625F" w:rsidRDefault="00EE62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97" w:type="pct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2020-20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0" w:type="pct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  <w:r>
              <w:rPr>
                <w:b/>
                <w:sz w:val="22"/>
                <w:szCs w:val="22"/>
                <w:lang w:val="en-US"/>
              </w:rPr>
              <w:t>35</w:t>
            </w:r>
            <w:r>
              <w:rPr>
                <w:b/>
                <w:sz w:val="22"/>
                <w:szCs w:val="22"/>
              </w:rPr>
              <w:t>,4</w:t>
            </w:r>
          </w:p>
        </w:tc>
        <w:tc>
          <w:tcPr>
            <w:tcW w:w="358" w:type="pct"/>
          </w:tcPr>
          <w:p w:rsidR="00EE625F" w:rsidRDefault="00EE625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9" w:type="pct"/>
          </w:tcPr>
          <w:p w:rsidR="00EE625F" w:rsidRDefault="00EE625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3" w:type="pct"/>
            <w:hideMark/>
          </w:tcPr>
          <w:p w:rsidR="00EE625F" w:rsidRDefault="00EE625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  <w:r>
              <w:rPr>
                <w:b/>
                <w:sz w:val="22"/>
                <w:szCs w:val="22"/>
                <w:lang w:val="en-US"/>
              </w:rPr>
              <w:t>35</w:t>
            </w:r>
            <w:r>
              <w:rPr>
                <w:b/>
                <w:sz w:val="22"/>
                <w:szCs w:val="22"/>
              </w:rPr>
              <w:t>,4</w:t>
            </w:r>
          </w:p>
        </w:tc>
        <w:tc>
          <w:tcPr>
            <w:tcW w:w="580" w:type="pct"/>
            <w:hideMark/>
          </w:tcPr>
          <w:p w:rsidR="00EE625F" w:rsidRDefault="00EE625F" w:rsidP="0012049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E625F" w:rsidRDefault="00EE625F" w:rsidP="00EE625F">
      <w:pPr>
        <w:widowControl w:val="0"/>
        <w:jc w:val="center"/>
        <w:rPr>
          <w:sz w:val="2"/>
          <w:szCs w:val="2"/>
        </w:rPr>
      </w:pPr>
    </w:p>
    <w:p w:rsidR="00EE625F" w:rsidRDefault="00EE625F" w:rsidP="00EE625F">
      <w:pPr>
        <w:widowControl w:val="0"/>
        <w:jc w:val="center"/>
        <w:rPr>
          <w:sz w:val="2"/>
          <w:szCs w:val="2"/>
        </w:rPr>
      </w:pPr>
    </w:p>
    <w:p w:rsidR="00EE625F" w:rsidRDefault="00EE625F" w:rsidP="00EE625F">
      <w:pPr>
        <w:pStyle w:val="ConsPlusNormal"/>
        <w:jc w:val="center"/>
      </w:pPr>
      <w:r>
        <w:t>______________</w:t>
      </w:r>
    </w:p>
    <w:p w:rsidR="00EE625F" w:rsidRPr="000D2CD8" w:rsidRDefault="00EE625F" w:rsidP="001A2440">
      <w:pPr>
        <w:ind w:right="-1" w:firstLine="709"/>
        <w:rPr>
          <w:sz w:val="22"/>
          <w:szCs w:val="22"/>
        </w:rPr>
      </w:pPr>
    </w:p>
    <w:sectPr w:rsidR="00EE625F" w:rsidRPr="000D2CD8" w:rsidSect="004413D7">
      <w:pgSz w:w="16840" w:h="11907" w:orient="landscape"/>
      <w:pgMar w:top="851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F5F" w:rsidRDefault="00216F5F" w:rsidP="00B9455B">
      <w:r>
        <w:separator/>
      </w:r>
    </w:p>
  </w:endnote>
  <w:endnote w:type="continuationSeparator" w:id="0">
    <w:p w:rsidR="00216F5F" w:rsidRDefault="00216F5F" w:rsidP="00B9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F5F" w:rsidRDefault="00216F5F" w:rsidP="00B9455B">
      <w:r>
        <w:separator/>
      </w:r>
    </w:p>
  </w:footnote>
  <w:footnote w:type="continuationSeparator" w:id="0">
    <w:p w:rsidR="00216F5F" w:rsidRDefault="00216F5F" w:rsidP="00B94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A8" w:rsidRDefault="001725A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E428E">
      <w:rPr>
        <w:noProof/>
      </w:rPr>
      <w:t>2</w:t>
    </w:r>
    <w:r>
      <w:fldChar w:fldCharType="end"/>
    </w:r>
  </w:p>
  <w:p w:rsidR="00B9455B" w:rsidRDefault="00B9455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73444"/>
    <w:multiLevelType w:val="hybridMultilevel"/>
    <w:tmpl w:val="8B96634C"/>
    <w:lvl w:ilvl="0" w:tplc="91AE65E2">
      <w:start w:val="1"/>
      <w:numFmt w:val="bullet"/>
      <w:lvlText w:val="–"/>
      <w:lvlJc w:val="left"/>
      <w:pPr>
        <w:tabs>
          <w:tab w:val="num" w:pos="992"/>
        </w:tabs>
        <w:ind w:left="992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714E65"/>
    <w:multiLevelType w:val="hybridMultilevel"/>
    <w:tmpl w:val="814225B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624C2"/>
    <w:multiLevelType w:val="hybridMultilevel"/>
    <w:tmpl w:val="D6AE610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73D64"/>
    <w:multiLevelType w:val="hybridMultilevel"/>
    <w:tmpl w:val="EB8AC616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413A77"/>
    <w:multiLevelType w:val="hybridMultilevel"/>
    <w:tmpl w:val="6918373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15D6F"/>
    <w:multiLevelType w:val="hybridMultilevel"/>
    <w:tmpl w:val="8A22BF8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37281"/>
    <w:multiLevelType w:val="hybridMultilevel"/>
    <w:tmpl w:val="056AF70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B263E"/>
    <w:multiLevelType w:val="hybridMultilevel"/>
    <w:tmpl w:val="7EC6CEC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10" w15:restartNumberingAfterBreak="0">
    <w:nsid w:val="50F03CE6"/>
    <w:multiLevelType w:val="hybridMultilevel"/>
    <w:tmpl w:val="5FACCE8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56177"/>
    <w:multiLevelType w:val="hybridMultilevel"/>
    <w:tmpl w:val="0F3248D2"/>
    <w:lvl w:ilvl="0" w:tplc="8BF490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BE23BD4"/>
    <w:multiLevelType w:val="hybridMultilevel"/>
    <w:tmpl w:val="E41CC9E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16B6D"/>
    <w:multiLevelType w:val="hybridMultilevel"/>
    <w:tmpl w:val="16A4FD5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E37FC"/>
    <w:multiLevelType w:val="hybridMultilevel"/>
    <w:tmpl w:val="1B0029D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3452B"/>
    <w:multiLevelType w:val="hybridMultilevel"/>
    <w:tmpl w:val="775472E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D2DDB"/>
    <w:multiLevelType w:val="hybridMultilevel"/>
    <w:tmpl w:val="71D447C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0"/>
  </w:num>
  <w:num w:numId="5">
    <w:abstractNumId w:val="4"/>
  </w:num>
  <w:num w:numId="6">
    <w:abstractNumId w:val="11"/>
  </w:num>
  <w:num w:numId="7">
    <w:abstractNumId w:val="5"/>
  </w:num>
  <w:num w:numId="8">
    <w:abstractNumId w:val="15"/>
  </w:num>
  <w:num w:numId="9">
    <w:abstractNumId w:val="14"/>
  </w:num>
  <w:num w:numId="10">
    <w:abstractNumId w:val="1"/>
  </w:num>
  <w:num w:numId="11">
    <w:abstractNumId w:val="12"/>
  </w:num>
  <w:num w:numId="12">
    <w:abstractNumId w:val="7"/>
  </w:num>
  <w:num w:numId="13">
    <w:abstractNumId w:val="13"/>
  </w:num>
  <w:num w:numId="14">
    <w:abstractNumId w:val="8"/>
  </w:num>
  <w:num w:numId="15">
    <w:abstractNumId w:val="3"/>
  </w:num>
  <w:num w:numId="16">
    <w:abstractNumId w:val="2"/>
  </w:num>
  <w:num w:numId="17">
    <w:abstractNumId w:val="6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5"/>
  </w:num>
  <w:num w:numId="21">
    <w:abstractNumId w:val="12"/>
  </w:num>
  <w:num w:numId="22">
    <w:abstractNumId w:val="7"/>
  </w:num>
  <w:num w:numId="23">
    <w:abstractNumId w:val="13"/>
  </w:num>
  <w:num w:numId="24">
    <w:abstractNumId w:val="8"/>
  </w:num>
  <w:num w:numId="25">
    <w:abstractNumId w:val="3"/>
  </w:num>
  <w:num w:numId="26">
    <w:abstractNumId w:val="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2049A"/>
    <w:rsid w:val="00137667"/>
    <w:rsid w:val="001464B2"/>
    <w:rsid w:val="001725A8"/>
    <w:rsid w:val="001A2440"/>
    <w:rsid w:val="001B4F8D"/>
    <w:rsid w:val="001E428E"/>
    <w:rsid w:val="001F265D"/>
    <w:rsid w:val="00216F5F"/>
    <w:rsid w:val="00285D0C"/>
    <w:rsid w:val="002A2B11"/>
    <w:rsid w:val="002F22EB"/>
    <w:rsid w:val="003049E1"/>
    <w:rsid w:val="00326996"/>
    <w:rsid w:val="0043001D"/>
    <w:rsid w:val="004413D7"/>
    <w:rsid w:val="004444BE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455B"/>
    <w:rsid w:val="00B95FEE"/>
    <w:rsid w:val="00BF2B0B"/>
    <w:rsid w:val="00D368DC"/>
    <w:rsid w:val="00D97342"/>
    <w:rsid w:val="00EE625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C4F7E"/>
  <w15:chartTrackingRefBased/>
  <w15:docId w15:val="{6638FFE6-7535-4A82-8389-5B0880B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7">
    <w:name w:val="Body Text Indent"/>
    <w:basedOn w:val="a0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8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semiHidden/>
    <w:rsid w:val="000478EB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EE625F"/>
    <w:pPr>
      <w:numPr>
        <w:ilvl w:val="1"/>
        <w:numId w:val="2"/>
      </w:numPr>
    </w:pPr>
  </w:style>
  <w:style w:type="paragraph" w:customStyle="1" w:styleId="ConsPlusTitlePage">
    <w:name w:val="ConsPlusTitlePage"/>
    <w:rsid w:val="00EE625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EE62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E625F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EE62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0">
    <w:name w:val="Без интервала1"/>
    <w:rsid w:val="00EE625F"/>
    <w:rPr>
      <w:sz w:val="24"/>
      <w:szCs w:val="22"/>
      <w:lang w:eastAsia="en-US"/>
    </w:rPr>
  </w:style>
  <w:style w:type="paragraph" w:styleId="aa">
    <w:name w:val="header"/>
    <w:basedOn w:val="a0"/>
    <w:link w:val="ab"/>
    <w:uiPriority w:val="99"/>
    <w:rsid w:val="00EE62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E625F"/>
    <w:rPr>
      <w:sz w:val="28"/>
    </w:rPr>
  </w:style>
  <w:style w:type="character" w:styleId="ac">
    <w:name w:val="page number"/>
    <w:rsid w:val="00EE625F"/>
  </w:style>
  <w:style w:type="paragraph" w:styleId="ad">
    <w:name w:val="footer"/>
    <w:basedOn w:val="a0"/>
    <w:link w:val="ae"/>
    <w:rsid w:val="00EE62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EE625F"/>
    <w:rPr>
      <w:sz w:val="28"/>
    </w:rPr>
  </w:style>
  <w:style w:type="character" w:customStyle="1" w:styleId="40">
    <w:name w:val="Заголовок 4 Знак"/>
    <w:link w:val="4"/>
    <w:rsid w:val="00EE625F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B1CBB-2537-433C-8FFC-9FF3FC52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4069</Words>
  <Characters>23194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2019-10-25T07:29:00Z</cp:lastPrinted>
  <dcterms:created xsi:type="dcterms:W3CDTF">2019-10-24T14:36:00Z</dcterms:created>
  <dcterms:modified xsi:type="dcterms:W3CDTF">2019-10-25T07:31:00Z</dcterms:modified>
</cp:coreProperties>
</file>