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C47E3">
      <w:pPr>
        <w:tabs>
          <w:tab w:val="left" w:pos="567"/>
          <w:tab w:val="left" w:pos="3686"/>
        </w:tabs>
      </w:pPr>
      <w:r>
        <w:tab/>
        <w:t>15 октября 2018 г.</w:t>
      </w:r>
      <w:r>
        <w:tab/>
        <w:t>01-2275-а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B7ECB" w:rsidTr="00CB7EC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B7ECB" w:rsidRDefault="00202F72" w:rsidP="00B52D22">
            <w:pPr>
              <w:rPr>
                <w:b/>
                <w:sz w:val="24"/>
                <w:szCs w:val="24"/>
              </w:rPr>
            </w:pPr>
            <w:r w:rsidRPr="00CB7ECB">
              <w:rPr>
                <w:color w:val="000000"/>
                <w:sz w:val="24"/>
              </w:rPr>
              <w:t>Об утверждении муниципальной программы Тихвинского района «Социальная поддержка отдельных категорий граждан в Тихвинском районе»</w:t>
            </w:r>
          </w:p>
        </w:tc>
      </w:tr>
      <w:tr w:rsidR="00202F72" w:rsidRPr="00CB7ECB" w:rsidTr="00CB7EC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F72" w:rsidRPr="00CB7ECB" w:rsidRDefault="006C47E3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2400 ОБ НПА</w:t>
            </w:r>
            <w:bookmarkStart w:id="0" w:name="_GoBack"/>
            <w:bookmarkEnd w:id="0"/>
          </w:p>
        </w:tc>
      </w:tr>
    </w:tbl>
    <w:p w:rsidR="00554BEC" w:rsidRPr="00202F72" w:rsidRDefault="00554BEC" w:rsidP="001A2440">
      <w:pPr>
        <w:ind w:right="-1" w:firstLine="709"/>
        <w:rPr>
          <w:sz w:val="32"/>
          <w:szCs w:val="22"/>
        </w:rPr>
      </w:pPr>
    </w:p>
    <w:p w:rsidR="00202F72" w:rsidRPr="00202F72" w:rsidRDefault="00202F72" w:rsidP="00202F72">
      <w:pPr>
        <w:ind w:firstLine="720"/>
        <w:rPr>
          <w:color w:val="000000"/>
        </w:rPr>
      </w:pPr>
      <w:r w:rsidRPr="00202F72">
        <w:rPr>
          <w:color w:val="000000"/>
        </w:rPr>
        <w:t xml:space="preserve">В целях реализации комплексного подхода к повышению эффективности системы социальной поддержки населения Тихвинского района, в соответствии с постановлениями администрации Тихвинского района 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3 октября 2018 года №01-2177-а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 </w:t>
      </w:r>
    </w:p>
    <w:p w:rsidR="00202F72" w:rsidRPr="00202F72" w:rsidRDefault="00202F72" w:rsidP="00202F72">
      <w:pPr>
        <w:ind w:firstLine="900"/>
        <w:rPr>
          <w:color w:val="000000"/>
        </w:rPr>
      </w:pPr>
      <w:r w:rsidRPr="00202F72">
        <w:rPr>
          <w:color w:val="000000"/>
        </w:rPr>
        <w:t xml:space="preserve">1. Утвердить муниципальную программу Тихвинского района «Социальная поддержка отдельных категорий граждан в Тихвинском районе» (приложение). </w:t>
      </w:r>
    </w:p>
    <w:p w:rsidR="00202F72" w:rsidRPr="00202F72" w:rsidRDefault="00202F72" w:rsidP="00202F72">
      <w:pPr>
        <w:ind w:firstLine="900"/>
        <w:rPr>
          <w:color w:val="000000"/>
        </w:rPr>
      </w:pPr>
      <w:r w:rsidRPr="00202F72">
        <w:rPr>
          <w:color w:val="000000"/>
        </w:rPr>
        <w:t>2. Признать утратившими силу</w:t>
      </w:r>
      <w:r w:rsidR="0029700E" w:rsidRPr="0029700E">
        <w:rPr>
          <w:color w:val="000000"/>
        </w:rPr>
        <w:t xml:space="preserve"> </w:t>
      </w:r>
      <w:r w:rsidR="0029700E" w:rsidRPr="00202F72">
        <w:rPr>
          <w:color w:val="000000"/>
        </w:rPr>
        <w:t>постановлени</w:t>
      </w:r>
      <w:r w:rsidR="0029700E">
        <w:rPr>
          <w:color w:val="000000"/>
        </w:rPr>
        <w:t>я</w:t>
      </w:r>
      <w:r w:rsidR="0029700E" w:rsidRPr="00202F72">
        <w:rPr>
          <w:color w:val="000000"/>
        </w:rPr>
        <w:t xml:space="preserve"> администрации Тихвинского района</w:t>
      </w:r>
      <w:r w:rsidRPr="00202F72">
        <w:rPr>
          <w:color w:val="000000"/>
        </w:rPr>
        <w:t xml:space="preserve">: </w:t>
      </w:r>
    </w:p>
    <w:p w:rsidR="00202F72" w:rsidRPr="00202F72" w:rsidRDefault="00202F72" w:rsidP="00202F72">
      <w:pPr>
        <w:ind w:firstLine="900"/>
        <w:rPr>
          <w:color w:val="000000"/>
        </w:rPr>
      </w:pPr>
      <w:r w:rsidRPr="00202F72">
        <w:rPr>
          <w:color w:val="000000"/>
        </w:rPr>
        <w:t xml:space="preserve">- </w:t>
      </w:r>
      <w:r w:rsidRPr="0029700E">
        <w:rPr>
          <w:b/>
          <w:color w:val="000000"/>
        </w:rPr>
        <w:t>от 12 октября 2017 года № 01-2781-а</w:t>
      </w:r>
      <w:r w:rsidRPr="00202F72">
        <w:rPr>
          <w:color w:val="000000"/>
        </w:rPr>
        <w:t xml:space="preserve"> «Об утверждении муниципальной программы Тихвинского района «Социальная поддержка отдельных категорий граждан в Тихвинском районе»;</w:t>
      </w:r>
    </w:p>
    <w:p w:rsidR="00202F72" w:rsidRPr="00202F72" w:rsidRDefault="00202F72" w:rsidP="00202F72">
      <w:pPr>
        <w:ind w:firstLine="900"/>
        <w:rPr>
          <w:color w:val="000000"/>
        </w:rPr>
      </w:pPr>
      <w:r w:rsidRPr="00202F72">
        <w:rPr>
          <w:color w:val="000000"/>
        </w:rPr>
        <w:t xml:space="preserve">- </w:t>
      </w:r>
      <w:r w:rsidRPr="0029700E">
        <w:rPr>
          <w:b/>
          <w:color w:val="000000"/>
        </w:rPr>
        <w:t>от 21 сентября 2018 года № 01- 2099-а</w:t>
      </w:r>
      <w:r w:rsidRPr="00202F72">
        <w:rPr>
          <w:color w:val="000000"/>
        </w:rPr>
        <w:t xml:space="preserve"> «О внесении изменений в муниципальную программу Тихвинского района «Социальная поддержка отдельных категорий граждан в Тихвинском районе», утвержденной постановлением администрации Тихвинского района от 12 октября 2017 года №01-2781-а».</w:t>
      </w:r>
    </w:p>
    <w:p w:rsidR="00202F72" w:rsidRPr="00202F72" w:rsidRDefault="00202F72" w:rsidP="00202F72">
      <w:pPr>
        <w:ind w:firstLine="900"/>
        <w:rPr>
          <w:color w:val="000000"/>
        </w:rPr>
      </w:pPr>
      <w:r w:rsidRPr="00202F72">
        <w:rPr>
          <w:color w:val="000000"/>
        </w:rPr>
        <w:t>3. Финансирование расходов, связанных с реализацией муниципальной программы Тихвинского района «Социальная поддержка отдельных ка</w:t>
      </w:r>
      <w:r w:rsidRPr="00202F72">
        <w:rPr>
          <w:color w:val="000000"/>
        </w:rPr>
        <w:lastRenderedPageBreak/>
        <w:t>тегорий граждан в Тихвинском районе», производить в пределах средств, предусмотренных на эти цели в бюджете Тихвинского района.</w:t>
      </w:r>
    </w:p>
    <w:p w:rsidR="00202F72" w:rsidRPr="00202F72" w:rsidRDefault="00202F72" w:rsidP="00202F72">
      <w:pPr>
        <w:ind w:firstLine="900"/>
        <w:rPr>
          <w:color w:val="000000"/>
        </w:rPr>
      </w:pPr>
      <w:r w:rsidRPr="00202F72">
        <w:rPr>
          <w:color w:val="000000"/>
        </w:rPr>
        <w:t xml:space="preserve">4. Постановление вступает в силу </w:t>
      </w:r>
      <w:r w:rsidRPr="0029700E">
        <w:rPr>
          <w:color w:val="000000"/>
        </w:rPr>
        <w:t>с</w:t>
      </w:r>
      <w:r w:rsidRPr="0029700E">
        <w:rPr>
          <w:b/>
          <w:color w:val="000000"/>
        </w:rPr>
        <w:t xml:space="preserve"> 1 января 2019 года</w:t>
      </w:r>
      <w:r w:rsidRPr="00202F72">
        <w:rPr>
          <w:color w:val="000000"/>
        </w:rPr>
        <w:t>.</w:t>
      </w:r>
    </w:p>
    <w:p w:rsidR="00202F72" w:rsidRPr="00202F72" w:rsidRDefault="00202F72" w:rsidP="00202F72">
      <w:pPr>
        <w:ind w:firstLine="900"/>
        <w:rPr>
          <w:color w:val="000000"/>
        </w:rPr>
      </w:pPr>
      <w:r w:rsidRPr="00202F72">
        <w:rPr>
          <w:color w:val="000000"/>
        </w:rPr>
        <w:t>5.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202F72" w:rsidRPr="00202F72" w:rsidRDefault="00202F72" w:rsidP="00202F72">
      <w:pPr>
        <w:ind w:firstLine="225"/>
        <w:rPr>
          <w:color w:val="000000"/>
        </w:rPr>
      </w:pPr>
    </w:p>
    <w:p w:rsidR="00202F72" w:rsidRDefault="00202F72" w:rsidP="00202F72">
      <w:pPr>
        <w:ind w:firstLine="225"/>
        <w:rPr>
          <w:color w:val="000000"/>
          <w:sz w:val="20"/>
        </w:rPr>
      </w:pPr>
    </w:p>
    <w:p w:rsidR="00202F72" w:rsidRPr="006C29D2" w:rsidRDefault="00202F72" w:rsidP="00202F7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</w:t>
      </w:r>
      <w:r w:rsidR="0029700E">
        <w:t xml:space="preserve">    </w:t>
      </w:r>
      <w:r w:rsidRPr="006C29D2">
        <w:t>В.В. Пастухова</w:t>
      </w:r>
    </w:p>
    <w:p w:rsidR="00202F72" w:rsidRDefault="00202F72" w:rsidP="00202F72">
      <w:pPr>
        <w:rPr>
          <w:color w:val="000000"/>
          <w:sz w:val="20"/>
        </w:rPr>
      </w:pPr>
    </w:p>
    <w:p w:rsidR="00202F72" w:rsidRDefault="00202F72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9700E" w:rsidRDefault="0029700E" w:rsidP="00202F72">
      <w:pPr>
        <w:rPr>
          <w:color w:val="000000"/>
          <w:sz w:val="20"/>
        </w:rPr>
      </w:pPr>
    </w:p>
    <w:p w:rsidR="00202F72" w:rsidRDefault="00202F72" w:rsidP="00202F72">
      <w:pPr>
        <w:ind w:firstLine="225"/>
        <w:rPr>
          <w:color w:val="000000"/>
          <w:sz w:val="20"/>
        </w:rPr>
      </w:pPr>
    </w:p>
    <w:p w:rsidR="00202F72" w:rsidRDefault="00202F72" w:rsidP="00202F72">
      <w:pPr>
        <w:ind w:firstLine="45"/>
        <w:rPr>
          <w:color w:val="000000"/>
          <w:sz w:val="20"/>
        </w:rPr>
      </w:pPr>
    </w:p>
    <w:p w:rsidR="00202F72" w:rsidRPr="00202F72" w:rsidRDefault="00202F72" w:rsidP="00202F72">
      <w:pPr>
        <w:ind w:firstLine="45"/>
        <w:rPr>
          <w:color w:val="000000"/>
          <w:sz w:val="24"/>
        </w:rPr>
      </w:pPr>
      <w:r w:rsidRPr="00202F72">
        <w:rPr>
          <w:color w:val="000000"/>
          <w:sz w:val="24"/>
        </w:rPr>
        <w:t xml:space="preserve">Соколова Ольга Анатольевна, </w:t>
      </w:r>
    </w:p>
    <w:p w:rsidR="00202F72" w:rsidRDefault="00202F72" w:rsidP="00CB7ECB">
      <w:pPr>
        <w:ind w:firstLine="45"/>
        <w:rPr>
          <w:b/>
          <w:sz w:val="20"/>
        </w:rPr>
      </w:pPr>
      <w:r w:rsidRPr="00202F72">
        <w:rPr>
          <w:color w:val="000000"/>
          <w:sz w:val="24"/>
        </w:rPr>
        <w:t>5-1294</w:t>
      </w:r>
    </w:p>
    <w:p w:rsidR="00202F72" w:rsidRDefault="00202F72" w:rsidP="00202F72">
      <w:pPr>
        <w:rPr>
          <w:b/>
          <w:sz w:val="20"/>
        </w:rPr>
      </w:pPr>
    </w:p>
    <w:p w:rsidR="00202F72" w:rsidRDefault="00202F72" w:rsidP="00202F72">
      <w:pPr>
        <w:rPr>
          <w:b/>
          <w:sz w:val="20"/>
        </w:rPr>
      </w:pPr>
      <w:r>
        <w:rPr>
          <w:b/>
          <w:sz w:val="20"/>
        </w:rPr>
        <w:br w:type="page"/>
      </w:r>
    </w:p>
    <w:p w:rsidR="00202F72" w:rsidRPr="0029700E" w:rsidRDefault="00202F72" w:rsidP="00202F72">
      <w:pPr>
        <w:rPr>
          <w:i/>
          <w:sz w:val="18"/>
          <w:szCs w:val="18"/>
        </w:rPr>
      </w:pPr>
      <w:r w:rsidRPr="0029700E">
        <w:rPr>
          <w:i/>
          <w:sz w:val="18"/>
          <w:szCs w:val="18"/>
        </w:rPr>
        <w:t>СОГЛАСОВАНО:</w:t>
      </w:r>
    </w:p>
    <w:p w:rsidR="0029700E" w:rsidRDefault="0029700E" w:rsidP="00202F72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Заместитель главы администрации </w:t>
      </w:r>
    </w:p>
    <w:p w:rsidR="0029700E" w:rsidRDefault="0029700E" w:rsidP="00202F72">
      <w:pPr>
        <w:rPr>
          <w:i/>
          <w:sz w:val="18"/>
          <w:szCs w:val="18"/>
        </w:rPr>
      </w:pPr>
      <w:r>
        <w:rPr>
          <w:i/>
          <w:sz w:val="18"/>
          <w:szCs w:val="18"/>
        </w:rPr>
        <w:t>по коммунальному хозяйству и строительству</w:t>
      </w:r>
      <w:r>
        <w:rPr>
          <w:i/>
          <w:sz w:val="18"/>
          <w:szCs w:val="18"/>
        </w:rPr>
        <w:tab/>
        <w:t>Наумов Ю.А.</w:t>
      </w:r>
    </w:p>
    <w:p w:rsidR="0029700E" w:rsidRDefault="0029700E" w:rsidP="00202F72">
      <w:pPr>
        <w:rPr>
          <w:i/>
          <w:sz w:val="18"/>
          <w:szCs w:val="18"/>
        </w:rPr>
      </w:pPr>
    </w:p>
    <w:p w:rsidR="00202F72" w:rsidRPr="0029700E" w:rsidRDefault="00202F72" w:rsidP="00202F72">
      <w:pPr>
        <w:rPr>
          <w:i/>
          <w:sz w:val="18"/>
          <w:szCs w:val="18"/>
        </w:rPr>
      </w:pPr>
      <w:r w:rsidRPr="0029700E">
        <w:rPr>
          <w:i/>
          <w:sz w:val="18"/>
          <w:szCs w:val="18"/>
        </w:rPr>
        <w:t xml:space="preserve">Заместитель главы администрации                </w:t>
      </w:r>
    </w:p>
    <w:p w:rsidR="00202F72" w:rsidRPr="0029700E" w:rsidRDefault="00202F72" w:rsidP="00202F72">
      <w:pPr>
        <w:rPr>
          <w:i/>
          <w:sz w:val="18"/>
          <w:szCs w:val="18"/>
        </w:rPr>
      </w:pPr>
      <w:r w:rsidRPr="0029700E">
        <w:rPr>
          <w:i/>
          <w:sz w:val="18"/>
          <w:szCs w:val="18"/>
        </w:rPr>
        <w:t xml:space="preserve">по социальным и общим вопросам           </w:t>
      </w:r>
      <w:r w:rsidR="0029700E">
        <w:rPr>
          <w:i/>
          <w:sz w:val="18"/>
          <w:szCs w:val="18"/>
        </w:rPr>
        <w:tab/>
      </w:r>
      <w:r w:rsidR="0029700E">
        <w:rPr>
          <w:i/>
          <w:sz w:val="18"/>
          <w:szCs w:val="18"/>
        </w:rPr>
        <w:tab/>
      </w:r>
      <w:r w:rsidRPr="0029700E">
        <w:rPr>
          <w:i/>
          <w:sz w:val="18"/>
          <w:szCs w:val="18"/>
        </w:rPr>
        <w:t xml:space="preserve">Гребешкова </w:t>
      </w:r>
      <w:r w:rsidR="0029700E" w:rsidRPr="0029700E">
        <w:rPr>
          <w:i/>
          <w:sz w:val="18"/>
          <w:szCs w:val="18"/>
        </w:rPr>
        <w:t>И.В.</w:t>
      </w:r>
    </w:p>
    <w:p w:rsidR="00202F72" w:rsidRPr="0029700E" w:rsidRDefault="00202F72" w:rsidP="00202F72">
      <w:pPr>
        <w:rPr>
          <w:i/>
          <w:sz w:val="18"/>
          <w:szCs w:val="18"/>
        </w:rPr>
      </w:pPr>
    </w:p>
    <w:p w:rsidR="00202F72" w:rsidRPr="0029700E" w:rsidRDefault="00202F72" w:rsidP="00202F72">
      <w:pPr>
        <w:rPr>
          <w:i/>
          <w:sz w:val="18"/>
          <w:szCs w:val="18"/>
        </w:rPr>
      </w:pPr>
      <w:r w:rsidRPr="0029700E">
        <w:rPr>
          <w:i/>
          <w:sz w:val="18"/>
          <w:szCs w:val="18"/>
        </w:rPr>
        <w:t xml:space="preserve">Председатель комитета </w:t>
      </w:r>
    </w:p>
    <w:p w:rsidR="00202F72" w:rsidRPr="0029700E" w:rsidRDefault="00202F72" w:rsidP="0029700E">
      <w:pPr>
        <w:rPr>
          <w:i/>
          <w:sz w:val="18"/>
          <w:szCs w:val="18"/>
        </w:rPr>
      </w:pPr>
      <w:r w:rsidRPr="0029700E">
        <w:rPr>
          <w:i/>
          <w:sz w:val="18"/>
          <w:szCs w:val="18"/>
        </w:rPr>
        <w:t xml:space="preserve">социальной защиты населения                   </w:t>
      </w:r>
      <w:r w:rsidR="0029700E">
        <w:rPr>
          <w:i/>
          <w:sz w:val="18"/>
          <w:szCs w:val="18"/>
        </w:rPr>
        <w:tab/>
      </w:r>
      <w:r w:rsidR="0029700E">
        <w:rPr>
          <w:i/>
          <w:sz w:val="18"/>
          <w:szCs w:val="18"/>
        </w:rPr>
        <w:tab/>
      </w:r>
      <w:r w:rsidRPr="0029700E">
        <w:rPr>
          <w:i/>
          <w:sz w:val="18"/>
          <w:szCs w:val="18"/>
        </w:rPr>
        <w:t>Соколова</w:t>
      </w:r>
      <w:r w:rsidR="0029700E" w:rsidRPr="0029700E">
        <w:rPr>
          <w:i/>
          <w:sz w:val="18"/>
          <w:szCs w:val="18"/>
        </w:rPr>
        <w:t xml:space="preserve"> О.А.</w:t>
      </w:r>
    </w:p>
    <w:p w:rsidR="00202F72" w:rsidRPr="0029700E" w:rsidRDefault="00202F72" w:rsidP="00202F72">
      <w:pPr>
        <w:rPr>
          <w:i/>
          <w:sz w:val="18"/>
          <w:szCs w:val="18"/>
        </w:rPr>
      </w:pPr>
    </w:p>
    <w:p w:rsidR="00202F72" w:rsidRPr="0029700E" w:rsidRDefault="00202F72" w:rsidP="00202F72">
      <w:pPr>
        <w:rPr>
          <w:i/>
          <w:sz w:val="18"/>
          <w:szCs w:val="18"/>
        </w:rPr>
      </w:pPr>
      <w:r w:rsidRPr="0029700E">
        <w:rPr>
          <w:i/>
          <w:sz w:val="18"/>
          <w:szCs w:val="18"/>
        </w:rPr>
        <w:t>Заместитель главы администрации</w:t>
      </w:r>
      <w:r w:rsidR="0029700E">
        <w:rPr>
          <w:i/>
          <w:sz w:val="18"/>
          <w:szCs w:val="18"/>
        </w:rPr>
        <w:t xml:space="preserve"> -</w:t>
      </w:r>
    </w:p>
    <w:p w:rsidR="00202F72" w:rsidRPr="0029700E" w:rsidRDefault="0029700E" w:rsidP="00202F72">
      <w:pPr>
        <w:rPr>
          <w:i/>
          <w:sz w:val="18"/>
          <w:szCs w:val="18"/>
        </w:rPr>
      </w:pPr>
      <w:r>
        <w:rPr>
          <w:i/>
          <w:sz w:val="18"/>
          <w:szCs w:val="18"/>
        </w:rPr>
        <w:t>п</w:t>
      </w:r>
      <w:r w:rsidR="00202F72" w:rsidRPr="0029700E">
        <w:rPr>
          <w:i/>
          <w:sz w:val="18"/>
          <w:szCs w:val="18"/>
        </w:rPr>
        <w:t xml:space="preserve">редседатель комитета финансов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202F72" w:rsidRPr="0029700E">
        <w:rPr>
          <w:i/>
          <w:sz w:val="18"/>
          <w:szCs w:val="18"/>
        </w:rPr>
        <w:t>Суворова</w:t>
      </w:r>
      <w:r w:rsidRPr="0029700E">
        <w:rPr>
          <w:i/>
          <w:sz w:val="18"/>
          <w:szCs w:val="18"/>
        </w:rPr>
        <w:t xml:space="preserve"> С.А.</w:t>
      </w:r>
    </w:p>
    <w:p w:rsidR="0029700E" w:rsidRPr="0029700E" w:rsidRDefault="0029700E" w:rsidP="00202F72">
      <w:pPr>
        <w:rPr>
          <w:i/>
          <w:sz w:val="18"/>
          <w:szCs w:val="18"/>
        </w:rPr>
      </w:pPr>
    </w:p>
    <w:p w:rsidR="00202F72" w:rsidRPr="0029700E" w:rsidRDefault="00202F72" w:rsidP="00202F72">
      <w:pPr>
        <w:rPr>
          <w:i/>
          <w:sz w:val="18"/>
          <w:szCs w:val="18"/>
        </w:rPr>
      </w:pPr>
      <w:r w:rsidRPr="0029700E">
        <w:rPr>
          <w:i/>
          <w:sz w:val="18"/>
          <w:szCs w:val="18"/>
        </w:rPr>
        <w:t>Председатель комитета</w:t>
      </w:r>
    </w:p>
    <w:p w:rsidR="00202F72" w:rsidRPr="0029700E" w:rsidRDefault="00202F72" w:rsidP="00202F72">
      <w:pPr>
        <w:rPr>
          <w:i/>
          <w:sz w:val="18"/>
          <w:szCs w:val="18"/>
        </w:rPr>
      </w:pPr>
      <w:r w:rsidRPr="0029700E">
        <w:rPr>
          <w:i/>
          <w:sz w:val="18"/>
          <w:szCs w:val="18"/>
        </w:rPr>
        <w:t xml:space="preserve">по экономике и инвестициям                     </w:t>
      </w:r>
      <w:r w:rsidR="0029700E">
        <w:rPr>
          <w:i/>
          <w:sz w:val="18"/>
          <w:szCs w:val="18"/>
        </w:rPr>
        <w:tab/>
      </w:r>
      <w:r w:rsidR="0029700E">
        <w:rPr>
          <w:i/>
          <w:sz w:val="18"/>
          <w:szCs w:val="18"/>
        </w:rPr>
        <w:tab/>
      </w:r>
      <w:r w:rsidRPr="0029700E">
        <w:rPr>
          <w:i/>
          <w:sz w:val="18"/>
          <w:szCs w:val="18"/>
        </w:rPr>
        <w:t>Федоров</w:t>
      </w:r>
      <w:r w:rsidR="0029700E" w:rsidRPr="0029700E">
        <w:rPr>
          <w:i/>
          <w:sz w:val="18"/>
          <w:szCs w:val="18"/>
        </w:rPr>
        <w:t xml:space="preserve"> П.А.</w:t>
      </w:r>
    </w:p>
    <w:p w:rsidR="0029700E" w:rsidRPr="0029700E" w:rsidRDefault="0029700E" w:rsidP="00202F72">
      <w:pPr>
        <w:rPr>
          <w:i/>
          <w:sz w:val="18"/>
          <w:szCs w:val="18"/>
        </w:rPr>
      </w:pPr>
    </w:p>
    <w:p w:rsidR="00202F72" w:rsidRPr="0029700E" w:rsidRDefault="00202F72" w:rsidP="00202F72">
      <w:pPr>
        <w:rPr>
          <w:i/>
          <w:sz w:val="18"/>
          <w:szCs w:val="18"/>
        </w:rPr>
      </w:pPr>
      <w:r w:rsidRPr="0029700E">
        <w:rPr>
          <w:i/>
          <w:sz w:val="18"/>
          <w:szCs w:val="18"/>
        </w:rPr>
        <w:t xml:space="preserve">Заведующий юридическим отделом         </w:t>
      </w:r>
      <w:r w:rsidR="0029700E">
        <w:rPr>
          <w:i/>
          <w:sz w:val="18"/>
          <w:szCs w:val="18"/>
        </w:rPr>
        <w:tab/>
      </w:r>
      <w:r w:rsidR="0029700E">
        <w:rPr>
          <w:i/>
          <w:sz w:val="18"/>
          <w:szCs w:val="18"/>
        </w:rPr>
        <w:tab/>
      </w:r>
      <w:r w:rsidRPr="0029700E">
        <w:rPr>
          <w:i/>
          <w:sz w:val="18"/>
          <w:szCs w:val="18"/>
        </w:rPr>
        <w:t>Максимов</w:t>
      </w:r>
      <w:r w:rsidR="0029700E" w:rsidRPr="0029700E">
        <w:rPr>
          <w:i/>
          <w:sz w:val="18"/>
          <w:szCs w:val="18"/>
        </w:rPr>
        <w:t xml:space="preserve"> В.В.</w:t>
      </w:r>
    </w:p>
    <w:p w:rsidR="00202F72" w:rsidRPr="0029700E" w:rsidRDefault="00202F72" w:rsidP="00202F72">
      <w:pPr>
        <w:rPr>
          <w:i/>
          <w:sz w:val="18"/>
          <w:szCs w:val="18"/>
        </w:rPr>
      </w:pPr>
      <w:r w:rsidRPr="0029700E">
        <w:rPr>
          <w:i/>
          <w:sz w:val="18"/>
          <w:szCs w:val="18"/>
        </w:rPr>
        <w:t xml:space="preserve">           </w:t>
      </w:r>
    </w:p>
    <w:p w:rsidR="00202F72" w:rsidRPr="0029700E" w:rsidRDefault="00202F72" w:rsidP="00202F72">
      <w:pPr>
        <w:rPr>
          <w:i/>
          <w:sz w:val="18"/>
          <w:szCs w:val="18"/>
        </w:rPr>
      </w:pPr>
      <w:r w:rsidRPr="0029700E">
        <w:rPr>
          <w:i/>
          <w:sz w:val="18"/>
          <w:szCs w:val="18"/>
        </w:rPr>
        <w:t xml:space="preserve">Заведующий общим отделом                      </w:t>
      </w:r>
      <w:r w:rsidR="0029700E">
        <w:rPr>
          <w:i/>
          <w:sz w:val="18"/>
          <w:szCs w:val="18"/>
        </w:rPr>
        <w:tab/>
      </w:r>
      <w:r w:rsidR="0029700E">
        <w:rPr>
          <w:i/>
          <w:sz w:val="18"/>
          <w:szCs w:val="18"/>
        </w:rPr>
        <w:tab/>
      </w:r>
      <w:r w:rsidRPr="0029700E">
        <w:rPr>
          <w:i/>
          <w:sz w:val="18"/>
          <w:szCs w:val="18"/>
        </w:rPr>
        <w:t>Савранская</w:t>
      </w:r>
      <w:r w:rsidR="0029700E" w:rsidRPr="0029700E">
        <w:rPr>
          <w:i/>
          <w:sz w:val="18"/>
          <w:szCs w:val="18"/>
        </w:rPr>
        <w:t xml:space="preserve"> И.Г.</w:t>
      </w:r>
    </w:p>
    <w:p w:rsidR="00202F72" w:rsidRPr="0029700E" w:rsidRDefault="00202F72" w:rsidP="00202F72">
      <w:pPr>
        <w:rPr>
          <w:i/>
          <w:sz w:val="18"/>
          <w:szCs w:val="18"/>
        </w:rPr>
      </w:pPr>
      <w:r w:rsidRPr="0029700E">
        <w:rPr>
          <w:i/>
          <w:sz w:val="18"/>
          <w:szCs w:val="18"/>
        </w:rPr>
        <w:t xml:space="preserve">               </w:t>
      </w:r>
    </w:p>
    <w:p w:rsidR="00202F72" w:rsidRPr="0029700E" w:rsidRDefault="00202F72" w:rsidP="00202F72">
      <w:pPr>
        <w:rPr>
          <w:i/>
          <w:sz w:val="18"/>
          <w:szCs w:val="18"/>
        </w:rPr>
      </w:pPr>
      <w:r w:rsidRPr="0029700E">
        <w:rPr>
          <w:i/>
          <w:sz w:val="18"/>
          <w:szCs w:val="18"/>
        </w:rPr>
        <w:t xml:space="preserve"> </w:t>
      </w:r>
    </w:p>
    <w:p w:rsidR="00202F72" w:rsidRPr="0029700E" w:rsidRDefault="00202F72" w:rsidP="00202F72">
      <w:pPr>
        <w:rPr>
          <w:i/>
          <w:sz w:val="18"/>
          <w:szCs w:val="18"/>
        </w:rPr>
      </w:pPr>
    </w:p>
    <w:p w:rsidR="00202F72" w:rsidRPr="0029700E" w:rsidRDefault="00202F72" w:rsidP="00202F72">
      <w:pPr>
        <w:rPr>
          <w:i/>
          <w:color w:val="000000"/>
          <w:sz w:val="18"/>
          <w:szCs w:val="18"/>
        </w:rPr>
      </w:pPr>
      <w:r w:rsidRPr="0029700E">
        <w:rPr>
          <w:bCs/>
          <w:i/>
          <w:color w:val="000000"/>
          <w:sz w:val="18"/>
          <w:szCs w:val="18"/>
        </w:rPr>
        <w:t>РАССЫЛКА:</w:t>
      </w:r>
      <w:r w:rsidRPr="0029700E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24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94"/>
        <w:gridCol w:w="570"/>
      </w:tblGrid>
      <w:tr w:rsidR="00202F72" w:rsidRPr="0029700E" w:rsidTr="0029700E">
        <w:tc>
          <w:tcPr>
            <w:tcW w:w="5394" w:type="dxa"/>
            <w:hideMark/>
          </w:tcPr>
          <w:p w:rsidR="00202F72" w:rsidRPr="0029700E" w:rsidRDefault="00202F72">
            <w:pPr>
              <w:rPr>
                <w:i/>
                <w:color w:val="000000"/>
                <w:sz w:val="18"/>
                <w:szCs w:val="18"/>
              </w:rPr>
            </w:pPr>
            <w:r w:rsidRPr="0029700E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  <w:hideMark/>
          </w:tcPr>
          <w:p w:rsidR="00202F72" w:rsidRPr="0029700E" w:rsidRDefault="00202F72" w:rsidP="0029700E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29700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202F72" w:rsidRPr="0029700E" w:rsidTr="0029700E">
        <w:tc>
          <w:tcPr>
            <w:tcW w:w="5394" w:type="dxa"/>
            <w:hideMark/>
          </w:tcPr>
          <w:p w:rsidR="00202F72" w:rsidRPr="0029700E" w:rsidRDefault="00202F72">
            <w:pPr>
              <w:rPr>
                <w:i/>
                <w:color w:val="000000"/>
                <w:sz w:val="18"/>
                <w:szCs w:val="18"/>
              </w:rPr>
            </w:pPr>
            <w:r w:rsidRPr="0029700E">
              <w:rPr>
                <w:i/>
                <w:color w:val="000000"/>
                <w:sz w:val="18"/>
                <w:szCs w:val="18"/>
              </w:rPr>
              <w:t>Суворовой С.А.</w:t>
            </w:r>
          </w:p>
        </w:tc>
        <w:tc>
          <w:tcPr>
            <w:tcW w:w="570" w:type="dxa"/>
            <w:hideMark/>
          </w:tcPr>
          <w:p w:rsidR="00202F72" w:rsidRPr="0029700E" w:rsidRDefault="00202F72" w:rsidP="0029700E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29700E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202F72" w:rsidRPr="0029700E" w:rsidTr="0029700E">
        <w:tc>
          <w:tcPr>
            <w:tcW w:w="5394" w:type="dxa"/>
            <w:hideMark/>
          </w:tcPr>
          <w:p w:rsidR="00202F72" w:rsidRPr="0029700E" w:rsidRDefault="00202F72">
            <w:pPr>
              <w:rPr>
                <w:i/>
                <w:color w:val="000000"/>
                <w:sz w:val="18"/>
                <w:szCs w:val="18"/>
              </w:rPr>
            </w:pPr>
            <w:r w:rsidRPr="0029700E">
              <w:rPr>
                <w:i/>
                <w:color w:val="000000"/>
                <w:sz w:val="18"/>
                <w:szCs w:val="18"/>
              </w:rPr>
              <w:t>Федорову П.А.</w:t>
            </w:r>
          </w:p>
        </w:tc>
        <w:tc>
          <w:tcPr>
            <w:tcW w:w="570" w:type="dxa"/>
            <w:hideMark/>
          </w:tcPr>
          <w:p w:rsidR="00202F72" w:rsidRPr="0029700E" w:rsidRDefault="00202F72" w:rsidP="0029700E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29700E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202F72" w:rsidRPr="0029700E" w:rsidTr="0029700E">
        <w:tc>
          <w:tcPr>
            <w:tcW w:w="5394" w:type="dxa"/>
            <w:hideMark/>
          </w:tcPr>
          <w:p w:rsidR="00202F72" w:rsidRPr="0029700E" w:rsidRDefault="00202F72">
            <w:pPr>
              <w:rPr>
                <w:i/>
                <w:color w:val="000000"/>
                <w:sz w:val="18"/>
                <w:szCs w:val="18"/>
              </w:rPr>
            </w:pPr>
            <w:r w:rsidRPr="0029700E">
              <w:rPr>
                <w:i/>
                <w:iCs/>
                <w:color w:val="000000"/>
                <w:sz w:val="18"/>
                <w:szCs w:val="18"/>
              </w:rPr>
              <w:t>Комитет социальной защиты населения</w:t>
            </w:r>
            <w:r w:rsidRPr="0029700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hideMark/>
          </w:tcPr>
          <w:p w:rsidR="00202F72" w:rsidRPr="0029700E" w:rsidRDefault="00202F72" w:rsidP="0029700E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29700E">
              <w:rPr>
                <w:i/>
                <w:iCs/>
                <w:color w:val="000000"/>
                <w:sz w:val="18"/>
                <w:szCs w:val="18"/>
              </w:rPr>
              <w:t>2</w:t>
            </w:r>
            <w:r w:rsidRPr="0029700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202F72" w:rsidRPr="0029700E" w:rsidTr="0029700E">
        <w:tc>
          <w:tcPr>
            <w:tcW w:w="5394" w:type="dxa"/>
            <w:hideMark/>
          </w:tcPr>
          <w:p w:rsidR="00202F72" w:rsidRPr="0029700E" w:rsidRDefault="00202F72">
            <w:pPr>
              <w:rPr>
                <w:i/>
                <w:color w:val="000000"/>
                <w:sz w:val="18"/>
                <w:szCs w:val="18"/>
              </w:rPr>
            </w:pPr>
            <w:r w:rsidRPr="0029700E">
              <w:rPr>
                <w:i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570" w:type="dxa"/>
            <w:hideMark/>
          </w:tcPr>
          <w:p w:rsidR="00202F72" w:rsidRPr="0029700E" w:rsidRDefault="00202F72" w:rsidP="0029700E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29700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202F72" w:rsidRPr="0029700E" w:rsidTr="0029700E">
        <w:tc>
          <w:tcPr>
            <w:tcW w:w="5394" w:type="dxa"/>
            <w:hideMark/>
          </w:tcPr>
          <w:p w:rsidR="00202F72" w:rsidRPr="0029700E" w:rsidRDefault="00202F72" w:rsidP="00202F72">
            <w:pPr>
              <w:rPr>
                <w:i/>
                <w:color w:val="000000"/>
                <w:sz w:val="18"/>
                <w:szCs w:val="18"/>
              </w:rPr>
            </w:pPr>
            <w:r w:rsidRPr="0029700E">
              <w:rPr>
                <w:bCs/>
                <w:i/>
                <w:color w:val="000000"/>
                <w:sz w:val="18"/>
                <w:szCs w:val="18"/>
              </w:rPr>
              <w:t>ВСЕГО:</w:t>
            </w:r>
            <w:r w:rsidRPr="0029700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hideMark/>
          </w:tcPr>
          <w:p w:rsidR="00202F72" w:rsidRPr="0029700E" w:rsidRDefault="00CB7ECB" w:rsidP="0029700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</w:t>
            </w:r>
          </w:p>
        </w:tc>
      </w:tr>
    </w:tbl>
    <w:p w:rsidR="00202F72" w:rsidRPr="00202F72" w:rsidRDefault="00202F72" w:rsidP="00202F72">
      <w:pPr>
        <w:ind w:firstLine="225"/>
        <w:rPr>
          <w:color w:val="000000"/>
          <w:sz w:val="18"/>
          <w:szCs w:val="18"/>
        </w:rPr>
      </w:pPr>
    </w:p>
    <w:p w:rsidR="00202F72" w:rsidRPr="00202F72" w:rsidRDefault="00202F72" w:rsidP="00202F72">
      <w:pPr>
        <w:ind w:firstLine="225"/>
        <w:rPr>
          <w:color w:val="000000"/>
          <w:sz w:val="18"/>
          <w:szCs w:val="18"/>
        </w:rPr>
      </w:pPr>
    </w:p>
    <w:p w:rsidR="00202F72" w:rsidRDefault="00202F72" w:rsidP="00202F72">
      <w:pPr>
        <w:pStyle w:val="Heading"/>
        <w:rPr>
          <w:color w:val="000000"/>
        </w:rPr>
      </w:pPr>
    </w:p>
    <w:p w:rsidR="00202F72" w:rsidRDefault="00202F72" w:rsidP="00202F72">
      <w:pPr>
        <w:pStyle w:val="Heading"/>
        <w:rPr>
          <w:color w:val="000000"/>
        </w:rPr>
      </w:pPr>
    </w:p>
    <w:p w:rsidR="00202F72" w:rsidRDefault="00202F72" w:rsidP="00202F72">
      <w:pPr>
        <w:pStyle w:val="Heading"/>
        <w:rPr>
          <w:color w:val="000000"/>
        </w:rPr>
      </w:pPr>
    </w:p>
    <w:p w:rsidR="00202F72" w:rsidRDefault="00202F72" w:rsidP="00202F72">
      <w:pPr>
        <w:pStyle w:val="Heading"/>
        <w:rPr>
          <w:color w:val="000000"/>
        </w:rPr>
      </w:pPr>
    </w:p>
    <w:p w:rsidR="00202F72" w:rsidRDefault="00202F72" w:rsidP="00202F72">
      <w:pPr>
        <w:pStyle w:val="Heading"/>
        <w:rPr>
          <w:color w:val="000000"/>
        </w:rPr>
      </w:pPr>
    </w:p>
    <w:p w:rsidR="00202F72" w:rsidRDefault="00202F72" w:rsidP="00202F72">
      <w:pPr>
        <w:pStyle w:val="Heading"/>
        <w:rPr>
          <w:color w:val="000000"/>
        </w:rPr>
      </w:pPr>
    </w:p>
    <w:p w:rsidR="00202F72" w:rsidRDefault="00202F72" w:rsidP="00202F72">
      <w:pPr>
        <w:pStyle w:val="Heading"/>
        <w:rPr>
          <w:color w:val="000000"/>
        </w:rPr>
      </w:pPr>
    </w:p>
    <w:p w:rsidR="00202F72" w:rsidRDefault="00202F72" w:rsidP="00202F72">
      <w:pPr>
        <w:pStyle w:val="Heading"/>
        <w:rPr>
          <w:color w:val="000000"/>
        </w:rPr>
      </w:pPr>
    </w:p>
    <w:p w:rsidR="00202F72" w:rsidRDefault="00202F72" w:rsidP="00202F72">
      <w:pPr>
        <w:pStyle w:val="Heading"/>
        <w:rPr>
          <w:color w:val="000000"/>
        </w:rPr>
      </w:pPr>
    </w:p>
    <w:p w:rsidR="00202F72" w:rsidRDefault="00202F72" w:rsidP="00202F72">
      <w:pPr>
        <w:pStyle w:val="Heading"/>
        <w:rPr>
          <w:color w:val="000000"/>
        </w:rPr>
      </w:pPr>
    </w:p>
    <w:p w:rsidR="00202F72" w:rsidRDefault="00202F72" w:rsidP="00202F72">
      <w:pPr>
        <w:pStyle w:val="Heading"/>
        <w:rPr>
          <w:color w:val="000000"/>
        </w:rPr>
      </w:pPr>
    </w:p>
    <w:p w:rsidR="00202F72" w:rsidRDefault="00202F72" w:rsidP="00202F72">
      <w:pPr>
        <w:pStyle w:val="Heading"/>
        <w:rPr>
          <w:color w:val="000000"/>
        </w:rPr>
      </w:pPr>
    </w:p>
    <w:p w:rsidR="00202F72" w:rsidRDefault="00202F72" w:rsidP="00202F72">
      <w:pPr>
        <w:pStyle w:val="Heading"/>
        <w:rPr>
          <w:color w:val="000000"/>
        </w:rPr>
      </w:pPr>
    </w:p>
    <w:p w:rsidR="00202F72" w:rsidRDefault="00202F72" w:rsidP="00202F72">
      <w:pPr>
        <w:pStyle w:val="Heading"/>
        <w:rPr>
          <w:color w:val="000000"/>
        </w:rPr>
      </w:pPr>
    </w:p>
    <w:p w:rsidR="00306388" w:rsidRDefault="00306388" w:rsidP="00202F72">
      <w:pPr>
        <w:pStyle w:val="Heading"/>
        <w:rPr>
          <w:color w:val="000000"/>
        </w:rPr>
        <w:sectPr w:rsidR="00306388" w:rsidSect="00CB7ECB">
          <w:headerReference w:type="default" r:id="rId6"/>
          <w:pgSz w:w="12240" w:h="15840"/>
          <w:pgMar w:top="851" w:right="1134" w:bottom="1134" w:left="1701" w:header="720" w:footer="720" w:gutter="0"/>
          <w:cols w:space="720"/>
          <w:titlePg/>
          <w:docGrid w:linePitch="381"/>
        </w:sectPr>
      </w:pPr>
    </w:p>
    <w:p w:rsidR="00202F72" w:rsidRPr="006C47E3" w:rsidRDefault="00202F72" w:rsidP="00202F72">
      <w:pPr>
        <w:pStyle w:val="Heading"/>
      </w:pPr>
    </w:p>
    <w:p w:rsidR="00306388" w:rsidRPr="006C47E3" w:rsidRDefault="00306388" w:rsidP="00306388">
      <w:pPr>
        <w:pStyle w:val="ConsPlusNormal"/>
        <w:ind w:left="5760"/>
        <w:outlineLvl w:val="0"/>
      </w:pPr>
      <w:r w:rsidRPr="006C47E3">
        <w:t>УТВЕРЖДЕН</w:t>
      </w:r>
      <w:r w:rsidR="00CB7ECB" w:rsidRPr="006C47E3">
        <w:t>А</w:t>
      </w:r>
    </w:p>
    <w:p w:rsidR="00306388" w:rsidRPr="006C47E3" w:rsidRDefault="00306388" w:rsidP="00306388">
      <w:pPr>
        <w:pStyle w:val="ConsPlusNormal"/>
        <w:ind w:left="5760"/>
      </w:pPr>
      <w:r w:rsidRPr="006C47E3">
        <w:t>постановлением администрации</w:t>
      </w:r>
    </w:p>
    <w:p w:rsidR="00306388" w:rsidRPr="006C47E3" w:rsidRDefault="00306388" w:rsidP="00306388">
      <w:pPr>
        <w:pStyle w:val="ConsPlusNormal"/>
        <w:ind w:left="5760"/>
      </w:pPr>
      <w:r w:rsidRPr="006C47E3">
        <w:t>Тихвинского района</w:t>
      </w:r>
    </w:p>
    <w:p w:rsidR="00306388" w:rsidRPr="006C47E3" w:rsidRDefault="00306388" w:rsidP="00306388">
      <w:pPr>
        <w:pStyle w:val="ConsPlusNormal"/>
        <w:ind w:left="5760"/>
      </w:pPr>
      <w:r w:rsidRPr="006C47E3">
        <w:t xml:space="preserve">от </w:t>
      </w:r>
      <w:r w:rsidR="006C47E3">
        <w:t xml:space="preserve">15 </w:t>
      </w:r>
      <w:r w:rsidRPr="006C47E3">
        <w:t>октября 2018г. №01-</w:t>
      </w:r>
      <w:r w:rsidR="006C47E3">
        <w:t>2275</w:t>
      </w:r>
      <w:r w:rsidRPr="006C47E3">
        <w:t>-а</w:t>
      </w:r>
    </w:p>
    <w:p w:rsidR="00306388" w:rsidRPr="006C47E3" w:rsidRDefault="00306388" w:rsidP="00306388">
      <w:pPr>
        <w:pStyle w:val="ConsPlusNormal"/>
        <w:ind w:left="5760"/>
      </w:pPr>
      <w:r w:rsidRPr="006C47E3">
        <w:t>(приложение)</w:t>
      </w:r>
    </w:p>
    <w:p w:rsidR="00202F72" w:rsidRPr="006C47E3" w:rsidRDefault="00202F72" w:rsidP="00202F72">
      <w:pPr>
        <w:ind w:left="6300"/>
        <w:rPr>
          <w:sz w:val="24"/>
          <w:szCs w:val="24"/>
        </w:rPr>
      </w:pPr>
    </w:p>
    <w:p w:rsidR="00202F72" w:rsidRDefault="00202F72" w:rsidP="00202F72">
      <w:pPr>
        <w:jc w:val="center"/>
        <w:rPr>
          <w:color w:val="000000"/>
        </w:rPr>
      </w:pPr>
    </w:p>
    <w:p w:rsidR="00202F72" w:rsidRPr="00306388" w:rsidRDefault="00202F72" w:rsidP="00202F72">
      <w:pPr>
        <w:jc w:val="center"/>
        <w:rPr>
          <w:b/>
          <w:bCs/>
          <w:color w:val="000000"/>
          <w:sz w:val="24"/>
          <w:szCs w:val="24"/>
        </w:rPr>
      </w:pPr>
      <w:r w:rsidRPr="00306388">
        <w:rPr>
          <w:b/>
          <w:bCs/>
          <w:color w:val="000000"/>
          <w:sz w:val="24"/>
          <w:szCs w:val="24"/>
        </w:rPr>
        <w:t>Муниципальная программа Тихвинского района</w:t>
      </w:r>
    </w:p>
    <w:p w:rsidR="00202F72" w:rsidRPr="00306388" w:rsidRDefault="00202F72" w:rsidP="00202F72">
      <w:pPr>
        <w:jc w:val="center"/>
        <w:rPr>
          <w:color w:val="000000"/>
          <w:sz w:val="24"/>
          <w:szCs w:val="24"/>
        </w:rPr>
      </w:pPr>
      <w:r w:rsidRPr="00306388">
        <w:rPr>
          <w:b/>
          <w:bCs/>
          <w:color w:val="000000"/>
          <w:sz w:val="24"/>
          <w:szCs w:val="24"/>
        </w:rPr>
        <w:t xml:space="preserve"> «Социальная поддержка отдельных категорий граждан в Тихвинском районе»</w:t>
      </w:r>
    </w:p>
    <w:p w:rsidR="00202F72" w:rsidRPr="00306388" w:rsidRDefault="00202F72" w:rsidP="00202F72">
      <w:pPr>
        <w:jc w:val="center"/>
        <w:rPr>
          <w:color w:val="000000"/>
          <w:sz w:val="24"/>
          <w:szCs w:val="24"/>
        </w:rPr>
      </w:pPr>
    </w:p>
    <w:p w:rsidR="00202F72" w:rsidRPr="00306388" w:rsidRDefault="00202F72" w:rsidP="00202F72">
      <w:pPr>
        <w:jc w:val="center"/>
        <w:rPr>
          <w:b/>
          <w:bCs/>
          <w:color w:val="000000"/>
          <w:sz w:val="24"/>
          <w:szCs w:val="24"/>
        </w:rPr>
      </w:pPr>
      <w:r w:rsidRPr="00306388">
        <w:rPr>
          <w:b/>
          <w:bCs/>
          <w:color w:val="000000"/>
          <w:sz w:val="24"/>
          <w:szCs w:val="24"/>
        </w:rPr>
        <w:t>ПАСПОРТ</w:t>
      </w:r>
    </w:p>
    <w:p w:rsidR="00202F72" w:rsidRPr="00306388" w:rsidRDefault="00202F72" w:rsidP="00202F72">
      <w:pPr>
        <w:jc w:val="center"/>
        <w:rPr>
          <w:b/>
          <w:bCs/>
          <w:color w:val="000000"/>
          <w:sz w:val="24"/>
          <w:szCs w:val="24"/>
        </w:rPr>
      </w:pPr>
      <w:r w:rsidRPr="00306388">
        <w:rPr>
          <w:b/>
          <w:bCs/>
          <w:color w:val="000000"/>
          <w:sz w:val="24"/>
          <w:szCs w:val="24"/>
        </w:rPr>
        <w:t>муниципальной программы Тихвинского района</w:t>
      </w:r>
    </w:p>
    <w:p w:rsidR="00202F72" w:rsidRPr="00306388" w:rsidRDefault="00202F72" w:rsidP="00202F72">
      <w:pPr>
        <w:jc w:val="center"/>
        <w:rPr>
          <w:color w:val="000000"/>
          <w:sz w:val="24"/>
          <w:szCs w:val="24"/>
        </w:rPr>
      </w:pPr>
      <w:r w:rsidRPr="00306388">
        <w:rPr>
          <w:b/>
          <w:bCs/>
          <w:color w:val="000000"/>
          <w:sz w:val="24"/>
          <w:szCs w:val="24"/>
        </w:rPr>
        <w:t xml:space="preserve"> «Социальная поддержка отдельных категорий граждан в Тихвинском районе»</w:t>
      </w:r>
      <w:r w:rsidRPr="00306388">
        <w:rPr>
          <w:color w:val="000000"/>
          <w:sz w:val="24"/>
          <w:szCs w:val="24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5"/>
        <w:gridCol w:w="6630"/>
      </w:tblGrid>
      <w:tr w:rsidR="00202F72" w:rsidRPr="00306388" w:rsidTr="00202F72"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Полное наименование Муниципальной программы </w:t>
            </w:r>
          </w:p>
        </w:tc>
        <w:tc>
          <w:tcPr>
            <w:tcW w:w="6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>Муниципальная программа Тихвинского района «Социальная поддержка отдельных категорий граждан в Тихвинском районе» (далее - Муниципальная программа)</w:t>
            </w:r>
          </w:p>
        </w:tc>
      </w:tr>
      <w:tr w:rsidR="00202F72" w:rsidRPr="00306388" w:rsidTr="00202F72"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Комитет социальной защиты населения администрации Тихвинского района Ленинградской области </w:t>
            </w:r>
          </w:p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>(далее КСЗН администрации Тихвинского района)</w:t>
            </w:r>
          </w:p>
        </w:tc>
      </w:tr>
      <w:tr w:rsidR="00202F72" w:rsidRPr="00306388" w:rsidTr="00202F72"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202F72" w:rsidRPr="00306388" w:rsidTr="00202F72"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6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>-  Комитет по образованию администрации Тихвинского района;</w:t>
            </w:r>
          </w:p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>- Комитет жилищно-коммунального хозяйства администрации Тихвинского района</w:t>
            </w:r>
          </w:p>
        </w:tc>
      </w:tr>
      <w:tr w:rsidR="00202F72" w:rsidRPr="00306388" w:rsidTr="00202F72"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6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>1.  Реализация отдельных государственных полномочий в сфере опеки и попечительства и дополнительной социальной поддержки отдельных категорий граждан;</w:t>
            </w:r>
          </w:p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>2. Формирование доступной среды жизнедеятельности для инвалидов</w:t>
            </w:r>
          </w:p>
        </w:tc>
      </w:tr>
      <w:tr w:rsidR="00202F72" w:rsidRPr="00306388" w:rsidTr="00202F72"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Повышение эффективности системы социальной поддержки отдельных категорий граждан в Тихвинском районе </w:t>
            </w:r>
          </w:p>
        </w:tc>
      </w:tr>
      <w:tr w:rsidR="00202F72" w:rsidRPr="00306388" w:rsidTr="00202F72"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- Повышение уровня жизни граждан - получателей мер социальной и дополнительной социальной поддержки; </w:t>
            </w:r>
          </w:p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>- обеспечение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202F72" w:rsidRPr="00306388" w:rsidTr="00202F72"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>Целевые индикаторы и показатели Муниципальной программы</w:t>
            </w:r>
          </w:p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- </w:t>
            </w:r>
            <w:r w:rsidRPr="00306388">
              <w:rPr>
                <w:sz w:val="24"/>
                <w:szCs w:val="24"/>
              </w:rPr>
              <w:t xml:space="preserve">Доля фактической численности работников органов опеки и попечительства от предельной численности работников органов опеки и попечительства, установленной Правительством Ленинградской области </w:t>
            </w:r>
            <w:r w:rsidRPr="00306388">
              <w:rPr>
                <w:color w:val="000000"/>
                <w:sz w:val="24"/>
                <w:szCs w:val="24"/>
              </w:rPr>
              <w:t>(%);</w:t>
            </w:r>
          </w:p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- </w:t>
            </w:r>
            <w:r w:rsidRPr="00306388">
              <w:rPr>
                <w:sz w:val="24"/>
                <w:szCs w:val="24"/>
              </w:rPr>
              <w:t xml:space="preserve"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(удочерение)) и под опеку (попечительство), в том числе по договору о приемной семье </w:t>
            </w:r>
            <w:r w:rsidRPr="00306388">
              <w:rPr>
                <w:color w:val="000000"/>
                <w:sz w:val="24"/>
                <w:szCs w:val="24"/>
              </w:rPr>
              <w:t>(%);</w:t>
            </w:r>
          </w:p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r w:rsidRPr="00306388">
              <w:rPr>
                <w:sz w:val="24"/>
                <w:szCs w:val="24"/>
              </w:rPr>
              <w:t xml:space="preserve">Доля детей-сирот и детей, оставшихся без попечения родителей, своевременно получивших денежное содержание, от общей численности детей-сирот и детей, оставшихся без попечения родителей, имеющих право на получение денежного содержания </w:t>
            </w:r>
            <w:r w:rsidRPr="00306388">
              <w:rPr>
                <w:color w:val="000000"/>
                <w:sz w:val="24"/>
                <w:szCs w:val="24"/>
              </w:rPr>
              <w:t>(%);</w:t>
            </w:r>
          </w:p>
          <w:p w:rsidR="00202F72" w:rsidRPr="00306388" w:rsidRDefault="00202F72">
            <w:pPr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 xml:space="preserve">- Доля приемных родителей, получивших вознаграждение, от общей численности приемных родителей, имеющих право на получение вознаграждения </w:t>
            </w:r>
            <w:r w:rsidRPr="00306388">
              <w:rPr>
                <w:color w:val="000000"/>
                <w:sz w:val="24"/>
                <w:szCs w:val="24"/>
              </w:rPr>
              <w:t>(%);</w:t>
            </w:r>
          </w:p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- </w:t>
            </w:r>
            <w:r w:rsidRPr="00306388">
              <w:rPr>
                <w:sz w:val="24"/>
                <w:szCs w:val="24"/>
              </w:rPr>
              <w:t xml:space="preserve">Доля детей-сирот и детей, оставшихся без попечения родителей, своевременно получивших денежную компенсацию оплаты проезда, от общей численности детей-сирот и детей, оставшихся без попечения родителей, имеющих право на получение денежной компенсации оплаты проезда </w:t>
            </w:r>
            <w:r w:rsidRPr="00306388">
              <w:rPr>
                <w:color w:val="000000"/>
                <w:sz w:val="24"/>
                <w:szCs w:val="24"/>
              </w:rPr>
              <w:t>(%);</w:t>
            </w:r>
          </w:p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 xml:space="preserve">- Доля детей-сирот и детей, оставшихся без попечения родителей, а также лиц из числа детей-сирот и детей, оставшихся без попечения родителей, своевременно получивших оплату льгот по жилищно-коммунальным услугам, от общей численности детей-сирот и детей, оставшихся без попечения родителей, а также лиц из числа детей-сирот и детей, оставшихся без попечения родителей, имеющих право на получение данных льгот </w:t>
            </w:r>
            <w:r w:rsidRPr="00306388">
              <w:rPr>
                <w:color w:val="000000"/>
                <w:sz w:val="24"/>
                <w:szCs w:val="24"/>
              </w:rPr>
              <w:t>(%);</w:t>
            </w:r>
          </w:p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- </w:t>
            </w:r>
            <w:r w:rsidRPr="00306388">
              <w:rPr>
                <w:sz w:val="24"/>
                <w:szCs w:val="24"/>
              </w:rPr>
              <w:t xml:space="preserve">Доля детей-сирот и детей, оставшихся без попечения родителей, а также лиц из числа детей-сирот и детей, оставшихся без попечения родителей, получивших жилье, от общей численности детей-сирот и детей, оставшихся без попечения родителей, лиц из числа детей-сирот и детей, оставшихся без попечения родителей, имеющих право на получение жилья </w:t>
            </w:r>
            <w:r w:rsidRPr="00306388">
              <w:rPr>
                <w:color w:val="000000"/>
                <w:sz w:val="24"/>
                <w:szCs w:val="24"/>
              </w:rPr>
              <w:t>(%);</w:t>
            </w:r>
          </w:p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- </w:t>
            </w:r>
            <w:r w:rsidRPr="00306388">
              <w:rPr>
                <w:sz w:val="24"/>
                <w:szCs w:val="24"/>
              </w:rPr>
              <w:t xml:space="preserve">Доля детей-сирот и детей, оставшихся без попечения родителей, лиц из числа детей-сирот и детей, оставшихся без попечения родителей, которым отремонтировано жилое помещение, от общей численности детей-сирот и детей, оставшихся без попечения родителей, лиц из числа детей-сирот и детей, оставшихся без попечения родителей, жилое помещение которых признано нуждающимся в ремонте </w:t>
            </w:r>
            <w:r w:rsidRPr="00306388">
              <w:rPr>
                <w:color w:val="000000"/>
                <w:sz w:val="24"/>
                <w:szCs w:val="24"/>
              </w:rPr>
              <w:t>(%);</w:t>
            </w:r>
          </w:p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- </w:t>
            </w:r>
            <w:r w:rsidRPr="00306388">
              <w:rPr>
                <w:sz w:val="24"/>
                <w:szCs w:val="24"/>
              </w:rPr>
              <w:t xml:space="preserve">Доля детей-сирот и детей, оставшихся без попечения родителей, и </w:t>
            </w:r>
            <w:r w:rsidR="00DB2E18" w:rsidRPr="00306388">
              <w:rPr>
                <w:sz w:val="24"/>
                <w:szCs w:val="24"/>
              </w:rPr>
              <w:t>лиц из числа детей-сирот,</w:t>
            </w:r>
            <w:r w:rsidRPr="00306388">
              <w:rPr>
                <w:sz w:val="24"/>
                <w:szCs w:val="24"/>
              </w:rPr>
              <w:t xml:space="preserve"> и детей, оставшихся без попечения родителей, которым предоставлено жилое помещение на условиях аренды, от общей численности детей-сирот и детей, оставшихся без попечения родителей, и </w:t>
            </w:r>
            <w:r w:rsidR="00DB2E18" w:rsidRPr="00306388">
              <w:rPr>
                <w:sz w:val="24"/>
                <w:szCs w:val="24"/>
              </w:rPr>
              <w:t>лиц из числа детей-сирот</w:t>
            </w:r>
            <w:r w:rsidRPr="00306388">
              <w:rPr>
                <w:sz w:val="24"/>
                <w:szCs w:val="24"/>
              </w:rPr>
              <w:t xml:space="preserve"> и детей, оставшихся без попечения родителей, имеющих право на предоставление жилого помещения на условиях аренды </w:t>
            </w:r>
            <w:r w:rsidRPr="00306388">
              <w:rPr>
                <w:color w:val="000000"/>
                <w:sz w:val="24"/>
                <w:szCs w:val="24"/>
              </w:rPr>
              <w:t>(%);</w:t>
            </w:r>
          </w:p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- </w:t>
            </w:r>
            <w:r w:rsidRPr="00306388">
              <w:rPr>
                <w:sz w:val="24"/>
                <w:szCs w:val="24"/>
              </w:rPr>
              <w:t xml:space="preserve">Доля граждан, желающих принять на воспитание в свою семью ребенка, оставшегося без попечения родителей, прошедших подготовку, от общей численности граждан, желающих принять на воспитание в свою семью ребенка, оставшегося без попечения родителей </w:t>
            </w:r>
            <w:r w:rsidRPr="00306388">
              <w:rPr>
                <w:color w:val="000000"/>
                <w:sz w:val="24"/>
                <w:szCs w:val="24"/>
              </w:rPr>
              <w:t>(%);</w:t>
            </w:r>
          </w:p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- </w:t>
            </w:r>
            <w:r w:rsidRPr="00306388">
              <w:rPr>
                <w:sz w:val="24"/>
                <w:szCs w:val="24"/>
              </w:rPr>
              <w:t xml:space="preserve">Доля граждан, получивших единовременное пособие при </w:t>
            </w:r>
            <w:r w:rsidRPr="00306388">
              <w:rPr>
                <w:sz w:val="24"/>
                <w:szCs w:val="24"/>
              </w:rPr>
              <w:lastRenderedPageBreak/>
              <w:t xml:space="preserve">передаче ребенка на воспитание в семью, в общей численности граждан, имеющих право и подавших заявление на выплату единовременного пособия </w:t>
            </w:r>
            <w:r w:rsidRPr="00306388">
              <w:rPr>
                <w:color w:val="000000"/>
                <w:sz w:val="24"/>
                <w:szCs w:val="24"/>
              </w:rPr>
              <w:t>(%);</w:t>
            </w:r>
          </w:p>
          <w:p w:rsidR="00202F72" w:rsidRPr="00306388" w:rsidRDefault="00202F72" w:rsidP="00DB2E18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>-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зданию (при необходимости) по территории объекта (%)</w:t>
            </w:r>
          </w:p>
        </w:tc>
      </w:tr>
      <w:tr w:rsidR="00202F72" w:rsidRPr="00306388" w:rsidTr="00202F72"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6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2019-2021 годы. Этапы не предусмотрены </w:t>
            </w:r>
          </w:p>
        </w:tc>
      </w:tr>
      <w:tr w:rsidR="00202F72" w:rsidRPr="00306388" w:rsidTr="00202F72"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6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>Общий   объем   ресурсного   обеспечения    реализации</w:t>
            </w:r>
          </w:p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Муниципальной   программы   составляет: </w:t>
            </w:r>
            <w:r w:rsidRPr="00306388">
              <w:rPr>
                <w:b/>
                <w:color w:val="000000"/>
                <w:sz w:val="24"/>
                <w:szCs w:val="24"/>
              </w:rPr>
              <w:t>266 676,1</w:t>
            </w:r>
            <w:r w:rsidRPr="00306388">
              <w:rPr>
                <w:color w:val="000000"/>
                <w:sz w:val="24"/>
                <w:szCs w:val="24"/>
              </w:rPr>
              <w:t xml:space="preserve"> тыс.руб., в том числе: </w:t>
            </w:r>
          </w:p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>- Подпрограмма «Реализация отдельных государственных полномочий в сфере опеки и попечительства и дополнительной социальной поддержки отдельных категорий граждан»</w:t>
            </w:r>
            <w:r w:rsidRPr="0030638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06388">
              <w:rPr>
                <w:b/>
                <w:color w:val="000000"/>
                <w:sz w:val="24"/>
                <w:szCs w:val="24"/>
              </w:rPr>
              <w:t>266 676,1</w:t>
            </w:r>
            <w:r w:rsidRPr="00306388">
              <w:rPr>
                <w:color w:val="000000"/>
                <w:sz w:val="24"/>
                <w:szCs w:val="24"/>
              </w:rPr>
              <w:t xml:space="preserve"> тыс.руб</w:t>
            </w:r>
            <w:r w:rsidRPr="00306388">
              <w:rPr>
                <w:sz w:val="24"/>
                <w:szCs w:val="24"/>
              </w:rPr>
              <w:t>.</w:t>
            </w:r>
            <w:r w:rsidRPr="00306388">
              <w:rPr>
                <w:color w:val="000000"/>
                <w:sz w:val="24"/>
                <w:szCs w:val="24"/>
              </w:rPr>
              <w:t xml:space="preserve"> </w:t>
            </w:r>
          </w:p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 -Подпрограмма «Формирование доступной среды жизнедеятельности для инвалидов» </w:t>
            </w:r>
            <w:r w:rsidRPr="00306388">
              <w:rPr>
                <w:b/>
                <w:color w:val="000000"/>
                <w:sz w:val="24"/>
                <w:szCs w:val="24"/>
              </w:rPr>
              <w:t>0,0</w:t>
            </w:r>
            <w:r w:rsidRPr="00306388">
              <w:rPr>
                <w:color w:val="000000"/>
                <w:sz w:val="24"/>
                <w:szCs w:val="24"/>
              </w:rPr>
              <w:t xml:space="preserve"> тыс.руб.</w:t>
            </w:r>
          </w:p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b/>
                <w:bCs/>
                <w:color w:val="000000"/>
                <w:sz w:val="24"/>
                <w:szCs w:val="24"/>
              </w:rPr>
              <w:t>Прогнозная оценка ресурсного обеспечения Муниципальной программы составляет:</w:t>
            </w:r>
            <w:r w:rsidRPr="00306388">
              <w:rPr>
                <w:color w:val="000000"/>
                <w:sz w:val="24"/>
                <w:szCs w:val="24"/>
              </w:rPr>
              <w:t xml:space="preserve"> </w:t>
            </w:r>
          </w:p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- бюджет Тихвинского района </w:t>
            </w:r>
            <w:r w:rsidRPr="00306388">
              <w:rPr>
                <w:b/>
                <w:bCs/>
                <w:color w:val="000000"/>
                <w:sz w:val="24"/>
                <w:szCs w:val="24"/>
              </w:rPr>
              <w:t>85 878,3</w:t>
            </w:r>
            <w:r w:rsidRPr="00306388">
              <w:rPr>
                <w:color w:val="000000"/>
                <w:sz w:val="24"/>
                <w:szCs w:val="24"/>
              </w:rPr>
              <w:t xml:space="preserve"> тыс.  руб</w:t>
            </w:r>
            <w:r w:rsidRPr="00306388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-  областной бюджет </w:t>
            </w:r>
            <w:r w:rsidRPr="00306388">
              <w:rPr>
                <w:b/>
                <w:color w:val="000000"/>
                <w:sz w:val="24"/>
                <w:szCs w:val="24"/>
              </w:rPr>
              <w:t>179 805,4</w:t>
            </w:r>
            <w:r w:rsidRPr="00306388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- федеральный бюджет </w:t>
            </w:r>
            <w:r w:rsidRPr="00306388">
              <w:rPr>
                <w:b/>
                <w:color w:val="000000"/>
                <w:sz w:val="24"/>
                <w:szCs w:val="24"/>
              </w:rPr>
              <w:t>992,4</w:t>
            </w:r>
            <w:r w:rsidRPr="00306388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202F72" w:rsidRPr="00306388" w:rsidRDefault="00202F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6388">
              <w:rPr>
                <w:b/>
                <w:bCs/>
                <w:color w:val="000000"/>
                <w:sz w:val="24"/>
                <w:szCs w:val="24"/>
              </w:rPr>
              <w:t>в том числе по годам:</w:t>
            </w:r>
          </w:p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b/>
                <w:bCs/>
                <w:color w:val="000000"/>
                <w:sz w:val="24"/>
                <w:szCs w:val="24"/>
              </w:rPr>
              <w:t>в 2019 году</w:t>
            </w:r>
            <w:r w:rsidRPr="00306388">
              <w:rPr>
                <w:color w:val="000000"/>
                <w:sz w:val="24"/>
                <w:szCs w:val="24"/>
              </w:rPr>
              <w:t xml:space="preserve"> – </w:t>
            </w:r>
            <w:r w:rsidRPr="00306388">
              <w:rPr>
                <w:b/>
                <w:color w:val="000000"/>
                <w:sz w:val="24"/>
                <w:szCs w:val="24"/>
              </w:rPr>
              <w:t>89 231,4</w:t>
            </w:r>
            <w:r w:rsidRPr="00306388">
              <w:rPr>
                <w:color w:val="000000"/>
                <w:sz w:val="24"/>
                <w:szCs w:val="24"/>
              </w:rPr>
              <w:t xml:space="preserve"> тыс.руб. из них:</w:t>
            </w:r>
          </w:p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- из средств районного бюджета – </w:t>
            </w:r>
            <w:r w:rsidRPr="00306388">
              <w:rPr>
                <w:b/>
                <w:color w:val="000000"/>
                <w:sz w:val="24"/>
                <w:szCs w:val="24"/>
              </w:rPr>
              <w:t>28 626,1</w:t>
            </w:r>
            <w:r w:rsidRPr="00306388">
              <w:rPr>
                <w:color w:val="000000"/>
                <w:sz w:val="24"/>
                <w:szCs w:val="24"/>
              </w:rPr>
              <w:t xml:space="preserve"> тыс.  руб.</w:t>
            </w:r>
          </w:p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- из средств областного бюджета – </w:t>
            </w:r>
            <w:r w:rsidRPr="00306388">
              <w:rPr>
                <w:b/>
                <w:color w:val="000000"/>
                <w:sz w:val="24"/>
                <w:szCs w:val="24"/>
              </w:rPr>
              <w:t>60 103,8</w:t>
            </w:r>
            <w:r w:rsidRPr="00306388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- из средств федерального бюджета – </w:t>
            </w:r>
            <w:r w:rsidRPr="00306388">
              <w:rPr>
                <w:b/>
                <w:bCs/>
                <w:color w:val="000000"/>
                <w:sz w:val="24"/>
                <w:szCs w:val="24"/>
              </w:rPr>
              <w:t>501,5</w:t>
            </w:r>
            <w:r w:rsidRPr="00306388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b/>
                <w:bCs/>
                <w:color w:val="000000"/>
                <w:sz w:val="24"/>
                <w:szCs w:val="24"/>
              </w:rPr>
              <w:t>в 2020 году</w:t>
            </w:r>
            <w:r w:rsidRPr="00306388">
              <w:rPr>
                <w:color w:val="000000"/>
                <w:sz w:val="24"/>
                <w:szCs w:val="24"/>
              </w:rPr>
              <w:t xml:space="preserve"> – </w:t>
            </w:r>
            <w:r w:rsidRPr="00306388">
              <w:rPr>
                <w:b/>
                <w:color w:val="000000"/>
                <w:sz w:val="24"/>
                <w:szCs w:val="24"/>
              </w:rPr>
              <w:t>89 241,9</w:t>
            </w:r>
            <w:r w:rsidRPr="00306388">
              <w:rPr>
                <w:color w:val="000000"/>
                <w:sz w:val="24"/>
                <w:szCs w:val="24"/>
              </w:rPr>
              <w:t xml:space="preserve"> тыс.руб. из них:</w:t>
            </w:r>
          </w:p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- из средств районного бюджета - </w:t>
            </w:r>
            <w:r w:rsidRPr="00306388">
              <w:rPr>
                <w:b/>
                <w:bCs/>
                <w:color w:val="000000"/>
                <w:sz w:val="24"/>
                <w:szCs w:val="24"/>
              </w:rPr>
              <w:t>28 626,1</w:t>
            </w:r>
            <w:r w:rsidRPr="00306388">
              <w:rPr>
                <w:color w:val="000000"/>
                <w:sz w:val="24"/>
                <w:szCs w:val="24"/>
              </w:rPr>
              <w:t xml:space="preserve"> тыс.  руб.</w:t>
            </w:r>
          </w:p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- из средств областного бюджета – </w:t>
            </w:r>
            <w:r w:rsidRPr="00306388">
              <w:rPr>
                <w:b/>
                <w:color w:val="000000"/>
                <w:sz w:val="24"/>
                <w:szCs w:val="24"/>
              </w:rPr>
              <w:t>60 124,9</w:t>
            </w:r>
            <w:r w:rsidRPr="00306388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- из средств федерального бюджета – </w:t>
            </w:r>
            <w:r w:rsidRPr="00306388">
              <w:rPr>
                <w:b/>
                <w:color w:val="000000"/>
                <w:sz w:val="24"/>
                <w:szCs w:val="24"/>
              </w:rPr>
              <w:t>490,9</w:t>
            </w:r>
            <w:r w:rsidRPr="00306388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b/>
                <w:bCs/>
                <w:color w:val="000000"/>
                <w:sz w:val="24"/>
                <w:szCs w:val="24"/>
              </w:rPr>
              <w:t>в 2021 году</w:t>
            </w:r>
            <w:r w:rsidRPr="00306388">
              <w:rPr>
                <w:color w:val="000000"/>
                <w:sz w:val="24"/>
                <w:szCs w:val="24"/>
              </w:rPr>
              <w:t xml:space="preserve"> – </w:t>
            </w:r>
            <w:r w:rsidRPr="00306388">
              <w:rPr>
                <w:b/>
                <w:color w:val="000000"/>
                <w:sz w:val="24"/>
                <w:szCs w:val="24"/>
              </w:rPr>
              <w:t>88 202,8</w:t>
            </w:r>
            <w:r w:rsidRPr="00306388">
              <w:rPr>
                <w:color w:val="000000"/>
                <w:sz w:val="24"/>
                <w:szCs w:val="24"/>
              </w:rPr>
              <w:t xml:space="preserve"> тыс.руб. из них:</w:t>
            </w:r>
          </w:p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- из средств районного бюджета – </w:t>
            </w:r>
            <w:r w:rsidRPr="00306388">
              <w:rPr>
                <w:b/>
                <w:color w:val="000000"/>
                <w:sz w:val="24"/>
                <w:szCs w:val="24"/>
              </w:rPr>
              <w:t>28 626,1</w:t>
            </w:r>
            <w:r w:rsidRPr="00306388">
              <w:rPr>
                <w:color w:val="000000"/>
                <w:sz w:val="24"/>
                <w:szCs w:val="24"/>
              </w:rPr>
              <w:t xml:space="preserve"> тыс.  руб.</w:t>
            </w:r>
          </w:p>
          <w:p w:rsidR="00202F72" w:rsidRPr="00306388" w:rsidRDefault="00202F72" w:rsidP="00DB2E18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- из средств областного бюджета </w:t>
            </w:r>
            <w:r w:rsidRPr="00306388">
              <w:rPr>
                <w:b/>
                <w:bCs/>
                <w:color w:val="000000"/>
                <w:sz w:val="24"/>
                <w:szCs w:val="24"/>
              </w:rPr>
              <w:t>– 59 576,7</w:t>
            </w:r>
            <w:r w:rsidRPr="00306388">
              <w:rPr>
                <w:color w:val="000000"/>
                <w:sz w:val="24"/>
                <w:szCs w:val="24"/>
              </w:rPr>
              <w:t xml:space="preserve"> тыс. руб.</w:t>
            </w:r>
          </w:p>
        </w:tc>
      </w:tr>
      <w:tr w:rsidR="00202F72" w:rsidRPr="00306388" w:rsidTr="00202F72"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>Ожидаемые результаты Муниципальной программы к концу 2019 г.</w:t>
            </w:r>
          </w:p>
        </w:tc>
        <w:tc>
          <w:tcPr>
            <w:tcW w:w="6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ind w:firstLine="90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- увеличение доли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(удочерение)) и под опеку (попечительство), в том числе по договору о приемной семье, с 87% до 100%;</w:t>
            </w:r>
          </w:p>
          <w:p w:rsidR="00202F72" w:rsidRPr="00306388" w:rsidRDefault="00202F72">
            <w:pPr>
              <w:ind w:firstLine="90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- обеспечение жильем детей-сирот и детей, оставшихся без попечения родителей, а также лиц из числа детей-сирот и детей, оставшихся без попечения родителей – 100%;</w:t>
            </w:r>
          </w:p>
          <w:p w:rsidR="00202F72" w:rsidRPr="00306388" w:rsidRDefault="00202F72" w:rsidP="00DB2E18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- своевременное предоставление мер социальной поддержки  детям-сиротам и детям, оставшимся без попечения родителей, а также лицам из числа детей-сирот и детей, оставшихся без попечения родителей, приемных родителей – 100%</w:t>
            </w:r>
          </w:p>
        </w:tc>
      </w:tr>
    </w:tbl>
    <w:p w:rsidR="00202F72" w:rsidRPr="00306388" w:rsidRDefault="00202F72" w:rsidP="00202F72">
      <w:pPr>
        <w:rPr>
          <w:color w:val="000000"/>
          <w:sz w:val="24"/>
          <w:szCs w:val="24"/>
        </w:rPr>
      </w:pP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b/>
          <w:bCs/>
          <w:color w:val="000000"/>
          <w:sz w:val="24"/>
          <w:szCs w:val="24"/>
        </w:rPr>
        <w:t>1.</w:t>
      </w:r>
      <w:r w:rsidRPr="00306388">
        <w:rPr>
          <w:color w:val="000000"/>
          <w:sz w:val="24"/>
          <w:szCs w:val="24"/>
        </w:rPr>
        <w:t xml:space="preserve">     </w:t>
      </w:r>
      <w:r w:rsidRPr="00306388">
        <w:rPr>
          <w:b/>
          <w:bCs/>
          <w:color w:val="000000"/>
          <w:sz w:val="24"/>
          <w:szCs w:val="24"/>
        </w:rPr>
        <w:t>Общая характеристика и прогноз развития сферы реализации Муниципальной программы</w:t>
      </w:r>
      <w:r w:rsidRPr="00306388">
        <w:rPr>
          <w:color w:val="000000"/>
          <w:sz w:val="24"/>
          <w:szCs w:val="24"/>
        </w:rPr>
        <w:t xml:space="preserve"> </w:t>
      </w:r>
    </w:p>
    <w:p w:rsidR="00202F72" w:rsidRPr="00306388" w:rsidRDefault="00202F72" w:rsidP="00202F72">
      <w:pPr>
        <w:ind w:firstLine="708"/>
        <w:rPr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Развитие форм профилактики социального сиротства и семейного устройства детей-сирот остается одним из приоритетных направлений </w:t>
      </w:r>
      <w:r w:rsidRPr="00306388">
        <w:rPr>
          <w:sz w:val="24"/>
          <w:szCs w:val="24"/>
        </w:rPr>
        <w:t>демографической политики</w:t>
      </w:r>
      <w:r w:rsidRPr="00306388">
        <w:rPr>
          <w:color w:val="000000"/>
          <w:sz w:val="24"/>
          <w:szCs w:val="24"/>
        </w:rPr>
        <w:t>, что отражено в</w:t>
      </w:r>
      <w:r w:rsidRPr="00306388">
        <w:rPr>
          <w:sz w:val="24"/>
          <w:szCs w:val="24"/>
        </w:rPr>
        <w:t xml:space="preserve"> положениях Концепции демографического развития Российской Федерации на период до 2025 года, в Посланиях Президента Российской Федерации Федеральному Собранию Российской Федерации, поручениях Президента Российской Федерации и Правительства Российской Федерации федеральным органам исполнительной власти, органам исполнительной власти субъектов Российской Федерации.</w:t>
      </w:r>
    </w:p>
    <w:p w:rsidR="00202F72" w:rsidRPr="00306388" w:rsidRDefault="00202F72" w:rsidP="00202F72">
      <w:pPr>
        <w:ind w:firstLine="720"/>
        <w:rPr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В Тихвинском районе в последнее время наблюдается тенденция к снижению количества детей, находящихся под опекой (попечительством) и увеличение </w:t>
      </w:r>
      <w:r w:rsidRPr="00306388">
        <w:rPr>
          <w:sz w:val="24"/>
          <w:szCs w:val="24"/>
        </w:rPr>
        <w:t>доли детей-сирот и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семье), от общей численности детей-сирот  и детей, оставшихся без попечения родителей, состоящих на учете в органах опеки и попечительства.</w:t>
      </w:r>
    </w:p>
    <w:p w:rsidR="00202F72" w:rsidRPr="00306388" w:rsidRDefault="00202F72" w:rsidP="00202F72">
      <w:pPr>
        <w:ind w:firstLine="708"/>
        <w:rPr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Меры социальной поддержки граждан, принявших решение о приеме ребенка в семью, способствуют жизнеустройству </w:t>
      </w:r>
      <w:r w:rsidRPr="00306388">
        <w:rPr>
          <w:sz w:val="24"/>
          <w:szCs w:val="24"/>
        </w:rPr>
        <w:t xml:space="preserve">детей-сирот и детей, оставшихся без попечения родителей. </w:t>
      </w:r>
    </w:p>
    <w:p w:rsidR="00202F72" w:rsidRPr="00306388" w:rsidRDefault="00202F72" w:rsidP="00202F72">
      <w:pPr>
        <w:ind w:firstLine="708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Ежегодно комитетом организуются курсы по подготовке граждан, желающих принять на воспитание в свою семью ребенка, оставшегося без попечения родителей. </w:t>
      </w:r>
    </w:p>
    <w:p w:rsidR="00202F72" w:rsidRPr="00306388" w:rsidRDefault="00202F72" w:rsidP="00202F72">
      <w:pPr>
        <w:ind w:firstLine="708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Ежегодно для граждан, относящихся к категории лиц из числа детей-сирот и детей, оставшихся без попечения родителей, приобретаются однокомнатные благоустроенные квартиры в новом жилищном фонде. </w:t>
      </w:r>
    </w:p>
    <w:p w:rsidR="00202F72" w:rsidRPr="00306388" w:rsidRDefault="00202F72" w:rsidP="00202F72">
      <w:pPr>
        <w:ind w:firstLine="708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>В социально-демографической структуре населения Ленинградской области 10 процентов приходится на лиц, имеющих инвалидность.</w:t>
      </w:r>
    </w:p>
    <w:p w:rsidR="00202F72" w:rsidRPr="00306388" w:rsidRDefault="00202F72" w:rsidP="00202F72">
      <w:pPr>
        <w:ind w:firstLine="708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>В районе проводится работа по социальной защите инвалидов, направленная на улучшение их социального положения, повышение уровня и качества жизни. Однако нерешенной остается важнейшая социальная задача создания равных возможностей для инвалидов во всех сферах жизни общества путем обеспечения доступности физического, социального, экономического и культурного окружения, здравоохранения и образования, транспорта, информации и связи.</w:t>
      </w:r>
    </w:p>
    <w:p w:rsidR="00202F72" w:rsidRPr="00306388" w:rsidRDefault="00202F72" w:rsidP="00202F72">
      <w:pPr>
        <w:ind w:firstLine="708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Ограничения в передвижении, ориентировании в пространстве, затруднения при получении услуг испытывает по меньшей мере 6500 человек из числа граждан в возрасте 80 лет и старше, беременных женщин и молодых родителей с колясками, а также лица с временными или стойкими нарушениями здоровья, связанными с использованием в повседневной жизни специальных устройств - костыли, трости и т.д. </w:t>
      </w:r>
    </w:p>
    <w:p w:rsidR="00202F72" w:rsidRPr="00306388" w:rsidRDefault="00202F72" w:rsidP="00202F72">
      <w:pPr>
        <w:ind w:firstLine="708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Проводимые мероприятия, направленные на поддержку функциональных способностей именно этой группы населения, предупреждение наступления изоляции, одиночества, увеличение охвата обслуживаемых, поддержание активности, положительно влияют на результативность реабилитационного процесса и повышение качества, предоставляемых услуг. </w:t>
      </w:r>
    </w:p>
    <w:p w:rsidR="00202F72" w:rsidRPr="00306388" w:rsidRDefault="00202F72" w:rsidP="00202F72">
      <w:pPr>
        <w:ind w:firstLine="708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>Реализация программно-целевого метода позволит в 2019 году и в последующих годах комплексно решать вопросы социальной поддержки пожилых людей в Тихвинском районе, реализовывать комплексный подход к решению проблем семейного неблагополучия, детской безнадзорности, инвалидности, сиротства и жестокого обращения с детьми.</w:t>
      </w:r>
    </w:p>
    <w:p w:rsidR="00202F72" w:rsidRPr="00306388" w:rsidRDefault="00202F72" w:rsidP="00202F72">
      <w:pPr>
        <w:ind w:firstLine="708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>Остаются нерешенными следующие проблемы: недоступность жилья для безопасного проживания, недостаточный уровень обеспеченности индивидуальными вспомога</w:t>
      </w:r>
      <w:r w:rsidRPr="00306388">
        <w:rPr>
          <w:color w:val="000000"/>
          <w:sz w:val="24"/>
          <w:szCs w:val="24"/>
        </w:rPr>
        <w:lastRenderedPageBreak/>
        <w:t xml:space="preserve">тельными средствами, компенсирующими снижение способности к самообслуживанию и передвижению. </w:t>
      </w:r>
    </w:p>
    <w:p w:rsidR="00202F72" w:rsidRPr="00306388" w:rsidRDefault="00202F72" w:rsidP="00202F72">
      <w:pPr>
        <w:ind w:firstLine="708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>Целесообразность решения проблем социальной поддержки населения на основе программно-целевого подхода обусловлена масштабностью, межведомственным характером и высокой социально-экономической значимостью решаемых проблем.</w:t>
      </w:r>
    </w:p>
    <w:p w:rsidR="00202F72" w:rsidRPr="00306388" w:rsidRDefault="00202F72" w:rsidP="00202F72">
      <w:pPr>
        <w:ind w:firstLine="708"/>
        <w:rPr>
          <w:color w:val="000000"/>
          <w:sz w:val="24"/>
          <w:szCs w:val="24"/>
        </w:rPr>
      </w:pPr>
    </w:p>
    <w:p w:rsidR="00202F72" w:rsidRPr="00306388" w:rsidRDefault="00202F72" w:rsidP="00202F72">
      <w:pPr>
        <w:jc w:val="center"/>
        <w:rPr>
          <w:b/>
          <w:bCs/>
          <w:color w:val="000000"/>
          <w:sz w:val="24"/>
          <w:szCs w:val="24"/>
        </w:rPr>
      </w:pPr>
      <w:r w:rsidRPr="00306388">
        <w:rPr>
          <w:b/>
          <w:bCs/>
          <w:color w:val="000000"/>
          <w:sz w:val="24"/>
          <w:szCs w:val="24"/>
        </w:rPr>
        <w:t xml:space="preserve">2. Цели и приоритетные направления муниципальной политики </w:t>
      </w:r>
    </w:p>
    <w:p w:rsidR="00202F72" w:rsidRPr="00306388" w:rsidRDefault="00202F72" w:rsidP="00202F72">
      <w:pPr>
        <w:jc w:val="center"/>
        <w:rPr>
          <w:color w:val="000000"/>
          <w:sz w:val="24"/>
          <w:szCs w:val="24"/>
        </w:rPr>
      </w:pPr>
      <w:r w:rsidRPr="00306388">
        <w:rPr>
          <w:b/>
          <w:bCs/>
          <w:color w:val="000000"/>
          <w:sz w:val="24"/>
          <w:szCs w:val="24"/>
        </w:rPr>
        <w:t>в сфере реализации Муниципальной программы.  Цели, задачи, показатели (индикаторы) реализации Муниципальной программы. Основные ожидаемые результаты, этапы и сроки реализации Муниципальной программы</w:t>
      </w:r>
      <w:r w:rsidRPr="00306388">
        <w:rPr>
          <w:color w:val="000000"/>
          <w:sz w:val="24"/>
          <w:szCs w:val="24"/>
        </w:rPr>
        <w:t xml:space="preserve"> </w:t>
      </w:r>
    </w:p>
    <w:p w:rsidR="00202F72" w:rsidRPr="00306388" w:rsidRDefault="00202F72" w:rsidP="00202F72">
      <w:pPr>
        <w:jc w:val="center"/>
        <w:rPr>
          <w:color w:val="000000"/>
          <w:sz w:val="24"/>
          <w:szCs w:val="24"/>
        </w:rPr>
      </w:pP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b/>
          <w:bCs/>
          <w:color w:val="000000"/>
          <w:sz w:val="24"/>
          <w:szCs w:val="24"/>
        </w:rPr>
        <w:t>2.1. Цели и приоритетные направления муниципальной политики в сфере реализации Муниципальной программы</w:t>
      </w:r>
      <w:r w:rsidRPr="00306388">
        <w:rPr>
          <w:color w:val="000000"/>
          <w:sz w:val="24"/>
          <w:szCs w:val="24"/>
        </w:rPr>
        <w:t xml:space="preserve"> 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b/>
          <w:bCs/>
          <w:color w:val="000000"/>
          <w:sz w:val="24"/>
          <w:szCs w:val="24"/>
        </w:rPr>
        <w:t>Основной</w:t>
      </w:r>
      <w:r w:rsidRPr="00306388">
        <w:rPr>
          <w:color w:val="000000"/>
          <w:sz w:val="24"/>
          <w:szCs w:val="24"/>
        </w:rPr>
        <w:t xml:space="preserve"> </w:t>
      </w:r>
      <w:r w:rsidRPr="00306388">
        <w:rPr>
          <w:b/>
          <w:bCs/>
          <w:color w:val="000000"/>
          <w:sz w:val="24"/>
          <w:szCs w:val="24"/>
        </w:rPr>
        <w:t>целью</w:t>
      </w:r>
      <w:r w:rsidRPr="00306388">
        <w:rPr>
          <w:color w:val="000000"/>
          <w:sz w:val="24"/>
          <w:szCs w:val="24"/>
        </w:rPr>
        <w:t xml:space="preserve"> муниципальной политики в сфере реализации муниципальной программы "Социальная поддержка отдельных категорий граждан в Тихвинском районе" является: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sz w:val="24"/>
          <w:szCs w:val="24"/>
        </w:rPr>
        <w:t xml:space="preserve">- </w:t>
      </w:r>
      <w:r w:rsidRPr="00306388">
        <w:rPr>
          <w:color w:val="000000"/>
          <w:sz w:val="24"/>
          <w:szCs w:val="24"/>
        </w:rPr>
        <w:t xml:space="preserve">Повышение эффективности системы социальной поддержки отдельных категорий граждан в Тихвинском районе. 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b/>
          <w:bCs/>
          <w:color w:val="000000"/>
          <w:sz w:val="24"/>
          <w:szCs w:val="24"/>
        </w:rPr>
        <w:t>Основными приоритетными направлениями муниципальной политики в сфере социальной защиты населения являются: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- </w:t>
      </w:r>
      <w:r w:rsidRPr="00306388">
        <w:rPr>
          <w:bCs/>
          <w:sz w:val="24"/>
          <w:szCs w:val="24"/>
        </w:rPr>
        <w:t>Исполнение государственных полномочий по опеке и попечительству, социальной поддержке детей-сирот и детей, оставшихся без попечения родителей;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>- Дополнительное материальное обеспечение лиц, имеющих особые заслуги перед Тихвинским районом;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>- Формирование доступной среды жизнедеятельности для инвалидов.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>Указанные приоритеты направлены на повышение уровня и качества жизни населения, улучшения социального климата в обществе.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b/>
          <w:bCs/>
          <w:color w:val="000000"/>
          <w:sz w:val="24"/>
          <w:szCs w:val="24"/>
        </w:rPr>
        <w:t>2.2. Цели и задачи Муниципальной программы</w:t>
      </w:r>
      <w:r w:rsidRPr="00306388">
        <w:rPr>
          <w:color w:val="000000"/>
          <w:sz w:val="24"/>
          <w:szCs w:val="24"/>
        </w:rPr>
        <w:t xml:space="preserve">     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306388" w:rsidRDefault="00202F72" w:rsidP="00202F72">
      <w:pPr>
        <w:ind w:firstLine="135"/>
        <w:rPr>
          <w:color w:val="000000"/>
          <w:sz w:val="24"/>
          <w:szCs w:val="24"/>
        </w:rPr>
      </w:pPr>
      <w:r w:rsidRPr="00306388">
        <w:rPr>
          <w:b/>
          <w:bCs/>
          <w:color w:val="000000"/>
          <w:sz w:val="24"/>
          <w:szCs w:val="24"/>
        </w:rPr>
        <w:t>Основной целью</w:t>
      </w:r>
      <w:r w:rsidRPr="00306388">
        <w:rPr>
          <w:color w:val="000000"/>
          <w:sz w:val="24"/>
          <w:szCs w:val="24"/>
        </w:rPr>
        <w:t xml:space="preserve"> муниципальной политики в сфере реализации Муниципальной программы "Социальная поддержка отдельных категорий граждан в Тихвинском районе" является:</w:t>
      </w:r>
    </w:p>
    <w:p w:rsidR="00202F72" w:rsidRPr="00306388" w:rsidRDefault="00202F72" w:rsidP="00202F72">
      <w:pPr>
        <w:ind w:firstLine="135"/>
        <w:rPr>
          <w:color w:val="000000"/>
          <w:sz w:val="24"/>
          <w:szCs w:val="24"/>
        </w:rPr>
      </w:pPr>
      <w:r w:rsidRPr="00306388">
        <w:rPr>
          <w:b/>
          <w:sz w:val="24"/>
          <w:szCs w:val="24"/>
        </w:rPr>
        <w:t>-</w:t>
      </w:r>
      <w:r w:rsidRPr="00306388">
        <w:rPr>
          <w:b/>
          <w:color w:val="000000"/>
          <w:sz w:val="24"/>
          <w:szCs w:val="24"/>
        </w:rPr>
        <w:t xml:space="preserve"> Повышение эффективности системы социальной поддержки отдельных категорий граждан в Тихвинском районе</w:t>
      </w:r>
      <w:r w:rsidRPr="00306388">
        <w:rPr>
          <w:color w:val="000000"/>
          <w:sz w:val="24"/>
          <w:szCs w:val="24"/>
        </w:rPr>
        <w:t xml:space="preserve">. </w:t>
      </w:r>
    </w:p>
    <w:p w:rsidR="00202F72" w:rsidRPr="00306388" w:rsidRDefault="00202F72" w:rsidP="00202F72">
      <w:pPr>
        <w:ind w:firstLine="135"/>
        <w:rPr>
          <w:color w:val="000000"/>
          <w:sz w:val="24"/>
          <w:szCs w:val="24"/>
        </w:rPr>
      </w:pPr>
      <w:r w:rsidRPr="00306388">
        <w:rPr>
          <w:b/>
          <w:bCs/>
          <w:color w:val="000000"/>
          <w:sz w:val="24"/>
          <w:szCs w:val="24"/>
        </w:rPr>
        <w:t>Задачами</w:t>
      </w:r>
      <w:r w:rsidRPr="00306388">
        <w:rPr>
          <w:color w:val="000000"/>
          <w:sz w:val="24"/>
          <w:szCs w:val="24"/>
        </w:rPr>
        <w:t xml:space="preserve"> Муниципальной программы являются: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- повышение уровня жизни граждан - получателей мер социальной и дополнительной социальной поддержки; </w:t>
      </w:r>
    </w:p>
    <w:p w:rsidR="00202F72" w:rsidRPr="00306388" w:rsidRDefault="00202F72" w:rsidP="00202F72">
      <w:pPr>
        <w:ind w:firstLine="135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- обеспечение доступности,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услугами.  </w:t>
      </w:r>
    </w:p>
    <w:p w:rsidR="00202F72" w:rsidRPr="00306388" w:rsidRDefault="00202F72" w:rsidP="00202F72">
      <w:pPr>
        <w:ind w:firstLine="135"/>
        <w:rPr>
          <w:color w:val="000000"/>
          <w:sz w:val="24"/>
          <w:szCs w:val="24"/>
        </w:rPr>
      </w:pPr>
    </w:p>
    <w:p w:rsidR="00202F72" w:rsidRPr="00306388" w:rsidRDefault="00202F72" w:rsidP="00202F72">
      <w:pPr>
        <w:ind w:firstLine="135"/>
        <w:rPr>
          <w:color w:val="000000"/>
          <w:sz w:val="24"/>
          <w:szCs w:val="24"/>
        </w:rPr>
      </w:pPr>
      <w:r w:rsidRPr="00306388">
        <w:rPr>
          <w:b/>
          <w:bCs/>
          <w:color w:val="000000"/>
          <w:sz w:val="24"/>
          <w:szCs w:val="24"/>
        </w:rPr>
        <w:t>2.3. Показатели (индикаторы)</w:t>
      </w:r>
      <w:r w:rsidRPr="00306388">
        <w:rPr>
          <w:color w:val="000000"/>
          <w:sz w:val="24"/>
          <w:szCs w:val="24"/>
        </w:rPr>
        <w:t xml:space="preserve"> </w:t>
      </w:r>
      <w:r w:rsidRPr="00306388">
        <w:rPr>
          <w:b/>
          <w:bCs/>
          <w:color w:val="000000"/>
          <w:sz w:val="24"/>
          <w:szCs w:val="24"/>
        </w:rPr>
        <w:t>реализации Муниципальной программы</w:t>
      </w:r>
    </w:p>
    <w:p w:rsidR="00202F72" w:rsidRPr="00306388" w:rsidRDefault="00202F72" w:rsidP="00202F72">
      <w:pPr>
        <w:ind w:firstLine="135"/>
        <w:rPr>
          <w:color w:val="000000"/>
          <w:sz w:val="24"/>
          <w:szCs w:val="24"/>
        </w:rPr>
      </w:pP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>Показателями (индикаторами) реализации Муниципальной программы являются: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lastRenderedPageBreak/>
        <w:t xml:space="preserve">- </w:t>
      </w:r>
      <w:r w:rsidRPr="00306388">
        <w:rPr>
          <w:sz w:val="24"/>
          <w:szCs w:val="24"/>
        </w:rPr>
        <w:t xml:space="preserve">Доля фактической численности работников органов опеки и попечительства от предельной численности работников органов опеки и попечительства, установленной Правительством Ленинградской области </w:t>
      </w:r>
      <w:r w:rsidRPr="00306388">
        <w:rPr>
          <w:color w:val="000000"/>
          <w:sz w:val="24"/>
          <w:szCs w:val="24"/>
        </w:rPr>
        <w:t>(%);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- </w:t>
      </w:r>
      <w:r w:rsidRPr="00306388">
        <w:rPr>
          <w:sz w:val="24"/>
          <w:szCs w:val="24"/>
        </w:rPr>
        <w:t xml:space="preserve"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(удочерение)) и под опеку (попечительство), в том числе по договору о приемной семье </w:t>
      </w:r>
      <w:r w:rsidRPr="00306388">
        <w:rPr>
          <w:color w:val="000000"/>
          <w:sz w:val="24"/>
          <w:szCs w:val="24"/>
        </w:rPr>
        <w:t>(%);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- </w:t>
      </w:r>
      <w:r w:rsidRPr="00306388">
        <w:rPr>
          <w:sz w:val="24"/>
          <w:szCs w:val="24"/>
        </w:rPr>
        <w:t xml:space="preserve">Доля детей-сирот и детей, оставшихся без попечения родителей, своевременно получивших денежное содержание, от общей численности детей-сирот и детей, оставшихся без попечения родителей, имеющих право на получение денежного содержания </w:t>
      </w:r>
      <w:r w:rsidRPr="00306388">
        <w:rPr>
          <w:color w:val="000000"/>
          <w:sz w:val="24"/>
          <w:szCs w:val="24"/>
        </w:rPr>
        <w:t>(%);</w:t>
      </w:r>
    </w:p>
    <w:p w:rsidR="00202F72" w:rsidRPr="00306388" w:rsidRDefault="00202F72" w:rsidP="00202F72">
      <w:pPr>
        <w:rPr>
          <w:sz w:val="24"/>
          <w:szCs w:val="24"/>
        </w:rPr>
      </w:pPr>
      <w:r w:rsidRPr="00306388">
        <w:rPr>
          <w:sz w:val="24"/>
          <w:szCs w:val="24"/>
        </w:rPr>
        <w:t xml:space="preserve">- Доля приемных родителей, получивших вознаграждение, от общей численности приемных родителей, имеющих право на получение вознаграждения </w:t>
      </w:r>
      <w:r w:rsidRPr="00306388">
        <w:rPr>
          <w:color w:val="000000"/>
          <w:sz w:val="24"/>
          <w:szCs w:val="24"/>
        </w:rPr>
        <w:t>(%);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- </w:t>
      </w:r>
      <w:r w:rsidRPr="00306388">
        <w:rPr>
          <w:sz w:val="24"/>
          <w:szCs w:val="24"/>
        </w:rPr>
        <w:t xml:space="preserve">Доля детей-сирот и детей, оставшихся без попечения родителей, своевременно получивших денежную компенсацию оплаты проезда, от общей численности детей-сирот и детей, оставшихся без попечения родителей, имеющих право на получение денежной компенсации оплаты проезда </w:t>
      </w:r>
      <w:r w:rsidRPr="00306388">
        <w:rPr>
          <w:color w:val="000000"/>
          <w:sz w:val="24"/>
          <w:szCs w:val="24"/>
        </w:rPr>
        <w:t>(%);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sz w:val="24"/>
          <w:szCs w:val="24"/>
        </w:rPr>
        <w:t xml:space="preserve">- Доля детей-сирот и детей, оставшихся без попечения родителей, а также лиц из числа детей-сирот и детей, оставшихся без попечения родителей, своевременно получивших оплату льгот по жилищно-коммунальным услугам, от общей численности детей-сирот и детей, оставшихся без попечения родителей, а также лиц из числа детей-сирот и детей, оставшихся без попечения родителей, имеющих право на получение данных льгот </w:t>
      </w:r>
      <w:r w:rsidRPr="00306388">
        <w:rPr>
          <w:color w:val="000000"/>
          <w:sz w:val="24"/>
          <w:szCs w:val="24"/>
        </w:rPr>
        <w:t>(%);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- </w:t>
      </w:r>
      <w:r w:rsidRPr="00306388">
        <w:rPr>
          <w:sz w:val="24"/>
          <w:szCs w:val="24"/>
        </w:rPr>
        <w:t xml:space="preserve">Доля детей-сирот и детей, оставшихся без попечения родителей, а также лиц из числа детей-сирот и детей, оставшихся без попечения родителей, получивших жилье, от общей численности детей-сирот и детей, оставшихся без попечения родителей, лиц из числа детей-сирот и детей, оставшихся без попечения родителей, имеющих право на получение жилья </w:t>
      </w:r>
      <w:r w:rsidRPr="00306388">
        <w:rPr>
          <w:color w:val="000000"/>
          <w:sz w:val="24"/>
          <w:szCs w:val="24"/>
        </w:rPr>
        <w:t>(%);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- </w:t>
      </w:r>
      <w:r w:rsidRPr="00306388">
        <w:rPr>
          <w:sz w:val="24"/>
          <w:szCs w:val="24"/>
        </w:rPr>
        <w:t xml:space="preserve">Доля детей-сирот и детей, оставшихся без попечения родителей, лиц из числа детей-сирот и детей, оставшихся без попечения родителей, которым отремонтировано жилое помещение, от общей численности детей-сирот и детей, оставшихся без попечения родителей, лиц из числа детей-сирот и детей, оставшихся без попечения родителей, жилое помещение которых признано нуждающимся в ремонте </w:t>
      </w:r>
      <w:r w:rsidRPr="00306388">
        <w:rPr>
          <w:color w:val="000000"/>
          <w:sz w:val="24"/>
          <w:szCs w:val="24"/>
        </w:rPr>
        <w:t>(%);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- </w:t>
      </w:r>
      <w:r w:rsidRPr="00306388">
        <w:rPr>
          <w:sz w:val="24"/>
          <w:szCs w:val="24"/>
        </w:rPr>
        <w:t>Доля детей-сирот и детей, оставшихся без попечения родителей, и лиц из числа</w:t>
      </w:r>
      <w:r w:rsidR="00DB2E18">
        <w:rPr>
          <w:sz w:val="24"/>
          <w:szCs w:val="24"/>
        </w:rPr>
        <w:t xml:space="preserve"> </w:t>
      </w:r>
      <w:r w:rsidRPr="00306388">
        <w:rPr>
          <w:sz w:val="24"/>
          <w:szCs w:val="24"/>
        </w:rPr>
        <w:t xml:space="preserve">детей-сирот и детей, оставшихся без попечения родителей, которым предоставлено жилое помещение на условиях аренды, от общей численности детей-сирот и детей, оставшихся без попечения родителей, и лиц из числа детей-сирот и детей, оставшихся без попечения родителей, имеющих право на предоставление жилого помещения на условиях аренды </w:t>
      </w:r>
      <w:r w:rsidRPr="00306388">
        <w:rPr>
          <w:color w:val="000000"/>
          <w:sz w:val="24"/>
          <w:szCs w:val="24"/>
        </w:rPr>
        <w:t>(%);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- </w:t>
      </w:r>
      <w:r w:rsidRPr="00306388">
        <w:rPr>
          <w:sz w:val="24"/>
          <w:szCs w:val="24"/>
        </w:rPr>
        <w:t xml:space="preserve">Доля граждан, желающих принять на воспитание в свою семью ребенка, оставшегося без попечения родителей, прошедших подготовку, от общей численности граждан, желающих принять на воспитание в свою семью ребенка, оставшегося без попечения родителей </w:t>
      </w:r>
      <w:r w:rsidRPr="00306388">
        <w:rPr>
          <w:color w:val="000000"/>
          <w:sz w:val="24"/>
          <w:szCs w:val="24"/>
        </w:rPr>
        <w:t>(%);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- </w:t>
      </w:r>
      <w:r w:rsidRPr="00306388">
        <w:rPr>
          <w:sz w:val="24"/>
          <w:szCs w:val="24"/>
        </w:rPr>
        <w:t xml:space="preserve">Доля граждан, получивших единовременное пособие при передаче ребенка на воспитание в семью, в общей численности граждан, имеющих право и подавших заявление на выплату единовременного пособия </w:t>
      </w:r>
      <w:r w:rsidRPr="00306388">
        <w:rPr>
          <w:color w:val="000000"/>
          <w:sz w:val="24"/>
          <w:szCs w:val="24"/>
        </w:rPr>
        <w:t>(%);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>-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зданию (при необходимости) по территории объекта (%).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Прогнозные </w:t>
      </w:r>
      <w:r w:rsidR="00332BE1">
        <w:rPr>
          <w:color w:val="000000"/>
          <w:sz w:val="24"/>
          <w:szCs w:val="24"/>
        </w:rPr>
        <w:t xml:space="preserve">значения </w:t>
      </w:r>
      <w:r w:rsidRPr="00306388">
        <w:rPr>
          <w:color w:val="000000"/>
          <w:sz w:val="24"/>
          <w:szCs w:val="24"/>
        </w:rPr>
        <w:t>показател</w:t>
      </w:r>
      <w:r w:rsidR="00332BE1">
        <w:rPr>
          <w:color w:val="000000"/>
          <w:sz w:val="24"/>
          <w:szCs w:val="24"/>
        </w:rPr>
        <w:t>ей</w:t>
      </w:r>
      <w:r w:rsidRPr="00306388">
        <w:rPr>
          <w:color w:val="000000"/>
          <w:sz w:val="24"/>
          <w:szCs w:val="24"/>
        </w:rPr>
        <w:t xml:space="preserve"> (индикатор</w:t>
      </w:r>
      <w:r w:rsidR="00332BE1">
        <w:rPr>
          <w:color w:val="000000"/>
          <w:sz w:val="24"/>
          <w:szCs w:val="24"/>
        </w:rPr>
        <w:t>ов</w:t>
      </w:r>
      <w:r w:rsidRPr="00306388">
        <w:rPr>
          <w:color w:val="000000"/>
          <w:sz w:val="24"/>
          <w:szCs w:val="24"/>
        </w:rPr>
        <w:t xml:space="preserve">) реализации муниципальной программы «Социальная поддержка отдельных категорий граждан в Тихвинском районе» приведены </w:t>
      </w:r>
      <w:r w:rsidRPr="00306388">
        <w:rPr>
          <w:i/>
          <w:iCs/>
          <w:color w:val="000000"/>
          <w:sz w:val="24"/>
          <w:szCs w:val="24"/>
        </w:rPr>
        <w:t>в приложении №1 к Муниципальной программе</w:t>
      </w:r>
      <w:r w:rsidRPr="00306388">
        <w:rPr>
          <w:color w:val="000000"/>
          <w:sz w:val="24"/>
          <w:szCs w:val="24"/>
        </w:rPr>
        <w:t>.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b/>
          <w:bCs/>
          <w:color w:val="000000"/>
          <w:sz w:val="24"/>
          <w:szCs w:val="24"/>
        </w:rPr>
        <w:lastRenderedPageBreak/>
        <w:t>2.4. Основные ожидаемые результаты, этапы и сроки реализации Муниципальной программы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>Реализация мероприятий программы, наряду с прогнозируемыми позитивными тенденциями в экономике и социальной сфере Российской Федерации, будет способствовать решению задач повышения уровня жизни населения, улучшения социального климата в обществе, улучшения положения семей и детей, граждан пожилого возраста, инвалидов, усилению их социальной защищенности; предупреждению семейного неблагополучия, позволяет обеспечить доступность к социальным услугам.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>Реализация Муниципальной программы позволит:</w:t>
      </w:r>
    </w:p>
    <w:p w:rsidR="00202F72" w:rsidRPr="00306388" w:rsidRDefault="00202F72" w:rsidP="00202F72">
      <w:pPr>
        <w:ind w:firstLine="90"/>
        <w:rPr>
          <w:sz w:val="24"/>
          <w:szCs w:val="24"/>
        </w:rPr>
      </w:pPr>
      <w:r w:rsidRPr="00306388">
        <w:rPr>
          <w:sz w:val="24"/>
          <w:szCs w:val="24"/>
        </w:rPr>
        <w:t>- увеличить долю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(удочерение)) и под опеку (попечительство), в том числе по договору о приемной семье, с 87% до 100%;</w:t>
      </w:r>
    </w:p>
    <w:p w:rsidR="00202F72" w:rsidRPr="00306388" w:rsidRDefault="00202F72" w:rsidP="00202F72">
      <w:pPr>
        <w:ind w:firstLine="90"/>
        <w:rPr>
          <w:sz w:val="24"/>
          <w:szCs w:val="24"/>
        </w:rPr>
      </w:pPr>
      <w:r w:rsidRPr="00306388">
        <w:rPr>
          <w:sz w:val="24"/>
          <w:szCs w:val="24"/>
        </w:rPr>
        <w:t>- обеспечить жильем детей-сирот и детей, оставшихся без попечения родителей, а также лиц из числа детей-сирот и детей, оставшихся без попечения родителей – 100%;</w:t>
      </w:r>
    </w:p>
    <w:p w:rsidR="00202F72" w:rsidRPr="00306388" w:rsidRDefault="00202F72" w:rsidP="00202F72">
      <w:pPr>
        <w:ind w:firstLine="90"/>
        <w:rPr>
          <w:color w:val="000000"/>
          <w:sz w:val="24"/>
          <w:szCs w:val="24"/>
        </w:rPr>
      </w:pPr>
      <w:r w:rsidRPr="00306388">
        <w:rPr>
          <w:sz w:val="24"/>
          <w:szCs w:val="24"/>
        </w:rPr>
        <w:t>- своевременно предоставить меры социальной поддержки детям-сиротам и детям, оставшимся без попечения родителей, а также лицам из числа детей-сирот и детей, оставшихся без попечения родителей; приемным родителям – 100%.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>Сроки реализации Муниципальной программы - 2019 - 2021 годы.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>Выделение этапов реализации не предусмотрено.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района.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E274FE" w:rsidRDefault="00202F72" w:rsidP="00202F72">
      <w:pPr>
        <w:ind w:firstLine="225"/>
        <w:rPr>
          <w:sz w:val="24"/>
          <w:szCs w:val="24"/>
        </w:rPr>
      </w:pPr>
      <w:r w:rsidRPr="00E274FE">
        <w:rPr>
          <w:b/>
          <w:bCs/>
          <w:sz w:val="24"/>
          <w:szCs w:val="24"/>
        </w:rPr>
        <w:t>3. Подпрограммы и основные мероприятия Муниципальной программы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социального обслуживания населения с целью повышения их эффективности и результативности. 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>Муниципальная программа включает две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202F72" w:rsidRPr="00306388" w:rsidRDefault="00332BE1" w:rsidP="00202F72">
      <w:pPr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202F72" w:rsidRPr="00306388">
        <w:rPr>
          <w:color w:val="000000"/>
          <w:sz w:val="24"/>
          <w:szCs w:val="24"/>
        </w:rPr>
        <w:t xml:space="preserve">«Реализация отдельных государственных полномочий в сфере опеки и попечительства и дополнительной социальной поддержки отдельных категорий граждан» </w:t>
      </w:r>
      <w:r w:rsidR="00202F72" w:rsidRPr="00306388">
        <w:rPr>
          <w:i/>
          <w:iCs/>
          <w:color w:val="000000"/>
          <w:sz w:val="24"/>
          <w:szCs w:val="24"/>
        </w:rPr>
        <w:t>(приложение №3 к Муниципальной программе)</w:t>
      </w:r>
      <w:r w:rsidR="00E274FE">
        <w:rPr>
          <w:i/>
          <w:iCs/>
          <w:color w:val="000000"/>
          <w:sz w:val="24"/>
          <w:szCs w:val="24"/>
        </w:rPr>
        <w:t>.</w:t>
      </w:r>
    </w:p>
    <w:p w:rsidR="00202F72" w:rsidRPr="00306388" w:rsidRDefault="00202F72" w:rsidP="00E274FE">
      <w:pPr>
        <w:ind w:firstLine="225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>В Подпрограмме «Реализация отдельных государственных полномочий в сфере опеки и попечительства и дополнительной социальной поддержки отдельных категорий граждан» предусмотрены следующие основные мероприятии: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>- Основное мероприятие 01 «Дополнительное пенсионное обеспечение муниципальных служащих и иные выплаты отдельным категориям граждан за заслуги перед Тихвинским районом»;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- Основное мероприятие 02 «Оказание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воспитание» в семью"; 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>- Основное мероприятие 03 «Предоставление отдельным категориям граждан единовременных выплат на проведение ремонта индивидуальных жилых домой».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i/>
          <w:iCs/>
          <w:color w:val="000000"/>
          <w:sz w:val="24"/>
          <w:szCs w:val="24"/>
        </w:rPr>
        <w:lastRenderedPageBreak/>
        <w:t xml:space="preserve">- </w:t>
      </w:r>
      <w:r w:rsidRPr="00306388">
        <w:rPr>
          <w:color w:val="000000"/>
          <w:sz w:val="24"/>
          <w:szCs w:val="24"/>
        </w:rPr>
        <w:t>«Формирование доступной среды жизнедеятельности для инвалидов»</w:t>
      </w:r>
      <w:r w:rsidRPr="00306388">
        <w:rPr>
          <w:i/>
          <w:iCs/>
          <w:color w:val="000000"/>
          <w:sz w:val="24"/>
          <w:szCs w:val="24"/>
        </w:rPr>
        <w:t xml:space="preserve"> (приложение №4 к Муниципальной программе)</w:t>
      </w:r>
      <w:r w:rsidR="00332BE1">
        <w:rPr>
          <w:i/>
          <w:iCs/>
          <w:color w:val="000000"/>
          <w:sz w:val="24"/>
          <w:szCs w:val="24"/>
        </w:rPr>
        <w:t>.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>В Подпрограмме «Формирование доступной среды жизнедеятельности для инвалидов» предусмотрено следующее основное мероприятие: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- Основное мероприятие 01 "Организация мероприятий, включенных в Государственную программу "Социальная поддержка отдельных категорий граждан в Ленинградской области", по формированию доступной среды жизнедеятельности для инвалидов в учреждениях образования".   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>Для каждой подпрограммы Муниципальной 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>Реализация мероприятий вышеперечисленных подпрограмм Муниципальной программы, наряду с положительными тенденциями в экономике и социальной сфере, будет способствовать достижению цели и решению задач Муниципальной программы.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b/>
          <w:bCs/>
          <w:color w:val="000000"/>
          <w:sz w:val="24"/>
          <w:szCs w:val="24"/>
        </w:rPr>
        <w:t>4. Обоснование объема финансовых ресурсов, необходимых для реализации Муниципальной программы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>Общий   объем   ресурсного   обеспечения    реализации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Муниципальной   программы   составляет: </w:t>
      </w:r>
      <w:r w:rsidRPr="00306388">
        <w:rPr>
          <w:b/>
          <w:color w:val="000000"/>
          <w:sz w:val="24"/>
          <w:szCs w:val="24"/>
        </w:rPr>
        <w:t>266 676,1</w:t>
      </w:r>
      <w:r w:rsidRPr="00306388">
        <w:rPr>
          <w:color w:val="000000"/>
          <w:sz w:val="24"/>
          <w:szCs w:val="24"/>
        </w:rPr>
        <w:t xml:space="preserve"> тыс.руб., в том числе: 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>- Подпрограмма «Реализация отдельных государственных полномочий в сфере опеки и попечительства и дополнительной социальной поддержки отдельных категорий граждан»</w:t>
      </w:r>
      <w:r w:rsidRPr="00306388">
        <w:rPr>
          <w:b/>
          <w:bCs/>
          <w:color w:val="000000"/>
          <w:sz w:val="24"/>
          <w:szCs w:val="24"/>
        </w:rPr>
        <w:t xml:space="preserve"> </w:t>
      </w:r>
      <w:r w:rsidRPr="00306388">
        <w:rPr>
          <w:b/>
          <w:color w:val="000000"/>
          <w:sz w:val="24"/>
          <w:szCs w:val="24"/>
        </w:rPr>
        <w:t>266 676,1</w:t>
      </w:r>
      <w:r w:rsidRPr="00306388">
        <w:rPr>
          <w:color w:val="000000"/>
          <w:sz w:val="24"/>
          <w:szCs w:val="24"/>
        </w:rPr>
        <w:t xml:space="preserve"> тыс.руб</w:t>
      </w:r>
      <w:r w:rsidRPr="00306388">
        <w:rPr>
          <w:sz w:val="24"/>
          <w:szCs w:val="24"/>
        </w:rPr>
        <w:t>.</w:t>
      </w:r>
      <w:r w:rsidRPr="00306388">
        <w:rPr>
          <w:color w:val="000000"/>
          <w:sz w:val="24"/>
          <w:szCs w:val="24"/>
        </w:rPr>
        <w:t xml:space="preserve"> 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 -Подпрограмма «Формирование доступной среды жизнедеятельности для инвалидов» </w:t>
      </w:r>
      <w:r w:rsidRPr="00306388">
        <w:rPr>
          <w:b/>
          <w:color w:val="000000"/>
          <w:sz w:val="24"/>
          <w:szCs w:val="24"/>
        </w:rPr>
        <w:t>0,0</w:t>
      </w:r>
      <w:r w:rsidRPr="00306388">
        <w:rPr>
          <w:color w:val="000000"/>
          <w:sz w:val="24"/>
          <w:szCs w:val="24"/>
        </w:rPr>
        <w:t xml:space="preserve"> тыс.руб.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b/>
          <w:bCs/>
          <w:color w:val="000000"/>
          <w:sz w:val="24"/>
          <w:szCs w:val="24"/>
        </w:rPr>
        <w:t>Прогнозная оценка ресурсного обеспечения Муниципальной программы составляет:</w:t>
      </w:r>
      <w:r w:rsidRPr="00306388">
        <w:rPr>
          <w:color w:val="000000"/>
          <w:sz w:val="24"/>
          <w:szCs w:val="24"/>
        </w:rPr>
        <w:t xml:space="preserve"> 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- бюджет Тихвинского района </w:t>
      </w:r>
      <w:r w:rsidRPr="00306388">
        <w:rPr>
          <w:b/>
          <w:bCs/>
          <w:color w:val="000000"/>
          <w:sz w:val="24"/>
          <w:szCs w:val="24"/>
        </w:rPr>
        <w:t>85 878,3</w:t>
      </w:r>
      <w:r w:rsidRPr="00306388">
        <w:rPr>
          <w:color w:val="000000"/>
          <w:sz w:val="24"/>
          <w:szCs w:val="24"/>
        </w:rPr>
        <w:t xml:space="preserve"> тыс.  руб</w:t>
      </w:r>
      <w:r w:rsidRPr="00306388">
        <w:rPr>
          <w:b/>
          <w:bCs/>
          <w:color w:val="000000"/>
          <w:sz w:val="24"/>
          <w:szCs w:val="24"/>
        </w:rPr>
        <w:t>.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-  областной бюджет </w:t>
      </w:r>
      <w:r w:rsidRPr="00306388">
        <w:rPr>
          <w:b/>
          <w:color w:val="000000"/>
          <w:sz w:val="24"/>
          <w:szCs w:val="24"/>
        </w:rPr>
        <w:t>179 805,4</w:t>
      </w:r>
      <w:r w:rsidRPr="00306388">
        <w:rPr>
          <w:color w:val="000000"/>
          <w:sz w:val="24"/>
          <w:szCs w:val="24"/>
        </w:rPr>
        <w:t xml:space="preserve"> тыс. руб.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- федеральный бюджет </w:t>
      </w:r>
      <w:r w:rsidRPr="00306388">
        <w:rPr>
          <w:b/>
          <w:color w:val="000000"/>
          <w:sz w:val="24"/>
          <w:szCs w:val="24"/>
        </w:rPr>
        <w:t>992,4</w:t>
      </w:r>
      <w:r w:rsidRPr="00306388">
        <w:rPr>
          <w:color w:val="000000"/>
          <w:sz w:val="24"/>
          <w:szCs w:val="24"/>
        </w:rPr>
        <w:t xml:space="preserve"> тыс. руб.</w:t>
      </w:r>
    </w:p>
    <w:p w:rsidR="00202F72" w:rsidRPr="00306388" w:rsidRDefault="00202F72" w:rsidP="00202F72">
      <w:pPr>
        <w:rPr>
          <w:b/>
          <w:bCs/>
          <w:color w:val="000000"/>
          <w:sz w:val="24"/>
          <w:szCs w:val="24"/>
        </w:rPr>
      </w:pPr>
      <w:r w:rsidRPr="00306388">
        <w:rPr>
          <w:b/>
          <w:bCs/>
          <w:color w:val="000000"/>
          <w:sz w:val="24"/>
          <w:szCs w:val="24"/>
        </w:rPr>
        <w:t>в том числе по годам: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b/>
          <w:bCs/>
          <w:color w:val="000000"/>
          <w:sz w:val="24"/>
          <w:szCs w:val="24"/>
        </w:rPr>
        <w:t>в 2019 году</w:t>
      </w:r>
      <w:r w:rsidRPr="00306388">
        <w:rPr>
          <w:color w:val="000000"/>
          <w:sz w:val="24"/>
          <w:szCs w:val="24"/>
        </w:rPr>
        <w:t xml:space="preserve"> – </w:t>
      </w:r>
      <w:r w:rsidRPr="00306388">
        <w:rPr>
          <w:b/>
          <w:color w:val="000000"/>
          <w:sz w:val="24"/>
          <w:szCs w:val="24"/>
        </w:rPr>
        <w:t>89 231,4</w:t>
      </w:r>
      <w:r w:rsidRPr="00306388">
        <w:rPr>
          <w:color w:val="000000"/>
          <w:sz w:val="24"/>
          <w:szCs w:val="24"/>
        </w:rPr>
        <w:t xml:space="preserve"> тыс.руб. из них: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- из средств районного бюджета – </w:t>
      </w:r>
      <w:r w:rsidRPr="00306388">
        <w:rPr>
          <w:b/>
          <w:color w:val="000000"/>
          <w:sz w:val="24"/>
          <w:szCs w:val="24"/>
        </w:rPr>
        <w:t>28 626,1</w:t>
      </w:r>
      <w:r w:rsidRPr="00306388">
        <w:rPr>
          <w:color w:val="000000"/>
          <w:sz w:val="24"/>
          <w:szCs w:val="24"/>
        </w:rPr>
        <w:t xml:space="preserve"> тыс.  руб.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- из средств областного бюджета – </w:t>
      </w:r>
      <w:r w:rsidRPr="00306388">
        <w:rPr>
          <w:b/>
          <w:color w:val="000000"/>
          <w:sz w:val="24"/>
          <w:szCs w:val="24"/>
        </w:rPr>
        <w:t>60 103,8</w:t>
      </w:r>
      <w:r w:rsidRPr="00306388">
        <w:rPr>
          <w:color w:val="000000"/>
          <w:sz w:val="24"/>
          <w:szCs w:val="24"/>
        </w:rPr>
        <w:t xml:space="preserve"> тыс. руб.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- из средств федерального бюджета – </w:t>
      </w:r>
      <w:r w:rsidRPr="00306388">
        <w:rPr>
          <w:b/>
          <w:bCs/>
          <w:color w:val="000000"/>
          <w:sz w:val="24"/>
          <w:szCs w:val="24"/>
        </w:rPr>
        <w:t>501,5</w:t>
      </w:r>
      <w:r w:rsidRPr="00306388">
        <w:rPr>
          <w:color w:val="000000"/>
          <w:sz w:val="24"/>
          <w:szCs w:val="24"/>
        </w:rPr>
        <w:t xml:space="preserve"> тыс. руб.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b/>
          <w:bCs/>
          <w:color w:val="000000"/>
          <w:sz w:val="24"/>
          <w:szCs w:val="24"/>
        </w:rPr>
        <w:t>в 2020 году</w:t>
      </w:r>
      <w:r w:rsidRPr="00306388">
        <w:rPr>
          <w:color w:val="000000"/>
          <w:sz w:val="24"/>
          <w:szCs w:val="24"/>
        </w:rPr>
        <w:t xml:space="preserve"> – </w:t>
      </w:r>
      <w:r w:rsidRPr="00306388">
        <w:rPr>
          <w:b/>
          <w:color w:val="000000"/>
          <w:sz w:val="24"/>
          <w:szCs w:val="24"/>
        </w:rPr>
        <w:t>89 241,9</w:t>
      </w:r>
      <w:r w:rsidRPr="00306388">
        <w:rPr>
          <w:color w:val="000000"/>
          <w:sz w:val="24"/>
          <w:szCs w:val="24"/>
        </w:rPr>
        <w:t xml:space="preserve"> тыс.руб. из них: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- из средств районного бюджета - </w:t>
      </w:r>
      <w:r w:rsidRPr="00306388">
        <w:rPr>
          <w:b/>
          <w:bCs/>
          <w:color w:val="000000"/>
          <w:sz w:val="24"/>
          <w:szCs w:val="24"/>
        </w:rPr>
        <w:t>28 626,1</w:t>
      </w:r>
      <w:r w:rsidRPr="00306388">
        <w:rPr>
          <w:color w:val="000000"/>
          <w:sz w:val="24"/>
          <w:szCs w:val="24"/>
        </w:rPr>
        <w:t xml:space="preserve"> тыс.  руб.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- из средств областного бюджета – </w:t>
      </w:r>
      <w:r w:rsidRPr="00306388">
        <w:rPr>
          <w:b/>
          <w:color w:val="000000"/>
          <w:sz w:val="24"/>
          <w:szCs w:val="24"/>
        </w:rPr>
        <w:t>60 124,9</w:t>
      </w:r>
      <w:r w:rsidRPr="00306388">
        <w:rPr>
          <w:color w:val="000000"/>
          <w:sz w:val="24"/>
          <w:szCs w:val="24"/>
        </w:rPr>
        <w:t xml:space="preserve"> тыс. руб.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- из средств федерального бюджета – </w:t>
      </w:r>
      <w:r w:rsidRPr="00306388">
        <w:rPr>
          <w:b/>
          <w:color w:val="000000"/>
          <w:sz w:val="24"/>
          <w:szCs w:val="24"/>
        </w:rPr>
        <w:t>490,9</w:t>
      </w:r>
      <w:r w:rsidRPr="00306388">
        <w:rPr>
          <w:color w:val="000000"/>
          <w:sz w:val="24"/>
          <w:szCs w:val="24"/>
        </w:rPr>
        <w:t xml:space="preserve"> тыс. руб.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b/>
          <w:bCs/>
          <w:color w:val="000000"/>
          <w:sz w:val="24"/>
          <w:szCs w:val="24"/>
        </w:rPr>
        <w:t>в 2021 году</w:t>
      </w:r>
      <w:r w:rsidRPr="00306388">
        <w:rPr>
          <w:color w:val="000000"/>
          <w:sz w:val="24"/>
          <w:szCs w:val="24"/>
        </w:rPr>
        <w:t xml:space="preserve"> – </w:t>
      </w:r>
      <w:r w:rsidRPr="00306388">
        <w:rPr>
          <w:b/>
          <w:color w:val="000000"/>
          <w:sz w:val="24"/>
          <w:szCs w:val="24"/>
        </w:rPr>
        <w:t>88 202,8</w:t>
      </w:r>
      <w:r w:rsidRPr="00306388">
        <w:rPr>
          <w:color w:val="000000"/>
          <w:sz w:val="24"/>
          <w:szCs w:val="24"/>
        </w:rPr>
        <w:t xml:space="preserve"> тыс.руб. из них: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- из средств районного бюджета – </w:t>
      </w:r>
      <w:r w:rsidRPr="00306388">
        <w:rPr>
          <w:b/>
          <w:color w:val="000000"/>
          <w:sz w:val="24"/>
          <w:szCs w:val="24"/>
        </w:rPr>
        <w:t>28 626,1</w:t>
      </w:r>
      <w:r w:rsidRPr="00306388">
        <w:rPr>
          <w:color w:val="000000"/>
          <w:sz w:val="24"/>
          <w:szCs w:val="24"/>
        </w:rPr>
        <w:t xml:space="preserve"> тыс.  руб.</w:t>
      </w:r>
    </w:p>
    <w:p w:rsidR="00202F72" w:rsidRPr="00306388" w:rsidRDefault="00202F72" w:rsidP="00202F72">
      <w:pPr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- из средств областного бюджета </w:t>
      </w:r>
      <w:r w:rsidRPr="00306388">
        <w:rPr>
          <w:b/>
          <w:bCs/>
          <w:color w:val="000000"/>
          <w:sz w:val="24"/>
          <w:szCs w:val="24"/>
        </w:rPr>
        <w:t>– 59 576,7</w:t>
      </w:r>
      <w:r w:rsidRPr="00306388">
        <w:rPr>
          <w:color w:val="000000"/>
          <w:sz w:val="24"/>
          <w:szCs w:val="24"/>
        </w:rPr>
        <w:t xml:space="preserve"> тыс. руб.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>Объем ресурсного обеспечения Программы до 2021 года определен на основе прогнозной численности, представленной участниками Муниципальной программы, а также с учетом прогнозного уровня инфляции.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>Мероприятия Муниципальной программы, реализуемые в Тихвинском районе на базе муниципальных объектов социальной инфраструктуры по формированию доступной среды жизнедеятельности для инвалидов, осуществляется уполномоченным органом исполнительной власти Ленинградской области  на основе заключения соглашения с администрацией Тихвинского района при условии использования на цели реализации соответ</w:t>
      </w:r>
      <w:r w:rsidRPr="00306388">
        <w:rPr>
          <w:color w:val="000000"/>
          <w:sz w:val="24"/>
          <w:szCs w:val="24"/>
        </w:rPr>
        <w:lastRenderedPageBreak/>
        <w:t>ствующих мероприятий программы Ленинградской области средств местных бюджетов в размере не менее 10 процентов  общего объема финансирования из средств консолидированного бюджета Ленинградской области.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b/>
          <w:bCs/>
          <w:color w:val="000000"/>
          <w:sz w:val="24"/>
          <w:szCs w:val="24"/>
        </w:rPr>
        <w:t>5. План реализации Муниципальной программы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306388" w:rsidRDefault="00202F72" w:rsidP="00202F72">
      <w:pPr>
        <w:ind w:firstLine="45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План реализации Муниципальной программы приведен </w:t>
      </w:r>
      <w:r w:rsidRPr="00306388">
        <w:rPr>
          <w:i/>
          <w:iCs/>
          <w:color w:val="000000"/>
          <w:sz w:val="24"/>
          <w:szCs w:val="24"/>
        </w:rPr>
        <w:t>в приложении №2 к Муниципальной программе.</w:t>
      </w:r>
    </w:p>
    <w:p w:rsidR="00202F72" w:rsidRPr="00306388" w:rsidRDefault="00202F72" w:rsidP="00202F72">
      <w:pPr>
        <w:ind w:firstLine="45"/>
        <w:rPr>
          <w:color w:val="000000"/>
          <w:sz w:val="24"/>
          <w:szCs w:val="24"/>
        </w:rPr>
      </w:pP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b/>
          <w:bCs/>
          <w:color w:val="000000"/>
          <w:sz w:val="24"/>
          <w:szCs w:val="24"/>
        </w:rPr>
        <w:t>6. Методика оценки эффективности реализации Муниципальной программы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5.7. Порядка разработки, реализации и оценки эффективности муниципальных программ в Тихвинского района и Тихвинского городского поселения, утвержденного постановлением администрации Тихвинского района от 26 августа 2013 года с изменениями. 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>Оценка эффективности реализации Муниципальной программы проводится ответственным исполнителем.</w:t>
      </w:r>
    </w:p>
    <w:p w:rsidR="00202F72" w:rsidRPr="00306388" w:rsidRDefault="00202F72" w:rsidP="00E274FE">
      <w:pPr>
        <w:ind w:right="-234" w:firstLine="225"/>
        <w:rPr>
          <w:color w:val="000000"/>
          <w:sz w:val="24"/>
          <w:szCs w:val="24"/>
        </w:rPr>
      </w:pPr>
      <w:r w:rsidRPr="00306388">
        <w:rPr>
          <w:i/>
          <w:iCs/>
          <w:color w:val="000000"/>
          <w:sz w:val="24"/>
          <w:szCs w:val="24"/>
        </w:rPr>
        <w:t>Годовой отчет размещается на портале ответственного исполнителя в сети Интернет.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b/>
          <w:bCs/>
          <w:color w:val="000000"/>
          <w:sz w:val="24"/>
          <w:szCs w:val="24"/>
        </w:rPr>
        <w:t>7. Характеристика подпрограмм Муниципальной программы</w:t>
      </w:r>
      <w:r w:rsidRPr="00306388">
        <w:rPr>
          <w:color w:val="000000"/>
          <w:sz w:val="24"/>
          <w:szCs w:val="24"/>
        </w:rPr>
        <w:t xml:space="preserve"> 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>Подпрограммы Муниципальной программы выделены исходя из цели, содержания и с учетом специфики механизмов, применяемых для решения задач социальной защиты населения.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>Решение задач, связанных с: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>- укреплением семьи, профилактикой социального сиротства;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>-  выполнением обязательств по дополнительной социальной поддержке отдельных категорий граждан;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>предусмотрено подпрограммой «Реализация отдельных государственных полномочий в сфере опеки и попечительства и дополнительной социальной поддержки отдельных категорий граждан»</w:t>
      </w:r>
      <w:r w:rsidRPr="00306388">
        <w:rPr>
          <w:i/>
          <w:iCs/>
          <w:color w:val="000000"/>
          <w:sz w:val="24"/>
          <w:szCs w:val="24"/>
        </w:rPr>
        <w:t xml:space="preserve"> (Приложение № 3 к муниципальной программе «Социальная поддержка отдельных категорий граждан в Тихвинском районе»).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>Решение задач, связанных с: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  <w:r w:rsidRPr="00306388">
        <w:rPr>
          <w:color w:val="000000"/>
          <w:sz w:val="24"/>
          <w:szCs w:val="24"/>
        </w:rPr>
        <w:t xml:space="preserve">- обеспечением доступности,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объектами, будет осуществляться в рамках подпрограммы «Формирование доступной среды жизнедеятельности для инвалидов» </w:t>
      </w:r>
      <w:r w:rsidRPr="00306388">
        <w:rPr>
          <w:i/>
          <w:iCs/>
          <w:color w:val="000000"/>
          <w:sz w:val="24"/>
          <w:szCs w:val="24"/>
        </w:rPr>
        <w:t>(Приложение № 4 к муниципальной программе «Социальная поддержка отдельных категорий граждан в Тихвинском районе»).</w:t>
      </w:r>
      <w:r w:rsidRPr="00306388">
        <w:rPr>
          <w:color w:val="000000"/>
          <w:sz w:val="24"/>
          <w:szCs w:val="24"/>
        </w:rPr>
        <w:t xml:space="preserve"> </w:t>
      </w:r>
    </w:p>
    <w:p w:rsidR="00202F72" w:rsidRPr="00306388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306388" w:rsidRDefault="00332BE1" w:rsidP="00202F72">
      <w:pPr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202F72" w:rsidRDefault="00202F72" w:rsidP="00306388">
      <w:pPr>
        <w:pStyle w:val="Heading"/>
        <w:ind w:left="432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Приложение №1 </w:t>
      </w:r>
    </w:p>
    <w:p w:rsidR="00202F72" w:rsidRDefault="00202F72" w:rsidP="00306388">
      <w:pPr>
        <w:pStyle w:val="Heading"/>
        <w:ind w:left="432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к муниципальной программе </w:t>
      </w:r>
      <w:r w:rsidR="00E274FE">
        <w:rPr>
          <w:rFonts w:ascii="Times New Roman" w:hAnsi="Times New Roman" w:cs="Times New Roman"/>
          <w:b w:val="0"/>
        </w:rPr>
        <w:t>Тихвинского района</w:t>
      </w:r>
    </w:p>
    <w:p w:rsidR="00202F72" w:rsidRDefault="00202F72" w:rsidP="00306388">
      <w:pPr>
        <w:pStyle w:val="Heading"/>
        <w:ind w:left="432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«Социальная поддержка отдельных</w:t>
      </w:r>
    </w:p>
    <w:p w:rsidR="00202F72" w:rsidRDefault="00202F72" w:rsidP="00306388">
      <w:pPr>
        <w:pStyle w:val="Heading"/>
        <w:ind w:left="432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категорий граждан в Тихвинском районе»</w:t>
      </w:r>
    </w:p>
    <w:p w:rsidR="00202F72" w:rsidRDefault="00202F72" w:rsidP="00306388">
      <w:pPr>
        <w:ind w:firstLine="45"/>
        <w:rPr>
          <w:color w:val="000000"/>
        </w:rPr>
      </w:pPr>
    </w:p>
    <w:p w:rsidR="00202F72" w:rsidRPr="00306388" w:rsidRDefault="00202F72" w:rsidP="00202F72">
      <w:pPr>
        <w:jc w:val="center"/>
        <w:rPr>
          <w:color w:val="000000"/>
          <w:sz w:val="24"/>
          <w:szCs w:val="24"/>
        </w:rPr>
      </w:pPr>
    </w:p>
    <w:p w:rsidR="00202F72" w:rsidRPr="00306388" w:rsidRDefault="00202F72" w:rsidP="00202F72">
      <w:pPr>
        <w:jc w:val="center"/>
        <w:rPr>
          <w:b/>
          <w:bCs/>
          <w:color w:val="000000"/>
          <w:sz w:val="23"/>
          <w:szCs w:val="23"/>
        </w:rPr>
      </w:pPr>
      <w:r w:rsidRPr="00306388">
        <w:rPr>
          <w:b/>
          <w:bCs/>
          <w:color w:val="000000"/>
          <w:sz w:val="23"/>
          <w:szCs w:val="23"/>
        </w:rPr>
        <w:t>ПРОГНОЗНЫЕ ЗНАЧЕНИЯ</w:t>
      </w:r>
    </w:p>
    <w:p w:rsidR="00202F72" w:rsidRPr="00306388" w:rsidRDefault="00202F72" w:rsidP="00202F72">
      <w:pPr>
        <w:jc w:val="center"/>
        <w:rPr>
          <w:color w:val="000000"/>
          <w:sz w:val="23"/>
          <w:szCs w:val="23"/>
        </w:rPr>
      </w:pPr>
      <w:r w:rsidRPr="00306388">
        <w:rPr>
          <w:b/>
          <w:bCs/>
          <w:color w:val="000000"/>
          <w:sz w:val="23"/>
          <w:szCs w:val="23"/>
        </w:rPr>
        <w:t xml:space="preserve"> показателей (индикаторов) реализации муниципальной программы Тихвинского района «Социальная поддержка отдельных категорий граждан в Тихвинском районе»</w:t>
      </w:r>
    </w:p>
    <w:p w:rsidR="00202F72" w:rsidRPr="00306388" w:rsidRDefault="00202F72" w:rsidP="00202F72">
      <w:pPr>
        <w:jc w:val="center"/>
        <w:rPr>
          <w:color w:val="000000"/>
          <w:sz w:val="24"/>
          <w:szCs w:val="24"/>
        </w:rPr>
      </w:pPr>
    </w:p>
    <w:tbl>
      <w:tblPr>
        <w:tblW w:w="10747" w:type="dxa"/>
        <w:tblInd w:w="-746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5954"/>
        <w:gridCol w:w="1065"/>
        <w:gridCol w:w="1003"/>
        <w:gridCol w:w="1003"/>
        <w:gridCol w:w="1001"/>
        <w:gridCol w:w="12"/>
      </w:tblGrid>
      <w:tr w:rsidR="00202F72" w:rsidRPr="00306388" w:rsidTr="00306388">
        <w:trPr>
          <w:gridAfter w:val="1"/>
          <w:wAfter w:w="12" w:type="dxa"/>
          <w:trHeight w:val="51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>№</w:t>
            </w:r>
          </w:p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0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Значение показателя </w:t>
            </w:r>
          </w:p>
        </w:tc>
      </w:tr>
      <w:tr w:rsidR="00202F72" w:rsidRPr="00306388" w:rsidTr="00306388">
        <w:trPr>
          <w:gridAfter w:val="1"/>
          <w:wAfter w:w="12" w:type="dxa"/>
          <w:trHeight w:val="25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06388">
              <w:rPr>
                <w:color w:val="000000"/>
                <w:sz w:val="24"/>
                <w:szCs w:val="24"/>
              </w:rPr>
              <w:t>2021 г.</w:t>
            </w:r>
          </w:p>
        </w:tc>
      </w:tr>
      <w:tr w:rsidR="00202F72" w:rsidRPr="00306388" w:rsidTr="00306388">
        <w:trPr>
          <w:gridAfter w:val="1"/>
          <w:wAfter w:w="12" w:type="dxa"/>
          <w:trHeight w:val="24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6 </w:t>
            </w:r>
          </w:p>
        </w:tc>
      </w:tr>
      <w:tr w:rsidR="00202F72" w:rsidRPr="00306388" w:rsidTr="00306388">
        <w:trPr>
          <w:trHeight w:val="247"/>
        </w:trPr>
        <w:tc>
          <w:tcPr>
            <w:tcW w:w="107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6388">
              <w:rPr>
                <w:b/>
                <w:bCs/>
                <w:color w:val="000000"/>
                <w:sz w:val="24"/>
                <w:szCs w:val="24"/>
              </w:rPr>
              <w:t xml:space="preserve">Подпрограмма «Реализация отдельных государственных полномочий </w:t>
            </w:r>
          </w:p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306388">
              <w:rPr>
                <w:b/>
                <w:bCs/>
                <w:color w:val="000000"/>
                <w:sz w:val="24"/>
                <w:szCs w:val="24"/>
              </w:rPr>
              <w:t>в сфере опеки и попечительства и дополнительной социальной поддержки отдельных категорий граждан»</w:t>
            </w:r>
          </w:p>
        </w:tc>
      </w:tr>
      <w:tr w:rsidR="00202F72" w:rsidRPr="00306388" w:rsidTr="00306388">
        <w:trPr>
          <w:gridAfter w:val="1"/>
          <w:wAfter w:w="12" w:type="dxa"/>
          <w:trHeight w:val="51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Доля фактической численности работников органов опеки и попечительства от предельной численности работников органов опеки и попечительства, установленной Правительством Ленинградской области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%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100</w:t>
            </w:r>
          </w:p>
        </w:tc>
      </w:tr>
      <w:tr w:rsidR="00202F72" w:rsidRPr="00306388" w:rsidTr="00306388">
        <w:trPr>
          <w:gridAfter w:val="1"/>
          <w:wAfter w:w="12" w:type="dxa"/>
          <w:trHeight w:val="51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(удочерение)) и под опеку (попечительство), в том числе по договору о приемной семье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%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90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92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92</w:t>
            </w:r>
          </w:p>
        </w:tc>
      </w:tr>
      <w:tr w:rsidR="00202F72" w:rsidRPr="00306388" w:rsidTr="00306388">
        <w:trPr>
          <w:gridAfter w:val="1"/>
          <w:wAfter w:w="12" w:type="dxa"/>
          <w:trHeight w:val="51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72" w:rsidRPr="00306388" w:rsidRDefault="00202F72" w:rsidP="00306388">
            <w:pPr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Доля детей-сирот и детей, оставшихся без попечения родителей, своевременно получивших денежное содержание, от общей численности детей-сирот и детей, оставшихся без попечения родителей, имеющих право на получение денежного содержания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%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100</w:t>
            </w:r>
          </w:p>
        </w:tc>
      </w:tr>
      <w:tr w:rsidR="00202F72" w:rsidRPr="00306388" w:rsidTr="00306388">
        <w:trPr>
          <w:gridAfter w:val="1"/>
          <w:wAfter w:w="12" w:type="dxa"/>
          <w:trHeight w:val="51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 xml:space="preserve">Доля приемных родителей, получивших вознаграждение, от общей численности приемных родителей, имеющих право на получение вознаграждения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%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100</w:t>
            </w:r>
          </w:p>
        </w:tc>
      </w:tr>
      <w:tr w:rsidR="00202F72" w:rsidRPr="00306388" w:rsidTr="00306388">
        <w:trPr>
          <w:gridAfter w:val="1"/>
          <w:wAfter w:w="12" w:type="dxa"/>
          <w:trHeight w:val="51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Доля детей-сирот и детей, оставшихся без попечения родителей, своевременно получивших  денежную компенсацию оплаты проезда, от общей численности детей-сирот  и детей, оставшихся без попечения родителей, имеющих право на получение денежной компенсации оплаты проезда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%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100</w:t>
            </w:r>
          </w:p>
        </w:tc>
      </w:tr>
      <w:tr w:rsidR="00202F72" w:rsidRPr="00306388" w:rsidTr="00306388">
        <w:trPr>
          <w:gridAfter w:val="1"/>
          <w:wAfter w:w="12" w:type="dxa"/>
          <w:trHeight w:val="51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 xml:space="preserve">Доля детей-сирот и детей, оставшихся без попечения родителей, а также лиц из числа детей-сирот и детей, оставшихся без попечения родителей, своевременно получивших  оплату льгот по жилищно-коммунальным услугам, от общей численности детей-сирот  и детей, оставшихся без попечения родителей, а также лиц из </w:t>
            </w:r>
            <w:r w:rsidRPr="00306388">
              <w:rPr>
                <w:sz w:val="24"/>
                <w:szCs w:val="24"/>
              </w:rPr>
              <w:lastRenderedPageBreak/>
              <w:t>числа детей-сирот и детей, оставшихся без попечения родителей, имеющих право на получение данных льгот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100</w:t>
            </w:r>
          </w:p>
        </w:tc>
      </w:tr>
      <w:tr w:rsidR="00202F72" w:rsidRPr="00306388" w:rsidTr="00306388">
        <w:trPr>
          <w:gridAfter w:val="1"/>
          <w:wAfter w:w="12" w:type="dxa"/>
          <w:trHeight w:val="51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Доля детей-сирот и детей, оставшихся без попечения родителей, а также лиц из числа детей-сирот и детей, оставшихся без попечения родителей, получивших жилье, от общей численности детей-сирот  и детей, оставшихся без попечения родителей,  лиц из числа детей-сирот и детей, оставшихся без попечения родителей, имеющих право на получение жилья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%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100</w:t>
            </w:r>
          </w:p>
        </w:tc>
      </w:tr>
      <w:tr w:rsidR="00202F72" w:rsidRPr="00306388" w:rsidTr="00306388">
        <w:trPr>
          <w:gridAfter w:val="1"/>
          <w:wAfter w:w="12" w:type="dxa"/>
          <w:trHeight w:val="51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Доля детей-сирот и детей, оставшихся без попечения родителей, лиц из числа детей-сирот и детей, оставшихся без попечения родителей, которым отремонтировано жилое помещение, от общей численности детей-сирот и детей, оставшихся без попечения родителей, лиц из числа детей-сирот и детей, оставшихся без попечения родителей, жилое помещение которых признано нуждающимся в ремонте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%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100</w:t>
            </w:r>
          </w:p>
        </w:tc>
      </w:tr>
      <w:tr w:rsidR="00202F72" w:rsidRPr="00306388" w:rsidTr="00306388">
        <w:trPr>
          <w:gridAfter w:val="1"/>
          <w:wAfter w:w="12" w:type="dxa"/>
          <w:trHeight w:val="51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Доля детей-сирот и детей, оставшихся без попечения родителей, и лиц из числа детей-сирот и детей, оставшихся без попечения родителей, которым предоставлено жилое помещение на условиях аренды, от общей численности детей-сирот и детей, оставшихся без попечения родителей, и лиц из числа детей-сирот и детей, оставшихся без попечения родителей, имеющих право на предоставление жилого помещения на условиях аренды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%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100</w:t>
            </w:r>
          </w:p>
        </w:tc>
      </w:tr>
      <w:tr w:rsidR="00202F72" w:rsidRPr="00306388" w:rsidTr="00306388">
        <w:trPr>
          <w:gridAfter w:val="1"/>
          <w:wAfter w:w="12" w:type="dxa"/>
          <w:trHeight w:val="51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Доля граждан, желающих принять на воспитание в свою семью ребенка, оставшегося без попечения родителей, прошедших подготовку, от общей численности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%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100</w:t>
            </w:r>
          </w:p>
        </w:tc>
      </w:tr>
      <w:tr w:rsidR="00202F72" w:rsidRPr="00306388" w:rsidTr="00306388">
        <w:trPr>
          <w:gridAfter w:val="1"/>
          <w:wAfter w:w="12" w:type="dxa"/>
          <w:trHeight w:val="51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Доля граждан, получивших единовременное пособие при передаче ребенка на воспитание в семью, в общей численности граждан, имеющих право и подавших заявление на выплату единовременного пособия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%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sz w:val="24"/>
                <w:szCs w:val="24"/>
              </w:rPr>
            </w:pPr>
            <w:r w:rsidRPr="00306388">
              <w:rPr>
                <w:sz w:val="24"/>
                <w:szCs w:val="24"/>
              </w:rPr>
              <w:t>100</w:t>
            </w:r>
          </w:p>
        </w:tc>
      </w:tr>
      <w:tr w:rsidR="00202F72" w:rsidRPr="00306388" w:rsidTr="00306388">
        <w:trPr>
          <w:trHeight w:val="566"/>
        </w:trPr>
        <w:tc>
          <w:tcPr>
            <w:tcW w:w="107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6388">
              <w:rPr>
                <w:b/>
                <w:bCs/>
                <w:color w:val="000000"/>
                <w:sz w:val="24"/>
                <w:szCs w:val="24"/>
              </w:rPr>
              <w:t xml:space="preserve">Подпрограмма "Формирование доступной среды жизнедеятельности для </w:t>
            </w:r>
          </w:p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06388">
              <w:rPr>
                <w:b/>
                <w:bCs/>
                <w:color w:val="000000"/>
                <w:sz w:val="24"/>
                <w:szCs w:val="24"/>
              </w:rPr>
              <w:t>инвалидов"</w:t>
            </w:r>
          </w:p>
        </w:tc>
      </w:tr>
      <w:tr w:rsidR="00202F72" w:rsidRPr="00306388" w:rsidTr="00306388">
        <w:trPr>
          <w:gridAfter w:val="1"/>
          <w:wAfter w:w="12" w:type="dxa"/>
          <w:trHeight w:val="99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 xml:space="preserve">Удельный вес объектов, на которых обеспечиваются условия индивидуальной мобильности инвалидов и возможности для самостоятельного их передвижения по зданию и (при необходимости) по территории объекта 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>29,5</w:t>
            </w:r>
          </w:p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>38,0</w:t>
            </w:r>
          </w:p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306388">
              <w:rPr>
                <w:color w:val="000000"/>
                <w:sz w:val="24"/>
                <w:szCs w:val="24"/>
              </w:rPr>
              <w:t>41,0</w:t>
            </w:r>
          </w:p>
        </w:tc>
      </w:tr>
    </w:tbl>
    <w:p w:rsidR="00202F72" w:rsidRPr="00306388" w:rsidRDefault="00202F72" w:rsidP="00202F72">
      <w:pPr>
        <w:pStyle w:val="Heading"/>
        <w:rPr>
          <w:color w:val="000000"/>
          <w:sz w:val="24"/>
          <w:szCs w:val="24"/>
        </w:rPr>
      </w:pPr>
    </w:p>
    <w:p w:rsidR="00202F72" w:rsidRPr="00306388" w:rsidRDefault="00202F72" w:rsidP="00202F72">
      <w:pPr>
        <w:pStyle w:val="Heading"/>
        <w:rPr>
          <w:color w:val="000000"/>
          <w:sz w:val="24"/>
          <w:szCs w:val="24"/>
        </w:rPr>
      </w:pPr>
    </w:p>
    <w:p w:rsidR="00202F72" w:rsidRPr="00306388" w:rsidRDefault="00202F72" w:rsidP="00202F72">
      <w:pPr>
        <w:pStyle w:val="Heading"/>
        <w:rPr>
          <w:color w:val="000000"/>
          <w:sz w:val="24"/>
          <w:szCs w:val="24"/>
        </w:rPr>
      </w:pPr>
    </w:p>
    <w:p w:rsidR="00202F72" w:rsidRPr="00306388" w:rsidRDefault="00202F72" w:rsidP="00202F72">
      <w:pPr>
        <w:pStyle w:val="Heading"/>
        <w:rPr>
          <w:color w:val="000000"/>
          <w:sz w:val="24"/>
          <w:szCs w:val="24"/>
        </w:rPr>
      </w:pPr>
    </w:p>
    <w:p w:rsidR="00202F72" w:rsidRDefault="00202F72" w:rsidP="00202F72">
      <w:pPr>
        <w:rPr>
          <w:rFonts w:ascii="Arial" w:hAnsi="Arial" w:cs="Arial"/>
          <w:b/>
          <w:bCs/>
          <w:color w:val="000000"/>
          <w:sz w:val="22"/>
          <w:szCs w:val="22"/>
        </w:rPr>
        <w:sectPr w:rsidR="00202F72" w:rsidSect="00E274FE">
          <w:pgSz w:w="12240" w:h="15840"/>
          <w:pgMar w:top="851" w:right="1134" w:bottom="993" w:left="1701" w:header="720" w:footer="720" w:gutter="0"/>
          <w:pgNumType w:start="1"/>
          <w:cols w:space="720"/>
        </w:sectPr>
      </w:pPr>
    </w:p>
    <w:p w:rsidR="00202F72" w:rsidRDefault="00202F72" w:rsidP="00A64CBC">
      <w:pPr>
        <w:pStyle w:val="Heading"/>
        <w:ind w:left="936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Приложение №2 </w:t>
      </w:r>
    </w:p>
    <w:p w:rsidR="00202F72" w:rsidRDefault="00202F72" w:rsidP="00A64CBC">
      <w:pPr>
        <w:pStyle w:val="Heading"/>
        <w:ind w:left="9360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</w:rPr>
        <w:t xml:space="preserve">к муниципальной программе </w:t>
      </w:r>
      <w:r w:rsidR="00A64CBC">
        <w:rPr>
          <w:rFonts w:ascii="Times New Roman" w:hAnsi="Times New Roman" w:cs="Times New Roman"/>
          <w:b w:val="0"/>
        </w:rPr>
        <w:t xml:space="preserve">Тихвинского района </w:t>
      </w:r>
      <w:r>
        <w:rPr>
          <w:rFonts w:ascii="Times New Roman" w:hAnsi="Times New Roman" w:cs="Times New Roman"/>
          <w:b w:val="0"/>
        </w:rPr>
        <w:t xml:space="preserve">«Социальная поддержка отдельных категорий </w:t>
      </w:r>
      <w:r>
        <w:rPr>
          <w:rFonts w:ascii="Times New Roman" w:hAnsi="Times New Roman" w:cs="Times New Roman"/>
          <w:b w:val="0"/>
          <w:color w:val="000000"/>
        </w:rPr>
        <w:t>граждан в Тихвинском районе»</w:t>
      </w:r>
    </w:p>
    <w:p w:rsidR="00202F72" w:rsidRDefault="00202F72" w:rsidP="00202F72">
      <w:pPr>
        <w:jc w:val="center"/>
        <w:rPr>
          <w:color w:val="000000"/>
        </w:rPr>
      </w:pPr>
    </w:p>
    <w:p w:rsidR="00202F72" w:rsidRPr="00306388" w:rsidRDefault="00202F72" w:rsidP="00202F72">
      <w:pPr>
        <w:jc w:val="center"/>
        <w:rPr>
          <w:b/>
          <w:bCs/>
          <w:color w:val="000000"/>
          <w:sz w:val="24"/>
        </w:rPr>
      </w:pPr>
      <w:r w:rsidRPr="00306388">
        <w:rPr>
          <w:b/>
          <w:bCs/>
          <w:color w:val="000000"/>
          <w:sz w:val="24"/>
        </w:rPr>
        <w:t>ПЛАН РЕАЛИЗАЦИИ МУНИЦИПАЛЬНОЙ ПРОГРАММЫ</w:t>
      </w:r>
    </w:p>
    <w:p w:rsidR="00202F72" w:rsidRPr="00306388" w:rsidRDefault="00202F72" w:rsidP="00202F72">
      <w:pPr>
        <w:jc w:val="center"/>
        <w:rPr>
          <w:color w:val="000000"/>
          <w:sz w:val="24"/>
        </w:rPr>
      </w:pPr>
      <w:r w:rsidRPr="00306388">
        <w:rPr>
          <w:b/>
          <w:bCs/>
          <w:color w:val="000000"/>
          <w:sz w:val="24"/>
        </w:rPr>
        <w:t>«Социальная поддержка отдельных категорий граждан в Тихвинском районе»</w:t>
      </w:r>
      <w:r w:rsidRPr="00306388">
        <w:rPr>
          <w:color w:val="000000"/>
          <w:sz w:val="24"/>
        </w:rPr>
        <w:t xml:space="preserve"> </w:t>
      </w:r>
    </w:p>
    <w:p w:rsidR="00202F72" w:rsidRDefault="00202F72" w:rsidP="00202F72">
      <w:pPr>
        <w:rPr>
          <w:color w:val="000000"/>
        </w:rPr>
      </w:pPr>
      <w:r>
        <w:rPr>
          <w:color w:val="000000"/>
        </w:rPr>
        <w:t xml:space="preserve">                                   </w:t>
      </w:r>
    </w:p>
    <w:tbl>
      <w:tblPr>
        <w:tblW w:w="14601" w:type="dxa"/>
        <w:tblInd w:w="-321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55"/>
        <w:gridCol w:w="2409"/>
        <w:gridCol w:w="993"/>
        <w:gridCol w:w="1134"/>
        <w:gridCol w:w="992"/>
        <w:gridCol w:w="1066"/>
        <w:gridCol w:w="1060"/>
        <w:gridCol w:w="992"/>
      </w:tblGrid>
      <w:tr w:rsidR="00202F72" w:rsidRPr="00306388" w:rsidTr="00306388">
        <w:tc>
          <w:tcPr>
            <w:tcW w:w="5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 w:rsidP="00306388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24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 w:rsidP="00306388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Ответственные исполнители, соисполнители, участники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 w:rsidP="00306388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Годы реализации</w:t>
            </w:r>
          </w:p>
        </w:tc>
        <w:tc>
          <w:tcPr>
            <w:tcW w:w="52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 w:rsidP="00306388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 w:rsidP="00306388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 w:rsidP="00306388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Федерал.</w:t>
            </w:r>
          </w:p>
          <w:p w:rsidR="00202F72" w:rsidRPr="00306388" w:rsidRDefault="00202F72" w:rsidP="00306388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 w:rsidP="00306388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 w:rsidP="00306388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 w:rsidP="00306388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202F72" w:rsidRPr="00306388" w:rsidTr="00306388">
        <w:tc>
          <w:tcPr>
            <w:tcW w:w="5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8 </w:t>
            </w:r>
          </w:p>
        </w:tc>
      </w:tr>
      <w:tr w:rsidR="00202F72" w:rsidRPr="00306388" w:rsidTr="00306388">
        <w:tc>
          <w:tcPr>
            <w:tcW w:w="1460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Подпрограмма «Реализация отдельных государственных полномочий в сфере опеки и попечительства и дополнительной социальной поддержки отдельных категорий граждан»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02F72" w:rsidRPr="00306388" w:rsidTr="00306388">
        <w:tc>
          <w:tcPr>
            <w:tcW w:w="5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02F72" w:rsidRPr="00306388" w:rsidRDefault="00202F72" w:rsidP="00306388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Основное мероприятие 01 «</w:t>
            </w:r>
            <w:r w:rsidRPr="00306388">
              <w:rPr>
                <w:b/>
                <w:sz w:val="22"/>
                <w:szCs w:val="22"/>
                <w:lang w:eastAsia="en-US"/>
              </w:rPr>
              <w:t xml:space="preserve">Дополнительное пенсионное обеспечение муниципальных служащих </w:t>
            </w:r>
            <w:r w:rsidRPr="00306388">
              <w:rPr>
                <w:b/>
                <w:sz w:val="22"/>
                <w:szCs w:val="22"/>
              </w:rPr>
              <w:t>и</w:t>
            </w:r>
            <w:r w:rsidRPr="00306388">
              <w:rPr>
                <w:b/>
                <w:color w:val="000000"/>
                <w:sz w:val="22"/>
                <w:szCs w:val="22"/>
              </w:rPr>
              <w:t xml:space="preserve"> и</w:t>
            </w:r>
            <w:r w:rsidRPr="00306388">
              <w:rPr>
                <w:b/>
                <w:bCs/>
                <w:color w:val="000000"/>
                <w:sz w:val="22"/>
                <w:szCs w:val="22"/>
              </w:rPr>
              <w:t>ные выплаты отдельным категориям граждан за заслуги перед Тихвинским районом»</w:t>
            </w:r>
          </w:p>
        </w:tc>
        <w:tc>
          <w:tcPr>
            <w:tcW w:w="240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КСЗН администрации Тихвинского района</w:t>
            </w:r>
            <w:r w:rsidRPr="0030638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28626,1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28626,1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28626,1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28626,1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28626,1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28626,1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02F72" w:rsidRPr="00306388" w:rsidTr="00306388"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  <w:highlight w:val="green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1.1.Выплата пенсий за выслугу лет, доплат к пенсии муниципальным служащим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  <w:highlight w:val="green"/>
              </w:rPr>
            </w:pPr>
            <w:r w:rsidRPr="00306388">
              <w:rPr>
                <w:bCs/>
                <w:color w:val="000000"/>
                <w:sz w:val="22"/>
                <w:szCs w:val="22"/>
              </w:rPr>
              <w:t>КСЗН администрации Тихвинского района</w:t>
            </w:r>
            <w:r w:rsidRPr="00306388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28445,1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ind w:right="-40"/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ind w:right="-40"/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28445,1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ind w:right="-40"/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28445,1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28445,1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28445,1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28445,1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  <w:highlight w:val="green"/>
              </w:rPr>
            </w:pPr>
            <w:r w:rsidRPr="00306388">
              <w:rPr>
                <w:color w:val="000000"/>
                <w:sz w:val="22"/>
                <w:szCs w:val="22"/>
              </w:rPr>
              <w:t>1.2.</w:t>
            </w:r>
            <w:r w:rsidRPr="00306388">
              <w:rPr>
                <w:sz w:val="22"/>
                <w:szCs w:val="22"/>
              </w:rPr>
              <w:t xml:space="preserve"> </w:t>
            </w:r>
            <w:r w:rsidRPr="00306388">
              <w:rPr>
                <w:color w:val="000000"/>
                <w:sz w:val="22"/>
                <w:szCs w:val="22"/>
              </w:rPr>
              <w:t xml:space="preserve">Ежемесячная денежная выплата лицам, удостоенная звания "Народный учитель Российской Федерации" 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  <w:highlight w:val="green"/>
              </w:rPr>
            </w:pPr>
            <w:r w:rsidRPr="00306388">
              <w:rPr>
                <w:bCs/>
                <w:color w:val="000000"/>
                <w:sz w:val="22"/>
                <w:szCs w:val="22"/>
              </w:rPr>
              <w:t>КСЗН администрации Тихвинского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1.3. Выплата Почетным гражданам города Тихвина и Тихвинского района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bCs/>
                <w:color w:val="000000"/>
                <w:sz w:val="22"/>
                <w:szCs w:val="22"/>
              </w:rPr>
              <w:t>КСЗН администрации Тихвинского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02F72" w:rsidRPr="00306388" w:rsidTr="00306388">
        <w:tc>
          <w:tcPr>
            <w:tcW w:w="5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Основное мероприятие 02 «Оказание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воспитание» в семью"</w:t>
            </w:r>
            <w:r w:rsidRPr="0030638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КСЗН администрации Тихвинского района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  </w:t>
            </w:r>
          </w:p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58428,3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501,5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57926,8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58438,8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490,9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57947,9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02F72" w:rsidRPr="00306388" w:rsidTr="00306388">
        <w:trPr>
          <w:trHeight w:val="532"/>
        </w:trPr>
        <w:tc>
          <w:tcPr>
            <w:tcW w:w="59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57399,7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57399,7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02F72" w:rsidRPr="00306388" w:rsidTr="00306388">
        <w:tc>
          <w:tcPr>
            <w:tcW w:w="5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2.1. 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  </w:t>
            </w:r>
          </w:p>
        </w:tc>
        <w:tc>
          <w:tcPr>
            <w:tcW w:w="24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КСЗН администрации Тихвинского района </w:t>
            </w:r>
          </w:p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25727,1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25727,1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25727,1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25727,1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25727,1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25727,1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2.2. Обеспечение бесплатного проезда детей-сирот и детей, оставшихся без попечения родителей, обучающихся за счет </w:t>
            </w:r>
            <w:r w:rsidRPr="00306388">
              <w:rPr>
                <w:color w:val="000000"/>
                <w:sz w:val="22"/>
                <w:szCs w:val="22"/>
              </w:rPr>
              <w:lastRenderedPageBreak/>
              <w:t xml:space="preserve">средств местных бюджетов в имеющих государственную аккредитацию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  </w:t>
            </w:r>
          </w:p>
        </w:tc>
        <w:tc>
          <w:tcPr>
            <w:tcW w:w="24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lastRenderedPageBreak/>
              <w:t xml:space="preserve">КСЗН администрации Тихвинского района </w:t>
            </w:r>
          </w:p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rPr>
          <w:trHeight w:val="898"/>
        </w:trPr>
        <w:tc>
          <w:tcPr>
            <w:tcW w:w="5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2.3. 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     </w:t>
            </w:r>
          </w:p>
        </w:tc>
        <w:tc>
          <w:tcPr>
            <w:tcW w:w="24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КСЗН администрации Тихвинского района  </w:t>
            </w:r>
          </w:p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2.4. Аренда жилых помещений для детей-сирот и детей, оставшихся без попечения родителей, и лиц из числа детей-сирот, и детей, оставшихся без попечения родителей, на период до обеспечения их жилыми помещениями     </w:t>
            </w:r>
          </w:p>
        </w:tc>
        <w:tc>
          <w:tcPr>
            <w:tcW w:w="24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КСЗН администрации Тихвинского района </w:t>
            </w:r>
          </w:p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  </w:t>
            </w:r>
          </w:p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72" w:rsidRPr="00306388" w:rsidRDefault="00202F72" w:rsidP="00306388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2.5. Принятие решения об освобождении 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 детей-сирот и детей, оставшихся без попечения родителей, а также лиц из их числа, в случае если в жилом помещении не проживают другие члены семьи, на период пребывания их в организациях для детей-сирот и детей, оставшихся без попечения родителей, в иных образовательных организациях, на военной службе по призыву, отбывания срока наказания в виде лишения свободы, а также на период пребывания у опекунов (попечителей), в приемных семьях     </w:t>
            </w:r>
          </w:p>
        </w:tc>
        <w:tc>
          <w:tcPr>
            <w:tcW w:w="24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КСЗН администрации Тихвинского района </w:t>
            </w:r>
          </w:p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  </w:t>
            </w:r>
          </w:p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1358,3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1358,3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1358,3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1358,3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1358,3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1358,3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2.6. Выплата единовременного пособия при всех формах устройства детей, лишенных родительского попечения, в семью  </w:t>
            </w:r>
          </w:p>
        </w:tc>
        <w:tc>
          <w:tcPr>
            <w:tcW w:w="24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КСЗН администрации Тихвинского района </w:t>
            </w:r>
          </w:p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501,5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501,5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490,9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490,9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2.7. Организация выплаты вознаграждения, причитающегося приемным родителям   </w:t>
            </w:r>
          </w:p>
        </w:tc>
        <w:tc>
          <w:tcPr>
            <w:tcW w:w="24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КСЗН администрации Тихвинского района  </w:t>
            </w:r>
          </w:p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11714,8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11714,8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11714,8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11714,8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11714,8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11714,8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2.8. Подготовка граждан, желающих принять на воспитание в свою семью ребенка, оставшегося без попечения родителей </w:t>
            </w:r>
          </w:p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lastRenderedPageBreak/>
              <w:t xml:space="preserve">   </w:t>
            </w:r>
          </w:p>
        </w:tc>
        <w:tc>
          <w:tcPr>
            <w:tcW w:w="24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lastRenderedPageBreak/>
              <w:t xml:space="preserve">КСЗН администрации Тихвинского района </w:t>
            </w:r>
          </w:p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1448,5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1448,5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1448,5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1448,5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1448,5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1448,5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 w:rsidP="00306388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2.9.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24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КСЗН администрации Тихвинского района   </w:t>
            </w:r>
          </w:p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16394,6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16394,6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16415,7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16415,7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15867,5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15867,5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2.10. Постинтернатное сопровождение детей-сирот и детей, оставшихся без попечения родителей   </w:t>
            </w:r>
          </w:p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КСЗН администрации Тихвинского района   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366,0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366,0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366,0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366,0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rPr>
          <w:trHeight w:val="252"/>
        </w:trPr>
        <w:tc>
          <w:tcPr>
            <w:tcW w:w="59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366,0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366,0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02F72" w:rsidRPr="00306388" w:rsidTr="00306388"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Основное мероприятие 03 «Предоставление отдельным категориям граждан единовременных выплат на проведение ремонта индивидуальных жилых домой»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Администрация Тихвинского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2177,0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2177,0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2177,0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2177,0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2177,0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2177,0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02F72" w:rsidRPr="00306388" w:rsidTr="00306388"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bCs/>
                <w:color w:val="000000"/>
                <w:sz w:val="22"/>
                <w:szCs w:val="22"/>
              </w:rPr>
              <w:t>3.1. Предоставление отдельным категориям граждан единовременных выплат на проведение ремонта индивидуальных жилых домой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Администрация Тихвинского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2177,0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2177,0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2177,0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2177,0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2177,0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2177,0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02F72" w:rsidRPr="00306388" w:rsidTr="00306388">
        <w:tc>
          <w:tcPr>
            <w:tcW w:w="595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 xml:space="preserve">Итого по подпрограмме 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  </w:t>
            </w:r>
          </w:p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89231,4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501,5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60103,8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28626,1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89241,9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490,9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60124,9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28626,1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88202,8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59576,7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28626,1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02F72" w:rsidRPr="00306388" w:rsidTr="00306388">
        <w:tc>
          <w:tcPr>
            <w:tcW w:w="14601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02F72" w:rsidRPr="00306388" w:rsidRDefault="00202F72" w:rsidP="00306388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Подпрограмма «Формирование доступной среды жизнедеятельности для инвалидов»</w:t>
            </w:r>
          </w:p>
        </w:tc>
      </w:tr>
      <w:tr w:rsidR="00202F72" w:rsidRPr="00306388" w:rsidTr="00306388">
        <w:tc>
          <w:tcPr>
            <w:tcW w:w="5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 w:rsidP="00306388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Основное мероприятие 01 "Организация мероприятий, включенных в Государственную программу "Социальная поддержка отдельных категорий граждан в Ленинградской области", по формированию доступной среды жизнедеятельности для инвалидов в учреждениях образования"</w:t>
            </w:r>
            <w:r w:rsidRPr="00306388">
              <w:rPr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2409" w:type="dxa"/>
            <w:vMerge w:val="restar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КСЗН администрации Тихвинского района</w:t>
            </w:r>
            <w:r w:rsidRPr="00306388">
              <w:rPr>
                <w:color w:val="000000"/>
                <w:sz w:val="22"/>
                <w:szCs w:val="22"/>
              </w:rPr>
              <w:t xml:space="preserve">  </w:t>
            </w:r>
          </w:p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02F72" w:rsidRPr="00306388" w:rsidTr="00306388">
        <w:tc>
          <w:tcPr>
            <w:tcW w:w="595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1.1. Организация мероприятий по формированию доступной среды в учреждениях образования </w:t>
            </w:r>
          </w:p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  </w:t>
            </w:r>
          </w:p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Комитет по образованию администрации Тихвинского района / Учреждения образования    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202F72" w:rsidRPr="00306388" w:rsidTr="00306388"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 xml:space="preserve">Итого по подпрограмме </w:t>
            </w:r>
          </w:p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02F72" w:rsidRPr="00306388" w:rsidTr="00306388">
        <w:tc>
          <w:tcPr>
            <w:tcW w:w="5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  </w:t>
            </w:r>
          </w:p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0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  </w:t>
            </w:r>
          </w:p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89231,4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501,5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60103,8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28626,1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89241,9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490,9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60124,9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28626,1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02F72" w:rsidRPr="00306388" w:rsidTr="00306388">
        <w:tc>
          <w:tcPr>
            <w:tcW w:w="59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88202,8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59576,7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28626,1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38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02F72" w:rsidRPr="00306388" w:rsidTr="00306388">
        <w:trPr>
          <w:trHeight w:val="351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72" w:rsidRPr="00306388" w:rsidRDefault="00202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2019-2021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266676,1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992,4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179805,4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6388">
              <w:rPr>
                <w:b/>
                <w:color w:val="000000"/>
                <w:sz w:val="22"/>
                <w:szCs w:val="22"/>
              </w:rPr>
              <w:t>85878,3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72" w:rsidRPr="00306388" w:rsidRDefault="00202F72">
            <w:pPr>
              <w:jc w:val="right"/>
              <w:rPr>
                <w:color w:val="000000"/>
                <w:sz w:val="22"/>
                <w:szCs w:val="22"/>
              </w:rPr>
            </w:pPr>
            <w:r w:rsidRPr="0030638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202F72" w:rsidRDefault="00202F72" w:rsidP="00202F72">
      <w:pPr>
        <w:rPr>
          <w:rFonts w:ascii="Arial" w:hAnsi="Arial" w:cs="Arial"/>
          <w:b/>
          <w:bCs/>
          <w:color w:val="000000"/>
          <w:sz w:val="22"/>
          <w:szCs w:val="22"/>
        </w:rPr>
        <w:sectPr w:rsidR="00202F72">
          <w:pgSz w:w="15840" w:h="12240" w:orient="landscape"/>
          <w:pgMar w:top="1560" w:right="1134" w:bottom="709" w:left="1134" w:header="720" w:footer="720" w:gutter="0"/>
          <w:cols w:space="720"/>
        </w:sectPr>
      </w:pPr>
    </w:p>
    <w:p w:rsidR="00202F72" w:rsidRDefault="00202F72" w:rsidP="00CB7ECB">
      <w:pPr>
        <w:pStyle w:val="Heading"/>
        <w:ind w:left="432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Приложение №3 </w:t>
      </w:r>
    </w:p>
    <w:p w:rsidR="00202F72" w:rsidRDefault="00202F72" w:rsidP="00CB7ECB">
      <w:pPr>
        <w:pStyle w:val="Heading"/>
        <w:ind w:left="432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 муниципальной программе</w:t>
      </w:r>
      <w:r w:rsidR="00A64CBC">
        <w:rPr>
          <w:rFonts w:ascii="Times New Roman" w:hAnsi="Times New Roman" w:cs="Times New Roman"/>
          <w:b w:val="0"/>
        </w:rPr>
        <w:t xml:space="preserve"> Тихвинского района</w:t>
      </w:r>
    </w:p>
    <w:p w:rsidR="00202F72" w:rsidRDefault="00202F72" w:rsidP="00CB7ECB">
      <w:pPr>
        <w:pStyle w:val="Heading"/>
        <w:ind w:left="4320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</w:rPr>
        <w:t xml:space="preserve">«Социальная поддержка отдельных категорий </w:t>
      </w:r>
      <w:r>
        <w:rPr>
          <w:rFonts w:ascii="Times New Roman" w:hAnsi="Times New Roman" w:cs="Times New Roman"/>
          <w:b w:val="0"/>
          <w:color w:val="000000"/>
        </w:rPr>
        <w:t>граждан в Тихвинском районе»</w:t>
      </w:r>
    </w:p>
    <w:p w:rsidR="00202F72" w:rsidRDefault="00202F72" w:rsidP="00202F72">
      <w:pPr>
        <w:jc w:val="center"/>
        <w:rPr>
          <w:color w:val="000000"/>
        </w:rPr>
      </w:pPr>
    </w:p>
    <w:p w:rsidR="00202F72" w:rsidRDefault="00202F72" w:rsidP="00202F72">
      <w:pPr>
        <w:jc w:val="center"/>
        <w:rPr>
          <w:color w:val="000000"/>
        </w:rPr>
      </w:pPr>
    </w:p>
    <w:p w:rsidR="00202F72" w:rsidRPr="00CB7ECB" w:rsidRDefault="00202F72" w:rsidP="00202F72">
      <w:pPr>
        <w:jc w:val="center"/>
        <w:rPr>
          <w:b/>
          <w:bCs/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>ПАСПОРТ</w:t>
      </w:r>
    </w:p>
    <w:p w:rsidR="00202F72" w:rsidRPr="00CB7ECB" w:rsidRDefault="00202F72" w:rsidP="00202F72">
      <w:pPr>
        <w:jc w:val="center"/>
        <w:rPr>
          <w:b/>
          <w:bCs/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 xml:space="preserve">подпрограммы </w:t>
      </w:r>
      <w:r w:rsidRPr="00CB7ECB">
        <w:rPr>
          <w:color w:val="000000"/>
          <w:sz w:val="24"/>
          <w:szCs w:val="24"/>
        </w:rPr>
        <w:t>«</w:t>
      </w:r>
      <w:r w:rsidRPr="00CB7ECB">
        <w:rPr>
          <w:b/>
          <w:color w:val="000000"/>
          <w:sz w:val="24"/>
          <w:szCs w:val="24"/>
        </w:rPr>
        <w:t>Реализация отдельных государственных полномочий в сфере опеки и попечительства и дополнительной социальной поддержки отдельных категорий граждан»</w:t>
      </w:r>
      <w:r w:rsidRPr="00CB7ECB">
        <w:rPr>
          <w:b/>
          <w:bCs/>
          <w:color w:val="000000"/>
          <w:sz w:val="24"/>
          <w:szCs w:val="24"/>
        </w:rPr>
        <w:t xml:space="preserve"> Муниципальной программы Тихвинского района </w:t>
      </w:r>
    </w:p>
    <w:p w:rsidR="00202F72" w:rsidRPr="00CB7ECB" w:rsidRDefault="00202F72" w:rsidP="00202F72">
      <w:pPr>
        <w:jc w:val="center"/>
        <w:rPr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>«Социальная поддержка отдельных категорий граждан в Тихвинском районе»</w:t>
      </w:r>
    </w:p>
    <w:p w:rsidR="00202F72" w:rsidRPr="00CB7ECB" w:rsidRDefault="00202F72" w:rsidP="00202F72">
      <w:pPr>
        <w:jc w:val="center"/>
        <w:rPr>
          <w:color w:val="000000"/>
          <w:sz w:val="24"/>
          <w:szCs w:val="24"/>
        </w:rPr>
      </w:pPr>
    </w:p>
    <w:tbl>
      <w:tblPr>
        <w:tblW w:w="10277" w:type="dxa"/>
        <w:tblInd w:w="-604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9"/>
        <w:gridCol w:w="7158"/>
      </w:tblGrid>
      <w:tr w:rsidR="00202F72" w:rsidRPr="00CB7ECB" w:rsidTr="00CB7ECB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7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>Подпрограмма «Реализация отдельных государственных полномочий в сфере опеки и попечительства и дополнительной социальной поддержки отдельных категорий граждан» (далее - Подпрограмма)</w:t>
            </w:r>
          </w:p>
        </w:tc>
      </w:tr>
      <w:tr w:rsidR="00202F72" w:rsidRPr="00CB7ECB" w:rsidTr="00CB7ECB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 w:rsidP="00CB7ECB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>Ответственный исполнитель</w:t>
            </w:r>
            <w:r w:rsidR="00CB7ECB">
              <w:rPr>
                <w:color w:val="000000"/>
                <w:sz w:val="24"/>
                <w:szCs w:val="24"/>
              </w:rPr>
              <w:t xml:space="preserve"> </w:t>
            </w:r>
            <w:r w:rsidRPr="00CB7ECB">
              <w:rPr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Комитет социальной защиты населения администрации муниципального образования Тихвинский муниципальный район Ленинградской области </w:t>
            </w:r>
          </w:p>
        </w:tc>
      </w:tr>
      <w:tr w:rsidR="00202F72" w:rsidRPr="00CB7ECB" w:rsidTr="00CB7ECB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 w:rsidP="00CB7ECB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7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>- Комитет социальной защиты населения администрации Тихвинского района;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- Комитет жилищно-коммунального хозяйства администрации Тихвинского района </w:t>
            </w:r>
          </w:p>
        </w:tc>
      </w:tr>
      <w:tr w:rsidR="00202F72" w:rsidRPr="00CB7ECB" w:rsidTr="00CB7ECB">
        <w:trPr>
          <w:trHeight w:val="84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Программно-целевые инструменты в Подпрограмме не применяются </w:t>
            </w:r>
          </w:p>
        </w:tc>
      </w:tr>
      <w:tr w:rsidR="00202F72" w:rsidRPr="00CB7ECB" w:rsidTr="00CB7ECB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Цель Подпрограммы 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>Повышение уровня жизни граждан - получателей мер социальной и дополнительной социальной поддержки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</w:p>
        </w:tc>
      </w:tr>
      <w:tr w:rsidR="00202F72" w:rsidRPr="00CB7ECB" w:rsidTr="00CB7ECB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Задачи Подпрограммы 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>- повышение доступности и качества предоставляемых населению государственных и муниципальных услуг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</w:p>
        </w:tc>
      </w:tr>
      <w:tr w:rsidR="00202F72" w:rsidRPr="00CB7ECB" w:rsidTr="00CB7ECB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 w:rsidP="00CB7ECB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7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- </w:t>
            </w:r>
            <w:r w:rsidRPr="00CB7ECB">
              <w:rPr>
                <w:sz w:val="24"/>
                <w:szCs w:val="24"/>
              </w:rPr>
              <w:t xml:space="preserve">Доля фактической численности работников органов опеки и попечительства от предельной численности работников органов опеки и попечительства, установленной Правительством Ленинградской области </w:t>
            </w:r>
            <w:r w:rsidRPr="00CB7ECB">
              <w:rPr>
                <w:color w:val="000000"/>
                <w:sz w:val="24"/>
                <w:szCs w:val="24"/>
              </w:rPr>
              <w:t>(%);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- </w:t>
            </w:r>
            <w:r w:rsidRPr="00CB7ECB">
              <w:rPr>
                <w:sz w:val="24"/>
                <w:szCs w:val="24"/>
              </w:rPr>
              <w:t xml:space="preserve"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(удочерение)) и под опеку (попечительство), в том числе по договору о приемной семье </w:t>
            </w:r>
            <w:r w:rsidRPr="00CB7ECB">
              <w:rPr>
                <w:color w:val="000000"/>
                <w:sz w:val="24"/>
                <w:szCs w:val="24"/>
              </w:rPr>
              <w:t>(%);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- </w:t>
            </w:r>
            <w:r w:rsidRPr="00CB7ECB">
              <w:rPr>
                <w:sz w:val="24"/>
                <w:szCs w:val="24"/>
              </w:rPr>
              <w:t xml:space="preserve">Доля детей-сирот и детей, оставшихся без попечения родителей, своевременно получивших денежное содержание, от общей численности детей-сирот и детей, оставшихся без попечения родителей, имеющих право на получение денежного содержания </w:t>
            </w:r>
            <w:r w:rsidRPr="00CB7ECB">
              <w:rPr>
                <w:color w:val="000000"/>
                <w:sz w:val="24"/>
                <w:szCs w:val="24"/>
              </w:rPr>
              <w:t>(%);</w:t>
            </w:r>
          </w:p>
          <w:p w:rsidR="00202F72" w:rsidRPr="00CB7ECB" w:rsidRDefault="00202F72">
            <w:pPr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 xml:space="preserve">- Доля приемных родителей, получивших вознаграждение, от общей численности приемных родителей, имеющих право на получение вознаграждения </w:t>
            </w:r>
            <w:r w:rsidRPr="00CB7ECB">
              <w:rPr>
                <w:color w:val="000000"/>
                <w:sz w:val="24"/>
                <w:szCs w:val="24"/>
              </w:rPr>
              <w:t>(%);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- </w:t>
            </w:r>
            <w:r w:rsidRPr="00CB7ECB">
              <w:rPr>
                <w:sz w:val="24"/>
                <w:szCs w:val="24"/>
              </w:rPr>
              <w:t xml:space="preserve">Доля детей-сирот и детей, оставшихся без попечения родителей, своевременно получивших денежную компенсацию оплаты проезда, от общей численности детей-сирот и детей, оставшихся без попечения родителей, имеющих право на получение денежной компенсации оплаты проезда </w:t>
            </w:r>
            <w:r w:rsidRPr="00CB7ECB">
              <w:rPr>
                <w:color w:val="000000"/>
                <w:sz w:val="24"/>
                <w:szCs w:val="24"/>
              </w:rPr>
              <w:t>(%);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lastRenderedPageBreak/>
              <w:t xml:space="preserve">- Доля детей-сирот и детей, оставшихся без попечения родителей, а также лиц из числа детей-сирот и детей, оставшихся без попечения родителей, своевременно получивших оплату льгот по жилищно-коммунальным услугам, от общей численности детей-сирот и детей, оставшихся без попечения родителей, а также лиц из числа детей-сирот и детей, оставшихся без попечения родителей, имеющих право на получение данных льгот </w:t>
            </w:r>
            <w:r w:rsidRPr="00CB7ECB">
              <w:rPr>
                <w:color w:val="000000"/>
                <w:sz w:val="24"/>
                <w:szCs w:val="24"/>
              </w:rPr>
              <w:t>(%);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- </w:t>
            </w:r>
            <w:r w:rsidRPr="00CB7ECB">
              <w:rPr>
                <w:sz w:val="24"/>
                <w:szCs w:val="24"/>
              </w:rPr>
              <w:t xml:space="preserve">Доля детей-сирот и детей, оставшихся без попечения родителей, а также лиц из числа детей-сирот и детей, оставшихся без попечения родителей, получивших жилье, от общей численности детей-сирот и детей, оставшихся без попечения родителей, лиц из числа детей-сирот и детей, оставшихся без попечения родителей, имеющих право на получение жилья </w:t>
            </w:r>
            <w:r w:rsidRPr="00CB7ECB">
              <w:rPr>
                <w:color w:val="000000"/>
                <w:sz w:val="24"/>
                <w:szCs w:val="24"/>
              </w:rPr>
              <w:t>(%);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- </w:t>
            </w:r>
            <w:r w:rsidRPr="00CB7ECB">
              <w:rPr>
                <w:sz w:val="24"/>
                <w:szCs w:val="24"/>
              </w:rPr>
              <w:t xml:space="preserve">Доля детей-сирот и детей, оставшихся без попечения родителей, лиц из числа детей-сирот и детей, оставшихся без попечения родителей, которым отремонтировано жилое помещение, от общей численности детей-сирот и детей, оставшихся без попечения родителей, лиц из числа детей-сирот и детей, оставшихся без попечения родителей, жилое помещение которых признано нуждающимся в ремонте </w:t>
            </w:r>
            <w:r w:rsidRPr="00CB7ECB">
              <w:rPr>
                <w:color w:val="000000"/>
                <w:sz w:val="24"/>
                <w:szCs w:val="24"/>
              </w:rPr>
              <w:t>(%);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- </w:t>
            </w:r>
            <w:r w:rsidRPr="00CB7ECB">
              <w:rPr>
                <w:sz w:val="24"/>
                <w:szCs w:val="24"/>
              </w:rPr>
              <w:t xml:space="preserve">Доля детей-сирот и детей, оставшихся без попечения родителей, и лиц из числа детей-сирот и детей, оставшихся без попечения родителей, которым предоставлено жилое помещение на условиях аренды, от общей численности детей-сирот и детей, оставшихся без попечения родителей, и лиц из числа детей-сирот и детей, оставшихся без попечения родителей, имеющих право на предоставление жилого помещения на условиях аренды </w:t>
            </w:r>
            <w:r w:rsidRPr="00CB7ECB">
              <w:rPr>
                <w:color w:val="000000"/>
                <w:sz w:val="24"/>
                <w:szCs w:val="24"/>
              </w:rPr>
              <w:t>(%);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- </w:t>
            </w:r>
            <w:r w:rsidRPr="00CB7ECB">
              <w:rPr>
                <w:sz w:val="24"/>
                <w:szCs w:val="24"/>
              </w:rPr>
              <w:t xml:space="preserve">Доля граждан, желающих принять на воспитание в свою семью ребенка, оставшегося без попечения родителей, прошедших подготовку, от общей численности граждан, желающих принять на воспитание в свою семью ребенка, оставшегося без попечения родителей </w:t>
            </w:r>
            <w:r w:rsidRPr="00CB7ECB">
              <w:rPr>
                <w:color w:val="000000"/>
                <w:sz w:val="24"/>
                <w:szCs w:val="24"/>
              </w:rPr>
              <w:t>(%);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- </w:t>
            </w:r>
            <w:r w:rsidRPr="00CB7ECB">
              <w:rPr>
                <w:sz w:val="24"/>
                <w:szCs w:val="24"/>
              </w:rPr>
              <w:t xml:space="preserve">Доля граждан, получивших единовременное пособие при передаче ребенка на воспитание в семью, в общей численности граждан, имеющих право и подавших заявление на выплату единовременного пособия </w:t>
            </w:r>
            <w:r w:rsidRPr="00CB7ECB">
              <w:rPr>
                <w:color w:val="000000"/>
                <w:sz w:val="24"/>
                <w:szCs w:val="24"/>
              </w:rPr>
              <w:t>(%)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</w:p>
        </w:tc>
      </w:tr>
      <w:tr w:rsidR="00202F72" w:rsidRPr="00CB7ECB" w:rsidTr="00CB7ECB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lastRenderedPageBreak/>
              <w:t xml:space="preserve">Этапы и сроки реализации Подпрограммы 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>2019-2021 годы без деления на этапы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</w:p>
        </w:tc>
      </w:tr>
      <w:tr w:rsidR="00202F72" w:rsidRPr="00CB7ECB" w:rsidTr="00CB7ECB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Объемы бюджетных ассигнований Подпрограммы </w:t>
            </w:r>
          </w:p>
          <w:p w:rsidR="00202F72" w:rsidRPr="00CB7ECB" w:rsidRDefault="00202F72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>Общий   объем   ресурсного   обеспечения    реализации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Подпрограммы </w:t>
            </w:r>
            <w:r w:rsidRPr="00CB7ECB">
              <w:rPr>
                <w:b/>
                <w:color w:val="000000"/>
                <w:sz w:val="24"/>
                <w:szCs w:val="24"/>
              </w:rPr>
              <w:t>266 676,1</w:t>
            </w:r>
            <w:r w:rsidRPr="00CB7ECB">
              <w:rPr>
                <w:color w:val="000000"/>
                <w:sz w:val="24"/>
                <w:szCs w:val="24"/>
              </w:rPr>
              <w:t xml:space="preserve"> тыс.руб</w:t>
            </w:r>
            <w:r w:rsidRPr="00CB7ECB">
              <w:rPr>
                <w:sz w:val="24"/>
                <w:szCs w:val="24"/>
              </w:rPr>
              <w:t>.</w:t>
            </w:r>
            <w:r w:rsidRPr="00CB7ECB">
              <w:rPr>
                <w:color w:val="000000"/>
                <w:sz w:val="24"/>
                <w:szCs w:val="24"/>
              </w:rPr>
              <w:t xml:space="preserve"> 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 </w:t>
            </w:r>
            <w:r w:rsidRPr="00CB7ECB">
              <w:rPr>
                <w:b/>
                <w:bCs/>
                <w:color w:val="000000"/>
                <w:sz w:val="24"/>
                <w:szCs w:val="24"/>
              </w:rPr>
              <w:t>Прогнозная оценка ресурсного обеспечения Подпрограммы составляет:</w:t>
            </w:r>
            <w:r w:rsidRPr="00CB7ECB">
              <w:rPr>
                <w:color w:val="000000"/>
                <w:sz w:val="24"/>
                <w:szCs w:val="24"/>
              </w:rPr>
              <w:t xml:space="preserve"> 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- бюджет Тихвинского района </w:t>
            </w:r>
            <w:r w:rsidRPr="00CB7ECB">
              <w:rPr>
                <w:b/>
                <w:bCs/>
                <w:color w:val="000000"/>
                <w:sz w:val="24"/>
                <w:szCs w:val="24"/>
              </w:rPr>
              <w:t>85 878,3</w:t>
            </w:r>
            <w:r w:rsidRPr="00CB7ECB">
              <w:rPr>
                <w:color w:val="000000"/>
                <w:sz w:val="24"/>
                <w:szCs w:val="24"/>
              </w:rPr>
              <w:t xml:space="preserve"> тыс.  руб</w:t>
            </w:r>
            <w:r w:rsidRPr="00CB7ECB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-  областной бюджет </w:t>
            </w:r>
            <w:r w:rsidRPr="00CB7ECB">
              <w:rPr>
                <w:b/>
                <w:color w:val="000000"/>
                <w:sz w:val="24"/>
                <w:szCs w:val="24"/>
              </w:rPr>
              <w:t>179 805,4</w:t>
            </w:r>
            <w:r w:rsidRPr="00CB7ECB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- федеральный бюджет </w:t>
            </w:r>
            <w:r w:rsidRPr="00CB7ECB">
              <w:rPr>
                <w:b/>
                <w:color w:val="000000"/>
                <w:sz w:val="24"/>
                <w:szCs w:val="24"/>
              </w:rPr>
              <w:t>992,4</w:t>
            </w:r>
            <w:r w:rsidRPr="00CB7ECB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202F72" w:rsidRPr="00CB7ECB" w:rsidRDefault="00202F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7ECB">
              <w:rPr>
                <w:b/>
                <w:bCs/>
                <w:color w:val="000000"/>
                <w:sz w:val="24"/>
                <w:szCs w:val="24"/>
              </w:rPr>
              <w:t>в том числе по годам: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b/>
                <w:bCs/>
                <w:color w:val="000000"/>
                <w:sz w:val="24"/>
                <w:szCs w:val="24"/>
              </w:rPr>
              <w:t>в 2019 году</w:t>
            </w:r>
            <w:r w:rsidRPr="00CB7ECB">
              <w:rPr>
                <w:color w:val="000000"/>
                <w:sz w:val="24"/>
                <w:szCs w:val="24"/>
              </w:rPr>
              <w:t xml:space="preserve"> – </w:t>
            </w:r>
            <w:r w:rsidRPr="00CB7ECB">
              <w:rPr>
                <w:b/>
                <w:color w:val="000000"/>
                <w:sz w:val="24"/>
                <w:szCs w:val="24"/>
              </w:rPr>
              <w:t>89 231,4</w:t>
            </w:r>
            <w:r w:rsidRPr="00CB7ECB">
              <w:rPr>
                <w:color w:val="000000"/>
                <w:sz w:val="24"/>
                <w:szCs w:val="24"/>
              </w:rPr>
              <w:t xml:space="preserve"> тыс.руб. из них: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- из средств районного бюджета – </w:t>
            </w:r>
            <w:r w:rsidRPr="00CB7ECB">
              <w:rPr>
                <w:b/>
                <w:color w:val="000000"/>
                <w:sz w:val="24"/>
                <w:szCs w:val="24"/>
              </w:rPr>
              <w:t>28 626,1</w:t>
            </w:r>
            <w:r w:rsidRPr="00CB7ECB">
              <w:rPr>
                <w:color w:val="000000"/>
                <w:sz w:val="24"/>
                <w:szCs w:val="24"/>
              </w:rPr>
              <w:t xml:space="preserve"> тыс.  руб.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- из средств областного бюджета – </w:t>
            </w:r>
            <w:r w:rsidRPr="00CB7ECB">
              <w:rPr>
                <w:b/>
                <w:color w:val="000000"/>
                <w:sz w:val="24"/>
                <w:szCs w:val="24"/>
              </w:rPr>
              <w:t>60 103,8</w:t>
            </w:r>
            <w:r w:rsidRPr="00CB7ECB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- из средств федерального бюджета – </w:t>
            </w:r>
            <w:r w:rsidRPr="00CB7ECB">
              <w:rPr>
                <w:b/>
                <w:bCs/>
                <w:color w:val="000000"/>
                <w:sz w:val="24"/>
                <w:szCs w:val="24"/>
              </w:rPr>
              <w:t>501,5</w:t>
            </w:r>
            <w:r w:rsidRPr="00CB7ECB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b/>
                <w:bCs/>
                <w:color w:val="000000"/>
                <w:sz w:val="24"/>
                <w:szCs w:val="24"/>
              </w:rPr>
              <w:lastRenderedPageBreak/>
              <w:t>в 2020 году</w:t>
            </w:r>
            <w:r w:rsidRPr="00CB7ECB">
              <w:rPr>
                <w:color w:val="000000"/>
                <w:sz w:val="24"/>
                <w:szCs w:val="24"/>
              </w:rPr>
              <w:t xml:space="preserve"> – </w:t>
            </w:r>
            <w:r w:rsidRPr="00CB7ECB">
              <w:rPr>
                <w:b/>
                <w:color w:val="000000"/>
                <w:sz w:val="24"/>
                <w:szCs w:val="24"/>
              </w:rPr>
              <w:t>89 241,9</w:t>
            </w:r>
            <w:r w:rsidRPr="00CB7ECB">
              <w:rPr>
                <w:color w:val="000000"/>
                <w:sz w:val="24"/>
                <w:szCs w:val="24"/>
              </w:rPr>
              <w:t xml:space="preserve"> тыс.руб. из них: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- из средств районного бюджета - </w:t>
            </w:r>
            <w:r w:rsidRPr="00CB7ECB">
              <w:rPr>
                <w:b/>
                <w:bCs/>
                <w:color w:val="000000"/>
                <w:sz w:val="24"/>
                <w:szCs w:val="24"/>
              </w:rPr>
              <w:t>28 626,1</w:t>
            </w:r>
            <w:r w:rsidRPr="00CB7ECB">
              <w:rPr>
                <w:color w:val="000000"/>
                <w:sz w:val="24"/>
                <w:szCs w:val="24"/>
              </w:rPr>
              <w:t xml:space="preserve"> тыс.  руб.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- из средств областного бюджета – </w:t>
            </w:r>
            <w:r w:rsidRPr="00CB7ECB">
              <w:rPr>
                <w:b/>
                <w:color w:val="000000"/>
                <w:sz w:val="24"/>
                <w:szCs w:val="24"/>
              </w:rPr>
              <w:t>60 124,9</w:t>
            </w:r>
            <w:r w:rsidRPr="00CB7ECB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- из средств федерального бюджета – </w:t>
            </w:r>
            <w:r w:rsidRPr="00CB7ECB">
              <w:rPr>
                <w:b/>
                <w:color w:val="000000"/>
                <w:sz w:val="24"/>
                <w:szCs w:val="24"/>
              </w:rPr>
              <w:t>490,9</w:t>
            </w:r>
            <w:r w:rsidRPr="00CB7ECB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b/>
                <w:bCs/>
                <w:color w:val="000000"/>
                <w:sz w:val="24"/>
                <w:szCs w:val="24"/>
              </w:rPr>
              <w:t>в 2021 году</w:t>
            </w:r>
            <w:r w:rsidRPr="00CB7ECB">
              <w:rPr>
                <w:color w:val="000000"/>
                <w:sz w:val="24"/>
                <w:szCs w:val="24"/>
              </w:rPr>
              <w:t xml:space="preserve"> – </w:t>
            </w:r>
            <w:r w:rsidRPr="00CB7ECB">
              <w:rPr>
                <w:b/>
                <w:color w:val="000000"/>
                <w:sz w:val="24"/>
                <w:szCs w:val="24"/>
              </w:rPr>
              <w:t>88 202,8</w:t>
            </w:r>
            <w:r w:rsidRPr="00CB7ECB">
              <w:rPr>
                <w:color w:val="000000"/>
                <w:sz w:val="24"/>
                <w:szCs w:val="24"/>
              </w:rPr>
              <w:t xml:space="preserve"> тыс.руб. из них: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- из средств районного бюджета – </w:t>
            </w:r>
            <w:r w:rsidRPr="00CB7ECB">
              <w:rPr>
                <w:b/>
                <w:color w:val="000000"/>
                <w:sz w:val="24"/>
                <w:szCs w:val="24"/>
              </w:rPr>
              <w:t>28 626,1</w:t>
            </w:r>
            <w:r w:rsidRPr="00CB7ECB">
              <w:rPr>
                <w:color w:val="000000"/>
                <w:sz w:val="24"/>
                <w:szCs w:val="24"/>
              </w:rPr>
              <w:t xml:space="preserve"> тыс.  руб.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- из средств областного бюджета </w:t>
            </w:r>
            <w:r w:rsidRPr="00CB7ECB">
              <w:rPr>
                <w:b/>
                <w:bCs/>
                <w:color w:val="000000"/>
                <w:sz w:val="24"/>
                <w:szCs w:val="24"/>
              </w:rPr>
              <w:t>– 59 576,7</w:t>
            </w:r>
            <w:r w:rsidRPr="00CB7ECB">
              <w:rPr>
                <w:color w:val="000000"/>
                <w:sz w:val="24"/>
                <w:szCs w:val="24"/>
              </w:rPr>
              <w:t xml:space="preserve"> тыс. руб.</w:t>
            </w:r>
          </w:p>
        </w:tc>
      </w:tr>
      <w:tr w:rsidR="00202F72" w:rsidRPr="00CB7ECB" w:rsidTr="00CB7ECB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72" w:rsidRPr="00CB7ECB" w:rsidRDefault="00202F72">
            <w:pPr>
              <w:ind w:firstLine="90"/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</w:p>
          <w:p w:rsidR="00202F72" w:rsidRPr="00CB7ECB" w:rsidRDefault="00202F72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ind w:firstLine="90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- увеличение доли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(удочерение)) и под опеку (попечительство), в том числе по договору о приемной семье, с 87% до 100%;</w:t>
            </w:r>
          </w:p>
          <w:p w:rsidR="00202F72" w:rsidRPr="00CB7ECB" w:rsidRDefault="00202F72">
            <w:pPr>
              <w:ind w:firstLine="90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- обеспечение жильем детей-сирот и детей, оставшихся без попечения родителей, а также лиц из числа детей-сирот и детей, оставшихся без попечения родителей, – 100%;</w:t>
            </w:r>
          </w:p>
          <w:p w:rsidR="00202F72" w:rsidRPr="00CB7ECB" w:rsidRDefault="00202F72">
            <w:pPr>
              <w:ind w:firstLine="90"/>
              <w:rPr>
                <w:color w:val="000000"/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- своевременное предоставление мер социальной поддержки  детям-сиротам и детям, оставшимся без попечения родителей, а также лицам из числа детей-сирот и детей, оставшихся без попечения родителей; приемных родителей, – 100%</w:t>
            </w:r>
          </w:p>
        </w:tc>
      </w:tr>
    </w:tbl>
    <w:p w:rsidR="00202F72" w:rsidRPr="00CB7ECB" w:rsidRDefault="00202F72" w:rsidP="00202F72">
      <w:pPr>
        <w:jc w:val="center"/>
        <w:rPr>
          <w:b/>
          <w:bCs/>
          <w:color w:val="000000"/>
          <w:sz w:val="24"/>
          <w:szCs w:val="24"/>
        </w:rPr>
      </w:pPr>
    </w:p>
    <w:p w:rsidR="00202F72" w:rsidRPr="00CB7ECB" w:rsidRDefault="00202F72" w:rsidP="00202F72">
      <w:pPr>
        <w:jc w:val="center"/>
        <w:rPr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 xml:space="preserve">1. Общая характеристика сферы реализации Подпрограммы </w:t>
      </w:r>
    </w:p>
    <w:p w:rsidR="00202F72" w:rsidRPr="00CB7ECB" w:rsidRDefault="00202F72" w:rsidP="00C5765A">
      <w:pPr>
        <w:ind w:right="-142"/>
        <w:jc w:val="center"/>
        <w:rPr>
          <w:b/>
          <w:color w:val="000000"/>
          <w:sz w:val="24"/>
          <w:szCs w:val="24"/>
        </w:rPr>
      </w:pPr>
      <w:r w:rsidRPr="00CB7ECB">
        <w:rPr>
          <w:b/>
          <w:color w:val="000000"/>
          <w:sz w:val="24"/>
          <w:szCs w:val="24"/>
        </w:rPr>
        <w:t>«Реализация отдельных государственных полномочий в сфере опеки и попечительства и дополнительной социальной поддержки отдельных категорий граждан»</w:t>
      </w:r>
    </w:p>
    <w:p w:rsidR="00202F72" w:rsidRPr="00CB7ECB" w:rsidRDefault="00202F72" w:rsidP="00202F72">
      <w:pPr>
        <w:jc w:val="center"/>
        <w:rPr>
          <w:b/>
          <w:bCs/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 xml:space="preserve"> </w:t>
      </w:r>
      <w:r w:rsidR="00C5765A">
        <w:rPr>
          <w:b/>
          <w:bCs/>
          <w:color w:val="000000"/>
          <w:sz w:val="24"/>
          <w:szCs w:val="24"/>
        </w:rPr>
        <w:t>м</w:t>
      </w:r>
      <w:r w:rsidRPr="00CB7ECB">
        <w:rPr>
          <w:b/>
          <w:bCs/>
          <w:color w:val="000000"/>
          <w:sz w:val="24"/>
          <w:szCs w:val="24"/>
        </w:rPr>
        <w:t>униципальной программы Тихвинского района</w:t>
      </w:r>
    </w:p>
    <w:p w:rsidR="00202F72" w:rsidRPr="00CB7ECB" w:rsidRDefault="00202F72" w:rsidP="00202F72">
      <w:pPr>
        <w:jc w:val="center"/>
        <w:rPr>
          <w:b/>
          <w:bCs/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 xml:space="preserve">«Социальная поддержка отдельных категорий граждан в Тихвинском районе», </w:t>
      </w:r>
    </w:p>
    <w:p w:rsidR="00202F72" w:rsidRPr="00CB7ECB" w:rsidRDefault="00202F72" w:rsidP="00202F72">
      <w:pPr>
        <w:jc w:val="center"/>
        <w:rPr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>основные проблемы в указанной сфере и прогноз ее развития</w:t>
      </w:r>
    </w:p>
    <w:p w:rsidR="00202F72" w:rsidRPr="00CB7ECB" w:rsidRDefault="00202F72" w:rsidP="00202F72">
      <w:pPr>
        <w:jc w:val="center"/>
        <w:rPr>
          <w:color w:val="000000"/>
          <w:sz w:val="24"/>
          <w:szCs w:val="24"/>
        </w:rPr>
      </w:pP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 xml:space="preserve">Меры социальной поддержки отдельных категорий граждан предоставляются в </w:t>
      </w:r>
      <w:r w:rsidRPr="00CB7ECB">
        <w:rPr>
          <w:i/>
          <w:iCs/>
          <w:color w:val="000000"/>
          <w:sz w:val="24"/>
          <w:szCs w:val="24"/>
        </w:rPr>
        <w:t>денежной</w:t>
      </w:r>
      <w:r w:rsidRPr="00CB7ECB">
        <w:rPr>
          <w:color w:val="000000"/>
          <w:sz w:val="24"/>
          <w:szCs w:val="24"/>
        </w:rPr>
        <w:t xml:space="preserve"> </w:t>
      </w:r>
      <w:r w:rsidRPr="00CB7ECB">
        <w:rPr>
          <w:i/>
          <w:iCs/>
          <w:color w:val="000000"/>
          <w:sz w:val="24"/>
          <w:szCs w:val="24"/>
        </w:rPr>
        <w:t>форме</w:t>
      </w:r>
      <w:r w:rsidRPr="00CB7ECB">
        <w:rPr>
          <w:color w:val="000000"/>
          <w:sz w:val="24"/>
          <w:szCs w:val="24"/>
        </w:rPr>
        <w:t xml:space="preserve"> в виде денежных выплат, как регулярных ежемесячных, таких как ежемесячные денежные выплаты на содержание детей-сирот и детей, оставшихся без попечения родителей, ежемесячные денежные вознаграждения отдельным категориям граждан. 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 xml:space="preserve">Отдельные меры социальной поддержки предоставляются в </w:t>
      </w:r>
      <w:r w:rsidRPr="00CB7ECB">
        <w:rPr>
          <w:i/>
          <w:iCs/>
          <w:color w:val="000000"/>
          <w:sz w:val="24"/>
          <w:szCs w:val="24"/>
        </w:rPr>
        <w:t>натуральной форме</w:t>
      </w:r>
      <w:r w:rsidRPr="00CB7ECB">
        <w:rPr>
          <w:color w:val="000000"/>
          <w:sz w:val="24"/>
          <w:szCs w:val="24"/>
        </w:rPr>
        <w:t xml:space="preserve">. К ним относятся обеспечение жилыми помещениями лиц из числа детей-сирот и детей, оставшихся без попечения родителей, по договорам найма специализированных жилых помещений, предоставление мер социальной поддержки детям-сиротам, детям, оставшимся без попечения родителей, а также лицам из их числа по освобождению от оплаты за содержание, ремонт, пользование жилым помещением и коммунальных услуг, обеспечение текущего ремонта жилых помещений, находящихся в собственности детей-сирот и детей, оставшихся без попечения родителей, а также лиц из их числа или предоставленных им по договору социального найма, предоставление мер социальной поддержки по аренде жилых помещений для детей-сирот, детей, оставшихся без попечения родителей, а также лиц из их числа на период до обеспечения их жилыми помещениями. 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>Основной контингент граждан, имеющих право на меры социальной поддержки, это дети-сироты, дети, оставшиеся без попечения родителей, лица из числа указанной категории детей, а также граждане, желающие взять детей на воспитание в семью, т.е. категории граждан, для которых получение мер социальной поддержки является, как правило,  насущной необходимостью, но при этом в силу возраста, здоровья, семейной занятости, правовой неграмотности и не информированности не всегда способных предпринять шаги к реализации своего права на получение мер социальной поддержки.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lastRenderedPageBreak/>
        <w:t>В этой связи основной задачей в части предоставления населению мер социальной поддержки и дополнительных социальных гарантий является: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>- повышение доступности и качества предоставляемых населению государственных и муниципальных услуг, в том числе предоставления отдельных государственных услуг в электронном виде.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>Поэтому в основе работы с населением в части предоставления мер социальной поддержки должна лежать широкая разъяснительная работа, в том числе с использованием возможностей средств массовой информации и Интернета.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 xml:space="preserve">Сегодня на сайте Тихвинского района гражданин может получить информацию о мерах социальной поддержки различных категорий населения, о работе социальных служб и предоставляемых ими услугах, о новостях в сфере социальной защиты населения. Регулярно передается информация через СМИ - газеты, радио. 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 xml:space="preserve">В Подпрограмму, в соответствии с положениями Программы, включен раздел 3 "Выплата пенсий за выслугу лет, доплат муниципальным служащим и иные выплаты отдельным категориям граждан за заслуги перед Тихвинским районом».  Предусматриваются мероприятия, направленные на выплату пенсий за выслугу лет </w:t>
      </w:r>
      <w:r w:rsidRPr="00CB7ECB">
        <w:rPr>
          <w:sz w:val="24"/>
          <w:szCs w:val="24"/>
        </w:rPr>
        <w:t>лицам, замещавшим должности муниципальной службы, и доплаты к пенсиям лицам, замещавшим муниципальные должности в органах местного самоуправления, и</w:t>
      </w:r>
      <w:r w:rsidRPr="00CB7ECB">
        <w:rPr>
          <w:color w:val="000000"/>
          <w:sz w:val="24"/>
          <w:szCs w:val="24"/>
        </w:rPr>
        <w:t xml:space="preserve"> дополнительное материальное обеспечение лиц, имеющих особые заслуги перед Тихвинским районом (мероприятия, связанные с чествованием Почетных граждан город Тихвина и Тихвинского района; выплатой ежемесячной денежной выплаты лицам, удостоенных звания "Народный учитель Российской Федерации").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CB7ECB" w:rsidRDefault="00202F72" w:rsidP="00202F72">
      <w:pPr>
        <w:jc w:val="center"/>
        <w:rPr>
          <w:b/>
          <w:bCs/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 xml:space="preserve">2. Приоритеты и цели муниципальной политики в сфере реализации </w:t>
      </w:r>
    </w:p>
    <w:p w:rsidR="00202F72" w:rsidRPr="00CB7ECB" w:rsidRDefault="00202F72" w:rsidP="00202F72">
      <w:pPr>
        <w:jc w:val="center"/>
        <w:rPr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 xml:space="preserve">подпрограммы «Реализация отдельных государственных полномочий в сфере опеки и попечительства и дополнительной социальной поддержки отдельных категорий граждан» </w:t>
      </w:r>
      <w:r w:rsidR="00C5765A">
        <w:rPr>
          <w:b/>
          <w:bCs/>
          <w:color w:val="000000"/>
          <w:sz w:val="24"/>
          <w:szCs w:val="24"/>
        </w:rPr>
        <w:t>м</w:t>
      </w:r>
      <w:r w:rsidRPr="00CB7ECB">
        <w:rPr>
          <w:b/>
          <w:bCs/>
          <w:color w:val="000000"/>
          <w:sz w:val="24"/>
          <w:szCs w:val="24"/>
        </w:rPr>
        <w:t>униципальной программы Тихвинского района «Социальная поддержка отдельных категорий граждан в Тихвинском районе»,</w:t>
      </w:r>
      <w:r w:rsidRPr="00CB7ECB">
        <w:rPr>
          <w:color w:val="000000"/>
          <w:sz w:val="24"/>
          <w:szCs w:val="24"/>
        </w:rPr>
        <w:t xml:space="preserve"> </w:t>
      </w:r>
      <w:r w:rsidRPr="00CB7ECB">
        <w:rPr>
          <w:b/>
          <w:bCs/>
          <w:color w:val="000000"/>
          <w:sz w:val="24"/>
          <w:szCs w:val="24"/>
        </w:rPr>
        <w:t>описание основных целей и задач подпрограммы муниципальной программы</w:t>
      </w:r>
      <w:r w:rsidRPr="00CB7ECB">
        <w:rPr>
          <w:color w:val="000000"/>
          <w:sz w:val="24"/>
          <w:szCs w:val="24"/>
        </w:rPr>
        <w:t xml:space="preserve"> 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>К приоритетным направлениям муниципальной политики в области социальной поддержки отнесено повышение охвата населения мерами социальной поддержки, установленными федеральными, областными и муниципальными нормативными правовыми актами, путем повышения доступности и качества предоставляемых населению государственных и муниципальных услуг в сфере социальной поддержки отдельных категорий граждан.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>Указанные приоритеты направлены на повышение уровня и качества жизни населения, улучшения социального климата в обществе.</w:t>
      </w:r>
    </w:p>
    <w:p w:rsidR="00202F72" w:rsidRPr="00CB7ECB" w:rsidRDefault="00202F72" w:rsidP="00202F72">
      <w:pPr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>Цель Подпрограммы - Повышение уровня жизни граждан - получателей мер социальной и дополнительной социальной поддержки.</w:t>
      </w:r>
    </w:p>
    <w:p w:rsidR="00202F72" w:rsidRPr="00CB7ECB" w:rsidRDefault="00202F72" w:rsidP="00202F72">
      <w:pPr>
        <w:ind w:firstLine="180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>В качестве индикаторов достижения данной цели предлагаются следующие показатели:</w:t>
      </w:r>
    </w:p>
    <w:p w:rsidR="00202F72" w:rsidRPr="00CB7ECB" w:rsidRDefault="00202F72" w:rsidP="00202F72">
      <w:pPr>
        <w:ind w:firstLine="180"/>
        <w:rPr>
          <w:b/>
          <w:sz w:val="24"/>
          <w:szCs w:val="24"/>
        </w:rPr>
      </w:pPr>
      <w:r w:rsidRPr="00CB7ECB">
        <w:rPr>
          <w:b/>
          <w:i/>
          <w:sz w:val="24"/>
          <w:szCs w:val="24"/>
        </w:rPr>
        <w:t>1)</w:t>
      </w:r>
      <w:r w:rsidRPr="00CB7ECB">
        <w:rPr>
          <w:b/>
          <w:sz w:val="24"/>
          <w:szCs w:val="24"/>
        </w:rPr>
        <w:t xml:space="preserve"> </w:t>
      </w:r>
      <w:r w:rsidRPr="00CB7ECB">
        <w:rPr>
          <w:b/>
          <w:i/>
          <w:sz w:val="24"/>
          <w:szCs w:val="24"/>
        </w:rPr>
        <w:t>Доля фактической численности работников органов опеки и попечительства от предельной численности работников органов опеки и попечительства, установленной Правительством Ленинградской области</w:t>
      </w:r>
    </w:p>
    <w:p w:rsidR="00202F72" w:rsidRPr="00CB7ECB" w:rsidRDefault="00202F72" w:rsidP="00202F72">
      <w:pPr>
        <w:pStyle w:val="ConsPlusNormal"/>
        <w:rPr>
          <w:color w:val="000000"/>
          <w:szCs w:val="24"/>
        </w:rPr>
      </w:pPr>
      <w:r w:rsidRPr="00CB7ECB">
        <w:rPr>
          <w:color w:val="000000"/>
          <w:szCs w:val="24"/>
        </w:rPr>
        <w:t>Показатель определяется: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Д = Чф / Чп x 100,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где: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Д - значение показателя;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Чф - фактическая численность работников органов опеки и попечительства:</w:t>
      </w:r>
    </w:p>
    <w:p w:rsidR="00202F72" w:rsidRPr="00CB7ECB" w:rsidRDefault="00202F72" w:rsidP="00202F72">
      <w:pPr>
        <w:rPr>
          <w:sz w:val="24"/>
          <w:szCs w:val="24"/>
        </w:rPr>
      </w:pPr>
      <w:r w:rsidRPr="00CB7ECB">
        <w:rPr>
          <w:sz w:val="24"/>
          <w:szCs w:val="24"/>
        </w:rPr>
        <w:t>Чп - предельная численность работников органов опеки и попечительства, установленная Правительством Ленинградской области</w:t>
      </w:r>
    </w:p>
    <w:p w:rsidR="00202F72" w:rsidRPr="00CB7ECB" w:rsidRDefault="00202F72" w:rsidP="00202F72">
      <w:pPr>
        <w:ind w:firstLine="180"/>
        <w:rPr>
          <w:b/>
          <w:i/>
          <w:sz w:val="24"/>
          <w:szCs w:val="24"/>
        </w:rPr>
      </w:pPr>
      <w:r w:rsidRPr="00CB7ECB">
        <w:rPr>
          <w:b/>
          <w:i/>
          <w:sz w:val="24"/>
          <w:szCs w:val="24"/>
        </w:rPr>
        <w:lastRenderedPageBreak/>
        <w:t>2)</w:t>
      </w:r>
      <w:r w:rsidRPr="00CB7ECB">
        <w:rPr>
          <w:sz w:val="24"/>
          <w:szCs w:val="24"/>
        </w:rPr>
        <w:t xml:space="preserve"> </w:t>
      </w:r>
      <w:r w:rsidRPr="00CB7ECB">
        <w:rPr>
          <w:b/>
          <w:i/>
          <w:sz w:val="24"/>
          <w:szCs w:val="24"/>
        </w:rPr>
        <w:t>Доля детей-сирот и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семье, от общей численности детей-сирот и детей, оставшихся без попечения родителей, состоящих на учете в органах опеки; и попечительства (на конец отчетного года)</w:t>
      </w:r>
    </w:p>
    <w:p w:rsidR="00202F72" w:rsidRPr="00CB7ECB" w:rsidRDefault="00202F72" w:rsidP="00202F72">
      <w:pPr>
        <w:pStyle w:val="ConsPlusNormal"/>
        <w:rPr>
          <w:color w:val="000000"/>
          <w:szCs w:val="24"/>
        </w:rPr>
      </w:pPr>
      <w:r w:rsidRPr="00CB7ECB">
        <w:rPr>
          <w:color w:val="000000"/>
          <w:szCs w:val="24"/>
        </w:rPr>
        <w:t>Показатель определяется: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Ду = (До - Дд + Дус - Ди) / Д x 100,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где: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Ду - значение показателя;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Д - общая численность детей-сирот и детей, оставшихся без попечения родителей, состоящих на учете в органах опеки и попечительства на конец отчетного года (форма N 103-РИК, раздел 1, строка 36, графа 3);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До - численность детей-сирот и детей, оставшихся без попечения родителей, устроенных под опеку, попечительство, на конец отчетного года (форма, N 103-РИК, раздел 2, строка 24, графа 3);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Дд - численность детей, добровольно переданных родителями по заявлению о назначении их ребенку опекуна (попечителя) на конец отчетного года (форма N 103-РИК, раздел 2, строка 24, графа 5);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Дус - численность детей-сирот и детей, оставшихся без попечения родителей, устроенных на усыновление (удочерение), кроме усыновленных (удочеренных) отчимами и мачехами, на конец отчетного года (форма N 103-РИК, раздел 2, строка 24, графа 12);</w:t>
      </w:r>
    </w:p>
    <w:p w:rsidR="00202F72" w:rsidRPr="00CB7ECB" w:rsidRDefault="00202F72" w:rsidP="00202F72">
      <w:pPr>
        <w:rPr>
          <w:sz w:val="24"/>
          <w:szCs w:val="24"/>
        </w:rPr>
      </w:pPr>
      <w:r w:rsidRPr="00CB7ECB">
        <w:rPr>
          <w:sz w:val="24"/>
          <w:szCs w:val="24"/>
        </w:rPr>
        <w:t>Ди - численность детей-сирот и детей, оставшихся без попечения родителей, устроенных на усыновление (удочерение) иностранными гражданами, кроме усыновленных (удочеренных) отчимами и мачехами, на конец отчетного года (форма N 103-РИК, раздел 2, строка 24, графа 13)</w:t>
      </w:r>
    </w:p>
    <w:p w:rsidR="00202F72" w:rsidRPr="00CB7ECB" w:rsidRDefault="00202F72" w:rsidP="00202F72">
      <w:pPr>
        <w:ind w:firstLine="180"/>
        <w:rPr>
          <w:b/>
          <w:i/>
          <w:sz w:val="24"/>
          <w:szCs w:val="24"/>
        </w:rPr>
      </w:pPr>
      <w:r w:rsidRPr="00CB7ECB">
        <w:rPr>
          <w:b/>
          <w:i/>
          <w:color w:val="000000"/>
          <w:sz w:val="24"/>
          <w:szCs w:val="24"/>
        </w:rPr>
        <w:t>3)</w:t>
      </w:r>
      <w:r w:rsidRPr="00CB7ECB">
        <w:rPr>
          <w:sz w:val="24"/>
          <w:szCs w:val="24"/>
        </w:rPr>
        <w:t xml:space="preserve"> </w:t>
      </w:r>
      <w:r w:rsidRPr="00CB7ECB">
        <w:rPr>
          <w:b/>
          <w:i/>
          <w:sz w:val="24"/>
          <w:szCs w:val="24"/>
        </w:rPr>
        <w:t>Доля детей-сирот и детей, оставшихся без попечения родителей, своевременно получивших денежное содержание, от общей численности детей-сирот и детей, оставшихся без попечения родителей, имеющих право на получение денежного содержания</w:t>
      </w:r>
    </w:p>
    <w:p w:rsidR="00202F72" w:rsidRPr="00CB7ECB" w:rsidRDefault="00202F72" w:rsidP="00202F72">
      <w:pPr>
        <w:pStyle w:val="ConsPlusNormal"/>
        <w:rPr>
          <w:color w:val="000000"/>
          <w:szCs w:val="24"/>
        </w:rPr>
      </w:pPr>
      <w:r w:rsidRPr="00CB7ECB">
        <w:rPr>
          <w:color w:val="000000"/>
          <w:szCs w:val="24"/>
        </w:rPr>
        <w:t>Показатель определяется: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Д = Чп / Чи x 100,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где: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Д - значение показателя;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Чп - численность детей-сирот и детей, оставшихся без попечения родителей, своевременно получивших денежное содержание;</w:t>
      </w:r>
    </w:p>
    <w:p w:rsidR="00202F72" w:rsidRPr="00CB7ECB" w:rsidRDefault="00202F72" w:rsidP="00202F72">
      <w:pPr>
        <w:ind w:firstLine="180"/>
        <w:rPr>
          <w:b/>
          <w:i/>
          <w:sz w:val="24"/>
          <w:szCs w:val="24"/>
        </w:rPr>
      </w:pPr>
      <w:r w:rsidRPr="00CB7ECB">
        <w:rPr>
          <w:sz w:val="24"/>
          <w:szCs w:val="24"/>
        </w:rPr>
        <w:t>Чи - общая численность детей-сирот и детей, оставшихся без попечения родителей, имеющих право на получение денежного содержания</w:t>
      </w:r>
    </w:p>
    <w:p w:rsidR="00202F72" w:rsidRPr="00CB7ECB" w:rsidRDefault="00202F72" w:rsidP="00202F72">
      <w:pPr>
        <w:ind w:firstLine="180"/>
        <w:rPr>
          <w:b/>
          <w:i/>
          <w:sz w:val="24"/>
          <w:szCs w:val="24"/>
        </w:rPr>
      </w:pPr>
      <w:r w:rsidRPr="00CB7ECB">
        <w:rPr>
          <w:b/>
          <w:i/>
          <w:color w:val="000000"/>
          <w:sz w:val="24"/>
          <w:szCs w:val="24"/>
        </w:rPr>
        <w:t xml:space="preserve">4) </w:t>
      </w:r>
      <w:r w:rsidRPr="00CB7ECB">
        <w:rPr>
          <w:b/>
          <w:i/>
          <w:sz w:val="24"/>
          <w:szCs w:val="24"/>
        </w:rPr>
        <w:t>Доля приемных родителей, получивших вознаграждение, от общей численности приемных родителей, имеющих право на получение вознаграждения</w:t>
      </w:r>
    </w:p>
    <w:p w:rsidR="00202F72" w:rsidRPr="00CB7ECB" w:rsidRDefault="00202F72" w:rsidP="00202F72">
      <w:pPr>
        <w:pStyle w:val="ConsPlusNormal"/>
        <w:rPr>
          <w:color w:val="000000"/>
          <w:szCs w:val="24"/>
        </w:rPr>
      </w:pPr>
      <w:r w:rsidRPr="00CB7ECB">
        <w:rPr>
          <w:color w:val="000000"/>
          <w:szCs w:val="24"/>
        </w:rPr>
        <w:t>Показатель определяется: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Д = Чрп / Чри x 100,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где: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Д - значение показателя;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Чрп - численность приемных родителей, получивших вознаграждение;</w:t>
      </w:r>
    </w:p>
    <w:p w:rsidR="00202F72" w:rsidRPr="00CB7ECB" w:rsidRDefault="00202F72" w:rsidP="00202F72">
      <w:pPr>
        <w:ind w:firstLine="180"/>
        <w:rPr>
          <w:b/>
          <w:i/>
          <w:sz w:val="24"/>
          <w:szCs w:val="24"/>
        </w:rPr>
      </w:pPr>
      <w:r w:rsidRPr="00CB7ECB">
        <w:rPr>
          <w:sz w:val="24"/>
          <w:szCs w:val="24"/>
        </w:rPr>
        <w:t>Чри - общая численность приемных родителей, имеющих право на получение вознаграждения</w:t>
      </w:r>
    </w:p>
    <w:p w:rsidR="00202F72" w:rsidRPr="00CB7ECB" w:rsidRDefault="00202F72" w:rsidP="00202F72">
      <w:pPr>
        <w:ind w:firstLine="180"/>
        <w:rPr>
          <w:b/>
          <w:i/>
          <w:sz w:val="24"/>
          <w:szCs w:val="24"/>
        </w:rPr>
      </w:pPr>
      <w:r w:rsidRPr="00CB7ECB">
        <w:rPr>
          <w:b/>
          <w:i/>
          <w:sz w:val="24"/>
          <w:szCs w:val="24"/>
        </w:rPr>
        <w:t>5) Доля детей-сирот и детей, оставшихся без попечения родителей, своевременно получивших денежную компенсацию оплаты проезда, от общей численности детей-сирот и детей, оставшихся без попечения родителей, имеющих право на получение денежной компенсации оплаты проезда</w:t>
      </w:r>
    </w:p>
    <w:p w:rsidR="00202F72" w:rsidRPr="00CB7ECB" w:rsidRDefault="00202F72" w:rsidP="00202F72">
      <w:pPr>
        <w:pStyle w:val="ConsPlusNormal"/>
        <w:rPr>
          <w:color w:val="000000"/>
          <w:szCs w:val="24"/>
        </w:rPr>
      </w:pPr>
      <w:r w:rsidRPr="00CB7ECB">
        <w:rPr>
          <w:color w:val="000000"/>
          <w:szCs w:val="24"/>
        </w:rPr>
        <w:t>Показатель определяется: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lastRenderedPageBreak/>
        <w:t>Д = Чдп / Чди x 100,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где: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Д - значение показателя;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Чдп - численность детей-сирот и детей, оставшихся без попечения родителей, своевременно получивших денежную компенсацию оплаты проезда;</w:t>
      </w:r>
    </w:p>
    <w:p w:rsidR="00202F72" w:rsidRPr="00CB7ECB" w:rsidRDefault="00202F72" w:rsidP="00202F72">
      <w:pPr>
        <w:ind w:firstLine="180"/>
        <w:rPr>
          <w:b/>
          <w:i/>
          <w:sz w:val="24"/>
          <w:szCs w:val="24"/>
        </w:rPr>
      </w:pPr>
      <w:r w:rsidRPr="00CB7ECB">
        <w:rPr>
          <w:sz w:val="24"/>
          <w:szCs w:val="24"/>
        </w:rPr>
        <w:t>Чди - общая численность детей-сирот и детей, оставшихся без попечения родителей, имеющих право на получение денежной компенсации оплаты проезда</w:t>
      </w:r>
    </w:p>
    <w:p w:rsidR="00202F72" w:rsidRPr="00CB7ECB" w:rsidRDefault="00202F72" w:rsidP="00202F72">
      <w:pPr>
        <w:ind w:firstLine="180"/>
        <w:rPr>
          <w:b/>
          <w:i/>
          <w:color w:val="000000"/>
          <w:sz w:val="24"/>
          <w:szCs w:val="24"/>
        </w:rPr>
      </w:pPr>
      <w:r w:rsidRPr="00CB7ECB">
        <w:rPr>
          <w:b/>
          <w:i/>
          <w:color w:val="000000"/>
          <w:sz w:val="24"/>
          <w:szCs w:val="24"/>
        </w:rPr>
        <w:t>6)</w:t>
      </w:r>
      <w:r w:rsidRPr="00CB7ECB">
        <w:rPr>
          <w:sz w:val="24"/>
          <w:szCs w:val="24"/>
        </w:rPr>
        <w:t xml:space="preserve"> </w:t>
      </w:r>
      <w:r w:rsidRPr="00CB7ECB">
        <w:rPr>
          <w:b/>
          <w:i/>
          <w:sz w:val="24"/>
          <w:szCs w:val="24"/>
        </w:rPr>
        <w:t>Доля детей-сирот и детей, оставшихся без попечения родителей, а также лиц из числа детей-сирот и детей, оставшихся без попечения родителей, своевременно получивших оплату льгот по жилищно-коммунальным услугам, от общей численности детей-сирот и детей, оставшихся без попечения родителей, а также лиц из числа детей-сирот и детей, оставшихся без попечения родителей, имеющих право на получение данных льгот</w:t>
      </w:r>
    </w:p>
    <w:p w:rsidR="00202F72" w:rsidRPr="00CB7ECB" w:rsidRDefault="00202F72" w:rsidP="00202F72">
      <w:pPr>
        <w:pStyle w:val="ConsPlusNormal"/>
        <w:rPr>
          <w:color w:val="000000"/>
          <w:szCs w:val="24"/>
        </w:rPr>
      </w:pPr>
      <w:r w:rsidRPr="00CB7ECB">
        <w:rPr>
          <w:color w:val="000000"/>
          <w:szCs w:val="24"/>
        </w:rPr>
        <w:t>Показатель определяется: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Д = Чдп / Чди x 100,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где: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Д - значение показателя;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Чдп - численность детей-сирот и детей, оставшихся без попечения родителей, а также лиц из числа детей-сирот и детей, оставшихся без попечения родителей, своевременно получивших оплату льгот по жилищно-коммунальным услугам;</w:t>
      </w:r>
    </w:p>
    <w:p w:rsidR="00202F72" w:rsidRPr="00CB7ECB" w:rsidRDefault="00202F72" w:rsidP="00202F72">
      <w:pPr>
        <w:ind w:firstLine="180"/>
        <w:rPr>
          <w:b/>
          <w:i/>
          <w:color w:val="000000"/>
          <w:sz w:val="24"/>
          <w:szCs w:val="24"/>
        </w:rPr>
      </w:pPr>
      <w:r w:rsidRPr="00CB7ECB">
        <w:rPr>
          <w:sz w:val="24"/>
          <w:szCs w:val="24"/>
        </w:rPr>
        <w:t>Чди - общая численность детей-сирот и детей, оставшихся без попечения родителей, а также лиц из числа детей-сирот и детей, оставшихся без попечения родителей, имеющих право на получение данных льгот</w:t>
      </w:r>
    </w:p>
    <w:p w:rsidR="00202F72" w:rsidRPr="00CB7ECB" w:rsidRDefault="00202F72" w:rsidP="00202F72">
      <w:pPr>
        <w:ind w:firstLine="180"/>
        <w:rPr>
          <w:b/>
          <w:i/>
          <w:color w:val="000000"/>
          <w:sz w:val="24"/>
          <w:szCs w:val="24"/>
        </w:rPr>
      </w:pPr>
      <w:r w:rsidRPr="00CB7ECB">
        <w:rPr>
          <w:b/>
          <w:i/>
          <w:color w:val="000000"/>
          <w:sz w:val="24"/>
          <w:szCs w:val="24"/>
        </w:rPr>
        <w:t>7)</w:t>
      </w:r>
      <w:r w:rsidRPr="00CB7ECB">
        <w:rPr>
          <w:sz w:val="24"/>
          <w:szCs w:val="24"/>
        </w:rPr>
        <w:t xml:space="preserve"> </w:t>
      </w:r>
      <w:r w:rsidRPr="00CB7ECB">
        <w:rPr>
          <w:b/>
          <w:i/>
          <w:sz w:val="24"/>
          <w:szCs w:val="24"/>
        </w:rPr>
        <w:t>Доля детей-сирот и детей, оставшихся без попечения родителей, а также лиц из числа детей-сирот и детей, оставшихся без попечения родителей, получивших жилье, от общей численности детей-сирот и детей, оставшихся без попечения родителей, лиц из числа детей-сирот и детей, оставшихся без попечения родителей, имеющих право на получение жилья</w:t>
      </w:r>
    </w:p>
    <w:p w:rsidR="00202F72" w:rsidRPr="00CB7ECB" w:rsidRDefault="00202F72" w:rsidP="00202F72">
      <w:pPr>
        <w:pStyle w:val="ConsPlusNormal"/>
        <w:rPr>
          <w:color w:val="000000"/>
          <w:szCs w:val="24"/>
        </w:rPr>
      </w:pPr>
      <w:r w:rsidRPr="00CB7ECB">
        <w:rPr>
          <w:color w:val="000000"/>
          <w:szCs w:val="24"/>
        </w:rPr>
        <w:t>Показатель определяется: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Д = Чдп / Чди x 100,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где: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Д - значение показателя;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Чдп - численность детей-сирот и детей, оставшихся без попечения родителей, а также лиц из числа детей-сирот и детей, оставшихся без попечения родителей, получивших жилье;</w:t>
      </w:r>
    </w:p>
    <w:p w:rsidR="00202F72" w:rsidRPr="00CB7ECB" w:rsidRDefault="00202F72" w:rsidP="00202F72">
      <w:pPr>
        <w:ind w:firstLine="180"/>
        <w:rPr>
          <w:sz w:val="24"/>
          <w:szCs w:val="24"/>
        </w:rPr>
      </w:pPr>
      <w:r w:rsidRPr="00CB7ECB">
        <w:rPr>
          <w:sz w:val="24"/>
          <w:szCs w:val="24"/>
        </w:rPr>
        <w:t>Чди - общая численность детей-сирот и детей, оставшихся без попечения родителей, лиц из числа детей-сирот и детей, оставшихся без попечения родителей, имеющих право на получение жилья.</w:t>
      </w:r>
    </w:p>
    <w:p w:rsidR="00202F72" w:rsidRPr="00CB7ECB" w:rsidRDefault="00202F72" w:rsidP="00202F72">
      <w:pPr>
        <w:ind w:firstLine="180"/>
        <w:rPr>
          <w:b/>
          <w:i/>
          <w:sz w:val="24"/>
          <w:szCs w:val="24"/>
        </w:rPr>
      </w:pPr>
      <w:r w:rsidRPr="00CB7ECB">
        <w:rPr>
          <w:b/>
          <w:i/>
          <w:sz w:val="24"/>
          <w:szCs w:val="24"/>
        </w:rPr>
        <w:t>8)</w:t>
      </w:r>
      <w:r w:rsidRPr="00CB7ECB">
        <w:rPr>
          <w:sz w:val="24"/>
          <w:szCs w:val="24"/>
        </w:rPr>
        <w:t xml:space="preserve"> </w:t>
      </w:r>
      <w:r w:rsidRPr="00CB7ECB">
        <w:rPr>
          <w:b/>
          <w:i/>
          <w:sz w:val="24"/>
          <w:szCs w:val="24"/>
        </w:rPr>
        <w:t>Доля детей-сирот и детей, оставшихся без попечения родителей, лиц из числа детей-сирот и детей, оставшихся без попечения родителей, которым отремонтировано жилое помещение, от общей численности детей-сирот и детей, оставшихся без попечения родителей, лиц из числа детей-сирот и детей, оставшихся без попечения родителей, жилое помещение которых признано нуждающимся в ремонте</w:t>
      </w:r>
    </w:p>
    <w:p w:rsidR="00202F72" w:rsidRPr="00CB7ECB" w:rsidRDefault="00202F72" w:rsidP="00202F72">
      <w:pPr>
        <w:pStyle w:val="ConsPlusNormal"/>
        <w:rPr>
          <w:color w:val="000000"/>
          <w:szCs w:val="24"/>
        </w:rPr>
      </w:pPr>
      <w:r w:rsidRPr="00CB7ECB">
        <w:rPr>
          <w:color w:val="000000"/>
          <w:szCs w:val="24"/>
        </w:rPr>
        <w:t>Показатель определяется: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Д = Чо / Чн x 100,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где: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Д - значение показателя;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Чо - численность детей-сирот и детей, оставшихся без попечения родителей, лиц из числа детей-сирот и детей, оставшихся без попечения родителей, которым отремонтировано жилое помещение;</w:t>
      </w:r>
    </w:p>
    <w:p w:rsidR="00202F72" w:rsidRPr="00CB7ECB" w:rsidRDefault="00202F72" w:rsidP="00202F72">
      <w:pPr>
        <w:ind w:firstLine="180"/>
        <w:rPr>
          <w:sz w:val="24"/>
          <w:szCs w:val="24"/>
        </w:rPr>
      </w:pPr>
      <w:r w:rsidRPr="00CB7ECB">
        <w:rPr>
          <w:sz w:val="24"/>
          <w:szCs w:val="24"/>
        </w:rPr>
        <w:lastRenderedPageBreak/>
        <w:t>Чн - общая численность детей-сирот и детей, оставшихся без попечения родителей, лиц из числа детей-сирот и детей, оставшихся без попечения родителей, жилое помещение которых признано нуждающимся в ремонте.</w:t>
      </w:r>
    </w:p>
    <w:p w:rsidR="00202F72" w:rsidRPr="00CB7ECB" w:rsidRDefault="00202F72" w:rsidP="00202F72">
      <w:pPr>
        <w:ind w:firstLine="180"/>
        <w:rPr>
          <w:b/>
          <w:i/>
          <w:sz w:val="24"/>
          <w:szCs w:val="24"/>
        </w:rPr>
      </w:pPr>
      <w:r w:rsidRPr="00CB7ECB">
        <w:rPr>
          <w:b/>
          <w:i/>
          <w:sz w:val="24"/>
          <w:szCs w:val="24"/>
        </w:rPr>
        <w:t>9)</w:t>
      </w:r>
      <w:r w:rsidRPr="00CB7ECB">
        <w:rPr>
          <w:sz w:val="24"/>
          <w:szCs w:val="24"/>
        </w:rPr>
        <w:t xml:space="preserve"> </w:t>
      </w:r>
      <w:r w:rsidRPr="00CB7ECB">
        <w:rPr>
          <w:b/>
          <w:i/>
          <w:sz w:val="24"/>
          <w:szCs w:val="24"/>
        </w:rPr>
        <w:t>Доля детей-сирот и детей, оставшихся без попечения родителей, и лиц из числа детей-сирот и детей, оставшихся без попечения родителей, которым предоставлено жилое помещение на условиях аренды, от общей численности детей-сирот и детей, оставшихся без попечения родителей, и лиц из числа детей-сирот и детей, оставшихся без попечения родителей, имеющих право на предоставление жилого помещения на условиях аренды</w:t>
      </w:r>
    </w:p>
    <w:p w:rsidR="00202F72" w:rsidRPr="00CB7ECB" w:rsidRDefault="00202F72" w:rsidP="00202F72">
      <w:pPr>
        <w:pStyle w:val="ConsPlusNormal"/>
        <w:rPr>
          <w:color w:val="000000"/>
          <w:szCs w:val="24"/>
        </w:rPr>
      </w:pPr>
      <w:r w:rsidRPr="00CB7ECB">
        <w:rPr>
          <w:color w:val="000000"/>
          <w:szCs w:val="24"/>
        </w:rPr>
        <w:t>Показатель определяется: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Д = Чп / Чи x 100,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где: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Д - значение показателя;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Чп - численность детей-сирот и детей, оставшихся без попечения родителей, и лиц из числа детей-сирот и детей, оставшихся без попечения родителей, которым предоставлено жилое помещение на условиях аренды;</w:t>
      </w:r>
    </w:p>
    <w:p w:rsidR="00202F72" w:rsidRPr="00CB7ECB" w:rsidRDefault="00202F72" w:rsidP="00202F72">
      <w:pPr>
        <w:ind w:firstLine="180"/>
        <w:rPr>
          <w:b/>
          <w:i/>
          <w:color w:val="000000"/>
          <w:sz w:val="24"/>
          <w:szCs w:val="24"/>
        </w:rPr>
      </w:pPr>
      <w:r w:rsidRPr="00CB7ECB">
        <w:rPr>
          <w:sz w:val="24"/>
          <w:szCs w:val="24"/>
        </w:rPr>
        <w:t>Чи - общая численность детей-сирот и детей, оставшихся без попечения родителей, и лиц из числа детей-сирот и детей, оставшихся без попечения родителей, имеющих право на предоставление жилого помещения на условиях аренды и написавших заявление</w:t>
      </w:r>
    </w:p>
    <w:p w:rsidR="00202F72" w:rsidRPr="00CB7ECB" w:rsidRDefault="00202F72" w:rsidP="00202F72">
      <w:pPr>
        <w:ind w:firstLine="180"/>
        <w:rPr>
          <w:b/>
          <w:i/>
          <w:color w:val="000000"/>
          <w:sz w:val="24"/>
          <w:szCs w:val="24"/>
        </w:rPr>
      </w:pPr>
      <w:r w:rsidRPr="00CB7ECB">
        <w:rPr>
          <w:b/>
          <w:i/>
          <w:color w:val="000000"/>
          <w:sz w:val="24"/>
          <w:szCs w:val="24"/>
        </w:rPr>
        <w:t>10)</w:t>
      </w:r>
      <w:r w:rsidRPr="00CB7ECB">
        <w:rPr>
          <w:sz w:val="24"/>
          <w:szCs w:val="24"/>
        </w:rPr>
        <w:t xml:space="preserve"> </w:t>
      </w:r>
      <w:r w:rsidRPr="00CB7ECB">
        <w:rPr>
          <w:b/>
          <w:i/>
          <w:sz w:val="24"/>
          <w:szCs w:val="24"/>
        </w:rPr>
        <w:t>Доля граждан, желающих принять на воспитание в свою семью ребенка, оставшегося без попечения родителей, прошедших подготовку, от общей численности граждан, желающих принять на воспитание в свою семью ребенка, оставшегося без попечения родителей</w:t>
      </w:r>
    </w:p>
    <w:p w:rsidR="00202F72" w:rsidRPr="00CB7ECB" w:rsidRDefault="00202F72" w:rsidP="00202F72">
      <w:pPr>
        <w:pStyle w:val="ConsPlusNormal"/>
        <w:rPr>
          <w:color w:val="000000"/>
          <w:szCs w:val="24"/>
        </w:rPr>
      </w:pPr>
      <w:r w:rsidRPr="00CB7ECB">
        <w:rPr>
          <w:color w:val="000000"/>
          <w:szCs w:val="24"/>
        </w:rPr>
        <w:t>Показатель определяется: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Д = Чп / Чж x 100,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где: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Д - значение показателя;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Чп - численность граждан, желающих принять на воспитание в свою семью ребенка, оставшегося без попечения родителей, прошедших подготовку;</w:t>
      </w:r>
    </w:p>
    <w:p w:rsidR="00202F72" w:rsidRPr="00CB7ECB" w:rsidRDefault="00202F72" w:rsidP="00202F72">
      <w:pPr>
        <w:ind w:firstLine="180"/>
        <w:rPr>
          <w:b/>
          <w:i/>
          <w:color w:val="000000"/>
          <w:sz w:val="24"/>
          <w:szCs w:val="24"/>
        </w:rPr>
      </w:pPr>
      <w:r w:rsidRPr="00CB7ECB">
        <w:rPr>
          <w:sz w:val="24"/>
          <w:szCs w:val="24"/>
        </w:rPr>
        <w:t>Чж - общая численность граждан, желающих принять на воспитание в свою семью ребенка, оставшегося без попечения родителей</w:t>
      </w:r>
    </w:p>
    <w:p w:rsidR="00202F72" w:rsidRPr="00CB7ECB" w:rsidRDefault="00202F72" w:rsidP="00202F72">
      <w:pPr>
        <w:ind w:firstLine="180"/>
        <w:rPr>
          <w:b/>
          <w:i/>
          <w:sz w:val="24"/>
          <w:szCs w:val="24"/>
        </w:rPr>
      </w:pPr>
      <w:r w:rsidRPr="00CB7ECB">
        <w:rPr>
          <w:b/>
          <w:i/>
          <w:color w:val="000000"/>
          <w:sz w:val="24"/>
          <w:szCs w:val="24"/>
        </w:rPr>
        <w:t>11)</w:t>
      </w:r>
      <w:r w:rsidRPr="00CB7ECB">
        <w:rPr>
          <w:sz w:val="24"/>
          <w:szCs w:val="24"/>
        </w:rPr>
        <w:t xml:space="preserve"> </w:t>
      </w:r>
      <w:r w:rsidRPr="00CB7ECB">
        <w:rPr>
          <w:b/>
          <w:i/>
          <w:sz w:val="24"/>
          <w:szCs w:val="24"/>
        </w:rPr>
        <w:t>Доля граждан, получивших единовременное пособие при передаче ребенка на воспитание в семью, в общей численности граждан, имеющих право и подавших заявление на выплату единовременного пособия</w:t>
      </w:r>
    </w:p>
    <w:p w:rsidR="00202F72" w:rsidRPr="00CB7ECB" w:rsidRDefault="00202F72" w:rsidP="00202F72">
      <w:pPr>
        <w:pStyle w:val="ConsPlusNormal"/>
        <w:rPr>
          <w:color w:val="000000"/>
          <w:szCs w:val="24"/>
        </w:rPr>
      </w:pPr>
      <w:r w:rsidRPr="00CB7ECB">
        <w:rPr>
          <w:color w:val="000000"/>
          <w:szCs w:val="24"/>
        </w:rPr>
        <w:t>Показатель определяется: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Д = Чед / Чз x 100,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где: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Д - значение показателя;</w:t>
      </w:r>
    </w:p>
    <w:p w:rsidR="00202F72" w:rsidRPr="00CB7ECB" w:rsidRDefault="00202F72" w:rsidP="00202F72">
      <w:pPr>
        <w:pStyle w:val="ConsPlusNormal"/>
        <w:rPr>
          <w:szCs w:val="24"/>
        </w:rPr>
      </w:pPr>
      <w:r w:rsidRPr="00CB7ECB">
        <w:rPr>
          <w:szCs w:val="24"/>
        </w:rPr>
        <w:t>Чед - численность граждан, получивших единовременное пособие при передаче ребенка на воспитание в семью;</w:t>
      </w:r>
    </w:p>
    <w:p w:rsidR="00202F72" w:rsidRPr="00CB7ECB" w:rsidRDefault="00202F72" w:rsidP="00202F72">
      <w:pPr>
        <w:ind w:firstLine="180"/>
        <w:rPr>
          <w:b/>
          <w:i/>
          <w:color w:val="000000"/>
          <w:sz w:val="24"/>
          <w:szCs w:val="24"/>
        </w:rPr>
      </w:pPr>
      <w:r w:rsidRPr="00CB7ECB">
        <w:rPr>
          <w:sz w:val="24"/>
          <w:szCs w:val="24"/>
        </w:rPr>
        <w:t>Чз - общая численность граждан, имеющих право и подавших заявление на выплату единовременного пособия</w:t>
      </w:r>
    </w:p>
    <w:p w:rsidR="00202F72" w:rsidRPr="00CB7ECB" w:rsidRDefault="00202F72" w:rsidP="00202F72">
      <w:pPr>
        <w:ind w:firstLine="180"/>
        <w:rPr>
          <w:b/>
          <w:i/>
          <w:color w:val="000000"/>
          <w:sz w:val="24"/>
          <w:szCs w:val="24"/>
        </w:rPr>
      </w:pP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 xml:space="preserve">Для достижения цели Подпрограммы «Реализация отдельных государственных полномочий в сфере опеки и попечительства и дополнительной социальной поддержки отдельных категорий граждан» должна быть решена задача повышения охвата населения программами. 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>Ожидаемым результатом реализации подпрограммы является максимальный охват населения программами предоставления мер социальной поддержки и дополнительными социальными гарантиями.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>Реализация мероприятий подпрограммы наряду с прогнозируемыми позитивными тенденциями в экономике и социальной сфере Российской Федерации, будут способ</w:t>
      </w:r>
      <w:r w:rsidRPr="00CB7ECB">
        <w:rPr>
          <w:color w:val="000000"/>
          <w:sz w:val="24"/>
          <w:szCs w:val="24"/>
        </w:rPr>
        <w:lastRenderedPageBreak/>
        <w:t>ствовать решению задач повышения уровня жизни населения, улучшения социального климата в обществе, будут способствовать решению вопросов улучшения положения семей и детей, граждан пожилого возраста, инвалидов, усилению их социальной защищенности; предупреждению семейного неблагополучия.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CB7ECB" w:rsidRDefault="00202F72" w:rsidP="00202F72">
      <w:pPr>
        <w:jc w:val="center"/>
        <w:rPr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 xml:space="preserve">3. Прогноз конечных результатов подпрограммы </w:t>
      </w:r>
    </w:p>
    <w:p w:rsidR="00202F72" w:rsidRPr="00CB7ECB" w:rsidRDefault="00202F72" w:rsidP="00C5765A">
      <w:pPr>
        <w:ind w:right="-142"/>
        <w:jc w:val="center"/>
        <w:rPr>
          <w:b/>
          <w:color w:val="000000"/>
          <w:sz w:val="24"/>
          <w:szCs w:val="24"/>
        </w:rPr>
      </w:pPr>
      <w:r w:rsidRPr="00CB7ECB">
        <w:rPr>
          <w:b/>
          <w:color w:val="000000"/>
          <w:sz w:val="24"/>
          <w:szCs w:val="24"/>
        </w:rPr>
        <w:t>«Реализация отдельных государственных полномочий в сфере опеки и попечительства и дополнительной социальной поддержки отдельных категорий граждан»</w:t>
      </w:r>
    </w:p>
    <w:p w:rsidR="00202F72" w:rsidRPr="00CB7ECB" w:rsidRDefault="00202F72" w:rsidP="00202F72">
      <w:pPr>
        <w:jc w:val="center"/>
        <w:rPr>
          <w:b/>
          <w:bCs/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 xml:space="preserve"> муниципальной программы Тихвинского района </w:t>
      </w:r>
    </w:p>
    <w:p w:rsidR="00202F72" w:rsidRPr="00CB7ECB" w:rsidRDefault="00202F72" w:rsidP="00202F72">
      <w:pPr>
        <w:jc w:val="center"/>
        <w:rPr>
          <w:b/>
          <w:bCs/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 xml:space="preserve">«Социальная поддержка отдельных категорий граждан в Тихвинском районе», </w:t>
      </w:r>
    </w:p>
    <w:p w:rsidR="00202F72" w:rsidRPr="00CB7ECB" w:rsidRDefault="00202F72" w:rsidP="00202F72">
      <w:pPr>
        <w:jc w:val="center"/>
        <w:rPr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>характеризующих целевое состояние (изменение состояния) социальной сферы</w:t>
      </w:r>
      <w:r w:rsidRPr="00CB7ECB">
        <w:rPr>
          <w:color w:val="000000"/>
          <w:sz w:val="24"/>
          <w:szCs w:val="24"/>
        </w:rPr>
        <w:t xml:space="preserve"> 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0"/>
        <w:gridCol w:w="1276"/>
        <w:gridCol w:w="992"/>
        <w:gridCol w:w="993"/>
        <w:gridCol w:w="850"/>
      </w:tblGrid>
      <w:tr w:rsidR="00202F72" w:rsidRPr="00CB7ECB" w:rsidTr="00202F72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72" w:rsidRPr="00CB7ECB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Перечень </w:t>
            </w:r>
          </w:p>
          <w:p w:rsidR="00202F72" w:rsidRPr="00CB7ECB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целевых показателей (индикаторов) </w:t>
            </w:r>
          </w:p>
          <w:p w:rsidR="00202F72" w:rsidRPr="00CB7ECB" w:rsidRDefault="00202F72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>Фактическое</w:t>
            </w:r>
          </w:p>
          <w:p w:rsidR="00202F72" w:rsidRPr="00CB7ECB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>значение</w:t>
            </w:r>
          </w:p>
          <w:p w:rsidR="00202F72" w:rsidRPr="00CB7ECB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>на момент</w:t>
            </w:r>
          </w:p>
          <w:p w:rsidR="00202F72" w:rsidRPr="00CB7ECB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>разработки</w:t>
            </w:r>
          </w:p>
          <w:p w:rsidR="00202F72" w:rsidRPr="00CB7ECB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>Изменение значений</w:t>
            </w:r>
          </w:p>
          <w:p w:rsidR="00202F72" w:rsidRPr="00CB7ECB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>по годам реализации</w:t>
            </w:r>
          </w:p>
          <w:p w:rsidR="00202F72" w:rsidRPr="00CB7ECB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>Подпрограммы (в процентах)</w:t>
            </w:r>
          </w:p>
        </w:tc>
      </w:tr>
      <w:tr w:rsidR="00202F72" w:rsidRPr="00CB7ECB" w:rsidTr="00202F72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2019 год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2020 год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>2021</w:t>
            </w:r>
          </w:p>
          <w:p w:rsidR="00202F72" w:rsidRPr="00CB7ECB" w:rsidRDefault="00202F7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CB7ECB"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202F72" w:rsidRPr="00CB7ECB" w:rsidTr="00202F72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center"/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72" w:rsidRPr="00CB7ECB" w:rsidRDefault="00202F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2F72" w:rsidRPr="00CB7ECB" w:rsidTr="00202F72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Доля фактической численности работников органов опеки и попечительства от предельной численности работников органов опеки и попечительства, установленной Правительством Ленинградской области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center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right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right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right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100</w:t>
            </w:r>
          </w:p>
        </w:tc>
      </w:tr>
      <w:tr w:rsidR="00202F72" w:rsidRPr="00CB7ECB" w:rsidTr="00202F72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(удочерение)) и под опеку (попечительство), в том числе по договору о приемной семье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center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right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right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right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92</w:t>
            </w:r>
          </w:p>
        </w:tc>
      </w:tr>
      <w:tr w:rsidR="00202F72" w:rsidRPr="00CB7ECB" w:rsidTr="00202F72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Доля детей-сирот и детей, оставшихся без попечения родителей, своевременно получивших денежное содержание, от общей численности детей-сирот  и детей, оставшихся без попечения родителей, имеющих право на получение денежного содержания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center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right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right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right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100</w:t>
            </w:r>
          </w:p>
        </w:tc>
      </w:tr>
      <w:tr w:rsidR="00202F72" w:rsidRPr="00CB7ECB" w:rsidTr="00202F72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 xml:space="preserve">Доля приемных родителей, получивших вознаграждение, от общей численности приемных родителей, имеющих право на получение вознаграждения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center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right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right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right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100</w:t>
            </w:r>
          </w:p>
        </w:tc>
      </w:tr>
      <w:tr w:rsidR="00202F72" w:rsidRPr="00CB7ECB" w:rsidTr="00202F72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Доля детей-сирот и детей, оставшихся без попечения родителей, своевременно получивших  денежную компенсацию оплаты проезда, от общей численности детей-сирот  и детей, оставшихся без попечения родителей, имеющих право на получение денежной компенсации оплаты проезда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center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right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right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right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100</w:t>
            </w:r>
          </w:p>
        </w:tc>
      </w:tr>
      <w:tr w:rsidR="00202F72" w:rsidRPr="00CB7ECB" w:rsidTr="00202F72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Доля детей-сирот и детей, оставшихся без попечения родителей, а также лиц из числа детей-сирот и детей, оставшихся без попечения родителей, своевременно получивших  оплату льгот по жилищно-коммунальным услугам, от общей численности де</w:t>
            </w:r>
            <w:r w:rsidRPr="00CB7ECB">
              <w:rPr>
                <w:sz w:val="24"/>
                <w:szCs w:val="24"/>
              </w:rPr>
              <w:lastRenderedPageBreak/>
              <w:t>тей-сирот  и детей, оставшихся без попечения родителей, а также лиц из числа детей-сирот и детей, оставшихся без попечения родителей, имеющих право на получение данных льгот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center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right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right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right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100</w:t>
            </w:r>
          </w:p>
        </w:tc>
      </w:tr>
      <w:tr w:rsidR="00202F72" w:rsidRPr="00CB7ECB" w:rsidTr="00202F72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Доля детей-сирот и детей, оставшихся без попечения родителей, а также лиц из числа детей-сирот и детей, оставшихся без попечения родителей, получивших жилье, от общей численности детей-сирот  и детей, оставшихся без попечения родителей,  лиц из числа детей-сирот и детей, оставшихся без попечения родителей, имеющих право на получение жилья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center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right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right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right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100</w:t>
            </w:r>
          </w:p>
        </w:tc>
      </w:tr>
      <w:tr w:rsidR="00202F72" w:rsidRPr="00CB7ECB" w:rsidTr="00202F72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Доля детей-сирот и детей, оставшихся без попечения родителей, лиц из числа детей-сирот и детей, оставшихся без попечения родителей, которым отремонтировано жилое помещение, от общей численности детей-сирот и детей, оставшихся без попечения родителей, лиц из числа детей-сирот и детей, оставшихся без попечения родителей, жилое помещение которых признано нуждающимся в ремонте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center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right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right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right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100</w:t>
            </w:r>
          </w:p>
        </w:tc>
      </w:tr>
      <w:tr w:rsidR="00202F72" w:rsidRPr="00CB7ECB" w:rsidTr="00202F72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Доля детей-сирот и детей, оставшихся без попечения родителей, и лиц из числа детей-сирот и детей, оставшихся без попечения родителей, которым предоставлено жилое помещение на условиях аренды, от общей численности детей-сирот и детей, оставшихся без попечения родителей, и лиц из числа детей-сирот и детей, оставшихся без попечения родителей, имеющих право на предоставление жилого помещения на условиях аренды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center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right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right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right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100</w:t>
            </w:r>
          </w:p>
        </w:tc>
      </w:tr>
      <w:tr w:rsidR="00202F72" w:rsidRPr="00CB7ECB" w:rsidTr="00202F72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Доля граждан, желающих принять на воспитание в свою семью ребенка, оставшегося без попечения родителей, прошедших подготовку, от общей численности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center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right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right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right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100</w:t>
            </w:r>
          </w:p>
        </w:tc>
      </w:tr>
      <w:tr w:rsidR="00202F72" w:rsidRPr="00CB7ECB" w:rsidTr="00202F72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Доля граждан, получивших единовременное пособие при передаче ребенка на воспитание в семью, в общей численности граждан, имеющих право и подавших заявление на выплату единовременного пособия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center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right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right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right"/>
              <w:rPr>
                <w:sz w:val="24"/>
                <w:szCs w:val="24"/>
              </w:rPr>
            </w:pPr>
            <w:r w:rsidRPr="00CB7ECB">
              <w:rPr>
                <w:sz w:val="24"/>
                <w:szCs w:val="24"/>
              </w:rPr>
              <w:t>100</w:t>
            </w:r>
          </w:p>
        </w:tc>
      </w:tr>
    </w:tbl>
    <w:p w:rsidR="00202F72" w:rsidRPr="00CB7ECB" w:rsidRDefault="00202F72" w:rsidP="00202F72">
      <w:pPr>
        <w:jc w:val="center"/>
        <w:rPr>
          <w:color w:val="000000"/>
          <w:sz w:val="24"/>
          <w:szCs w:val="24"/>
        </w:rPr>
      </w:pPr>
    </w:p>
    <w:p w:rsidR="00202F72" w:rsidRPr="00CB7ECB" w:rsidRDefault="00202F72" w:rsidP="00202F72">
      <w:pPr>
        <w:jc w:val="center"/>
        <w:rPr>
          <w:b/>
          <w:bCs/>
          <w:color w:val="000000"/>
          <w:sz w:val="24"/>
          <w:szCs w:val="24"/>
        </w:rPr>
      </w:pPr>
    </w:p>
    <w:p w:rsidR="00202F72" w:rsidRPr="00CB7ECB" w:rsidRDefault="00202F72" w:rsidP="00202F72">
      <w:pPr>
        <w:jc w:val="center"/>
        <w:rPr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>4. Сроки реализации подпрограммы «</w:t>
      </w:r>
      <w:r w:rsidRPr="00CB7ECB">
        <w:rPr>
          <w:b/>
          <w:color w:val="000000"/>
          <w:sz w:val="24"/>
          <w:szCs w:val="24"/>
        </w:rPr>
        <w:t>Реализация отдельных государственных полномочий в сфере опеки и попечительства и дополнительной социальной поддержки отдельных категорий граждан»</w:t>
      </w:r>
      <w:r w:rsidRPr="00CB7ECB">
        <w:rPr>
          <w:bCs/>
          <w:color w:val="000000"/>
          <w:sz w:val="24"/>
          <w:szCs w:val="24"/>
        </w:rPr>
        <w:t xml:space="preserve"> </w:t>
      </w:r>
      <w:r w:rsidRPr="00CB7ECB">
        <w:rPr>
          <w:b/>
          <w:bCs/>
          <w:color w:val="000000"/>
          <w:sz w:val="24"/>
          <w:szCs w:val="24"/>
        </w:rPr>
        <w:t>муниципальной программы Тихвинского района</w:t>
      </w:r>
      <w:r w:rsidR="00C5765A">
        <w:rPr>
          <w:b/>
          <w:bCs/>
          <w:color w:val="000000"/>
          <w:sz w:val="24"/>
          <w:szCs w:val="24"/>
        </w:rPr>
        <w:t xml:space="preserve"> </w:t>
      </w:r>
      <w:r w:rsidRPr="00CB7ECB">
        <w:rPr>
          <w:b/>
          <w:bCs/>
          <w:color w:val="000000"/>
          <w:sz w:val="24"/>
          <w:szCs w:val="24"/>
        </w:rPr>
        <w:t>«Социальная поддержка отдельных категорий граждан в Тихвинском районе» в целом, контрольные этапы и сроки их реализации с указанием промежуточных показателей</w:t>
      </w:r>
      <w:r w:rsidRPr="00CB7ECB">
        <w:rPr>
          <w:color w:val="000000"/>
          <w:sz w:val="24"/>
          <w:szCs w:val="24"/>
        </w:rPr>
        <w:t xml:space="preserve"> 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>Сроки реализации Подпрограммы: 2019 - 2021 годы.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>Выделение этапов реализации не предусмотрено.</w:t>
      </w:r>
    </w:p>
    <w:p w:rsidR="00202F72" w:rsidRPr="00CB7ECB" w:rsidRDefault="00202F72" w:rsidP="00202F72">
      <w:pPr>
        <w:jc w:val="center"/>
        <w:rPr>
          <w:color w:val="000000"/>
          <w:sz w:val="24"/>
          <w:szCs w:val="24"/>
        </w:rPr>
      </w:pPr>
    </w:p>
    <w:p w:rsidR="00202F72" w:rsidRPr="00CB7ECB" w:rsidRDefault="00202F72" w:rsidP="00202F72">
      <w:pPr>
        <w:jc w:val="center"/>
        <w:rPr>
          <w:color w:val="000000"/>
          <w:sz w:val="24"/>
          <w:szCs w:val="24"/>
        </w:rPr>
      </w:pPr>
    </w:p>
    <w:p w:rsidR="00202F72" w:rsidRPr="00CB7ECB" w:rsidRDefault="00202F72" w:rsidP="00202F72">
      <w:pPr>
        <w:jc w:val="center"/>
        <w:rPr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lastRenderedPageBreak/>
        <w:t>5. Основные мероприятия подпрограммы «</w:t>
      </w:r>
      <w:r w:rsidRPr="00CB7ECB">
        <w:rPr>
          <w:b/>
          <w:color w:val="000000"/>
          <w:sz w:val="24"/>
          <w:szCs w:val="24"/>
        </w:rPr>
        <w:t>Реализация отдельных государственных полномочий в сфере опеки и попечительства и дополнительной социальной поддержки отдельных категорий граждан»</w:t>
      </w:r>
      <w:r w:rsidRPr="00CB7ECB">
        <w:rPr>
          <w:b/>
          <w:bCs/>
          <w:color w:val="000000"/>
          <w:sz w:val="24"/>
          <w:szCs w:val="24"/>
        </w:rPr>
        <w:t xml:space="preserve"> муниципальной программы Тихвинского района</w:t>
      </w:r>
      <w:r w:rsidR="00C5765A">
        <w:rPr>
          <w:b/>
          <w:bCs/>
          <w:color w:val="000000"/>
          <w:sz w:val="24"/>
          <w:szCs w:val="24"/>
        </w:rPr>
        <w:t xml:space="preserve"> </w:t>
      </w:r>
      <w:r w:rsidRPr="00CB7ECB">
        <w:rPr>
          <w:b/>
          <w:bCs/>
          <w:color w:val="000000"/>
          <w:sz w:val="24"/>
          <w:szCs w:val="24"/>
        </w:rPr>
        <w:t>«Социальная поддержка отдельных категорий граждан в Тихвинском районе»</w:t>
      </w:r>
      <w:r w:rsidRPr="00CB7ECB">
        <w:rPr>
          <w:color w:val="000000"/>
          <w:sz w:val="24"/>
          <w:szCs w:val="24"/>
        </w:rPr>
        <w:t xml:space="preserve"> 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>В рамках достижения цели и решения задач данной Подпрограммы будут реализованы следующие основные мероприятия:</w:t>
      </w:r>
    </w:p>
    <w:p w:rsidR="00202F72" w:rsidRPr="00CB7ECB" w:rsidRDefault="00202F72" w:rsidP="00202F72">
      <w:pPr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>- Основное мероприятие 01 «Дополнительное пенсионное обеспечение муниципальных служащих и иные выплаты отдельным категориям граждан за заслуги перед Тихвинским районом»;</w:t>
      </w:r>
    </w:p>
    <w:p w:rsidR="00202F72" w:rsidRPr="00CB7ECB" w:rsidRDefault="00202F72" w:rsidP="00202F72">
      <w:pPr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 xml:space="preserve">- Основное мероприятие 02 «Оказание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воспитание» в семью"; </w:t>
      </w:r>
    </w:p>
    <w:p w:rsidR="00202F72" w:rsidRPr="00CB7ECB" w:rsidRDefault="00202F72" w:rsidP="00202F72">
      <w:pPr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>- Основное мероприятие 03 «Предоставление отдельным категориям граждан единовременных выплат на проведение ремонта индивидуальных жилых домой».</w:t>
      </w:r>
    </w:p>
    <w:p w:rsidR="00202F72" w:rsidRPr="00CB7ECB" w:rsidRDefault="00202F72" w:rsidP="00202F72">
      <w:pPr>
        <w:jc w:val="center"/>
        <w:rPr>
          <w:color w:val="000000"/>
          <w:sz w:val="24"/>
          <w:szCs w:val="24"/>
        </w:rPr>
      </w:pPr>
    </w:p>
    <w:p w:rsidR="00202F72" w:rsidRPr="00CB7ECB" w:rsidRDefault="00202F72" w:rsidP="00202F72">
      <w:pPr>
        <w:jc w:val="center"/>
        <w:rPr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>6. Обоснование объема финансовых ресурсов, необходимых</w:t>
      </w:r>
    </w:p>
    <w:p w:rsidR="00202F72" w:rsidRPr="00CB7ECB" w:rsidRDefault="00202F72" w:rsidP="00202F72">
      <w:pPr>
        <w:jc w:val="center"/>
        <w:rPr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>для реализации подпрограммы «</w:t>
      </w:r>
      <w:r w:rsidRPr="00CB7ECB">
        <w:rPr>
          <w:b/>
          <w:color w:val="000000"/>
          <w:sz w:val="24"/>
          <w:szCs w:val="24"/>
        </w:rPr>
        <w:t>Реализация отдельных государственных полномочий в сфере опеки и попечительства и дополнительной социальной поддержки отдельных категорий граждан»</w:t>
      </w:r>
      <w:r w:rsidRPr="00CB7ECB">
        <w:rPr>
          <w:b/>
          <w:bCs/>
          <w:color w:val="000000"/>
          <w:sz w:val="24"/>
          <w:szCs w:val="24"/>
        </w:rPr>
        <w:t xml:space="preserve"> муниципальной программы Тихвинского района «Социальная поддержка отдельных категорий граждан в Тихвинском районе»</w:t>
      </w:r>
      <w:r w:rsidRPr="00CB7ECB">
        <w:rPr>
          <w:color w:val="000000"/>
          <w:sz w:val="24"/>
          <w:szCs w:val="24"/>
        </w:rPr>
        <w:t xml:space="preserve"> 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CB7ECB" w:rsidRDefault="00202F72" w:rsidP="00202F72">
      <w:pPr>
        <w:ind w:firstLine="90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 xml:space="preserve">Объем финансового обеспечения реализации Подпрограммы за 2018 - 2020 годы за счет средств консолидированного бюджета </w:t>
      </w:r>
      <w:r w:rsidRPr="00CB7ECB">
        <w:rPr>
          <w:b/>
          <w:color w:val="000000"/>
          <w:sz w:val="24"/>
          <w:szCs w:val="24"/>
        </w:rPr>
        <w:t>266 676,1</w:t>
      </w:r>
      <w:r w:rsidRPr="00CB7ECB">
        <w:rPr>
          <w:color w:val="000000"/>
          <w:sz w:val="24"/>
          <w:szCs w:val="24"/>
        </w:rPr>
        <w:t xml:space="preserve"> тыс. рублей, включая:</w:t>
      </w:r>
    </w:p>
    <w:p w:rsidR="00202F72" w:rsidRPr="00CB7ECB" w:rsidRDefault="00202F72" w:rsidP="00202F72">
      <w:pPr>
        <w:rPr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>Прогнозная оценка ресурсного обеспечения Муниципальной программы составляет:</w:t>
      </w:r>
      <w:r w:rsidRPr="00CB7ECB">
        <w:rPr>
          <w:color w:val="000000"/>
          <w:sz w:val="24"/>
          <w:szCs w:val="24"/>
        </w:rPr>
        <w:t xml:space="preserve"> </w:t>
      </w:r>
    </w:p>
    <w:p w:rsidR="00202F72" w:rsidRPr="00CB7ECB" w:rsidRDefault="00202F72" w:rsidP="00202F72">
      <w:pPr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 xml:space="preserve">- бюджет Тихвинского района </w:t>
      </w:r>
      <w:r w:rsidRPr="00CB7ECB">
        <w:rPr>
          <w:b/>
          <w:bCs/>
          <w:color w:val="000000"/>
          <w:sz w:val="24"/>
          <w:szCs w:val="24"/>
        </w:rPr>
        <w:t>85 878,3</w:t>
      </w:r>
      <w:r w:rsidRPr="00CB7ECB">
        <w:rPr>
          <w:color w:val="000000"/>
          <w:sz w:val="24"/>
          <w:szCs w:val="24"/>
        </w:rPr>
        <w:t xml:space="preserve"> тыс.  руб</w:t>
      </w:r>
      <w:r w:rsidRPr="00CB7ECB">
        <w:rPr>
          <w:b/>
          <w:bCs/>
          <w:color w:val="000000"/>
          <w:sz w:val="24"/>
          <w:szCs w:val="24"/>
        </w:rPr>
        <w:t>.</w:t>
      </w:r>
    </w:p>
    <w:p w:rsidR="00202F72" w:rsidRPr="00CB7ECB" w:rsidRDefault="00202F72" w:rsidP="00202F72">
      <w:pPr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 xml:space="preserve">-  областной бюджет </w:t>
      </w:r>
      <w:r w:rsidRPr="00CB7ECB">
        <w:rPr>
          <w:b/>
          <w:color w:val="000000"/>
          <w:sz w:val="24"/>
          <w:szCs w:val="24"/>
        </w:rPr>
        <w:t>179 805,4</w:t>
      </w:r>
      <w:r w:rsidRPr="00CB7ECB">
        <w:rPr>
          <w:color w:val="000000"/>
          <w:sz w:val="24"/>
          <w:szCs w:val="24"/>
        </w:rPr>
        <w:t xml:space="preserve"> тыс. руб.</w:t>
      </w:r>
    </w:p>
    <w:p w:rsidR="00202F72" w:rsidRPr="00CB7ECB" w:rsidRDefault="00202F72" w:rsidP="00202F72">
      <w:pPr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 xml:space="preserve">- федеральный бюджет </w:t>
      </w:r>
      <w:r w:rsidRPr="00CB7ECB">
        <w:rPr>
          <w:b/>
          <w:color w:val="000000"/>
          <w:sz w:val="24"/>
          <w:szCs w:val="24"/>
        </w:rPr>
        <w:t>992,4</w:t>
      </w:r>
      <w:r w:rsidRPr="00CB7ECB">
        <w:rPr>
          <w:color w:val="000000"/>
          <w:sz w:val="24"/>
          <w:szCs w:val="24"/>
        </w:rPr>
        <w:t xml:space="preserve"> тыс. руб.</w:t>
      </w:r>
    </w:p>
    <w:p w:rsidR="00202F72" w:rsidRPr="00CB7ECB" w:rsidRDefault="00202F72" w:rsidP="00202F72">
      <w:pPr>
        <w:rPr>
          <w:b/>
          <w:bCs/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>в том числе по годам:</w:t>
      </w:r>
    </w:p>
    <w:p w:rsidR="00202F72" w:rsidRPr="00CB7ECB" w:rsidRDefault="00202F72" w:rsidP="00202F72">
      <w:pPr>
        <w:rPr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>в 2019 году</w:t>
      </w:r>
      <w:r w:rsidRPr="00CB7ECB">
        <w:rPr>
          <w:color w:val="000000"/>
          <w:sz w:val="24"/>
          <w:szCs w:val="24"/>
        </w:rPr>
        <w:t xml:space="preserve"> – </w:t>
      </w:r>
      <w:r w:rsidRPr="00CB7ECB">
        <w:rPr>
          <w:b/>
          <w:color w:val="000000"/>
          <w:sz w:val="24"/>
          <w:szCs w:val="24"/>
        </w:rPr>
        <w:t>89 231,4</w:t>
      </w:r>
      <w:r w:rsidRPr="00CB7ECB">
        <w:rPr>
          <w:color w:val="000000"/>
          <w:sz w:val="24"/>
          <w:szCs w:val="24"/>
        </w:rPr>
        <w:t xml:space="preserve"> тыс.руб. из них:</w:t>
      </w:r>
    </w:p>
    <w:p w:rsidR="00202F72" w:rsidRPr="00CB7ECB" w:rsidRDefault="00202F72" w:rsidP="00202F72">
      <w:pPr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 xml:space="preserve">- из средств районного бюджета – </w:t>
      </w:r>
      <w:r w:rsidRPr="00CB7ECB">
        <w:rPr>
          <w:b/>
          <w:color w:val="000000"/>
          <w:sz w:val="24"/>
          <w:szCs w:val="24"/>
        </w:rPr>
        <w:t>28 626,1</w:t>
      </w:r>
      <w:r w:rsidRPr="00CB7ECB">
        <w:rPr>
          <w:color w:val="000000"/>
          <w:sz w:val="24"/>
          <w:szCs w:val="24"/>
        </w:rPr>
        <w:t xml:space="preserve"> тыс.  руб.</w:t>
      </w:r>
    </w:p>
    <w:p w:rsidR="00202F72" w:rsidRPr="00CB7ECB" w:rsidRDefault="00202F72" w:rsidP="00202F72">
      <w:pPr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 xml:space="preserve">- из средств областного бюджета – </w:t>
      </w:r>
      <w:r w:rsidRPr="00CB7ECB">
        <w:rPr>
          <w:b/>
          <w:color w:val="000000"/>
          <w:sz w:val="24"/>
          <w:szCs w:val="24"/>
        </w:rPr>
        <w:t>60 103,8</w:t>
      </w:r>
      <w:r w:rsidRPr="00CB7ECB">
        <w:rPr>
          <w:color w:val="000000"/>
          <w:sz w:val="24"/>
          <w:szCs w:val="24"/>
        </w:rPr>
        <w:t xml:space="preserve"> тыс. руб.</w:t>
      </w:r>
    </w:p>
    <w:p w:rsidR="00202F72" w:rsidRPr="00CB7ECB" w:rsidRDefault="00202F72" w:rsidP="00202F72">
      <w:pPr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 xml:space="preserve">- из средств федерального бюджета – </w:t>
      </w:r>
      <w:r w:rsidRPr="00CB7ECB">
        <w:rPr>
          <w:b/>
          <w:bCs/>
          <w:color w:val="000000"/>
          <w:sz w:val="24"/>
          <w:szCs w:val="24"/>
        </w:rPr>
        <w:t>501,5</w:t>
      </w:r>
      <w:r w:rsidRPr="00CB7ECB">
        <w:rPr>
          <w:color w:val="000000"/>
          <w:sz w:val="24"/>
          <w:szCs w:val="24"/>
        </w:rPr>
        <w:t xml:space="preserve"> тыс. руб.</w:t>
      </w:r>
    </w:p>
    <w:p w:rsidR="00202F72" w:rsidRPr="00CB7ECB" w:rsidRDefault="00202F72" w:rsidP="00202F72">
      <w:pPr>
        <w:rPr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>в 2020 году</w:t>
      </w:r>
      <w:r w:rsidRPr="00CB7ECB">
        <w:rPr>
          <w:color w:val="000000"/>
          <w:sz w:val="24"/>
          <w:szCs w:val="24"/>
        </w:rPr>
        <w:t xml:space="preserve"> – </w:t>
      </w:r>
      <w:r w:rsidRPr="00CB7ECB">
        <w:rPr>
          <w:b/>
          <w:color w:val="000000"/>
          <w:sz w:val="24"/>
          <w:szCs w:val="24"/>
        </w:rPr>
        <w:t>89 241,9</w:t>
      </w:r>
      <w:r w:rsidRPr="00CB7ECB">
        <w:rPr>
          <w:color w:val="000000"/>
          <w:sz w:val="24"/>
          <w:szCs w:val="24"/>
        </w:rPr>
        <w:t xml:space="preserve"> тыс.руб. из них:</w:t>
      </w:r>
    </w:p>
    <w:p w:rsidR="00202F72" w:rsidRPr="00CB7ECB" w:rsidRDefault="00202F72" w:rsidP="00202F72">
      <w:pPr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 xml:space="preserve">- из средств районного бюджета - </w:t>
      </w:r>
      <w:r w:rsidRPr="00CB7ECB">
        <w:rPr>
          <w:b/>
          <w:bCs/>
          <w:color w:val="000000"/>
          <w:sz w:val="24"/>
          <w:szCs w:val="24"/>
        </w:rPr>
        <w:t>28 626,1</w:t>
      </w:r>
      <w:r w:rsidRPr="00CB7ECB">
        <w:rPr>
          <w:color w:val="000000"/>
          <w:sz w:val="24"/>
          <w:szCs w:val="24"/>
        </w:rPr>
        <w:t xml:space="preserve"> тыс.  руб.</w:t>
      </w:r>
    </w:p>
    <w:p w:rsidR="00202F72" w:rsidRPr="00CB7ECB" w:rsidRDefault="00202F72" w:rsidP="00202F72">
      <w:pPr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 xml:space="preserve">- из средств областного бюджета – </w:t>
      </w:r>
      <w:r w:rsidRPr="00CB7ECB">
        <w:rPr>
          <w:b/>
          <w:color w:val="000000"/>
          <w:sz w:val="24"/>
          <w:szCs w:val="24"/>
        </w:rPr>
        <w:t>60 124,9</w:t>
      </w:r>
      <w:r w:rsidRPr="00CB7ECB">
        <w:rPr>
          <w:color w:val="000000"/>
          <w:sz w:val="24"/>
          <w:szCs w:val="24"/>
        </w:rPr>
        <w:t xml:space="preserve"> тыс. руб.</w:t>
      </w:r>
    </w:p>
    <w:p w:rsidR="00202F72" w:rsidRPr="00CB7ECB" w:rsidRDefault="00202F72" w:rsidP="00202F72">
      <w:pPr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 xml:space="preserve">- из средств федерального бюджета – </w:t>
      </w:r>
      <w:r w:rsidRPr="00CB7ECB">
        <w:rPr>
          <w:b/>
          <w:color w:val="000000"/>
          <w:sz w:val="24"/>
          <w:szCs w:val="24"/>
        </w:rPr>
        <w:t>490,9</w:t>
      </w:r>
      <w:r w:rsidRPr="00CB7ECB">
        <w:rPr>
          <w:color w:val="000000"/>
          <w:sz w:val="24"/>
          <w:szCs w:val="24"/>
        </w:rPr>
        <w:t xml:space="preserve"> тыс. руб.</w:t>
      </w:r>
    </w:p>
    <w:p w:rsidR="00202F72" w:rsidRPr="00CB7ECB" w:rsidRDefault="00202F72" w:rsidP="00202F72">
      <w:pPr>
        <w:rPr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>в 2021 году</w:t>
      </w:r>
      <w:r w:rsidRPr="00CB7ECB">
        <w:rPr>
          <w:color w:val="000000"/>
          <w:sz w:val="24"/>
          <w:szCs w:val="24"/>
        </w:rPr>
        <w:t xml:space="preserve"> – </w:t>
      </w:r>
      <w:r w:rsidRPr="00CB7ECB">
        <w:rPr>
          <w:b/>
          <w:color w:val="000000"/>
          <w:sz w:val="24"/>
          <w:szCs w:val="24"/>
        </w:rPr>
        <w:t>88 202,8</w:t>
      </w:r>
      <w:r w:rsidRPr="00CB7ECB">
        <w:rPr>
          <w:color w:val="000000"/>
          <w:sz w:val="24"/>
          <w:szCs w:val="24"/>
        </w:rPr>
        <w:t xml:space="preserve"> тыс.руб. из них:</w:t>
      </w:r>
    </w:p>
    <w:p w:rsidR="00202F72" w:rsidRPr="00CB7ECB" w:rsidRDefault="00202F72" w:rsidP="00202F72">
      <w:pPr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 xml:space="preserve">- из средств районного бюджета – </w:t>
      </w:r>
      <w:r w:rsidRPr="00CB7ECB">
        <w:rPr>
          <w:b/>
          <w:color w:val="000000"/>
          <w:sz w:val="24"/>
          <w:szCs w:val="24"/>
        </w:rPr>
        <w:t>28 626,1</w:t>
      </w:r>
      <w:r w:rsidRPr="00CB7ECB">
        <w:rPr>
          <w:color w:val="000000"/>
          <w:sz w:val="24"/>
          <w:szCs w:val="24"/>
        </w:rPr>
        <w:t xml:space="preserve"> тыс.  руб.</w:t>
      </w:r>
    </w:p>
    <w:p w:rsidR="00202F72" w:rsidRPr="00CB7ECB" w:rsidRDefault="00202F72" w:rsidP="00202F72">
      <w:pPr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 xml:space="preserve">- из средств областного бюджета </w:t>
      </w:r>
      <w:r w:rsidRPr="00CB7ECB">
        <w:rPr>
          <w:b/>
          <w:bCs/>
          <w:color w:val="000000"/>
          <w:sz w:val="24"/>
          <w:szCs w:val="24"/>
        </w:rPr>
        <w:t>– 59 576,7</w:t>
      </w:r>
      <w:r w:rsidRPr="00CB7ECB">
        <w:rPr>
          <w:color w:val="000000"/>
          <w:sz w:val="24"/>
          <w:szCs w:val="24"/>
        </w:rPr>
        <w:t xml:space="preserve"> тыс. руб.</w:t>
      </w:r>
    </w:p>
    <w:p w:rsidR="00202F72" w:rsidRPr="00CB7ECB" w:rsidRDefault="00202F72" w:rsidP="00202F72">
      <w:pPr>
        <w:pStyle w:val="Heading"/>
        <w:rPr>
          <w:color w:val="000000"/>
          <w:sz w:val="24"/>
          <w:szCs w:val="24"/>
        </w:rPr>
      </w:pPr>
    </w:p>
    <w:p w:rsidR="00202F72" w:rsidRPr="00CB7ECB" w:rsidRDefault="00202F72" w:rsidP="00202F72">
      <w:pPr>
        <w:pStyle w:val="Heading"/>
        <w:rPr>
          <w:color w:val="000000"/>
          <w:sz w:val="24"/>
          <w:szCs w:val="24"/>
        </w:rPr>
      </w:pP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Default="00202F72" w:rsidP="0088757C">
      <w:pPr>
        <w:pStyle w:val="Heading"/>
        <w:ind w:left="4320"/>
        <w:rPr>
          <w:rFonts w:ascii="Times New Roman" w:hAnsi="Times New Roman" w:cs="Times New Roman"/>
          <w:b w:val="0"/>
        </w:rPr>
      </w:pPr>
      <w:r w:rsidRPr="00CB7ECB">
        <w:rPr>
          <w:bCs w:val="0"/>
          <w:sz w:val="24"/>
          <w:szCs w:val="24"/>
        </w:rPr>
        <w:br w:type="page"/>
      </w:r>
      <w:r>
        <w:rPr>
          <w:rFonts w:ascii="Times New Roman" w:hAnsi="Times New Roman" w:cs="Times New Roman"/>
          <w:b w:val="0"/>
        </w:rPr>
        <w:lastRenderedPageBreak/>
        <w:t>Приложение №4</w:t>
      </w:r>
    </w:p>
    <w:p w:rsidR="00202F72" w:rsidRDefault="00202F72" w:rsidP="0088757C">
      <w:pPr>
        <w:pStyle w:val="Heading"/>
        <w:ind w:left="432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к муниципальной программе </w:t>
      </w:r>
      <w:r w:rsidR="00C5765A">
        <w:rPr>
          <w:rFonts w:ascii="Times New Roman" w:hAnsi="Times New Roman" w:cs="Times New Roman"/>
          <w:b w:val="0"/>
        </w:rPr>
        <w:t>Тихвинского района</w:t>
      </w:r>
    </w:p>
    <w:p w:rsidR="00202F72" w:rsidRDefault="00202F72" w:rsidP="0088757C">
      <w:pPr>
        <w:pStyle w:val="Heading"/>
        <w:ind w:left="432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«Социальная поддержка отдельных</w:t>
      </w:r>
    </w:p>
    <w:p w:rsidR="00202F72" w:rsidRDefault="00202F72" w:rsidP="0088757C">
      <w:pPr>
        <w:pStyle w:val="Heading"/>
        <w:ind w:left="4320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</w:rPr>
        <w:t xml:space="preserve">категорий </w:t>
      </w:r>
      <w:r>
        <w:rPr>
          <w:rFonts w:ascii="Times New Roman" w:hAnsi="Times New Roman" w:cs="Times New Roman"/>
          <w:b w:val="0"/>
          <w:color w:val="000000"/>
        </w:rPr>
        <w:t>граждан в Тихвинском районе»</w:t>
      </w:r>
    </w:p>
    <w:p w:rsidR="00202F72" w:rsidRDefault="00202F72" w:rsidP="00202F72">
      <w:pPr>
        <w:jc w:val="center"/>
        <w:rPr>
          <w:color w:val="000000"/>
        </w:rPr>
      </w:pPr>
    </w:p>
    <w:p w:rsidR="00202F72" w:rsidRPr="00CB7ECB" w:rsidRDefault="00202F72" w:rsidP="00202F72">
      <w:pPr>
        <w:jc w:val="center"/>
        <w:rPr>
          <w:color w:val="000000"/>
          <w:sz w:val="24"/>
          <w:szCs w:val="24"/>
        </w:rPr>
      </w:pPr>
    </w:p>
    <w:p w:rsidR="00202F72" w:rsidRPr="00CB7ECB" w:rsidRDefault="00202F72" w:rsidP="00202F72">
      <w:pPr>
        <w:jc w:val="center"/>
        <w:rPr>
          <w:b/>
          <w:bCs/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>ПАСПОРТ</w:t>
      </w:r>
    </w:p>
    <w:p w:rsidR="00CB7ECB" w:rsidRDefault="00202F72" w:rsidP="00202F72">
      <w:pPr>
        <w:jc w:val="center"/>
        <w:rPr>
          <w:b/>
          <w:bCs/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 xml:space="preserve">подпрограммы «Формирование доступной среды жизнедеятельности </w:t>
      </w:r>
    </w:p>
    <w:p w:rsidR="00202F72" w:rsidRPr="00CB7ECB" w:rsidRDefault="00202F72" w:rsidP="00202F72">
      <w:pPr>
        <w:jc w:val="center"/>
        <w:rPr>
          <w:b/>
          <w:bCs/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 xml:space="preserve">для инвалидов» муниципальной программы Тихвинского района </w:t>
      </w:r>
    </w:p>
    <w:p w:rsidR="00202F72" w:rsidRPr="00CB7ECB" w:rsidRDefault="00CB7ECB" w:rsidP="00202F72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 w:rsidR="00202F72" w:rsidRPr="00CB7ECB">
        <w:rPr>
          <w:b/>
          <w:bCs/>
          <w:color w:val="000000"/>
          <w:sz w:val="24"/>
          <w:szCs w:val="24"/>
        </w:rPr>
        <w:t>Социальная поддержка отдельных категорий граждан</w:t>
      </w:r>
      <w:r w:rsidR="00202F72" w:rsidRPr="00CB7ECB">
        <w:rPr>
          <w:color w:val="000000"/>
          <w:sz w:val="24"/>
          <w:szCs w:val="24"/>
        </w:rPr>
        <w:t xml:space="preserve">  </w:t>
      </w:r>
    </w:p>
    <w:p w:rsidR="00202F72" w:rsidRPr="00CB7ECB" w:rsidRDefault="00202F72" w:rsidP="00202F72">
      <w:pPr>
        <w:jc w:val="center"/>
        <w:rPr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>в Тихвинском районе</w:t>
      </w:r>
      <w:r w:rsidR="00CB7ECB">
        <w:rPr>
          <w:b/>
          <w:bCs/>
          <w:color w:val="000000"/>
          <w:sz w:val="24"/>
          <w:szCs w:val="24"/>
        </w:rPr>
        <w:t>»</w:t>
      </w:r>
      <w:r w:rsidRPr="00CB7ECB">
        <w:rPr>
          <w:color w:val="000000"/>
          <w:sz w:val="24"/>
          <w:szCs w:val="24"/>
        </w:rPr>
        <w:t xml:space="preserve"> </w:t>
      </w:r>
    </w:p>
    <w:p w:rsidR="00202F72" w:rsidRPr="00CB7ECB" w:rsidRDefault="00202F72" w:rsidP="00202F72">
      <w:pPr>
        <w:jc w:val="right"/>
        <w:rPr>
          <w:color w:val="00000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10"/>
        <w:gridCol w:w="6090"/>
      </w:tblGrid>
      <w:tr w:rsidR="00202F72" w:rsidRPr="00CB7ECB" w:rsidTr="00202F72"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Полное наименование Подпрограммы </w:t>
            </w:r>
          </w:p>
        </w:tc>
        <w:tc>
          <w:tcPr>
            <w:tcW w:w="6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>Подпрограмма «Формирование доступной среды жизнедеятельности для инвалидов» (далее - Подпрограмма)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</w:p>
        </w:tc>
      </w:tr>
      <w:tr w:rsidR="00202F72" w:rsidRPr="00CB7ECB" w:rsidTr="00202F72"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>Комитет социальной защиты населения администрации Тихвинского района Ленинградской области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>(далее - КСЗН администрации Тихвинского района)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</w:p>
        </w:tc>
      </w:tr>
      <w:tr w:rsidR="00202F72" w:rsidRPr="00CB7ECB" w:rsidTr="00202F72">
        <w:trPr>
          <w:trHeight w:val="1499"/>
        </w:trPr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>- Комитет социальной защиты населения администрации Тихвинского района;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>-   Комитет по образованию администрации Тихвинского района</w:t>
            </w:r>
          </w:p>
        </w:tc>
      </w:tr>
      <w:tr w:rsidR="00202F72" w:rsidRPr="00CB7ECB" w:rsidTr="00202F72"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6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Программно-целевые инструменты в Подпрограмме не применяются </w:t>
            </w:r>
          </w:p>
        </w:tc>
      </w:tr>
      <w:tr w:rsidR="00202F72" w:rsidRPr="00CB7ECB" w:rsidTr="00202F72"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Цель Подпрограммы 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Повышение доступности  для  инвалидов социальных объектов и услуг  с учетом имеющихся у них нарушенных функций организма </w:t>
            </w:r>
          </w:p>
        </w:tc>
      </w:tr>
      <w:tr w:rsidR="00202F72" w:rsidRPr="00CB7ECB" w:rsidTr="00202F72"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>Задачи Подпрограммы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-  обеспечение доступности,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 </w:t>
            </w:r>
          </w:p>
        </w:tc>
      </w:tr>
      <w:tr w:rsidR="00202F72" w:rsidRPr="00CB7ECB" w:rsidTr="00202F72"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6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-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зданию и (при необходимости) по территории объекта (%) </w:t>
            </w:r>
          </w:p>
        </w:tc>
      </w:tr>
      <w:tr w:rsidR="00202F72" w:rsidRPr="00CB7ECB" w:rsidTr="00202F72"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>Этапы и сроки реализации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2019-2021 годы </w:t>
            </w:r>
          </w:p>
        </w:tc>
      </w:tr>
      <w:tr w:rsidR="00202F72" w:rsidRPr="00CB7ECB" w:rsidTr="00202F72"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Объемы бюджетных ассигнований Подпрограммы </w:t>
            </w:r>
          </w:p>
        </w:tc>
        <w:tc>
          <w:tcPr>
            <w:tcW w:w="6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Объем финансового обеспечения реализации Подпрограммы за 2019 - 2021 годы за счет средств консолидированного бюджета </w:t>
            </w:r>
            <w:r w:rsidRPr="00CB7ECB"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Pr="00CB7ECB">
              <w:rPr>
                <w:color w:val="000000"/>
                <w:sz w:val="24"/>
                <w:szCs w:val="24"/>
              </w:rPr>
              <w:t xml:space="preserve"> тыс. рублей </w:t>
            </w:r>
          </w:p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02F72" w:rsidRPr="00CB7ECB" w:rsidTr="00202F72"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6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  <w:szCs w:val="24"/>
              </w:rPr>
              <w:t xml:space="preserve">-  обеспечение условий индивидуальной мобильности инвалидов и возможность для самостоятельного их передвижения по зданию и (при необходимости) по территории объектов </w:t>
            </w:r>
          </w:p>
        </w:tc>
      </w:tr>
    </w:tbl>
    <w:p w:rsidR="00202F72" w:rsidRPr="00CB7ECB" w:rsidRDefault="00202F72" w:rsidP="00202F72">
      <w:pPr>
        <w:jc w:val="center"/>
        <w:rPr>
          <w:color w:val="000000"/>
          <w:sz w:val="24"/>
          <w:szCs w:val="24"/>
        </w:rPr>
      </w:pPr>
    </w:p>
    <w:p w:rsidR="0088757C" w:rsidRDefault="0088757C" w:rsidP="00202F72">
      <w:pPr>
        <w:jc w:val="center"/>
        <w:rPr>
          <w:b/>
          <w:bCs/>
          <w:color w:val="000000"/>
          <w:sz w:val="24"/>
          <w:szCs w:val="24"/>
        </w:rPr>
      </w:pPr>
    </w:p>
    <w:p w:rsidR="0088757C" w:rsidRDefault="0088757C" w:rsidP="00202F72">
      <w:pPr>
        <w:jc w:val="center"/>
        <w:rPr>
          <w:b/>
          <w:bCs/>
          <w:color w:val="000000"/>
          <w:sz w:val="24"/>
          <w:szCs w:val="24"/>
        </w:rPr>
      </w:pPr>
    </w:p>
    <w:p w:rsidR="00202F72" w:rsidRPr="00CB7ECB" w:rsidRDefault="00202F72" w:rsidP="00202F72">
      <w:pPr>
        <w:jc w:val="center"/>
        <w:rPr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lastRenderedPageBreak/>
        <w:t xml:space="preserve">1. Общая характеристика реализации подпрограммы </w:t>
      </w:r>
    </w:p>
    <w:p w:rsidR="00202F72" w:rsidRPr="00CB7ECB" w:rsidRDefault="00202F72" w:rsidP="00202F72">
      <w:pPr>
        <w:jc w:val="center"/>
        <w:rPr>
          <w:b/>
          <w:bCs/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 xml:space="preserve">«Формирование доступной среды жизнедеятельности для инвалидов» </w:t>
      </w:r>
    </w:p>
    <w:p w:rsidR="00202F72" w:rsidRPr="00CB7ECB" w:rsidRDefault="00202F72" w:rsidP="00202F72">
      <w:pPr>
        <w:jc w:val="center"/>
        <w:rPr>
          <w:b/>
          <w:bCs/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 xml:space="preserve"> муниципальной программы Тихвинского района</w:t>
      </w:r>
    </w:p>
    <w:p w:rsidR="00202F72" w:rsidRPr="00CB7ECB" w:rsidRDefault="00202F72" w:rsidP="00202F72">
      <w:pPr>
        <w:jc w:val="center"/>
        <w:rPr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>«Социальная поддержка отдельных категорий граждан в Тихвинском районе»</w:t>
      </w:r>
      <w:r w:rsidRPr="00CB7ECB">
        <w:rPr>
          <w:color w:val="000000"/>
          <w:sz w:val="24"/>
          <w:szCs w:val="24"/>
        </w:rPr>
        <w:t xml:space="preserve"> 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>В районе проводится работа по социальной защите инвалидов, направленная на улучшение их социального положения, повышение уровня и качества жизни. Остается важнейшая социальная задача создания равных возможностей для инвалидов во всех сферах жизни общества путем обеспечения доступности физического, социального, экономического и культурного окружения, здравоохранения и образования, транспорта, информации и связи.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 xml:space="preserve">Ограничения в передвижении, ориентировании в пространстве, затруднения при получении услуг испытывает по меньшей мере 6500 человек из числа граждан в возрасте 80 лет и старше, беременных женщин и молодых родителей с колясками, а также лица с временными или стойкими нарушениями здоровья, связанными с использованием в повседневной жизни специальных устройств - костыли, трости и т.д. 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 xml:space="preserve">Проводимые мероприятия, направленные на поддержку функциональных способностей именно этой группы населения, предупреждение наступления изоляции, одиночества, увеличение охвата обслуживаемых, поддержание активности, положительно влияют на результативность реабилитационного процесса и повышение качества, предоставляемых услуг. 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>Реализация программно-целевого метода позволит в 2019 году и в последующих годах комплексно решать вопросы создания безбарьерной среды жизнедеятельности для лиц с ограниченными возможностями в Тихвинском районе.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 xml:space="preserve">Остаются нерешенными следующие проблемы: недоступность жилья для безопасного проживания, недостаточный уровень обеспеченности индивидуальными вспомогательными средствами, компенсирующими снижение способности к самообслуживанию и передвижению. 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>Главным фактором, сдерживающим решение проблем по созданию безбарьерной среды жизнедеятельности для инвалидов, остается недостаточность финансирования.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 xml:space="preserve">Комитетом социальной защиты населения администрации Тихвинского района принимаются меры по привлечению финансирования из прочих источников для решения проблем граждан пожилого возраста, инвалидов, семей с несовершеннолетними детьми. 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>Целесообразность решения проблем социальной поддержки населения на основе программно-целевого подхода обусловлена масштабностью, межведомственным характером и высокой социально-экономической значимостью решаемых проблем.</w:t>
      </w:r>
    </w:p>
    <w:p w:rsidR="00CB7ECB" w:rsidRPr="00CB7ECB" w:rsidRDefault="00CB7ECB" w:rsidP="00202F72">
      <w:pPr>
        <w:jc w:val="center"/>
        <w:rPr>
          <w:b/>
          <w:bCs/>
          <w:color w:val="000000"/>
          <w:sz w:val="24"/>
          <w:szCs w:val="24"/>
        </w:rPr>
      </w:pPr>
    </w:p>
    <w:p w:rsidR="00202F72" w:rsidRPr="00CB7ECB" w:rsidRDefault="00202F72" w:rsidP="00202F72">
      <w:pPr>
        <w:jc w:val="center"/>
        <w:rPr>
          <w:b/>
          <w:bCs/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>2. Приоритеты и цели муниципальной политики в сфере реализации</w:t>
      </w:r>
    </w:p>
    <w:p w:rsidR="00202F72" w:rsidRPr="00CB7ECB" w:rsidRDefault="00202F72" w:rsidP="00202F72">
      <w:pPr>
        <w:jc w:val="center"/>
        <w:rPr>
          <w:b/>
          <w:bCs/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 xml:space="preserve"> подпрограммы «Формирование доступной среды жизнедеятельности для инвалидов» муниципальной программы Тихвинского района</w:t>
      </w:r>
    </w:p>
    <w:p w:rsidR="00202F72" w:rsidRPr="00CB7ECB" w:rsidRDefault="00202F72" w:rsidP="00202F72">
      <w:pPr>
        <w:jc w:val="center"/>
        <w:rPr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 xml:space="preserve"> «Социальная поддержка отдельных категорий граждан в Тихвинском районе»,</w:t>
      </w:r>
      <w:r w:rsidR="00306388" w:rsidRPr="00CB7ECB">
        <w:rPr>
          <w:b/>
          <w:bCs/>
          <w:color w:val="000000"/>
          <w:sz w:val="24"/>
          <w:szCs w:val="24"/>
        </w:rPr>
        <w:t xml:space="preserve"> </w:t>
      </w:r>
      <w:r w:rsidRPr="00CB7ECB">
        <w:rPr>
          <w:b/>
          <w:bCs/>
          <w:color w:val="000000"/>
          <w:sz w:val="24"/>
          <w:szCs w:val="24"/>
        </w:rPr>
        <w:t>описание основных целей и задач</w:t>
      </w:r>
      <w:r w:rsidRPr="00CB7ECB">
        <w:rPr>
          <w:color w:val="000000"/>
          <w:sz w:val="24"/>
          <w:szCs w:val="24"/>
        </w:rPr>
        <w:t xml:space="preserve"> 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 xml:space="preserve">Определена основная цель подпрограммы </w:t>
      </w:r>
      <w:r w:rsidRPr="00CB7ECB">
        <w:rPr>
          <w:bCs/>
          <w:color w:val="000000"/>
          <w:sz w:val="24"/>
          <w:szCs w:val="24"/>
        </w:rPr>
        <w:t>«Формирование доступной среды жизнедеятельности для инвалидов»</w:t>
      </w:r>
      <w:r w:rsidRPr="00CB7ECB">
        <w:rPr>
          <w:b/>
          <w:bCs/>
          <w:color w:val="000000"/>
          <w:sz w:val="24"/>
          <w:szCs w:val="24"/>
        </w:rPr>
        <w:t xml:space="preserve"> -</w:t>
      </w:r>
      <w:r w:rsidRPr="00CB7ECB">
        <w:rPr>
          <w:color w:val="000000"/>
          <w:sz w:val="24"/>
          <w:szCs w:val="24"/>
        </w:rPr>
        <w:t xml:space="preserve"> </w:t>
      </w:r>
      <w:r w:rsidRPr="00CB7ECB">
        <w:rPr>
          <w:b/>
          <w:color w:val="000000"/>
          <w:sz w:val="24"/>
          <w:szCs w:val="24"/>
        </w:rPr>
        <w:t>Повышение доступности для инвалидов социальных объектов и услуг с учетом имеющихся у них нарушенных функций организма</w:t>
      </w:r>
      <w:r w:rsidRPr="00CB7ECB">
        <w:rPr>
          <w:color w:val="000000"/>
          <w:sz w:val="24"/>
          <w:szCs w:val="24"/>
        </w:rPr>
        <w:t xml:space="preserve">. 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>Для оценки достижения цели Подпрограммы применяется показатель, позволяющий сделать вывод об эффективности реализации мероприятий подпрограммы, направленных на повышение доступности для инвалидов социальных объектов и услуг с учетом имеющихся у них нарушенных функций организма (приложение).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lastRenderedPageBreak/>
        <w:t>Положительная динамика показателей достижения цели позволит обеспечить доступность граждан к социально-значимым объектам и услугам.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 xml:space="preserve">Для достижения цели Подпрограммы предстоит обеспечить решение следующей задачи: 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>- обеспечение доступности,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 в учреждениях социального обслуживания, образования и т.д.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CB7ECB" w:rsidRDefault="00202F72" w:rsidP="00202F72">
      <w:pPr>
        <w:jc w:val="center"/>
        <w:rPr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>3. Прогноз конечных результатов подпрограммы «Формирование доступной среды жизнедеятельности для инвалидов» Муниципальной программы Тихвинского района «Социальная поддержка отдельных категорий граждан в Тихвинском районе»</w:t>
      </w:r>
      <w:r w:rsidRPr="00CB7ECB">
        <w:rPr>
          <w:color w:val="000000"/>
          <w:sz w:val="24"/>
          <w:szCs w:val="24"/>
        </w:rPr>
        <w:t xml:space="preserve"> 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 xml:space="preserve">Реализация мероприятий Подпрограммы позволит: </w:t>
      </w:r>
    </w:p>
    <w:p w:rsidR="00202F72" w:rsidRPr="00CB7ECB" w:rsidRDefault="00202F72" w:rsidP="00202F72">
      <w:pPr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>-  увеличить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зданию (при необходимости) по территории объекта (%), с 29,5 до 41.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 xml:space="preserve">Прогнозные значения показателей (индикаторов) по реализации Подпрограммы приведены в приложении №1 к Подпрограмме </w:t>
      </w:r>
      <w:r w:rsidRPr="00CB7ECB">
        <w:rPr>
          <w:bCs/>
          <w:color w:val="000000"/>
          <w:sz w:val="24"/>
          <w:szCs w:val="24"/>
        </w:rPr>
        <w:t xml:space="preserve">«Формирование доступной среды жизнедеятельности для инвалидов».  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CB7ECB" w:rsidRDefault="00202F72" w:rsidP="00202F72">
      <w:pPr>
        <w:jc w:val="center"/>
        <w:rPr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>4. Этапы и сроки реализации подпрограммы «Формирование доступной среды жизнедеятельности для инвалидов» муниципальной программы Тихвинского района «Социальная поддержка отдельных категорий граждан в Тихвинском районе»</w:t>
      </w:r>
      <w:r w:rsidRPr="00CB7ECB">
        <w:rPr>
          <w:color w:val="000000"/>
          <w:sz w:val="24"/>
          <w:szCs w:val="24"/>
        </w:rPr>
        <w:t xml:space="preserve"> 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>Сроки реализации Подпрограммы: 2019 - 2021 годы.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>Выделение этапов реализации не предусмотрено.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>В ходе исполнения Подпрограммы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района.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CB7ECB" w:rsidRDefault="00202F72" w:rsidP="00202F72">
      <w:pPr>
        <w:jc w:val="center"/>
        <w:rPr>
          <w:b/>
          <w:bCs/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 xml:space="preserve">5. Обобщенная характеристика основных мероприятий, </w:t>
      </w:r>
    </w:p>
    <w:p w:rsidR="00202F72" w:rsidRPr="00CB7ECB" w:rsidRDefault="00202F72" w:rsidP="00202F72">
      <w:pPr>
        <w:jc w:val="center"/>
        <w:rPr>
          <w:b/>
          <w:bCs/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 xml:space="preserve">реализуемых в рамках подпрограммы «Формирование доступной среды </w:t>
      </w:r>
    </w:p>
    <w:p w:rsidR="00202F72" w:rsidRPr="00CB7ECB" w:rsidRDefault="00202F72" w:rsidP="00202F72">
      <w:pPr>
        <w:jc w:val="center"/>
        <w:rPr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>жизнедеятельности для инвалидов» муниципальной программы Тихвинского района «Социальная поддержка отдельных категорий граждан в Тихвинском районе»</w:t>
      </w:r>
      <w:r w:rsidRPr="00CB7ECB">
        <w:rPr>
          <w:color w:val="000000"/>
          <w:sz w:val="24"/>
          <w:szCs w:val="24"/>
        </w:rPr>
        <w:t xml:space="preserve"> 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 xml:space="preserve">Раздел включает комплекс мероприятий, включенных в Государственную программу "Социальная поддержка отдельных категорий граждан в Ленинградской области", по формированию доступной среды жизнедеятельности для инвалидов в учреждениях образования». </w:t>
      </w:r>
    </w:p>
    <w:p w:rsidR="00202F72" w:rsidRPr="00CB7ECB" w:rsidRDefault="00202F72" w:rsidP="00202F72">
      <w:pPr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ab/>
        <w:t>В Подпрограмму включено следующее основное мероприятие:</w:t>
      </w:r>
    </w:p>
    <w:p w:rsidR="00202F72" w:rsidRPr="00CB7ECB" w:rsidRDefault="00202F72" w:rsidP="00202F72">
      <w:pPr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 xml:space="preserve">- Основное мероприятие 01 "Организация мероприятий, включенных в Государственную программу "Социальная поддержка отдельных категорий граждан в Ленинградской области", по формированию доступной среды жизнедеятельности для инвалидов в учреждениях образования".   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CB7ECB" w:rsidRDefault="00202F72" w:rsidP="00202F72">
      <w:pPr>
        <w:jc w:val="center"/>
        <w:rPr>
          <w:b/>
          <w:bCs/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 xml:space="preserve">6. Информация по ресурсному обеспечению подпрограммы  </w:t>
      </w:r>
    </w:p>
    <w:p w:rsidR="00202F72" w:rsidRPr="00CB7ECB" w:rsidRDefault="00202F72" w:rsidP="00202F72">
      <w:pPr>
        <w:jc w:val="center"/>
        <w:rPr>
          <w:b/>
          <w:bCs/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 xml:space="preserve">«Формирование доступной среды жизнедеятельности для инвалидов» </w:t>
      </w:r>
    </w:p>
    <w:p w:rsidR="00202F72" w:rsidRPr="00CB7ECB" w:rsidRDefault="00202F72" w:rsidP="00202F72">
      <w:pPr>
        <w:jc w:val="center"/>
        <w:rPr>
          <w:b/>
          <w:bCs/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t xml:space="preserve"> муниципальной программы Тихвинского района</w:t>
      </w:r>
    </w:p>
    <w:p w:rsidR="00202F72" w:rsidRPr="00CB7ECB" w:rsidRDefault="00202F72" w:rsidP="00202F72">
      <w:pPr>
        <w:jc w:val="center"/>
        <w:rPr>
          <w:color w:val="000000"/>
          <w:sz w:val="24"/>
          <w:szCs w:val="24"/>
        </w:rPr>
      </w:pPr>
      <w:r w:rsidRPr="00CB7ECB">
        <w:rPr>
          <w:b/>
          <w:bCs/>
          <w:color w:val="000000"/>
          <w:sz w:val="24"/>
          <w:szCs w:val="24"/>
        </w:rPr>
        <w:lastRenderedPageBreak/>
        <w:t>«Социальная поддержка отдельных категорий граждан в Тихвинском районе»</w:t>
      </w:r>
      <w:r w:rsidRPr="00CB7ECB">
        <w:rPr>
          <w:color w:val="000000"/>
          <w:sz w:val="24"/>
          <w:szCs w:val="24"/>
        </w:rPr>
        <w:t xml:space="preserve"> </w:t>
      </w:r>
    </w:p>
    <w:p w:rsidR="00202F72" w:rsidRPr="00CB7ECB" w:rsidRDefault="00202F72" w:rsidP="00202F72">
      <w:pPr>
        <w:ind w:firstLine="180"/>
        <w:rPr>
          <w:color w:val="000000"/>
          <w:sz w:val="24"/>
          <w:szCs w:val="24"/>
        </w:rPr>
      </w:pPr>
    </w:p>
    <w:p w:rsidR="00202F72" w:rsidRPr="00CB7ECB" w:rsidRDefault="00202F72" w:rsidP="00202F72">
      <w:pPr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 xml:space="preserve">Объем финансового обеспечения реализации Подпрограммы за 2019 - 2021 годы за счет средств консолидированного бюджета </w:t>
      </w:r>
      <w:r w:rsidRPr="00CB7ECB">
        <w:rPr>
          <w:b/>
          <w:bCs/>
          <w:color w:val="000000"/>
          <w:sz w:val="24"/>
          <w:szCs w:val="24"/>
        </w:rPr>
        <w:t>0,0</w:t>
      </w:r>
      <w:r w:rsidRPr="00CB7ECB">
        <w:rPr>
          <w:color w:val="000000"/>
          <w:sz w:val="24"/>
          <w:szCs w:val="24"/>
        </w:rPr>
        <w:t xml:space="preserve"> тыс. рублей, включая: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>Объем ресурсного обеспечения Подпрограммы до 2021 года определен на основе прогнозной численности, представленной участниками муниципальной программы, а также с учетом прогнозного уровня инфляции.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  <w:r w:rsidRPr="00CB7ECB">
        <w:rPr>
          <w:color w:val="000000"/>
          <w:sz w:val="24"/>
          <w:szCs w:val="24"/>
        </w:rPr>
        <w:t>Мероприятия Подпрограммы, реализуемые в Тихвинском районе на базе муниципальных объектов социальной инфраструктуры по формированию доступной среды жизнедеятельности для инвалидов, осуществляется уполномоченным органом исполнительной власти Ленинградской области на основе заключения соглашения с администрацией Тихвинского района при условии использования на цели реализации соответствующих мероприятий программы Ленинградской области средств местных бюджетов в размере не менее 10 процентов общего объема финансирования из средств консолидированного бюджета Ленинградской области.</w:t>
      </w: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CB7ECB" w:rsidRDefault="00202F72" w:rsidP="00202F72">
      <w:pPr>
        <w:ind w:firstLine="225"/>
        <w:rPr>
          <w:color w:val="000000"/>
          <w:sz w:val="24"/>
          <w:szCs w:val="24"/>
        </w:rPr>
      </w:pPr>
    </w:p>
    <w:p w:rsidR="00202F72" w:rsidRPr="00CB7ECB" w:rsidRDefault="00202F72" w:rsidP="00202F72">
      <w:pPr>
        <w:ind w:left="5670"/>
        <w:rPr>
          <w:color w:val="000000"/>
          <w:sz w:val="24"/>
          <w:szCs w:val="24"/>
        </w:rPr>
      </w:pPr>
    </w:p>
    <w:p w:rsidR="00202F72" w:rsidRPr="00CB7ECB" w:rsidRDefault="00202F72" w:rsidP="00202F72">
      <w:pPr>
        <w:ind w:left="5670"/>
        <w:rPr>
          <w:color w:val="000000"/>
          <w:sz w:val="24"/>
          <w:szCs w:val="24"/>
        </w:rPr>
      </w:pPr>
    </w:p>
    <w:p w:rsidR="00202F72" w:rsidRPr="00CB7ECB" w:rsidRDefault="00202F72" w:rsidP="00202F72">
      <w:pPr>
        <w:ind w:left="5670"/>
        <w:rPr>
          <w:color w:val="000000"/>
          <w:sz w:val="24"/>
          <w:szCs w:val="24"/>
        </w:rPr>
      </w:pPr>
    </w:p>
    <w:p w:rsidR="00202F72" w:rsidRPr="00CB7ECB" w:rsidRDefault="00202F72" w:rsidP="00202F72">
      <w:pPr>
        <w:ind w:left="5670"/>
        <w:rPr>
          <w:color w:val="000000"/>
          <w:sz w:val="24"/>
          <w:szCs w:val="24"/>
        </w:rPr>
      </w:pPr>
    </w:p>
    <w:p w:rsidR="00202F72" w:rsidRPr="00CB7ECB" w:rsidRDefault="00202F72" w:rsidP="00202F72">
      <w:pPr>
        <w:ind w:left="5670"/>
        <w:rPr>
          <w:color w:val="000000"/>
          <w:sz w:val="24"/>
          <w:szCs w:val="24"/>
        </w:rPr>
      </w:pPr>
    </w:p>
    <w:p w:rsidR="00202F72" w:rsidRPr="00CB7ECB" w:rsidRDefault="00202F72" w:rsidP="00202F72">
      <w:pPr>
        <w:ind w:left="5670"/>
        <w:rPr>
          <w:color w:val="000000"/>
          <w:sz w:val="24"/>
          <w:szCs w:val="24"/>
        </w:rPr>
      </w:pPr>
    </w:p>
    <w:p w:rsidR="00202F72" w:rsidRPr="00CB7ECB" w:rsidRDefault="00202F72" w:rsidP="00202F72">
      <w:pPr>
        <w:ind w:left="5670"/>
        <w:rPr>
          <w:color w:val="000000"/>
          <w:sz w:val="24"/>
          <w:szCs w:val="24"/>
        </w:rPr>
      </w:pPr>
    </w:p>
    <w:p w:rsidR="00202F72" w:rsidRPr="00CB7ECB" w:rsidRDefault="00202F72" w:rsidP="00202F72">
      <w:pPr>
        <w:ind w:left="5670"/>
        <w:rPr>
          <w:color w:val="000000"/>
          <w:sz w:val="24"/>
          <w:szCs w:val="24"/>
        </w:rPr>
      </w:pPr>
    </w:p>
    <w:p w:rsidR="00202F72" w:rsidRPr="00CB7ECB" w:rsidRDefault="00202F72" w:rsidP="00202F72">
      <w:pPr>
        <w:ind w:left="5670"/>
        <w:rPr>
          <w:color w:val="000000"/>
          <w:sz w:val="24"/>
          <w:szCs w:val="24"/>
        </w:rPr>
      </w:pPr>
    </w:p>
    <w:p w:rsidR="00202F72" w:rsidRPr="00CB7ECB" w:rsidRDefault="00202F72" w:rsidP="00202F72">
      <w:pPr>
        <w:ind w:left="5670"/>
        <w:rPr>
          <w:color w:val="000000"/>
          <w:sz w:val="24"/>
          <w:szCs w:val="24"/>
        </w:rPr>
      </w:pPr>
    </w:p>
    <w:p w:rsidR="00202F72" w:rsidRPr="00CB7ECB" w:rsidRDefault="00202F72" w:rsidP="00202F72">
      <w:pPr>
        <w:ind w:left="5670"/>
        <w:rPr>
          <w:color w:val="000000"/>
          <w:sz w:val="24"/>
          <w:szCs w:val="24"/>
        </w:rPr>
      </w:pPr>
    </w:p>
    <w:p w:rsidR="00202F72" w:rsidRPr="00CB7ECB" w:rsidRDefault="00202F72" w:rsidP="00202F72">
      <w:pPr>
        <w:ind w:left="5670"/>
        <w:rPr>
          <w:color w:val="000000"/>
          <w:sz w:val="24"/>
          <w:szCs w:val="24"/>
        </w:rPr>
      </w:pPr>
    </w:p>
    <w:p w:rsidR="00202F72" w:rsidRPr="00CB7ECB" w:rsidRDefault="00202F72" w:rsidP="00202F72">
      <w:pPr>
        <w:ind w:left="5670"/>
        <w:rPr>
          <w:color w:val="000000"/>
          <w:sz w:val="24"/>
          <w:szCs w:val="24"/>
        </w:rPr>
      </w:pPr>
    </w:p>
    <w:p w:rsidR="00202F72" w:rsidRPr="00CB7ECB" w:rsidRDefault="00202F72" w:rsidP="00202F72">
      <w:pPr>
        <w:ind w:left="5670"/>
        <w:rPr>
          <w:color w:val="000000"/>
          <w:sz w:val="24"/>
          <w:szCs w:val="24"/>
        </w:rPr>
      </w:pPr>
    </w:p>
    <w:p w:rsidR="00202F72" w:rsidRPr="00CB7ECB" w:rsidRDefault="00202F72" w:rsidP="00202F72">
      <w:pPr>
        <w:ind w:left="5670"/>
        <w:rPr>
          <w:color w:val="000000"/>
          <w:sz w:val="24"/>
          <w:szCs w:val="24"/>
        </w:rPr>
      </w:pPr>
    </w:p>
    <w:p w:rsidR="00202F72" w:rsidRPr="00CB7ECB" w:rsidRDefault="00202F72" w:rsidP="00202F72">
      <w:pPr>
        <w:ind w:left="5670"/>
        <w:rPr>
          <w:color w:val="000000"/>
          <w:sz w:val="24"/>
          <w:szCs w:val="24"/>
        </w:rPr>
      </w:pPr>
    </w:p>
    <w:p w:rsidR="00202F72" w:rsidRPr="00CB7ECB" w:rsidRDefault="00202F72" w:rsidP="00202F72">
      <w:pPr>
        <w:ind w:left="5670"/>
        <w:rPr>
          <w:color w:val="000000"/>
          <w:sz w:val="24"/>
          <w:szCs w:val="24"/>
        </w:rPr>
      </w:pPr>
    </w:p>
    <w:p w:rsidR="00202F72" w:rsidRDefault="00202F72" w:rsidP="00202F72">
      <w:pPr>
        <w:ind w:left="5670"/>
        <w:rPr>
          <w:color w:val="000000"/>
          <w:sz w:val="22"/>
          <w:szCs w:val="22"/>
        </w:rPr>
      </w:pPr>
    </w:p>
    <w:p w:rsidR="00202F72" w:rsidRDefault="00202F72" w:rsidP="00202F72">
      <w:pPr>
        <w:ind w:left="5670"/>
        <w:rPr>
          <w:color w:val="000000"/>
          <w:sz w:val="22"/>
          <w:szCs w:val="22"/>
        </w:rPr>
      </w:pPr>
    </w:p>
    <w:p w:rsidR="00202F72" w:rsidRDefault="00202F72" w:rsidP="00202F72">
      <w:pPr>
        <w:ind w:left="5670"/>
        <w:rPr>
          <w:color w:val="000000"/>
          <w:sz w:val="22"/>
          <w:szCs w:val="22"/>
        </w:rPr>
      </w:pPr>
    </w:p>
    <w:p w:rsidR="00202F72" w:rsidRDefault="00202F72" w:rsidP="00202F72">
      <w:pPr>
        <w:ind w:left="5670"/>
        <w:rPr>
          <w:color w:val="000000"/>
          <w:sz w:val="22"/>
          <w:szCs w:val="22"/>
        </w:rPr>
      </w:pPr>
    </w:p>
    <w:p w:rsidR="00202F72" w:rsidRDefault="00202F72" w:rsidP="00202F72">
      <w:pPr>
        <w:ind w:left="5670"/>
        <w:rPr>
          <w:color w:val="000000"/>
          <w:sz w:val="22"/>
          <w:szCs w:val="22"/>
        </w:rPr>
      </w:pPr>
    </w:p>
    <w:p w:rsidR="00202F72" w:rsidRDefault="00202F72" w:rsidP="00202F72">
      <w:pPr>
        <w:ind w:left="5670"/>
        <w:rPr>
          <w:color w:val="000000"/>
          <w:sz w:val="22"/>
          <w:szCs w:val="22"/>
        </w:rPr>
      </w:pPr>
    </w:p>
    <w:p w:rsidR="00202F72" w:rsidRDefault="00202F72" w:rsidP="00202F72">
      <w:pPr>
        <w:ind w:left="5670"/>
        <w:rPr>
          <w:color w:val="000000"/>
          <w:sz w:val="22"/>
          <w:szCs w:val="22"/>
        </w:rPr>
      </w:pPr>
    </w:p>
    <w:p w:rsidR="00202F72" w:rsidRDefault="00202F72" w:rsidP="00202F72">
      <w:pPr>
        <w:ind w:left="5670"/>
        <w:rPr>
          <w:color w:val="000000"/>
          <w:sz w:val="22"/>
          <w:szCs w:val="22"/>
        </w:rPr>
      </w:pPr>
    </w:p>
    <w:p w:rsidR="00202F72" w:rsidRDefault="00202F72" w:rsidP="00202F72">
      <w:pPr>
        <w:ind w:left="5670"/>
        <w:rPr>
          <w:color w:val="000000"/>
          <w:sz w:val="22"/>
          <w:szCs w:val="22"/>
        </w:rPr>
      </w:pPr>
    </w:p>
    <w:p w:rsidR="00202F72" w:rsidRDefault="00202F72" w:rsidP="00202F72">
      <w:pPr>
        <w:ind w:left="5670"/>
        <w:rPr>
          <w:color w:val="000000"/>
          <w:sz w:val="22"/>
          <w:szCs w:val="22"/>
        </w:rPr>
      </w:pPr>
    </w:p>
    <w:p w:rsidR="00202F72" w:rsidRDefault="00202F72" w:rsidP="00202F72">
      <w:pPr>
        <w:ind w:left="5670"/>
        <w:rPr>
          <w:color w:val="000000"/>
          <w:sz w:val="22"/>
          <w:szCs w:val="22"/>
        </w:rPr>
      </w:pPr>
    </w:p>
    <w:p w:rsidR="00202F72" w:rsidRDefault="00202F72" w:rsidP="00202F72">
      <w:pPr>
        <w:ind w:left="5670"/>
        <w:rPr>
          <w:color w:val="000000"/>
          <w:sz w:val="22"/>
          <w:szCs w:val="22"/>
        </w:rPr>
      </w:pPr>
    </w:p>
    <w:p w:rsidR="00202F72" w:rsidRDefault="00202F72" w:rsidP="00202F72">
      <w:pPr>
        <w:ind w:left="5670"/>
        <w:rPr>
          <w:color w:val="000000"/>
          <w:sz w:val="22"/>
          <w:szCs w:val="22"/>
        </w:rPr>
      </w:pPr>
    </w:p>
    <w:p w:rsidR="00202F72" w:rsidRDefault="00202F72" w:rsidP="00202F72">
      <w:pPr>
        <w:ind w:left="5670"/>
        <w:rPr>
          <w:color w:val="000000"/>
          <w:sz w:val="22"/>
          <w:szCs w:val="22"/>
        </w:rPr>
      </w:pPr>
    </w:p>
    <w:p w:rsidR="00202F72" w:rsidRDefault="00202F72" w:rsidP="00202F72">
      <w:pPr>
        <w:ind w:left="5670"/>
        <w:rPr>
          <w:color w:val="000000"/>
          <w:sz w:val="22"/>
          <w:szCs w:val="22"/>
        </w:rPr>
      </w:pPr>
    </w:p>
    <w:p w:rsidR="00202F72" w:rsidRDefault="00202F72" w:rsidP="00202F72">
      <w:pPr>
        <w:ind w:left="5670"/>
        <w:rPr>
          <w:color w:val="000000"/>
          <w:sz w:val="22"/>
          <w:szCs w:val="22"/>
        </w:rPr>
      </w:pPr>
    </w:p>
    <w:p w:rsidR="00202F72" w:rsidRDefault="00202F72" w:rsidP="00202F72">
      <w:pPr>
        <w:ind w:left="5670"/>
        <w:rPr>
          <w:color w:val="000000"/>
          <w:sz w:val="22"/>
          <w:szCs w:val="22"/>
        </w:rPr>
      </w:pPr>
    </w:p>
    <w:p w:rsidR="00202F72" w:rsidRDefault="00CB7ECB" w:rsidP="00202F72">
      <w:pPr>
        <w:ind w:left="56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202F72" w:rsidRDefault="00202F72" w:rsidP="0088757C">
      <w:pPr>
        <w:ind w:left="43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</w:t>
      </w:r>
    </w:p>
    <w:p w:rsidR="00202F72" w:rsidRDefault="00202F72" w:rsidP="0088757C">
      <w:pPr>
        <w:ind w:left="43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подпрограмме </w:t>
      </w:r>
      <w:r>
        <w:rPr>
          <w:bCs/>
          <w:color w:val="000000"/>
          <w:sz w:val="22"/>
          <w:szCs w:val="22"/>
        </w:rPr>
        <w:t xml:space="preserve">«Формирование доступной среды жизнедеятельности для инвалидов» </w:t>
      </w:r>
      <w:r>
        <w:rPr>
          <w:color w:val="000000"/>
          <w:sz w:val="22"/>
          <w:szCs w:val="22"/>
        </w:rPr>
        <w:t>муниципальной программы Тихвинского района «Социальная</w:t>
      </w:r>
    </w:p>
    <w:p w:rsidR="00202F72" w:rsidRDefault="00202F72" w:rsidP="0088757C">
      <w:pPr>
        <w:ind w:left="43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поддержка отдельных категорий граждан в Тихвинском районе»</w:t>
      </w:r>
    </w:p>
    <w:p w:rsidR="00202F72" w:rsidRDefault="00202F72" w:rsidP="00CB7ECB">
      <w:pPr>
        <w:ind w:firstLine="45"/>
        <w:rPr>
          <w:color w:val="000000"/>
          <w:sz w:val="24"/>
          <w:szCs w:val="24"/>
        </w:rPr>
      </w:pPr>
    </w:p>
    <w:p w:rsidR="00202F72" w:rsidRPr="00CB7ECB" w:rsidRDefault="00202F72" w:rsidP="00202F72">
      <w:pPr>
        <w:jc w:val="center"/>
        <w:rPr>
          <w:color w:val="000000"/>
          <w:sz w:val="24"/>
        </w:rPr>
      </w:pPr>
    </w:p>
    <w:p w:rsidR="00202F72" w:rsidRPr="00CB7ECB" w:rsidRDefault="00202F72" w:rsidP="00202F72">
      <w:pPr>
        <w:jc w:val="center"/>
        <w:rPr>
          <w:b/>
          <w:bCs/>
          <w:color w:val="000000"/>
          <w:sz w:val="24"/>
        </w:rPr>
      </w:pPr>
      <w:r w:rsidRPr="00CB7ECB">
        <w:rPr>
          <w:b/>
          <w:bCs/>
          <w:color w:val="000000"/>
          <w:sz w:val="24"/>
        </w:rPr>
        <w:t>ПРОГНОЗНЫЕ ЗНАЧЕНИЯ</w:t>
      </w:r>
    </w:p>
    <w:p w:rsidR="00202F72" w:rsidRPr="00CB7ECB" w:rsidRDefault="00202F72" w:rsidP="00202F72">
      <w:pPr>
        <w:jc w:val="center"/>
        <w:rPr>
          <w:b/>
          <w:bCs/>
          <w:color w:val="000000"/>
          <w:sz w:val="24"/>
        </w:rPr>
      </w:pPr>
      <w:r w:rsidRPr="00CB7ECB">
        <w:rPr>
          <w:b/>
          <w:bCs/>
          <w:color w:val="000000"/>
          <w:sz w:val="24"/>
        </w:rPr>
        <w:t xml:space="preserve">показателей (индикаторов) по реализации </w:t>
      </w:r>
    </w:p>
    <w:p w:rsidR="00202F72" w:rsidRPr="00CB7ECB" w:rsidRDefault="00202F72" w:rsidP="00202F72">
      <w:pPr>
        <w:jc w:val="center"/>
        <w:rPr>
          <w:b/>
          <w:bCs/>
          <w:color w:val="000000"/>
          <w:sz w:val="24"/>
        </w:rPr>
      </w:pPr>
      <w:r w:rsidRPr="00CB7ECB">
        <w:rPr>
          <w:b/>
          <w:bCs/>
          <w:color w:val="000000"/>
          <w:sz w:val="24"/>
        </w:rPr>
        <w:t xml:space="preserve">подпрограммы «Формирование доступной среды жизнедеятельности для инвалидов» муниципальной программы Тихвинского района </w:t>
      </w:r>
    </w:p>
    <w:p w:rsidR="00202F72" w:rsidRPr="00CB7ECB" w:rsidRDefault="00202F72" w:rsidP="00202F72">
      <w:pPr>
        <w:jc w:val="center"/>
        <w:rPr>
          <w:color w:val="000000"/>
          <w:sz w:val="24"/>
        </w:rPr>
      </w:pPr>
      <w:r w:rsidRPr="00CB7ECB">
        <w:rPr>
          <w:b/>
          <w:bCs/>
          <w:color w:val="000000"/>
          <w:sz w:val="24"/>
        </w:rPr>
        <w:t>«Социальная поддержка отдельных категорий граждан в Тихвинском районе»</w:t>
      </w:r>
    </w:p>
    <w:p w:rsidR="00202F72" w:rsidRDefault="00202F72" w:rsidP="00202F72">
      <w:pPr>
        <w:jc w:val="center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0"/>
        <w:gridCol w:w="1485"/>
        <w:gridCol w:w="1065"/>
        <w:gridCol w:w="1080"/>
        <w:gridCol w:w="1080"/>
      </w:tblGrid>
      <w:tr w:rsidR="00202F72" w:rsidTr="00202F72"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Перечень </w:t>
            </w:r>
          </w:p>
          <w:p w:rsidR="00202F72" w:rsidRDefault="00202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целевых показателей (индикаторов)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Фактическое</w:t>
            </w:r>
          </w:p>
          <w:p w:rsidR="00202F72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значение</w:t>
            </w:r>
          </w:p>
          <w:p w:rsidR="00202F72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момент</w:t>
            </w:r>
          </w:p>
          <w:p w:rsidR="00202F72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разработки</w:t>
            </w:r>
          </w:p>
          <w:p w:rsidR="00202F72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Подпрограммы</w:t>
            </w:r>
          </w:p>
        </w:tc>
        <w:tc>
          <w:tcPr>
            <w:tcW w:w="32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Изменение значений </w:t>
            </w:r>
          </w:p>
          <w:p w:rsidR="00202F72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годам реализации </w:t>
            </w:r>
          </w:p>
          <w:p w:rsidR="00202F72" w:rsidRDefault="00202F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Подпрограммы (в процентах)</w:t>
            </w:r>
          </w:p>
        </w:tc>
      </w:tr>
      <w:tr w:rsidR="00202F72" w:rsidRPr="00CB7ECB" w:rsidTr="00202F72"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color w:val="000000"/>
                <w:sz w:val="24"/>
                <w:szCs w:val="24"/>
              </w:rPr>
            </w:pPr>
            <w:r w:rsidRPr="00CB7ECB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color w:val="000000"/>
                <w:sz w:val="24"/>
              </w:rPr>
            </w:pPr>
            <w:r w:rsidRPr="00CB7ECB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center"/>
              <w:rPr>
                <w:color w:val="000000"/>
                <w:sz w:val="24"/>
              </w:rPr>
            </w:pPr>
            <w:r w:rsidRPr="00CB7ECB">
              <w:rPr>
                <w:color w:val="000000"/>
                <w:sz w:val="24"/>
              </w:rPr>
              <w:t xml:space="preserve">2019 год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center"/>
              <w:rPr>
                <w:color w:val="000000"/>
                <w:sz w:val="24"/>
              </w:rPr>
            </w:pPr>
            <w:r w:rsidRPr="00CB7ECB">
              <w:rPr>
                <w:color w:val="000000"/>
                <w:sz w:val="24"/>
              </w:rPr>
              <w:t xml:space="preserve">2020 год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center"/>
              <w:rPr>
                <w:color w:val="000000"/>
                <w:sz w:val="24"/>
                <w:highlight w:val="yellow"/>
              </w:rPr>
            </w:pPr>
            <w:r w:rsidRPr="00CB7ECB">
              <w:rPr>
                <w:color w:val="000000"/>
                <w:sz w:val="24"/>
              </w:rPr>
              <w:t>2021 год</w:t>
            </w:r>
          </w:p>
        </w:tc>
      </w:tr>
      <w:tr w:rsidR="00202F72" w:rsidTr="00202F72"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Default="00202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Default="00202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Default="00202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Default="00202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Default="00202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</w:tr>
      <w:tr w:rsidR="00202F72" w:rsidRPr="00CB7ECB" w:rsidTr="00202F72"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rPr>
                <w:color w:val="000000"/>
                <w:sz w:val="24"/>
              </w:rPr>
            </w:pPr>
            <w:r w:rsidRPr="00CB7ECB">
              <w:rPr>
                <w:color w:val="000000"/>
                <w:sz w:val="24"/>
              </w:rPr>
              <w:t xml:space="preserve">Удельный вес объектов, на которых обеспечиваются условия индивидуальной мобильности инвалидов и возможности для самостоятельного их передвижения по зданию и (при необходимости) по территории объекта 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center"/>
              <w:rPr>
                <w:color w:val="000000"/>
                <w:sz w:val="24"/>
              </w:rPr>
            </w:pPr>
            <w:r w:rsidRPr="00CB7ECB">
              <w:rPr>
                <w:color w:val="000000"/>
                <w:sz w:val="24"/>
              </w:rPr>
              <w:t>%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72" w:rsidRPr="00CB7ECB" w:rsidRDefault="00202F72">
            <w:pPr>
              <w:jc w:val="center"/>
              <w:rPr>
                <w:color w:val="000000"/>
                <w:sz w:val="24"/>
              </w:rPr>
            </w:pPr>
            <w:r w:rsidRPr="00CB7ECB">
              <w:rPr>
                <w:color w:val="000000"/>
                <w:sz w:val="24"/>
              </w:rPr>
              <w:t>29,5</w:t>
            </w:r>
          </w:p>
          <w:p w:rsidR="00202F72" w:rsidRPr="00CB7ECB" w:rsidRDefault="00202F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72" w:rsidRPr="00CB7ECB" w:rsidRDefault="00202F72">
            <w:pPr>
              <w:jc w:val="center"/>
              <w:rPr>
                <w:color w:val="000000"/>
                <w:sz w:val="24"/>
              </w:rPr>
            </w:pPr>
            <w:r w:rsidRPr="00CB7ECB">
              <w:rPr>
                <w:color w:val="000000"/>
                <w:sz w:val="24"/>
              </w:rPr>
              <w:t>38,0</w:t>
            </w:r>
          </w:p>
          <w:p w:rsidR="00202F72" w:rsidRPr="00CB7ECB" w:rsidRDefault="00202F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F72" w:rsidRPr="00CB7ECB" w:rsidRDefault="00202F72">
            <w:pPr>
              <w:jc w:val="center"/>
              <w:rPr>
                <w:color w:val="000000"/>
                <w:sz w:val="24"/>
              </w:rPr>
            </w:pPr>
            <w:r w:rsidRPr="00CB7ECB">
              <w:rPr>
                <w:color w:val="000000"/>
                <w:sz w:val="24"/>
              </w:rPr>
              <w:t>41,0</w:t>
            </w:r>
          </w:p>
        </w:tc>
      </w:tr>
    </w:tbl>
    <w:p w:rsidR="00202F72" w:rsidRDefault="00202F72" w:rsidP="00202F72">
      <w:pPr>
        <w:rPr>
          <w:b/>
        </w:rPr>
      </w:pPr>
    </w:p>
    <w:p w:rsidR="00B624C6" w:rsidRPr="000D2CD8" w:rsidRDefault="0088757C" w:rsidP="0088757C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sectPr w:rsidR="00B624C6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788" w:rsidRDefault="00355788" w:rsidP="00CB7ECB">
      <w:r>
        <w:separator/>
      </w:r>
    </w:p>
  </w:endnote>
  <w:endnote w:type="continuationSeparator" w:id="0">
    <w:p w:rsidR="00355788" w:rsidRDefault="00355788" w:rsidP="00CB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788" w:rsidRDefault="00355788" w:rsidP="00CB7ECB">
      <w:r>
        <w:separator/>
      </w:r>
    </w:p>
  </w:footnote>
  <w:footnote w:type="continuationSeparator" w:id="0">
    <w:p w:rsidR="00355788" w:rsidRDefault="00355788" w:rsidP="00CB7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FE" w:rsidRDefault="00E274F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C47E3">
      <w:rPr>
        <w:noProof/>
      </w:rPr>
      <w:t>2</w:t>
    </w:r>
    <w:r>
      <w:fldChar w:fldCharType="end"/>
    </w:r>
  </w:p>
  <w:p w:rsidR="00E274FE" w:rsidRDefault="00E274F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02F72"/>
    <w:rsid w:val="00285D0C"/>
    <w:rsid w:val="0029700E"/>
    <w:rsid w:val="002A2B11"/>
    <w:rsid w:val="002F22EB"/>
    <w:rsid w:val="00306388"/>
    <w:rsid w:val="00326996"/>
    <w:rsid w:val="00332BE1"/>
    <w:rsid w:val="00355788"/>
    <w:rsid w:val="0043001D"/>
    <w:rsid w:val="004914DD"/>
    <w:rsid w:val="004D16C4"/>
    <w:rsid w:val="00511A2B"/>
    <w:rsid w:val="00554BEC"/>
    <w:rsid w:val="00594198"/>
    <w:rsid w:val="00595F6F"/>
    <w:rsid w:val="005C0140"/>
    <w:rsid w:val="005E0A61"/>
    <w:rsid w:val="006415B0"/>
    <w:rsid w:val="006463D8"/>
    <w:rsid w:val="006C47E3"/>
    <w:rsid w:val="00711921"/>
    <w:rsid w:val="00796BD1"/>
    <w:rsid w:val="0088757C"/>
    <w:rsid w:val="008A3858"/>
    <w:rsid w:val="009840BA"/>
    <w:rsid w:val="00A03876"/>
    <w:rsid w:val="00A13C7B"/>
    <w:rsid w:val="00A64CBC"/>
    <w:rsid w:val="00AE1A2A"/>
    <w:rsid w:val="00B52D22"/>
    <w:rsid w:val="00B624C6"/>
    <w:rsid w:val="00B83D8D"/>
    <w:rsid w:val="00B95FEE"/>
    <w:rsid w:val="00BF2B0B"/>
    <w:rsid w:val="00C5765A"/>
    <w:rsid w:val="00CB7ECB"/>
    <w:rsid w:val="00D368DC"/>
    <w:rsid w:val="00D80130"/>
    <w:rsid w:val="00D97342"/>
    <w:rsid w:val="00DB2E18"/>
    <w:rsid w:val="00E274F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CC029"/>
  <w15:chartTrackingRefBased/>
  <w15:docId w15:val="{7C4642F8-D1DE-4F1E-A41E-4EAAF0C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02F72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link w:val="ab"/>
    <w:uiPriority w:val="99"/>
    <w:rsid w:val="00202F72"/>
    <w:rPr>
      <w:sz w:val="24"/>
      <w:szCs w:val="24"/>
    </w:rPr>
  </w:style>
  <w:style w:type="paragraph" w:styleId="ab">
    <w:name w:val="header"/>
    <w:basedOn w:val="a"/>
    <w:link w:val="aa"/>
    <w:uiPriority w:val="99"/>
    <w:rsid w:val="00202F72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c">
    <w:name w:val="Нижний колонтитул Знак"/>
    <w:link w:val="ad"/>
    <w:rsid w:val="00202F72"/>
    <w:rPr>
      <w:sz w:val="24"/>
      <w:szCs w:val="24"/>
    </w:rPr>
  </w:style>
  <w:style w:type="paragraph" w:styleId="ad">
    <w:name w:val="footer"/>
    <w:basedOn w:val="a"/>
    <w:link w:val="ac"/>
    <w:rsid w:val="00202F72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styleId="ae">
    <w:name w:val="FollowedHyperlink"/>
    <w:uiPriority w:val="99"/>
    <w:unhideWhenUsed/>
    <w:rsid w:val="00202F72"/>
    <w:rPr>
      <w:color w:val="954F72"/>
      <w:u w:val="single"/>
    </w:rPr>
  </w:style>
  <w:style w:type="paragraph" w:customStyle="1" w:styleId="Heading">
    <w:name w:val="Heading"/>
    <w:rsid w:val="00202F7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202F72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8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11326</Words>
  <Characters>64559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7</cp:revision>
  <cp:lastPrinted>2018-10-30T06:27:00Z</cp:lastPrinted>
  <dcterms:created xsi:type="dcterms:W3CDTF">2018-10-26T12:27:00Z</dcterms:created>
  <dcterms:modified xsi:type="dcterms:W3CDTF">2018-10-30T06:28:00Z</dcterms:modified>
</cp:coreProperties>
</file>