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bookmarkStart w:id="0" w:name="_GoBack"/>
      <w:r>
        <w:t>АДМИНИСТРАЦИЯ  МУНИЦИПАЛЬНОГО  ОБРАЗОВАНИЯ</w:t>
      </w:r>
    </w:p>
    <w:bookmarkEnd w:id="0"/>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AC0990">
      <w:pPr>
        <w:tabs>
          <w:tab w:val="left" w:pos="567"/>
          <w:tab w:val="left" w:pos="3686"/>
        </w:tabs>
      </w:pPr>
      <w:r>
        <w:tab/>
        <w:t>23 ноября 2021 г.</w:t>
      </w:r>
      <w:r>
        <w:tab/>
        <w:t>01-2267-а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8A3858" w:rsidRPr="008E0102" w:rsidTr="008E0102">
        <w:tc>
          <w:tcPr>
            <w:tcW w:w="4786" w:type="dxa"/>
            <w:tcBorders>
              <w:top w:val="nil"/>
              <w:left w:val="nil"/>
              <w:bottom w:val="nil"/>
              <w:right w:val="nil"/>
            </w:tcBorders>
            <w:shd w:val="clear" w:color="auto" w:fill="auto"/>
          </w:tcPr>
          <w:p w:rsidR="008A3858" w:rsidRPr="008E0102" w:rsidRDefault="00AC0990" w:rsidP="00B52D22">
            <w:pPr>
              <w:rPr>
                <w:b/>
                <w:sz w:val="24"/>
                <w:szCs w:val="24"/>
              </w:rPr>
            </w:pPr>
            <w:r w:rsidRPr="008E0102">
              <w:rPr>
                <w:color w:val="000000"/>
                <w:sz w:val="24"/>
                <w:szCs w:val="24"/>
              </w:rPr>
              <w:t>О внесении изменений в муниципальную программу Тихвинского городского поселения «Организация благоустройства территории населенных пунктов Тихвинского городского поселения», утвержденную постановлением администрации Тихвинского района от 19 октября 2020 года №01-2035-а (с изменениями)</w:t>
            </w:r>
          </w:p>
        </w:tc>
      </w:tr>
    </w:tbl>
    <w:p w:rsidR="00554BEC" w:rsidRPr="0004699E" w:rsidRDefault="005C2CC0" w:rsidP="001A2440">
      <w:pPr>
        <w:ind w:right="-1" w:firstLine="709"/>
        <w:rPr>
          <w:color w:val="000000"/>
          <w:sz w:val="22"/>
          <w:szCs w:val="22"/>
        </w:rPr>
      </w:pPr>
      <w:r w:rsidRPr="0004699E">
        <w:rPr>
          <w:color w:val="000000"/>
          <w:sz w:val="22"/>
          <w:szCs w:val="22"/>
        </w:rPr>
        <w:t>21.0400.2700   ДО   НПА</w:t>
      </w:r>
    </w:p>
    <w:p w:rsidR="00AC0990" w:rsidRDefault="00AC0990" w:rsidP="001A2440">
      <w:pPr>
        <w:ind w:right="-1" w:firstLine="709"/>
        <w:rPr>
          <w:sz w:val="22"/>
          <w:szCs w:val="22"/>
        </w:rPr>
      </w:pPr>
    </w:p>
    <w:p w:rsidR="00AC0990" w:rsidRPr="00AC0990" w:rsidRDefault="00AC0990" w:rsidP="00AC0990">
      <w:pPr>
        <w:ind w:firstLine="709"/>
        <w:rPr>
          <w:rFonts w:eastAsia="Calibri"/>
          <w:color w:val="000000"/>
          <w:szCs w:val="28"/>
          <w:lang w:eastAsia="en-US"/>
        </w:rPr>
      </w:pPr>
      <w:r w:rsidRPr="00AC0990">
        <w:rPr>
          <w:rFonts w:eastAsia="Calibri"/>
          <w:color w:val="000000"/>
          <w:szCs w:val="28"/>
          <w:lang w:eastAsia="en-US"/>
        </w:rPr>
        <w:t>В соответствии с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изменениями); постановлением администрации Тихвинского района от 12 января 2021 года №01-7-а «Об у</w:t>
      </w:r>
      <w:r w:rsidR="008B49F3">
        <w:rPr>
          <w:rFonts w:eastAsia="Calibri"/>
          <w:color w:val="000000"/>
          <w:szCs w:val="28"/>
          <w:lang w:eastAsia="en-US"/>
        </w:rPr>
        <w:t xml:space="preserve">тверждении Порядка разработки, </w:t>
      </w:r>
      <w:r w:rsidRPr="00AC0990">
        <w:rPr>
          <w:rFonts w:eastAsia="Calibri"/>
          <w:color w:val="000000"/>
          <w:szCs w:val="28"/>
          <w:lang w:eastAsia="en-US"/>
        </w:rPr>
        <w:t>реализации и оценки эффективности муниципальных программ Тихвинского района и Тихвинского городского поселения», администрация Тихвинского района ПОСТАНОВЛЯЕТ:</w:t>
      </w:r>
    </w:p>
    <w:p w:rsidR="00AC0990" w:rsidRPr="00AC0990" w:rsidRDefault="00AC0990" w:rsidP="00AC0990">
      <w:pPr>
        <w:ind w:firstLine="709"/>
        <w:rPr>
          <w:rFonts w:eastAsia="Calibri"/>
          <w:color w:val="000000"/>
          <w:szCs w:val="28"/>
          <w:lang w:eastAsia="en-US"/>
        </w:rPr>
      </w:pPr>
      <w:r w:rsidRPr="00AC0990">
        <w:rPr>
          <w:rFonts w:eastAsia="Calibri"/>
          <w:color w:val="000000"/>
          <w:szCs w:val="28"/>
          <w:lang w:eastAsia="en-US"/>
        </w:rPr>
        <w:t xml:space="preserve">1. Внести в муниципальную программу Тихвинского городского поселения «Организация благоустройства территории населенных пунктов Тихвинского городского поселения», утвержденную постановлением администрации Тихвинского района </w:t>
      </w:r>
      <w:r w:rsidRPr="00AC0990">
        <w:rPr>
          <w:rFonts w:eastAsia="Calibri"/>
          <w:b/>
          <w:bCs/>
          <w:color w:val="000000"/>
          <w:szCs w:val="28"/>
          <w:lang w:eastAsia="en-US"/>
        </w:rPr>
        <w:t>от 19 октября 2020 года №01-2035-а</w:t>
      </w:r>
      <w:r w:rsidRPr="00AC0990">
        <w:rPr>
          <w:rFonts w:eastAsia="Calibri"/>
          <w:color w:val="000000"/>
          <w:szCs w:val="28"/>
          <w:lang w:eastAsia="en-US"/>
        </w:rPr>
        <w:t xml:space="preserve"> (с изменениями), следующие изменения:</w:t>
      </w:r>
    </w:p>
    <w:p w:rsidR="00AC0990" w:rsidRPr="00AC0990" w:rsidRDefault="00AC0990" w:rsidP="00AC0990">
      <w:pPr>
        <w:ind w:firstLine="709"/>
        <w:rPr>
          <w:rFonts w:eastAsia="Calibri"/>
          <w:color w:val="000000"/>
          <w:szCs w:val="28"/>
          <w:lang w:eastAsia="en-US"/>
        </w:rPr>
      </w:pPr>
      <w:r w:rsidRPr="00AC0990">
        <w:rPr>
          <w:rFonts w:eastAsia="Calibri"/>
          <w:color w:val="000000"/>
          <w:szCs w:val="28"/>
          <w:lang w:eastAsia="en-US"/>
        </w:rPr>
        <w:t>1.1. Паспорт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 изложить в новой редакции</w:t>
      </w:r>
      <w:r>
        <w:rPr>
          <w:rFonts w:eastAsia="Calibri"/>
          <w:color w:val="000000"/>
          <w:szCs w:val="28"/>
          <w:lang w:eastAsia="en-US"/>
        </w:rPr>
        <w:t xml:space="preserve"> (приложение </w:t>
      </w:r>
      <w:r w:rsidR="008B49F3">
        <w:rPr>
          <w:rFonts w:eastAsia="Calibri"/>
          <w:color w:val="000000"/>
          <w:szCs w:val="28"/>
          <w:lang w:eastAsia="en-US"/>
        </w:rPr>
        <w:t>№</w:t>
      </w:r>
      <w:r>
        <w:rPr>
          <w:rFonts w:eastAsia="Calibri"/>
          <w:color w:val="000000"/>
          <w:szCs w:val="28"/>
          <w:lang w:eastAsia="en-US"/>
        </w:rPr>
        <w:t>1)</w:t>
      </w:r>
      <w:r w:rsidR="008E0102">
        <w:rPr>
          <w:rFonts w:eastAsia="Calibri"/>
          <w:color w:val="000000"/>
          <w:szCs w:val="28"/>
          <w:lang w:eastAsia="en-US"/>
        </w:rPr>
        <w:t>;</w:t>
      </w:r>
    </w:p>
    <w:p w:rsidR="00AC0990" w:rsidRPr="00AC0990" w:rsidRDefault="00AC0990" w:rsidP="00AC0990">
      <w:pPr>
        <w:ind w:firstLine="709"/>
        <w:rPr>
          <w:rFonts w:eastAsia="Calibri"/>
          <w:color w:val="000000"/>
          <w:szCs w:val="28"/>
          <w:lang w:eastAsia="en-US"/>
        </w:rPr>
      </w:pPr>
      <w:r w:rsidRPr="00AC0990">
        <w:rPr>
          <w:rFonts w:eastAsia="Calibri"/>
          <w:color w:val="000000"/>
          <w:szCs w:val="28"/>
          <w:lang w:eastAsia="en-US"/>
        </w:rPr>
        <w:t>1.2. Приложение №1 «Прогнозные значения показателей (индикаторов) реализации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 изложить в</w:t>
      </w:r>
      <w:r w:rsidR="008E0102">
        <w:rPr>
          <w:rFonts w:eastAsia="Calibri"/>
          <w:color w:val="000000"/>
          <w:szCs w:val="28"/>
          <w:lang w:eastAsia="en-US"/>
        </w:rPr>
        <w:t xml:space="preserve"> новой редакции (приложение №2);</w:t>
      </w:r>
    </w:p>
    <w:p w:rsidR="00AC0990" w:rsidRPr="00AC0990" w:rsidRDefault="00AC0990" w:rsidP="00AC0990">
      <w:pPr>
        <w:ind w:firstLine="709"/>
        <w:rPr>
          <w:rFonts w:eastAsia="Calibri"/>
          <w:color w:val="000000"/>
          <w:szCs w:val="28"/>
          <w:lang w:eastAsia="en-US"/>
        </w:rPr>
      </w:pPr>
      <w:r w:rsidRPr="00AC0990">
        <w:rPr>
          <w:rFonts w:eastAsia="Calibri"/>
          <w:color w:val="000000"/>
          <w:szCs w:val="28"/>
          <w:lang w:eastAsia="en-US"/>
        </w:rPr>
        <w:t>1.3. Приложение №2 «План реализации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 к муници</w:t>
      </w:r>
      <w:r w:rsidRPr="00AC0990">
        <w:rPr>
          <w:rFonts w:eastAsia="Calibri"/>
          <w:color w:val="000000"/>
          <w:szCs w:val="28"/>
          <w:lang w:eastAsia="en-US"/>
        </w:rPr>
        <w:lastRenderedPageBreak/>
        <w:t>пальной программе Тихвинского городского поселения «Организация благоустройства территории населенных пунктов Тихвинского городского поселения» изложить в новой редакции (приложение №3).</w:t>
      </w:r>
    </w:p>
    <w:p w:rsidR="00AC0990" w:rsidRDefault="00AC0990" w:rsidP="00AC0990">
      <w:pPr>
        <w:ind w:firstLine="709"/>
        <w:rPr>
          <w:rFonts w:eastAsia="Calibri"/>
          <w:color w:val="000000"/>
          <w:szCs w:val="28"/>
          <w:lang w:eastAsia="en-US"/>
        </w:rPr>
      </w:pPr>
      <w:r w:rsidRPr="00AC0990">
        <w:rPr>
          <w:rFonts w:eastAsia="Calibri"/>
          <w:color w:val="000000"/>
          <w:szCs w:val="28"/>
          <w:lang w:eastAsia="en-US"/>
        </w:rPr>
        <w:t>2. Контроль за исполнением постановления возложить на заместителя главы администрации Тихвинского района - председателя комитета жилищно-коммунального хозяйства.</w:t>
      </w:r>
    </w:p>
    <w:p w:rsidR="00AC0990" w:rsidRDefault="00AC0990" w:rsidP="00AC0990">
      <w:pPr>
        <w:rPr>
          <w:rFonts w:eastAsia="Calibri"/>
          <w:color w:val="000000"/>
          <w:szCs w:val="28"/>
          <w:lang w:eastAsia="en-US"/>
        </w:rPr>
      </w:pPr>
    </w:p>
    <w:p w:rsidR="00AC0990" w:rsidRDefault="00AC0990" w:rsidP="00AC0990">
      <w:pPr>
        <w:rPr>
          <w:rFonts w:eastAsia="Calibri"/>
          <w:color w:val="000000"/>
          <w:szCs w:val="28"/>
          <w:lang w:eastAsia="en-US"/>
        </w:rPr>
      </w:pPr>
    </w:p>
    <w:p w:rsidR="00AC0990" w:rsidRDefault="00AC0990" w:rsidP="00AC0990">
      <w:pPr>
        <w:rPr>
          <w:rFonts w:eastAsia="Calibri"/>
          <w:color w:val="000000"/>
          <w:szCs w:val="28"/>
          <w:lang w:eastAsia="en-US"/>
        </w:rPr>
      </w:pPr>
      <w:r>
        <w:rPr>
          <w:rFonts w:eastAsia="Calibri"/>
          <w:color w:val="000000"/>
          <w:szCs w:val="28"/>
          <w:lang w:eastAsia="en-US"/>
        </w:rPr>
        <w:t>Глава администрации                                                                      Ю.А.Наумов</w:t>
      </w:r>
    </w:p>
    <w:p w:rsidR="00AC0990" w:rsidRDefault="00AC0990" w:rsidP="00AC0990">
      <w:pPr>
        <w:rPr>
          <w:rFonts w:eastAsia="Calibri"/>
          <w:color w:val="000000"/>
          <w:szCs w:val="28"/>
          <w:lang w:eastAsia="en-US"/>
        </w:rPr>
      </w:pPr>
    </w:p>
    <w:p w:rsidR="00AC0990" w:rsidRDefault="00AC0990"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8E0102" w:rsidRDefault="008E0102" w:rsidP="00AC0990">
      <w:pPr>
        <w:rPr>
          <w:rFonts w:eastAsia="Calibri"/>
          <w:color w:val="000000"/>
          <w:szCs w:val="28"/>
          <w:lang w:eastAsia="en-US"/>
        </w:rPr>
      </w:pPr>
    </w:p>
    <w:p w:rsidR="00AC0990" w:rsidRDefault="00AC0990" w:rsidP="00AC0990">
      <w:pPr>
        <w:rPr>
          <w:rFonts w:eastAsia="Calibri"/>
          <w:color w:val="000000"/>
          <w:szCs w:val="28"/>
          <w:lang w:eastAsia="en-US"/>
        </w:rPr>
      </w:pPr>
      <w:r>
        <w:rPr>
          <w:rFonts w:eastAsia="Calibri"/>
          <w:color w:val="000000"/>
          <w:szCs w:val="28"/>
          <w:lang w:eastAsia="en-US"/>
        </w:rPr>
        <w:t>Полищук Марина Викторовна,</w:t>
      </w:r>
    </w:p>
    <w:p w:rsidR="00AC0990" w:rsidRDefault="00AC0990" w:rsidP="00AC0990">
      <w:pPr>
        <w:rPr>
          <w:rFonts w:eastAsia="Calibri"/>
          <w:color w:val="000000"/>
          <w:szCs w:val="28"/>
          <w:lang w:eastAsia="en-US"/>
        </w:rPr>
      </w:pPr>
      <w:r>
        <w:rPr>
          <w:rFonts w:eastAsia="Calibri"/>
          <w:color w:val="000000"/>
          <w:szCs w:val="28"/>
          <w:lang w:eastAsia="en-US"/>
        </w:rPr>
        <w:t>78-601</w:t>
      </w:r>
    </w:p>
    <w:p w:rsidR="00AC0990" w:rsidRDefault="00AC0990" w:rsidP="00AC0990">
      <w:pPr>
        <w:rPr>
          <w:rFonts w:eastAsia="Calibri"/>
          <w:color w:val="000000"/>
          <w:szCs w:val="28"/>
          <w:lang w:eastAsia="en-US"/>
        </w:rPr>
      </w:pPr>
    </w:p>
    <w:p w:rsidR="00AC0990" w:rsidRPr="00631349" w:rsidRDefault="00AC0990" w:rsidP="00AC0990">
      <w:pPr>
        <w:spacing w:line="360" w:lineRule="auto"/>
        <w:rPr>
          <w:b/>
          <w:sz w:val="24"/>
          <w:szCs w:val="24"/>
        </w:rPr>
      </w:pPr>
      <w:r w:rsidRPr="00631349">
        <w:rPr>
          <w:b/>
          <w:sz w:val="24"/>
          <w:szCs w:val="24"/>
        </w:rPr>
        <w:t>СОГЛАСОВАНО:</w:t>
      </w:r>
      <w:r w:rsidRPr="00631349">
        <w:rPr>
          <w:b/>
          <w:sz w:val="24"/>
          <w:szCs w:val="24"/>
        </w:rPr>
        <w:tab/>
      </w:r>
    </w:p>
    <w:tbl>
      <w:tblPr>
        <w:tblW w:w="5000" w:type="pct"/>
        <w:tblLook w:val="04A0" w:firstRow="1" w:lastRow="0" w:firstColumn="1" w:lastColumn="0" w:noHBand="0" w:noVBand="1"/>
      </w:tblPr>
      <w:tblGrid>
        <w:gridCol w:w="6045"/>
        <w:gridCol w:w="2253"/>
        <w:gridCol w:w="990"/>
      </w:tblGrid>
      <w:tr w:rsidR="00AC0990" w:rsidRPr="00631349" w:rsidTr="008E0102">
        <w:trPr>
          <w:trHeight w:val="135"/>
        </w:trPr>
        <w:tc>
          <w:tcPr>
            <w:tcW w:w="3254" w:type="pct"/>
          </w:tcPr>
          <w:p w:rsidR="00AC0990" w:rsidRDefault="00AC0990" w:rsidP="008E0102">
            <w:pPr>
              <w:rPr>
                <w:sz w:val="24"/>
                <w:szCs w:val="24"/>
              </w:rPr>
            </w:pPr>
            <w:r>
              <w:rPr>
                <w:sz w:val="24"/>
                <w:szCs w:val="24"/>
              </w:rPr>
              <w:t xml:space="preserve">Заместитель главы администрации – председатель </w:t>
            </w:r>
          </w:p>
          <w:p w:rsidR="00AC0990" w:rsidRPr="00631349" w:rsidRDefault="00AC0990" w:rsidP="008E0102">
            <w:pPr>
              <w:rPr>
                <w:sz w:val="24"/>
                <w:szCs w:val="24"/>
              </w:rPr>
            </w:pPr>
            <w:r>
              <w:rPr>
                <w:sz w:val="24"/>
                <w:szCs w:val="24"/>
              </w:rPr>
              <w:t>комитета жилищно-коммунального хозяйства</w:t>
            </w:r>
          </w:p>
        </w:tc>
        <w:tc>
          <w:tcPr>
            <w:tcW w:w="1213" w:type="pct"/>
            <w:shd w:val="clear" w:color="auto" w:fill="auto"/>
          </w:tcPr>
          <w:p w:rsidR="00AC0990" w:rsidRDefault="00AC0990" w:rsidP="008E0102">
            <w:pPr>
              <w:rPr>
                <w:sz w:val="24"/>
                <w:szCs w:val="24"/>
              </w:rPr>
            </w:pPr>
          </w:p>
          <w:p w:rsidR="00AC0990" w:rsidRPr="00631349" w:rsidRDefault="00AC0990" w:rsidP="008E0102">
            <w:pPr>
              <w:rPr>
                <w:sz w:val="24"/>
                <w:szCs w:val="24"/>
              </w:rPr>
            </w:pPr>
            <w:r>
              <w:rPr>
                <w:sz w:val="24"/>
                <w:szCs w:val="24"/>
              </w:rPr>
              <w:t>Корцов А.М.</w:t>
            </w:r>
          </w:p>
        </w:tc>
        <w:tc>
          <w:tcPr>
            <w:tcW w:w="533" w:type="pct"/>
            <w:shd w:val="clear" w:color="auto" w:fill="auto"/>
          </w:tcPr>
          <w:p w:rsidR="00AC0990" w:rsidRPr="00631349" w:rsidRDefault="00AC0990" w:rsidP="008E0102">
            <w:pPr>
              <w:rPr>
                <w:sz w:val="24"/>
                <w:szCs w:val="24"/>
              </w:rPr>
            </w:pPr>
          </w:p>
        </w:tc>
      </w:tr>
      <w:tr w:rsidR="00AC0990" w:rsidRPr="00631349" w:rsidTr="008E0102">
        <w:trPr>
          <w:trHeight w:val="135"/>
        </w:trPr>
        <w:tc>
          <w:tcPr>
            <w:tcW w:w="3254" w:type="pct"/>
          </w:tcPr>
          <w:p w:rsidR="00AC0990" w:rsidRDefault="00AC0990" w:rsidP="008E0102">
            <w:pPr>
              <w:rPr>
                <w:sz w:val="24"/>
                <w:szCs w:val="24"/>
              </w:rPr>
            </w:pPr>
            <w:r>
              <w:rPr>
                <w:sz w:val="24"/>
                <w:szCs w:val="24"/>
              </w:rPr>
              <w:t xml:space="preserve">Заместитель главы администрации – председатель </w:t>
            </w:r>
          </w:p>
          <w:p w:rsidR="00AC0990" w:rsidRDefault="00AC0990" w:rsidP="008E0102">
            <w:pPr>
              <w:rPr>
                <w:sz w:val="24"/>
                <w:szCs w:val="24"/>
              </w:rPr>
            </w:pPr>
            <w:r>
              <w:rPr>
                <w:sz w:val="24"/>
                <w:szCs w:val="24"/>
              </w:rPr>
              <w:t>комитет финансов</w:t>
            </w:r>
          </w:p>
        </w:tc>
        <w:tc>
          <w:tcPr>
            <w:tcW w:w="1213" w:type="pct"/>
            <w:shd w:val="clear" w:color="auto" w:fill="auto"/>
          </w:tcPr>
          <w:p w:rsidR="00AC0990" w:rsidRDefault="00AC0990" w:rsidP="008E0102">
            <w:pPr>
              <w:rPr>
                <w:sz w:val="24"/>
                <w:szCs w:val="24"/>
              </w:rPr>
            </w:pPr>
          </w:p>
          <w:p w:rsidR="00AC0990" w:rsidRDefault="00AC0990" w:rsidP="008E0102">
            <w:pPr>
              <w:rPr>
                <w:sz w:val="24"/>
                <w:szCs w:val="24"/>
              </w:rPr>
            </w:pPr>
            <w:r>
              <w:rPr>
                <w:sz w:val="24"/>
                <w:szCs w:val="24"/>
              </w:rPr>
              <w:t>Суворова С.А.</w:t>
            </w:r>
          </w:p>
        </w:tc>
        <w:tc>
          <w:tcPr>
            <w:tcW w:w="533" w:type="pct"/>
            <w:shd w:val="clear" w:color="auto" w:fill="auto"/>
          </w:tcPr>
          <w:p w:rsidR="00AC0990" w:rsidRPr="00631349" w:rsidRDefault="00AC0990" w:rsidP="008E0102">
            <w:pPr>
              <w:rPr>
                <w:sz w:val="24"/>
                <w:szCs w:val="24"/>
              </w:rPr>
            </w:pPr>
          </w:p>
        </w:tc>
      </w:tr>
      <w:tr w:rsidR="00AC0990" w:rsidRPr="00631349" w:rsidTr="008E0102">
        <w:trPr>
          <w:trHeight w:val="278"/>
        </w:trPr>
        <w:tc>
          <w:tcPr>
            <w:tcW w:w="3254" w:type="pct"/>
          </w:tcPr>
          <w:p w:rsidR="00AC0990" w:rsidRDefault="00AC0990" w:rsidP="008E0102">
            <w:pPr>
              <w:rPr>
                <w:sz w:val="24"/>
                <w:szCs w:val="24"/>
              </w:rPr>
            </w:pPr>
            <w:r>
              <w:rPr>
                <w:sz w:val="24"/>
                <w:szCs w:val="24"/>
              </w:rPr>
              <w:t xml:space="preserve">Заместитель главы администрации – председатель </w:t>
            </w:r>
          </w:p>
          <w:p w:rsidR="00AC0990" w:rsidRPr="00631349" w:rsidRDefault="00AC0990" w:rsidP="008E0102">
            <w:pPr>
              <w:rPr>
                <w:sz w:val="24"/>
                <w:szCs w:val="24"/>
              </w:rPr>
            </w:pPr>
            <w:r>
              <w:rPr>
                <w:sz w:val="24"/>
                <w:szCs w:val="24"/>
              </w:rPr>
              <w:t>комитета по экономике и инвестициям</w:t>
            </w:r>
          </w:p>
        </w:tc>
        <w:tc>
          <w:tcPr>
            <w:tcW w:w="1213" w:type="pct"/>
            <w:shd w:val="clear" w:color="auto" w:fill="auto"/>
          </w:tcPr>
          <w:p w:rsidR="00AC0990" w:rsidRDefault="00AC0990" w:rsidP="008E0102">
            <w:pPr>
              <w:rPr>
                <w:sz w:val="24"/>
                <w:szCs w:val="24"/>
              </w:rPr>
            </w:pPr>
          </w:p>
          <w:p w:rsidR="00AC0990" w:rsidRPr="00631349" w:rsidRDefault="00AC0990" w:rsidP="008E0102">
            <w:pPr>
              <w:rPr>
                <w:sz w:val="24"/>
                <w:szCs w:val="24"/>
              </w:rPr>
            </w:pPr>
            <w:r>
              <w:rPr>
                <w:sz w:val="24"/>
                <w:szCs w:val="24"/>
              </w:rPr>
              <w:t>Федоров П.А.</w:t>
            </w:r>
          </w:p>
        </w:tc>
        <w:tc>
          <w:tcPr>
            <w:tcW w:w="533" w:type="pct"/>
            <w:shd w:val="clear" w:color="auto" w:fill="auto"/>
          </w:tcPr>
          <w:p w:rsidR="00AC0990" w:rsidRPr="00631349" w:rsidRDefault="00AC0990" w:rsidP="008E0102">
            <w:pPr>
              <w:rPr>
                <w:sz w:val="24"/>
                <w:szCs w:val="24"/>
              </w:rPr>
            </w:pPr>
          </w:p>
        </w:tc>
      </w:tr>
      <w:tr w:rsidR="00AC0990" w:rsidRPr="00631349" w:rsidTr="008E0102">
        <w:trPr>
          <w:trHeight w:val="278"/>
        </w:trPr>
        <w:tc>
          <w:tcPr>
            <w:tcW w:w="3254" w:type="pct"/>
          </w:tcPr>
          <w:p w:rsidR="00AC0990" w:rsidRDefault="00AC0990" w:rsidP="008E0102">
            <w:pPr>
              <w:rPr>
                <w:sz w:val="24"/>
                <w:szCs w:val="24"/>
              </w:rPr>
            </w:pPr>
            <w:r>
              <w:rPr>
                <w:sz w:val="24"/>
                <w:szCs w:val="24"/>
              </w:rPr>
              <w:t xml:space="preserve">Заведующий отделом бухгалтерского учета </w:t>
            </w:r>
          </w:p>
          <w:p w:rsidR="00AC0990" w:rsidRPr="00631349" w:rsidRDefault="00AC0990" w:rsidP="008E0102">
            <w:pPr>
              <w:rPr>
                <w:sz w:val="24"/>
                <w:szCs w:val="24"/>
              </w:rPr>
            </w:pPr>
            <w:r>
              <w:rPr>
                <w:sz w:val="24"/>
                <w:szCs w:val="24"/>
              </w:rPr>
              <w:t>и отчетности – главный бухгалтер</w:t>
            </w:r>
          </w:p>
        </w:tc>
        <w:tc>
          <w:tcPr>
            <w:tcW w:w="1213" w:type="pct"/>
            <w:shd w:val="clear" w:color="auto" w:fill="auto"/>
          </w:tcPr>
          <w:p w:rsidR="00AC0990" w:rsidRDefault="00AC0990" w:rsidP="008E0102">
            <w:pPr>
              <w:rPr>
                <w:sz w:val="24"/>
                <w:szCs w:val="24"/>
              </w:rPr>
            </w:pPr>
          </w:p>
          <w:p w:rsidR="00AC0990" w:rsidRPr="00631349" w:rsidRDefault="00AC0990" w:rsidP="008E0102">
            <w:pPr>
              <w:rPr>
                <w:sz w:val="24"/>
                <w:szCs w:val="24"/>
              </w:rPr>
            </w:pPr>
            <w:r>
              <w:rPr>
                <w:sz w:val="24"/>
                <w:szCs w:val="24"/>
              </w:rPr>
              <w:t>Жиркова Л.И.</w:t>
            </w:r>
          </w:p>
        </w:tc>
        <w:tc>
          <w:tcPr>
            <w:tcW w:w="533" w:type="pct"/>
            <w:shd w:val="clear" w:color="auto" w:fill="auto"/>
          </w:tcPr>
          <w:p w:rsidR="00AC0990" w:rsidRPr="00631349" w:rsidRDefault="00AC0990" w:rsidP="008E0102">
            <w:pPr>
              <w:rPr>
                <w:sz w:val="24"/>
                <w:szCs w:val="24"/>
              </w:rPr>
            </w:pPr>
          </w:p>
        </w:tc>
      </w:tr>
      <w:tr w:rsidR="00AC0990" w:rsidRPr="00631349" w:rsidTr="008E0102">
        <w:trPr>
          <w:trHeight w:val="168"/>
        </w:trPr>
        <w:tc>
          <w:tcPr>
            <w:tcW w:w="3254" w:type="pct"/>
          </w:tcPr>
          <w:p w:rsidR="00AC0990" w:rsidRPr="00631349" w:rsidRDefault="00AC0990" w:rsidP="008E0102">
            <w:pPr>
              <w:rPr>
                <w:sz w:val="24"/>
                <w:szCs w:val="24"/>
              </w:rPr>
            </w:pPr>
            <w:r w:rsidRPr="00631349">
              <w:rPr>
                <w:sz w:val="24"/>
                <w:szCs w:val="24"/>
              </w:rPr>
              <w:t>Заведующий юридическим отделом</w:t>
            </w:r>
          </w:p>
        </w:tc>
        <w:tc>
          <w:tcPr>
            <w:tcW w:w="1213" w:type="pct"/>
          </w:tcPr>
          <w:p w:rsidR="00AC0990" w:rsidRPr="00631349" w:rsidRDefault="00AC0990" w:rsidP="008E0102">
            <w:pPr>
              <w:rPr>
                <w:sz w:val="24"/>
                <w:szCs w:val="24"/>
              </w:rPr>
            </w:pPr>
            <w:r w:rsidRPr="00631349">
              <w:rPr>
                <w:sz w:val="24"/>
                <w:szCs w:val="24"/>
              </w:rPr>
              <w:t>Максимов</w:t>
            </w:r>
            <w:r>
              <w:rPr>
                <w:sz w:val="24"/>
                <w:szCs w:val="24"/>
              </w:rPr>
              <w:t xml:space="preserve"> В.В.</w:t>
            </w:r>
          </w:p>
        </w:tc>
        <w:tc>
          <w:tcPr>
            <w:tcW w:w="533" w:type="pct"/>
          </w:tcPr>
          <w:p w:rsidR="00AC0990" w:rsidRPr="00631349" w:rsidRDefault="00AC0990" w:rsidP="008E0102">
            <w:pPr>
              <w:rPr>
                <w:sz w:val="24"/>
                <w:szCs w:val="24"/>
              </w:rPr>
            </w:pPr>
          </w:p>
        </w:tc>
      </w:tr>
      <w:tr w:rsidR="00AC0990" w:rsidRPr="00631349" w:rsidTr="008E0102">
        <w:trPr>
          <w:trHeight w:val="135"/>
        </w:trPr>
        <w:tc>
          <w:tcPr>
            <w:tcW w:w="3254" w:type="pct"/>
          </w:tcPr>
          <w:p w:rsidR="00AC0990" w:rsidRPr="00631349" w:rsidRDefault="00AC0990" w:rsidP="008E0102">
            <w:pPr>
              <w:rPr>
                <w:sz w:val="24"/>
                <w:szCs w:val="24"/>
              </w:rPr>
            </w:pPr>
            <w:r>
              <w:rPr>
                <w:sz w:val="24"/>
                <w:szCs w:val="24"/>
              </w:rPr>
              <w:t>Заведующий</w:t>
            </w:r>
            <w:r w:rsidRPr="00631349">
              <w:rPr>
                <w:sz w:val="24"/>
                <w:szCs w:val="24"/>
              </w:rPr>
              <w:t xml:space="preserve"> общим отделом</w:t>
            </w:r>
          </w:p>
        </w:tc>
        <w:tc>
          <w:tcPr>
            <w:tcW w:w="1213" w:type="pct"/>
            <w:shd w:val="clear" w:color="auto" w:fill="auto"/>
          </w:tcPr>
          <w:p w:rsidR="00AC0990" w:rsidRPr="00631349" w:rsidRDefault="00AC0990" w:rsidP="008E0102">
            <w:pPr>
              <w:rPr>
                <w:sz w:val="24"/>
                <w:szCs w:val="24"/>
              </w:rPr>
            </w:pPr>
            <w:r>
              <w:rPr>
                <w:sz w:val="24"/>
                <w:szCs w:val="24"/>
              </w:rPr>
              <w:t>Савранская И.Г.</w:t>
            </w:r>
            <w:r w:rsidRPr="00631349">
              <w:rPr>
                <w:sz w:val="24"/>
                <w:szCs w:val="24"/>
              </w:rPr>
              <w:t xml:space="preserve"> </w:t>
            </w:r>
          </w:p>
        </w:tc>
        <w:tc>
          <w:tcPr>
            <w:tcW w:w="533" w:type="pct"/>
            <w:shd w:val="clear" w:color="auto" w:fill="auto"/>
          </w:tcPr>
          <w:p w:rsidR="00AC0990" w:rsidRPr="00631349" w:rsidRDefault="00AC0990" w:rsidP="008E0102">
            <w:pPr>
              <w:rPr>
                <w:sz w:val="24"/>
                <w:szCs w:val="24"/>
              </w:rPr>
            </w:pPr>
          </w:p>
        </w:tc>
      </w:tr>
    </w:tbl>
    <w:p w:rsidR="00AC0990" w:rsidRDefault="00AC0990" w:rsidP="00AC0990">
      <w:pPr>
        <w:spacing w:line="360" w:lineRule="auto"/>
        <w:rPr>
          <w:b/>
          <w:sz w:val="24"/>
          <w:szCs w:val="24"/>
        </w:rPr>
      </w:pPr>
    </w:p>
    <w:p w:rsidR="00AC0990" w:rsidRPr="00631349" w:rsidRDefault="00AC0990" w:rsidP="00AC0990">
      <w:pPr>
        <w:spacing w:line="360" w:lineRule="auto"/>
        <w:rPr>
          <w:b/>
          <w:sz w:val="24"/>
          <w:szCs w:val="24"/>
        </w:rPr>
      </w:pPr>
      <w:r w:rsidRPr="00631349">
        <w:rPr>
          <w:b/>
          <w:sz w:val="24"/>
          <w:szCs w:val="24"/>
        </w:rPr>
        <w:t>РАССЫЛКА:</w:t>
      </w:r>
    </w:p>
    <w:tbl>
      <w:tblPr>
        <w:tblW w:w="4866" w:type="pct"/>
        <w:tblLook w:val="01E0" w:firstRow="1" w:lastRow="1" w:firstColumn="1" w:lastColumn="1" w:noHBand="0" w:noVBand="0"/>
      </w:tblPr>
      <w:tblGrid>
        <w:gridCol w:w="6772"/>
        <w:gridCol w:w="566"/>
        <w:gridCol w:w="1701"/>
      </w:tblGrid>
      <w:tr w:rsidR="00AC0990" w:rsidRPr="00631349" w:rsidTr="008E0102">
        <w:trPr>
          <w:trHeight w:val="135"/>
        </w:trPr>
        <w:tc>
          <w:tcPr>
            <w:tcW w:w="3746" w:type="pct"/>
          </w:tcPr>
          <w:p w:rsidR="00AC0990" w:rsidRPr="00631349" w:rsidRDefault="00AC0990" w:rsidP="008E0102">
            <w:pPr>
              <w:rPr>
                <w:sz w:val="24"/>
                <w:szCs w:val="24"/>
              </w:rPr>
            </w:pPr>
            <w:r w:rsidRPr="00631349">
              <w:rPr>
                <w:sz w:val="24"/>
                <w:szCs w:val="24"/>
              </w:rPr>
              <w:t xml:space="preserve">Дело </w:t>
            </w:r>
          </w:p>
        </w:tc>
        <w:tc>
          <w:tcPr>
            <w:tcW w:w="313" w:type="pct"/>
            <w:shd w:val="clear" w:color="auto" w:fill="auto"/>
          </w:tcPr>
          <w:p w:rsidR="00AC0990" w:rsidRPr="00631349" w:rsidRDefault="00AC0990" w:rsidP="008E0102">
            <w:pPr>
              <w:rPr>
                <w:sz w:val="24"/>
                <w:szCs w:val="24"/>
              </w:rPr>
            </w:pPr>
            <w:r w:rsidRPr="00631349">
              <w:rPr>
                <w:sz w:val="24"/>
                <w:szCs w:val="24"/>
              </w:rPr>
              <w:t>1</w:t>
            </w:r>
          </w:p>
        </w:tc>
        <w:tc>
          <w:tcPr>
            <w:tcW w:w="941" w:type="pct"/>
            <w:shd w:val="clear" w:color="auto" w:fill="auto"/>
          </w:tcPr>
          <w:p w:rsidR="00AC0990" w:rsidRPr="00631349" w:rsidRDefault="00AC0990" w:rsidP="008E0102">
            <w:pPr>
              <w:rPr>
                <w:sz w:val="24"/>
                <w:szCs w:val="24"/>
              </w:rPr>
            </w:pPr>
          </w:p>
        </w:tc>
      </w:tr>
      <w:tr w:rsidR="00AC0990" w:rsidRPr="00631349" w:rsidTr="008E0102">
        <w:trPr>
          <w:trHeight w:val="54"/>
        </w:trPr>
        <w:tc>
          <w:tcPr>
            <w:tcW w:w="3746" w:type="pct"/>
          </w:tcPr>
          <w:p w:rsidR="00AC0990" w:rsidRDefault="00AC0990" w:rsidP="008E0102">
            <w:pPr>
              <w:rPr>
                <w:sz w:val="24"/>
                <w:szCs w:val="24"/>
              </w:rPr>
            </w:pPr>
            <w:r>
              <w:rPr>
                <w:sz w:val="24"/>
                <w:szCs w:val="24"/>
              </w:rPr>
              <w:t>Комитет финансов</w:t>
            </w:r>
          </w:p>
        </w:tc>
        <w:tc>
          <w:tcPr>
            <w:tcW w:w="313" w:type="pct"/>
            <w:shd w:val="clear" w:color="auto" w:fill="auto"/>
          </w:tcPr>
          <w:p w:rsidR="00AC0990" w:rsidRDefault="00AC0990" w:rsidP="008E0102">
            <w:pPr>
              <w:rPr>
                <w:sz w:val="24"/>
                <w:szCs w:val="24"/>
              </w:rPr>
            </w:pPr>
            <w:r>
              <w:rPr>
                <w:sz w:val="24"/>
                <w:szCs w:val="24"/>
              </w:rPr>
              <w:t>1</w:t>
            </w:r>
          </w:p>
        </w:tc>
        <w:tc>
          <w:tcPr>
            <w:tcW w:w="941" w:type="pct"/>
            <w:shd w:val="clear" w:color="auto" w:fill="auto"/>
          </w:tcPr>
          <w:p w:rsidR="00AC0990" w:rsidRPr="00631349" w:rsidRDefault="00AC0990" w:rsidP="008E0102">
            <w:pPr>
              <w:rPr>
                <w:sz w:val="24"/>
                <w:szCs w:val="24"/>
              </w:rPr>
            </w:pPr>
          </w:p>
        </w:tc>
      </w:tr>
      <w:tr w:rsidR="00AC0990" w:rsidRPr="00631349" w:rsidTr="008E0102">
        <w:trPr>
          <w:trHeight w:val="45"/>
        </w:trPr>
        <w:tc>
          <w:tcPr>
            <w:tcW w:w="3746" w:type="pct"/>
          </w:tcPr>
          <w:p w:rsidR="00AC0990" w:rsidRDefault="00AC0990" w:rsidP="008E0102">
            <w:pPr>
              <w:rPr>
                <w:sz w:val="24"/>
                <w:szCs w:val="24"/>
              </w:rPr>
            </w:pPr>
            <w:r>
              <w:rPr>
                <w:sz w:val="24"/>
                <w:szCs w:val="24"/>
              </w:rPr>
              <w:t>Комитет жилищно-коммунального хозяйства</w:t>
            </w:r>
          </w:p>
        </w:tc>
        <w:tc>
          <w:tcPr>
            <w:tcW w:w="313" w:type="pct"/>
            <w:shd w:val="clear" w:color="auto" w:fill="auto"/>
          </w:tcPr>
          <w:p w:rsidR="00AC0990" w:rsidRDefault="00AC0990" w:rsidP="008E0102">
            <w:pPr>
              <w:rPr>
                <w:sz w:val="24"/>
                <w:szCs w:val="24"/>
              </w:rPr>
            </w:pPr>
            <w:r>
              <w:rPr>
                <w:sz w:val="24"/>
                <w:szCs w:val="24"/>
              </w:rPr>
              <w:t>3</w:t>
            </w:r>
          </w:p>
        </w:tc>
        <w:tc>
          <w:tcPr>
            <w:tcW w:w="941" w:type="pct"/>
            <w:shd w:val="clear" w:color="auto" w:fill="auto"/>
          </w:tcPr>
          <w:p w:rsidR="00AC0990" w:rsidRPr="00631349" w:rsidRDefault="00AC0990" w:rsidP="008E0102">
            <w:pPr>
              <w:rPr>
                <w:sz w:val="24"/>
                <w:szCs w:val="24"/>
              </w:rPr>
            </w:pPr>
          </w:p>
        </w:tc>
      </w:tr>
      <w:tr w:rsidR="00AC0990" w:rsidRPr="00631349" w:rsidTr="008E0102">
        <w:trPr>
          <w:trHeight w:val="45"/>
        </w:trPr>
        <w:tc>
          <w:tcPr>
            <w:tcW w:w="3746" w:type="pct"/>
          </w:tcPr>
          <w:p w:rsidR="00AC0990" w:rsidRDefault="00AC0990" w:rsidP="008E0102">
            <w:pPr>
              <w:rPr>
                <w:sz w:val="24"/>
                <w:szCs w:val="24"/>
              </w:rPr>
            </w:pPr>
            <w:r>
              <w:rPr>
                <w:sz w:val="24"/>
                <w:szCs w:val="24"/>
              </w:rPr>
              <w:t>Комитет по экономике и инвестициям</w:t>
            </w:r>
          </w:p>
        </w:tc>
        <w:tc>
          <w:tcPr>
            <w:tcW w:w="313" w:type="pct"/>
            <w:shd w:val="clear" w:color="auto" w:fill="auto"/>
          </w:tcPr>
          <w:p w:rsidR="00AC0990" w:rsidRDefault="00AC0990" w:rsidP="008E0102">
            <w:pPr>
              <w:rPr>
                <w:sz w:val="24"/>
                <w:szCs w:val="24"/>
              </w:rPr>
            </w:pPr>
            <w:r>
              <w:rPr>
                <w:sz w:val="24"/>
                <w:szCs w:val="24"/>
              </w:rPr>
              <w:t>1</w:t>
            </w:r>
          </w:p>
        </w:tc>
        <w:tc>
          <w:tcPr>
            <w:tcW w:w="941" w:type="pct"/>
            <w:shd w:val="clear" w:color="auto" w:fill="auto"/>
          </w:tcPr>
          <w:p w:rsidR="00AC0990" w:rsidRPr="00631349" w:rsidRDefault="00AC0990" w:rsidP="008E0102">
            <w:pPr>
              <w:rPr>
                <w:sz w:val="24"/>
                <w:szCs w:val="24"/>
              </w:rPr>
            </w:pPr>
          </w:p>
        </w:tc>
      </w:tr>
      <w:tr w:rsidR="00AC0990" w:rsidRPr="00631349" w:rsidTr="008E0102">
        <w:trPr>
          <w:trHeight w:val="45"/>
        </w:trPr>
        <w:tc>
          <w:tcPr>
            <w:tcW w:w="3746" w:type="pct"/>
          </w:tcPr>
          <w:p w:rsidR="00AC0990" w:rsidRDefault="00AC0990" w:rsidP="008E0102">
            <w:pPr>
              <w:rPr>
                <w:sz w:val="24"/>
                <w:szCs w:val="24"/>
              </w:rPr>
            </w:pPr>
            <w:r>
              <w:rPr>
                <w:sz w:val="24"/>
                <w:szCs w:val="24"/>
              </w:rPr>
              <w:t>Отдел бухгалтерского учета и отчетности</w:t>
            </w:r>
          </w:p>
        </w:tc>
        <w:tc>
          <w:tcPr>
            <w:tcW w:w="313" w:type="pct"/>
            <w:shd w:val="clear" w:color="auto" w:fill="auto"/>
          </w:tcPr>
          <w:p w:rsidR="00AC0990" w:rsidRDefault="00AC0990" w:rsidP="008E0102">
            <w:pPr>
              <w:rPr>
                <w:sz w:val="24"/>
                <w:szCs w:val="24"/>
              </w:rPr>
            </w:pPr>
            <w:r>
              <w:rPr>
                <w:sz w:val="24"/>
                <w:szCs w:val="24"/>
              </w:rPr>
              <w:t>1</w:t>
            </w:r>
          </w:p>
        </w:tc>
        <w:tc>
          <w:tcPr>
            <w:tcW w:w="941" w:type="pct"/>
            <w:shd w:val="clear" w:color="auto" w:fill="auto"/>
          </w:tcPr>
          <w:p w:rsidR="00AC0990" w:rsidRPr="00631349" w:rsidRDefault="00AC0990" w:rsidP="008E0102">
            <w:pPr>
              <w:rPr>
                <w:sz w:val="24"/>
                <w:szCs w:val="24"/>
              </w:rPr>
            </w:pPr>
          </w:p>
        </w:tc>
      </w:tr>
    </w:tbl>
    <w:p w:rsidR="00AC0990" w:rsidRPr="00631349" w:rsidRDefault="00AC0990" w:rsidP="00AC0990">
      <w:pPr>
        <w:rPr>
          <w:sz w:val="24"/>
          <w:szCs w:val="24"/>
        </w:rPr>
      </w:pPr>
      <w:r w:rsidRPr="00631349">
        <w:rPr>
          <w:sz w:val="24"/>
          <w:szCs w:val="24"/>
        </w:rPr>
        <w:tab/>
      </w:r>
    </w:p>
    <w:tbl>
      <w:tblPr>
        <w:tblW w:w="4866" w:type="pct"/>
        <w:tblLook w:val="04A0" w:firstRow="1" w:lastRow="0" w:firstColumn="1" w:lastColumn="0" w:noHBand="0" w:noVBand="1"/>
      </w:tblPr>
      <w:tblGrid>
        <w:gridCol w:w="6772"/>
        <w:gridCol w:w="566"/>
        <w:gridCol w:w="1701"/>
      </w:tblGrid>
      <w:tr w:rsidR="00AC0990" w:rsidRPr="00631349" w:rsidTr="008E0102">
        <w:trPr>
          <w:trHeight w:val="70"/>
        </w:trPr>
        <w:tc>
          <w:tcPr>
            <w:tcW w:w="3746" w:type="pct"/>
            <w:tcBorders>
              <w:top w:val="single" w:sz="4" w:space="0" w:color="auto"/>
              <w:left w:val="nil"/>
              <w:bottom w:val="nil"/>
              <w:right w:val="nil"/>
            </w:tcBorders>
          </w:tcPr>
          <w:p w:rsidR="00AC0990" w:rsidRPr="00631349" w:rsidRDefault="00AC0990" w:rsidP="008E0102">
            <w:pPr>
              <w:jc w:val="left"/>
              <w:rPr>
                <w:b/>
                <w:sz w:val="24"/>
                <w:szCs w:val="24"/>
              </w:rPr>
            </w:pPr>
            <w:r w:rsidRPr="00631349">
              <w:rPr>
                <w:b/>
                <w:sz w:val="24"/>
                <w:szCs w:val="24"/>
              </w:rPr>
              <w:t>ИТОГО:</w:t>
            </w:r>
          </w:p>
        </w:tc>
        <w:tc>
          <w:tcPr>
            <w:tcW w:w="313" w:type="pct"/>
            <w:tcBorders>
              <w:top w:val="single" w:sz="4" w:space="0" w:color="auto"/>
              <w:left w:val="nil"/>
              <w:bottom w:val="nil"/>
              <w:right w:val="nil"/>
            </w:tcBorders>
          </w:tcPr>
          <w:p w:rsidR="00AC0990" w:rsidRPr="00631349" w:rsidRDefault="00AC0990" w:rsidP="008E0102">
            <w:pPr>
              <w:rPr>
                <w:b/>
                <w:sz w:val="24"/>
                <w:szCs w:val="24"/>
              </w:rPr>
            </w:pPr>
            <w:r>
              <w:rPr>
                <w:b/>
                <w:sz w:val="24"/>
                <w:szCs w:val="24"/>
              </w:rPr>
              <w:t>7</w:t>
            </w:r>
          </w:p>
        </w:tc>
        <w:tc>
          <w:tcPr>
            <w:tcW w:w="941" w:type="pct"/>
            <w:tcBorders>
              <w:top w:val="single" w:sz="4" w:space="0" w:color="auto"/>
              <w:left w:val="nil"/>
              <w:bottom w:val="nil"/>
              <w:right w:val="nil"/>
            </w:tcBorders>
          </w:tcPr>
          <w:p w:rsidR="00AC0990" w:rsidRPr="00631349" w:rsidRDefault="00AC0990" w:rsidP="008E0102">
            <w:pPr>
              <w:rPr>
                <w:b/>
                <w:sz w:val="24"/>
                <w:szCs w:val="24"/>
              </w:rPr>
            </w:pPr>
          </w:p>
        </w:tc>
      </w:tr>
    </w:tbl>
    <w:p w:rsidR="00AC0990" w:rsidRDefault="00AC0990" w:rsidP="00AC0990">
      <w:pPr>
        <w:rPr>
          <w:sz w:val="22"/>
          <w:szCs w:val="22"/>
        </w:rPr>
      </w:pPr>
    </w:p>
    <w:p w:rsidR="00AC0990" w:rsidRDefault="00AC0990" w:rsidP="00AC0990">
      <w:pPr>
        <w:rPr>
          <w:sz w:val="22"/>
          <w:szCs w:val="22"/>
        </w:rPr>
        <w:sectPr w:rsidR="00AC0990" w:rsidSect="008E0102">
          <w:headerReference w:type="default" r:id="rId6"/>
          <w:pgSz w:w="11907" w:h="16840"/>
          <w:pgMar w:top="851" w:right="1134" w:bottom="992" w:left="1701" w:header="720" w:footer="720" w:gutter="0"/>
          <w:cols w:space="720"/>
          <w:titlePg/>
          <w:docGrid w:linePitch="381"/>
        </w:sectPr>
      </w:pPr>
    </w:p>
    <w:p w:rsidR="008E0102" w:rsidRPr="008E0102" w:rsidRDefault="008E0102" w:rsidP="008E0102">
      <w:pPr>
        <w:ind w:left="4820"/>
        <w:rPr>
          <w:szCs w:val="28"/>
        </w:rPr>
      </w:pPr>
      <w:r w:rsidRPr="008E0102">
        <w:rPr>
          <w:szCs w:val="28"/>
        </w:rPr>
        <w:lastRenderedPageBreak/>
        <w:t>Приложение</w:t>
      </w:r>
      <w:r>
        <w:rPr>
          <w:szCs w:val="28"/>
        </w:rPr>
        <w:t xml:space="preserve"> №1</w:t>
      </w:r>
    </w:p>
    <w:p w:rsidR="008E0102" w:rsidRPr="008E0102" w:rsidRDefault="008E0102" w:rsidP="008E0102">
      <w:pPr>
        <w:ind w:left="4820"/>
        <w:rPr>
          <w:szCs w:val="28"/>
        </w:rPr>
      </w:pPr>
      <w:r w:rsidRPr="008E0102">
        <w:rPr>
          <w:szCs w:val="28"/>
        </w:rPr>
        <w:t>к постановлению администрации</w:t>
      </w:r>
    </w:p>
    <w:p w:rsidR="008E0102" w:rsidRPr="008E0102" w:rsidRDefault="008E0102" w:rsidP="008E0102">
      <w:pPr>
        <w:ind w:left="4820"/>
        <w:rPr>
          <w:szCs w:val="28"/>
        </w:rPr>
      </w:pPr>
      <w:r w:rsidRPr="008E0102">
        <w:rPr>
          <w:szCs w:val="28"/>
        </w:rPr>
        <w:t>Тихвинского района</w:t>
      </w:r>
    </w:p>
    <w:p w:rsidR="008E0102" w:rsidRPr="00CE404B" w:rsidRDefault="008E0102" w:rsidP="008E0102">
      <w:pPr>
        <w:ind w:left="4820"/>
        <w:rPr>
          <w:color w:val="000000"/>
          <w:szCs w:val="28"/>
        </w:rPr>
      </w:pPr>
      <w:r w:rsidRPr="008E0102">
        <w:rPr>
          <w:szCs w:val="28"/>
        </w:rPr>
        <w:t xml:space="preserve">от </w:t>
      </w:r>
      <w:r w:rsidR="005C2CC0" w:rsidRPr="00CE404B">
        <w:rPr>
          <w:color w:val="000000"/>
          <w:szCs w:val="28"/>
        </w:rPr>
        <w:t>23 ноября 2021 г. №01-2267</w:t>
      </w:r>
      <w:r w:rsidRPr="00CE404B">
        <w:rPr>
          <w:color w:val="000000"/>
          <w:szCs w:val="28"/>
        </w:rPr>
        <w:t>-а</w:t>
      </w:r>
    </w:p>
    <w:p w:rsidR="008E0102" w:rsidRDefault="008E0102" w:rsidP="008E0102">
      <w:pPr>
        <w:ind w:left="4820"/>
        <w:rPr>
          <w:szCs w:val="28"/>
        </w:rPr>
      </w:pPr>
    </w:p>
    <w:p w:rsidR="00AC0990" w:rsidRPr="00AC0990" w:rsidRDefault="00AC0990" w:rsidP="008E0102">
      <w:pPr>
        <w:ind w:left="4820"/>
        <w:rPr>
          <w:szCs w:val="28"/>
        </w:rPr>
      </w:pPr>
      <w:r>
        <w:rPr>
          <w:szCs w:val="28"/>
        </w:rPr>
        <w:t>УТВЕРЖДЕНА</w:t>
      </w:r>
    </w:p>
    <w:p w:rsidR="00AC0990" w:rsidRPr="00AC0990" w:rsidRDefault="00AC0990" w:rsidP="008E0102">
      <w:pPr>
        <w:ind w:left="4820"/>
        <w:rPr>
          <w:szCs w:val="28"/>
        </w:rPr>
      </w:pPr>
      <w:r w:rsidRPr="00AC0990">
        <w:rPr>
          <w:szCs w:val="28"/>
        </w:rPr>
        <w:t>постановлением администрации</w:t>
      </w:r>
    </w:p>
    <w:p w:rsidR="00AC0990" w:rsidRPr="00AC0990" w:rsidRDefault="00AC0990" w:rsidP="008E0102">
      <w:pPr>
        <w:ind w:left="4820"/>
        <w:rPr>
          <w:szCs w:val="28"/>
        </w:rPr>
      </w:pPr>
      <w:r w:rsidRPr="00AC0990">
        <w:rPr>
          <w:szCs w:val="28"/>
        </w:rPr>
        <w:t>Тихвинского района</w:t>
      </w:r>
    </w:p>
    <w:p w:rsidR="00AC0990" w:rsidRPr="00AC0990" w:rsidRDefault="00AC0990" w:rsidP="008E0102">
      <w:pPr>
        <w:ind w:left="4820"/>
        <w:rPr>
          <w:szCs w:val="28"/>
        </w:rPr>
      </w:pPr>
      <w:r w:rsidRPr="00AC0990">
        <w:rPr>
          <w:szCs w:val="28"/>
        </w:rPr>
        <w:t xml:space="preserve">от </w:t>
      </w:r>
      <w:r w:rsidR="008E0102">
        <w:rPr>
          <w:szCs w:val="28"/>
        </w:rPr>
        <w:t>19 октября 2020 г. №01-2035-а</w:t>
      </w:r>
    </w:p>
    <w:p w:rsidR="00AC0990" w:rsidRDefault="008E0102" w:rsidP="008E0102">
      <w:pPr>
        <w:ind w:left="4820"/>
        <w:rPr>
          <w:szCs w:val="28"/>
        </w:rPr>
      </w:pPr>
      <w:r>
        <w:rPr>
          <w:szCs w:val="28"/>
        </w:rPr>
        <w:t>(приложение</w:t>
      </w:r>
      <w:r w:rsidR="00AC0990" w:rsidRPr="00AC0990">
        <w:rPr>
          <w:szCs w:val="28"/>
        </w:rPr>
        <w:t>)</w:t>
      </w:r>
    </w:p>
    <w:p w:rsidR="008E0102" w:rsidRDefault="008E0102" w:rsidP="008E0102">
      <w:pPr>
        <w:ind w:left="4820"/>
        <w:rPr>
          <w:szCs w:val="28"/>
        </w:rPr>
      </w:pPr>
    </w:p>
    <w:p w:rsidR="008E0102" w:rsidRPr="005177D7" w:rsidRDefault="008E0102" w:rsidP="005177D7">
      <w:pPr>
        <w:jc w:val="center"/>
        <w:rPr>
          <w:rFonts w:eastAsia="Calibri"/>
          <w:color w:val="000000"/>
          <w:szCs w:val="28"/>
          <w:lang w:eastAsia="en-US"/>
        </w:rPr>
      </w:pPr>
      <w:r w:rsidRPr="005177D7">
        <w:rPr>
          <w:rFonts w:eastAsia="Calibri"/>
          <w:b/>
          <w:bCs/>
          <w:color w:val="000000"/>
          <w:szCs w:val="28"/>
          <w:lang w:eastAsia="en-US"/>
        </w:rPr>
        <w:t>МУНИЦИПАЛЬНАЯ ПРОГРАММА</w:t>
      </w:r>
      <w:r w:rsidRPr="005177D7">
        <w:rPr>
          <w:rFonts w:eastAsia="Calibri"/>
          <w:color w:val="000000"/>
          <w:szCs w:val="28"/>
          <w:lang w:eastAsia="en-US"/>
        </w:rPr>
        <w:t xml:space="preserve"> </w:t>
      </w:r>
    </w:p>
    <w:p w:rsidR="008E0102" w:rsidRPr="005177D7" w:rsidRDefault="008E0102" w:rsidP="005177D7">
      <w:pPr>
        <w:jc w:val="center"/>
        <w:rPr>
          <w:rFonts w:eastAsia="Calibri"/>
          <w:color w:val="000000"/>
          <w:szCs w:val="28"/>
          <w:lang w:eastAsia="en-US"/>
        </w:rPr>
      </w:pPr>
      <w:r w:rsidRPr="005177D7">
        <w:rPr>
          <w:rFonts w:eastAsia="Calibri"/>
          <w:b/>
          <w:bCs/>
          <w:color w:val="000000"/>
          <w:szCs w:val="28"/>
          <w:lang w:eastAsia="en-US"/>
        </w:rPr>
        <w:t>Тихвинского городского поселения</w:t>
      </w:r>
      <w:r w:rsidRPr="005177D7">
        <w:rPr>
          <w:rFonts w:eastAsia="Calibri"/>
          <w:color w:val="000000"/>
          <w:szCs w:val="28"/>
          <w:lang w:eastAsia="en-US"/>
        </w:rPr>
        <w:t xml:space="preserve"> </w:t>
      </w:r>
    </w:p>
    <w:p w:rsidR="008E0102" w:rsidRPr="005177D7" w:rsidRDefault="008E0102" w:rsidP="005177D7">
      <w:pPr>
        <w:jc w:val="center"/>
        <w:rPr>
          <w:rFonts w:eastAsia="Calibri"/>
          <w:color w:val="000000"/>
          <w:szCs w:val="28"/>
          <w:lang w:eastAsia="en-US"/>
        </w:rPr>
      </w:pPr>
      <w:r w:rsidRPr="005177D7">
        <w:rPr>
          <w:rFonts w:eastAsia="Calibri"/>
          <w:b/>
          <w:bCs/>
          <w:color w:val="000000"/>
          <w:szCs w:val="28"/>
          <w:lang w:eastAsia="en-US"/>
        </w:rPr>
        <w:t>«Организация благоустройства</w:t>
      </w:r>
      <w:r w:rsidRPr="005177D7">
        <w:rPr>
          <w:rFonts w:eastAsia="Calibri"/>
          <w:color w:val="000000"/>
          <w:szCs w:val="28"/>
          <w:lang w:eastAsia="en-US"/>
        </w:rPr>
        <w:t xml:space="preserve"> </w:t>
      </w:r>
      <w:r w:rsidRPr="005177D7">
        <w:rPr>
          <w:rFonts w:eastAsia="Calibri"/>
          <w:b/>
          <w:bCs/>
          <w:color w:val="000000"/>
          <w:szCs w:val="28"/>
          <w:lang w:eastAsia="en-US"/>
        </w:rPr>
        <w:t>территории населенных пунктов</w:t>
      </w:r>
      <w:r w:rsidRPr="005177D7">
        <w:rPr>
          <w:rFonts w:eastAsia="Calibri"/>
          <w:color w:val="000000"/>
          <w:szCs w:val="28"/>
          <w:lang w:eastAsia="en-US"/>
        </w:rPr>
        <w:t xml:space="preserve"> </w:t>
      </w:r>
    </w:p>
    <w:p w:rsidR="008E0102" w:rsidRPr="005177D7" w:rsidRDefault="008E0102" w:rsidP="005177D7">
      <w:pPr>
        <w:jc w:val="center"/>
        <w:rPr>
          <w:rFonts w:eastAsia="Calibri"/>
          <w:color w:val="000000"/>
          <w:szCs w:val="28"/>
          <w:lang w:eastAsia="en-US"/>
        </w:rPr>
      </w:pPr>
      <w:r w:rsidRPr="005177D7">
        <w:rPr>
          <w:rFonts w:eastAsia="Calibri"/>
          <w:b/>
          <w:bCs/>
          <w:color w:val="000000"/>
          <w:szCs w:val="28"/>
          <w:lang w:eastAsia="en-US"/>
        </w:rPr>
        <w:t>Тихвинского городского поселения»</w:t>
      </w:r>
    </w:p>
    <w:p w:rsidR="008E0102" w:rsidRPr="005177D7" w:rsidRDefault="008E0102" w:rsidP="005177D7">
      <w:pPr>
        <w:jc w:val="center"/>
        <w:rPr>
          <w:rFonts w:eastAsia="Calibri"/>
          <w:color w:val="000000"/>
          <w:sz w:val="16"/>
          <w:szCs w:val="16"/>
          <w:lang w:eastAsia="en-US"/>
        </w:rPr>
      </w:pPr>
    </w:p>
    <w:p w:rsidR="008E0102" w:rsidRPr="005177D7" w:rsidRDefault="008E0102" w:rsidP="005177D7">
      <w:pPr>
        <w:jc w:val="center"/>
        <w:rPr>
          <w:rFonts w:eastAsia="Calibri"/>
          <w:b/>
          <w:bCs/>
          <w:color w:val="000000"/>
          <w:szCs w:val="28"/>
          <w:lang w:eastAsia="en-US"/>
        </w:rPr>
      </w:pPr>
      <w:r w:rsidRPr="005177D7">
        <w:rPr>
          <w:rFonts w:eastAsia="Calibri"/>
          <w:b/>
          <w:bCs/>
          <w:color w:val="000000"/>
          <w:szCs w:val="28"/>
          <w:lang w:eastAsia="en-US"/>
        </w:rPr>
        <w:t xml:space="preserve">ПАСПОРТ </w:t>
      </w:r>
    </w:p>
    <w:p w:rsidR="008E0102" w:rsidRPr="005177D7" w:rsidRDefault="008E0102" w:rsidP="005177D7">
      <w:pPr>
        <w:jc w:val="center"/>
        <w:rPr>
          <w:rFonts w:eastAsia="Calibri"/>
          <w:color w:val="000000"/>
          <w:szCs w:val="28"/>
          <w:lang w:eastAsia="en-US"/>
        </w:rPr>
      </w:pPr>
      <w:r w:rsidRPr="005177D7">
        <w:rPr>
          <w:rFonts w:eastAsia="Calibri"/>
          <w:b/>
          <w:bCs/>
          <w:color w:val="000000"/>
          <w:szCs w:val="28"/>
          <w:lang w:eastAsia="en-US"/>
        </w:rPr>
        <w:t>муниципальной программы</w:t>
      </w:r>
      <w:r w:rsidRPr="005177D7">
        <w:rPr>
          <w:rFonts w:eastAsia="Calibri"/>
          <w:color w:val="000000"/>
          <w:szCs w:val="28"/>
          <w:lang w:eastAsia="en-US"/>
        </w:rPr>
        <w:t xml:space="preserve"> </w:t>
      </w:r>
      <w:r w:rsidRPr="005177D7">
        <w:rPr>
          <w:rFonts w:eastAsia="Calibri"/>
          <w:b/>
          <w:bCs/>
          <w:color w:val="000000"/>
          <w:szCs w:val="28"/>
          <w:lang w:eastAsia="en-US"/>
        </w:rPr>
        <w:t>Тихвинского городского поселения</w:t>
      </w:r>
      <w:r w:rsidRPr="005177D7">
        <w:rPr>
          <w:rFonts w:eastAsia="Calibri"/>
          <w:color w:val="000000"/>
          <w:szCs w:val="28"/>
          <w:lang w:eastAsia="en-US"/>
        </w:rPr>
        <w:t xml:space="preserve"> </w:t>
      </w:r>
    </w:p>
    <w:p w:rsidR="008E0102" w:rsidRPr="005177D7" w:rsidRDefault="008E0102" w:rsidP="005177D7">
      <w:pPr>
        <w:jc w:val="center"/>
        <w:rPr>
          <w:rFonts w:eastAsia="Calibri"/>
          <w:color w:val="000000"/>
          <w:szCs w:val="28"/>
          <w:lang w:eastAsia="en-US"/>
        </w:rPr>
      </w:pPr>
      <w:r w:rsidRPr="005177D7">
        <w:rPr>
          <w:rFonts w:eastAsia="Calibri"/>
          <w:b/>
          <w:bCs/>
          <w:color w:val="000000"/>
          <w:szCs w:val="28"/>
          <w:lang w:eastAsia="en-US"/>
        </w:rPr>
        <w:t>«Организация благоустройства</w:t>
      </w:r>
      <w:r w:rsidRPr="005177D7">
        <w:rPr>
          <w:rFonts w:eastAsia="Calibri"/>
          <w:color w:val="000000"/>
          <w:szCs w:val="28"/>
          <w:lang w:eastAsia="en-US"/>
        </w:rPr>
        <w:t xml:space="preserve"> </w:t>
      </w:r>
      <w:r w:rsidRPr="005177D7">
        <w:rPr>
          <w:rFonts w:eastAsia="Calibri"/>
          <w:b/>
          <w:bCs/>
          <w:color w:val="000000"/>
          <w:szCs w:val="28"/>
          <w:lang w:eastAsia="en-US"/>
        </w:rPr>
        <w:t>территории населенных пунктов</w:t>
      </w:r>
      <w:r w:rsidRPr="005177D7">
        <w:rPr>
          <w:rFonts w:eastAsia="Calibri"/>
          <w:color w:val="000000"/>
          <w:szCs w:val="28"/>
          <w:lang w:eastAsia="en-US"/>
        </w:rPr>
        <w:t xml:space="preserve"> </w:t>
      </w:r>
    </w:p>
    <w:p w:rsidR="008E0102" w:rsidRPr="008E0102" w:rsidRDefault="008E0102" w:rsidP="005177D7">
      <w:pPr>
        <w:jc w:val="center"/>
        <w:rPr>
          <w:rFonts w:eastAsia="Calibri"/>
          <w:color w:val="000000"/>
          <w:sz w:val="22"/>
          <w:szCs w:val="22"/>
          <w:lang w:eastAsia="en-US"/>
        </w:rPr>
      </w:pPr>
      <w:r w:rsidRPr="005177D7">
        <w:rPr>
          <w:rFonts w:eastAsia="Calibri"/>
          <w:b/>
          <w:bCs/>
          <w:color w:val="000000"/>
          <w:szCs w:val="28"/>
          <w:lang w:eastAsia="en-US"/>
        </w:rPr>
        <w:t>Тихвинского городского поселения»</w:t>
      </w:r>
      <w:r w:rsidRPr="008E0102">
        <w:rPr>
          <w:rFonts w:eastAsia="Calibri"/>
          <w:color w:val="000000"/>
          <w:sz w:val="22"/>
          <w:szCs w:val="22"/>
          <w:lang w:eastAsia="en-US"/>
        </w:rPr>
        <w:t xml:space="preserve"> </w:t>
      </w:r>
    </w:p>
    <w:tbl>
      <w:tblPr>
        <w:tblW w:w="9829" w:type="dxa"/>
        <w:tblInd w:w="-3" w:type="dxa"/>
        <w:tblLayout w:type="fixed"/>
        <w:tblCellMar>
          <w:left w:w="45" w:type="dxa"/>
          <w:right w:w="45" w:type="dxa"/>
        </w:tblCellMar>
        <w:tblLook w:val="0000" w:firstRow="0" w:lastRow="0" w:firstColumn="0" w:lastColumn="0" w:noHBand="0" w:noVBand="0"/>
      </w:tblPr>
      <w:tblGrid>
        <w:gridCol w:w="3025"/>
        <w:gridCol w:w="6804"/>
      </w:tblGrid>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Полное наименование </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Муниципальная программа Тихвинского городского поселения «Организация благоустройства территории населенных пунктов Тихвинского городского поселения» (далее - Муниципальная программа)</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Ответственный </w:t>
            </w:r>
          </w:p>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исполнитель </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Комитет жилищно-коммунального хозяйства администрации Тихвинского района </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Соисполнители </w:t>
            </w:r>
          </w:p>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Муниципальной программы </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Отдел по строительству </w:t>
            </w:r>
            <w:r w:rsidR="005177D7">
              <w:rPr>
                <w:rFonts w:eastAsia="Calibri"/>
                <w:color w:val="000000"/>
                <w:sz w:val="24"/>
                <w:szCs w:val="24"/>
                <w:lang w:eastAsia="en-US"/>
              </w:rPr>
              <w:t>администрации Тихвинского района</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Участники Муниципальной программы </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отдел муниципального контроля</w:t>
            </w:r>
            <w:r w:rsidR="005177D7">
              <w:rPr>
                <w:rFonts w:eastAsia="Calibri"/>
                <w:color w:val="000000"/>
                <w:sz w:val="24"/>
                <w:szCs w:val="24"/>
                <w:lang w:eastAsia="en-US"/>
              </w:rPr>
              <w:t xml:space="preserve"> администрации Тихвинского района;</w:t>
            </w:r>
          </w:p>
          <w:p w:rsidR="008E0102" w:rsidRPr="005177D7" w:rsidRDefault="005177D7" w:rsidP="005177D7">
            <w:pPr>
              <w:ind w:left="70" w:right="103"/>
              <w:rPr>
                <w:rFonts w:eastAsia="Calibri"/>
                <w:color w:val="000000"/>
                <w:sz w:val="24"/>
                <w:szCs w:val="24"/>
                <w:lang w:eastAsia="en-US"/>
              </w:rPr>
            </w:pPr>
            <w:r>
              <w:rPr>
                <w:rFonts w:eastAsia="Calibri"/>
                <w:color w:val="000000"/>
                <w:sz w:val="24"/>
                <w:szCs w:val="24"/>
                <w:lang w:eastAsia="en-US"/>
              </w:rPr>
              <w:t>- МБУ «Зелёный город»</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Подпрограммы </w:t>
            </w:r>
          </w:p>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Муниципальной программы </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Подпрограмма 1</w:t>
            </w:r>
            <w:r w:rsidR="005177D7">
              <w:rPr>
                <w:rFonts w:eastAsia="Calibri"/>
                <w:color w:val="000000"/>
                <w:sz w:val="24"/>
                <w:szCs w:val="24"/>
                <w:lang w:eastAsia="en-US"/>
              </w:rPr>
              <w:t xml:space="preserve"> «Организация благоустройства»</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Подпрограмма 2 «Формирование современной гор</w:t>
            </w:r>
            <w:r w:rsidR="005177D7">
              <w:rPr>
                <w:rFonts w:eastAsia="Calibri"/>
                <w:color w:val="000000"/>
                <w:sz w:val="24"/>
                <w:szCs w:val="24"/>
                <w:lang w:eastAsia="en-US"/>
              </w:rPr>
              <w:t>одской среды на 2021-2024 годы»</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Подпрограмма 3 «Охрана окружающей среды»</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Цель Муниципальной </w:t>
            </w:r>
          </w:p>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программы </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Повышение качества и комфорта городской среды</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Задачи Муниципальной программы</w:t>
            </w:r>
          </w:p>
          <w:p w:rsidR="008E0102" w:rsidRPr="005177D7" w:rsidRDefault="008E0102" w:rsidP="005177D7">
            <w:pPr>
              <w:rPr>
                <w:rFonts w:eastAsia="Calibri"/>
                <w:color w:val="000000"/>
                <w:sz w:val="24"/>
                <w:szCs w:val="24"/>
                <w:lang w:eastAsia="en-US"/>
              </w:rPr>
            </w:pP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1. Организация реконструкции и создания новых объектов озеленения.</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2. Организация содержания и обустройства элементов территорий общего пользования.</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3. Организация похоронного дела.</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4. Устройство, содержание и ремонт сети ливневой канализации.</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5. Повышение уровня благоустройства дворовых и общественных территорий </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0C3271"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Целевые индикаторы </w:t>
            </w:r>
          </w:p>
          <w:p w:rsidR="000C3271"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и показатели </w:t>
            </w:r>
          </w:p>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Муниципальной программы </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количество спиленных аварийных деревьев;</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  количество высаженных деревьев; </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  количество высаженного кустарника; </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lastRenderedPageBreak/>
              <w:t>-  количество благоустроенных общественных территорий;</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количество благоустроенных дворовых территорий;</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количество созданных мест накопления твердых коммунальных отходов;</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количество и объем ликвидированных несанкционированных свалок мусора;</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  количество проведенных экологических субботников </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0C3271" w:rsidRDefault="008E0102" w:rsidP="005177D7">
            <w:pPr>
              <w:rPr>
                <w:rFonts w:eastAsia="Calibri"/>
                <w:color w:val="000000"/>
                <w:sz w:val="24"/>
                <w:szCs w:val="24"/>
                <w:lang w:eastAsia="en-US"/>
              </w:rPr>
            </w:pPr>
            <w:r w:rsidRPr="005177D7">
              <w:rPr>
                <w:rFonts w:eastAsia="Calibri"/>
                <w:color w:val="000000"/>
                <w:sz w:val="24"/>
                <w:szCs w:val="24"/>
                <w:lang w:eastAsia="en-US"/>
              </w:rPr>
              <w:lastRenderedPageBreak/>
              <w:t xml:space="preserve">Сроки реализации </w:t>
            </w:r>
          </w:p>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Муниципальной программы </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2021-2024 годы </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0C3271"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Объем финансовых </w:t>
            </w:r>
          </w:p>
          <w:p w:rsidR="000C3271"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ресурсов, запланированных по программе, с указанием источников </w:t>
            </w:r>
          </w:p>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финансирования (тыс. рублей в действующих ценах каждого года реализации программы)</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Общий объем финансового обеспечения реализации муниципальной программы составляет </w:t>
            </w:r>
            <w:r w:rsidRPr="005177D7">
              <w:rPr>
                <w:rFonts w:eastAsia="Calibri"/>
                <w:b/>
                <w:bCs/>
                <w:color w:val="000000"/>
                <w:sz w:val="24"/>
                <w:szCs w:val="24"/>
                <w:lang w:eastAsia="en-US"/>
              </w:rPr>
              <w:t>354 571,18 тыс. руб</w:t>
            </w:r>
            <w:r w:rsidRPr="005177D7">
              <w:rPr>
                <w:rFonts w:eastAsia="Calibri"/>
                <w:color w:val="000000"/>
                <w:sz w:val="24"/>
                <w:szCs w:val="24"/>
                <w:lang w:eastAsia="en-US"/>
              </w:rPr>
              <w:t xml:space="preserve">., в том числе: </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Подпрограмма 1 </w:t>
            </w:r>
            <w:r w:rsidRPr="005177D7">
              <w:rPr>
                <w:rFonts w:eastAsia="Calibri"/>
                <w:b/>
                <w:bCs/>
                <w:color w:val="000000"/>
                <w:sz w:val="24"/>
                <w:szCs w:val="24"/>
                <w:lang w:eastAsia="en-US"/>
              </w:rPr>
              <w:t>«Организация благоустройства»</w:t>
            </w:r>
            <w:r w:rsidRPr="005177D7">
              <w:rPr>
                <w:rFonts w:eastAsia="Calibri"/>
                <w:color w:val="000000"/>
                <w:sz w:val="24"/>
                <w:szCs w:val="24"/>
                <w:lang w:eastAsia="en-US"/>
              </w:rPr>
              <w:t xml:space="preserve"> - </w:t>
            </w:r>
            <w:r w:rsidRPr="005177D7">
              <w:rPr>
                <w:rFonts w:eastAsia="Calibri"/>
                <w:b/>
                <w:bCs/>
                <w:color w:val="000000"/>
                <w:sz w:val="24"/>
                <w:szCs w:val="24"/>
                <w:lang w:eastAsia="en-US"/>
              </w:rPr>
              <w:t>220 739,85 тыс. руб</w:t>
            </w:r>
            <w:r w:rsidRPr="005177D7">
              <w:rPr>
                <w:rFonts w:eastAsia="Calibri"/>
                <w:color w:val="000000"/>
                <w:sz w:val="24"/>
                <w:szCs w:val="24"/>
                <w:lang w:eastAsia="en-US"/>
              </w:rPr>
              <w:t>.</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Подпрограмма 2 </w:t>
            </w:r>
            <w:r w:rsidRPr="005177D7">
              <w:rPr>
                <w:rFonts w:eastAsia="Calibri"/>
                <w:b/>
                <w:bCs/>
                <w:color w:val="000000"/>
                <w:sz w:val="24"/>
                <w:szCs w:val="24"/>
                <w:lang w:eastAsia="en-US"/>
              </w:rPr>
              <w:t>«Формирование современной городской среды на 2021-2024 годы»</w:t>
            </w:r>
            <w:r w:rsidRPr="005177D7">
              <w:rPr>
                <w:rFonts w:eastAsia="Calibri"/>
                <w:color w:val="000000"/>
                <w:sz w:val="24"/>
                <w:szCs w:val="24"/>
                <w:lang w:eastAsia="en-US"/>
              </w:rPr>
              <w:t xml:space="preserve"> - </w:t>
            </w:r>
            <w:r w:rsidRPr="005177D7">
              <w:rPr>
                <w:rFonts w:eastAsia="Calibri"/>
                <w:b/>
                <w:bCs/>
                <w:color w:val="000000"/>
                <w:sz w:val="24"/>
                <w:szCs w:val="24"/>
                <w:lang w:eastAsia="en-US"/>
              </w:rPr>
              <w:t>67 009,42 тыс. руб.</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Подпрограмма 3 </w:t>
            </w:r>
            <w:r w:rsidRPr="005177D7">
              <w:rPr>
                <w:rFonts w:eastAsia="Calibri"/>
                <w:b/>
                <w:bCs/>
                <w:color w:val="000000"/>
                <w:sz w:val="24"/>
                <w:szCs w:val="24"/>
                <w:lang w:eastAsia="en-US"/>
              </w:rPr>
              <w:t>«Охрана окружающей среды» - 66 821,91</w:t>
            </w:r>
            <w:r w:rsidRPr="005177D7">
              <w:rPr>
                <w:rFonts w:eastAsia="Calibri"/>
                <w:color w:val="000000"/>
                <w:sz w:val="24"/>
                <w:szCs w:val="24"/>
                <w:lang w:eastAsia="en-US"/>
              </w:rPr>
              <w:t xml:space="preserve"> </w:t>
            </w:r>
            <w:r w:rsidRPr="005177D7">
              <w:rPr>
                <w:rFonts w:eastAsia="Calibri"/>
                <w:b/>
                <w:bCs/>
                <w:color w:val="000000"/>
                <w:sz w:val="24"/>
                <w:szCs w:val="24"/>
                <w:lang w:eastAsia="en-US"/>
              </w:rPr>
              <w:t>тыс. руб.</w:t>
            </w:r>
            <w:r w:rsidRPr="005177D7">
              <w:rPr>
                <w:rFonts w:eastAsia="Calibri"/>
                <w:color w:val="000000"/>
                <w:sz w:val="24"/>
                <w:szCs w:val="24"/>
                <w:lang w:eastAsia="en-US"/>
              </w:rPr>
              <w:t xml:space="preserve"> </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Прогнозная оценка ресурсного обеспечения муниципальной программы составляет </w:t>
            </w:r>
            <w:r w:rsidRPr="005177D7">
              <w:rPr>
                <w:rFonts w:eastAsia="Calibri"/>
                <w:b/>
                <w:bCs/>
                <w:color w:val="000000"/>
                <w:sz w:val="24"/>
                <w:szCs w:val="24"/>
                <w:lang w:eastAsia="en-US"/>
              </w:rPr>
              <w:t>354 571,18 тыс. руб</w:t>
            </w:r>
            <w:r w:rsidRPr="005177D7">
              <w:rPr>
                <w:rFonts w:eastAsia="Calibri"/>
                <w:color w:val="000000"/>
                <w:sz w:val="24"/>
                <w:szCs w:val="24"/>
                <w:lang w:eastAsia="en-US"/>
              </w:rPr>
              <w:t>., в том числе по годам средства местного бюджета:</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- 2021 год – 99 796,38 тыс. руб.</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- 2022 год – 75 976,2</w:t>
            </w:r>
            <w:r w:rsidR="009A19C2">
              <w:rPr>
                <w:rFonts w:eastAsia="Calibri"/>
                <w:color w:val="000000"/>
                <w:sz w:val="24"/>
                <w:szCs w:val="24"/>
                <w:lang w:eastAsia="en-US"/>
              </w:rPr>
              <w:t>0</w:t>
            </w:r>
            <w:r w:rsidRPr="005177D7">
              <w:rPr>
                <w:rFonts w:eastAsia="Calibri"/>
                <w:color w:val="000000"/>
                <w:sz w:val="24"/>
                <w:szCs w:val="24"/>
                <w:lang w:eastAsia="en-US"/>
              </w:rPr>
              <w:t xml:space="preserve"> тыс. руб.</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- 2023 год - 59 709,3</w:t>
            </w:r>
            <w:r w:rsidR="009A19C2">
              <w:rPr>
                <w:rFonts w:eastAsia="Calibri"/>
                <w:color w:val="000000"/>
                <w:sz w:val="24"/>
                <w:szCs w:val="24"/>
                <w:lang w:eastAsia="en-US"/>
              </w:rPr>
              <w:t>0</w:t>
            </w:r>
            <w:r w:rsidRPr="005177D7">
              <w:rPr>
                <w:rFonts w:eastAsia="Calibri"/>
                <w:color w:val="000000"/>
                <w:sz w:val="24"/>
                <w:szCs w:val="24"/>
                <w:lang w:eastAsia="en-US"/>
              </w:rPr>
              <w:t xml:space="preserve"> тыс. руб.</w:t>
            </w:r>
          </w:p>
          <w:p w:rsidR="008E0102"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- 2024 год -  3 478,3</w:t>
            </w:r>
            <w:r w:rsidR="009A19C2">
              <w:rPr>
                <w:rFonts w:eastAsia="Calibri"/>
                <w:color w:val="000000"/>
                <w:sz w:val="24"/>
                <w:szCs w:val="24"/>
                <w:lang w:eastAsia="en-US"/>
              </w:rPr>
              <w:t>0</w:t>
            </w:r>
            <w:r w:rsidRPr="005177D7">
              <w:rPr>
                <w:rFonts w:eastAsia="Calibri"/>
                <w:color w:val="000000"/>
                <w:sz w:val="24"/>
                <w:szCs w:val="24"/>
                <w:lang w:eastAsia="en-US"/>
              </w:rPr>
              <w:t xml:space="preserve"> тыс. руб.</w:t>
            </w:r>
          </w:p>
          <w:p w:rsidR="009A19C2" w:rsidRPr="005C2CC0" w:rsidRDefault="009A19C2" w:rsidP="005C2CC0">
            <w:pPr>
              <w:ind w:left="70" w:right="103"/>
              <w:rPr>
                <w:rFonts w:eastAsia="Calibri"/>
                <w:b/>
                <w:color w:val="000000"/>
                <w:sz w:val="24"/>
                <w:szCs w:val="24"/>
                <w:lang w:eastAsia="en-US"/>
              </w:rPr>
            </w:pPr>
            <w:r w:rsidRPr="009A19C2">
              <w:rPr>
                <w:rFonts w:eastAsia="Calibri"/>
                <w:b/>
                <w:color w:val="000000"/>
                <w:sz w:val="24"/>
                <w:szCs w:val="24"/>
                <w:lang w:eastAsia="en-US"/>
              </w:rPr>
              <w:t>2021-2024 гг.- 238 960,18 тыс. руб.</w:t>
            </w:r>
          </w:p>
          <w:p w:rsidR="009A19C2" w:rsidRPr="00CE404B" w:rsidRDefault="009A19C2" w:rsidP="005177D7">
            <w:pPr>
              <w:ind w:left="70" w:right="103"/>
              <w:rPr>
                <w:rFonts w:eastAsia="Calibri"/>
                <w:color w:val="000000"/>
                <w:sz w:val="24"/>
                <w:szCs w:val="24"/>
                <w:lang w:eastAsia="en-US"/>
              </w:rPr>
            </w:pPr>
            <w:r w:rsidRPr="00CE404B">
              <w:rPr>
                <w:rFonts w:eastAsia="Calibri"/>
                <w:color w:val="000000"/>
                <w:sz w:val="24"/>
                <w:szCs w:val="24"/>
                <w:lang w:eastAsia="en-US"/>
              </w:rPr>
              <w:t xml:space="preserve">Средства областного бюджета: </w:t>
            </w:r>
          </w:p>
          <w:p w:rsidR="009A19C2" w:rsidRPr="00CE404B" w:rsidRDefault="009A19C2" w:rsidP="009A19C2">
            <w:pPr>
              <w:ind w:left="70" w:right="103"/>
              <w:rPr>
                <w:rFonts w:eastAsia="Calibri"/>
                <w:color w:val="000000"/>
                <w:sz w:val="24"/>
                <w:szCs w:val="24"/>
                <w:lang w:eastAsia="en-US"/>
              </w:rPr>
            </w:pPr>
            <w:r w:rsidRPr="00CE404B">
              <w:rPr>
                <w:rFonts w:eastAsia="Calibri"/>
                <w:color w:val="000000"/>
                <w:sz w:val="24"/>
                <w:szCs w:val="24"/>
                <w:lang w:eastAsia="en-US"/>
              </w:rPr>
              <w:t>- 2021 год – 93 691,99 тыс. руб.</w:t>
            </w:r>
          </w:p>
          <w:p w:rsidR="009A19C2" w:rsidRPr="00CE404B" w:rsidRDefault="009A19C2" w:rsidP="009A19C2">
            <w:pPr>
              <w:ind w:left="70" w:right="103"/>
              <w:rPr>
                <w:rFonts w:eastAsia="Calibri"/>
                <w:color w:val="000000"/>
                <w:sz w:val="24"/>
                <w:szCs w:val="24"/>
                <w:lang w:eastAsia="en-US"/>
              </w:rPr>
            </w:pPr>
            <w:r w:rsidRPr="00CE404B">
              <w:rPr>
                <w:rFonts w:eastAsia="Calibri"/>
                <w:color w:val="000000"/>
                <w:sz w:val="24"/>
                <w:szCs w:val="24"/>
                <w:lang w:eastAsia="en-US"/>
              </w:rPr>
              <w:t>- 2022 год – 8 819,30тыс. руб.</w:t>
            </w:r>
          </w:p>
          <w:p w:rsidR="009A19C2" w:rsidRPr="00CE404B" w:rsidRDefault="009A19C2" w:rsidP="009A19C2">
            <w:pPr>
              <w:ind w:left="70" w:right="103"/>
              <w:rPr>
                <w:rFonts w:eastAsia="Calibri"/>
                <w:color w:val="000000"/>
                <w:sz w:val="24"/>
                <w:szCs w:val="24"/>
                <w:lang w:eastAsia="en-US"/>
              </w:rPr>
            </w:pPr>
            <w:r w:rsidRPr="00CE404B">
              <w:rPr>
                <w:rFonts w:eastAsia="Calibri"/>
                <w:color w:val="000000"/>
                <w:sz w:val="24"/>
                <w:szCs w:val="24"/>
                <w:lang w:eastAsia="en-US"/>
              </w:rPr>
              <w:t>- 2023 год – 0,00 тыс. руб.</w:t>
            </w:r>
          </w:p>
          <w:p w:rsidR="009A19C2" w:rsidRPr="00CE404B" w:rsidRDefault="009A19C2" w:rsidP="009A19C2">
            <w:pPr>
              <w:ind w:left="70" w:right="103"/>
              <w:rPr>
                <w:rFonts w:eastAsia="Calibri"/>
                <w:color w:val="000000"/>
                <w:sz w:val="24"/>
                <w:szCs w:val="24"/>
                <w:lang w:eastAsia="en-US"/>
              </w:rPr>
            </w:pPr>
            <w:r w:rsidRPr="00CE404B">
              <w:rPr>
                <w:rFonts w:eastAsia="Calibri"/>
                <w:color w:val="000000"/>
                <w:sz w:val="24"/>
                <w:szCs w:val="24"/>
                <w:lang w:eastAsia="en-US"/>
              </w:rPr>
              <w:t>- 2024 год -  0,00 тыс. руб.</w:t>
            </w:r>
          </w:p>
          <w:p w:rsidR="009A19C2" w:rsidRPr="00CE404B" w:rsidRDefault="009A19C2" w:rsidP="005C2CC0">
            <w:pPr>
              <w:ind w:left="70" w:right="103"/>
              <w:rPr>
                <w:rFonts w:eastAsia="Calibri"/>
                <w:b/>
                <w:color w:val="000000"/>
                <w:sz w:val="24"/>
                <w:szCs w:val="24"/>
                <w:lang w:eastAsia="en-US"/>
              </w:rPr>
            </w:pPr>
            <w:r w:rsidRPr="00CE404B">
              <w:rPr>
                <w:rFonts w:eastAsia="Calibri"/>
                <w:b/>
                <w:color w:val="000000"/>
                <w:sz w:val="24"/>
                <w:szCs w:val="24"/>
                <w:lang w:eastAsia="en-US"/>
              </w:rPr>
              <w:t>2021-2024 гг.- 102 511,29 тыс. руб.</w:t>
            </w:r>
          </w:p>
          <w:p w:rsidR="009A19C2" w:rsidRPr="00CE404B" w:rsidRDefault="009A19C2" w:rsidP="009A19C2">
            <w:pPr>
              <w:ind w:left="70" w:right="103"/>
              <w:rPr>
                <w:rFonts w:eastAsia="Calibri"/>
                <w:color w:val="000000"/>
                <w:sz w:val="24"/>
                <w:szCs w:val="24"/>
                <w:lang w:eastAsia="en-US"/>
              </w:rPr>
            </w:pPr>
            <w:r w:rsidRPr="00CE404B">
              <w:rPr>
                <w:rFonts w:eastAsia="Calibri"/>
                <w:color w:val="000000"/>
                <w:sz w:val="24"/>
                <w:szCs w:val="24"/>
                <w:lang w:eastAsia="en-US"/>
              </w:rPr>
              <w:t xml:space="preserve">Средства федерального бюджета: </w:t>
            </w:r>
          </w:p>
          <w:p w:rsidR="009A19C2" w:rsidRPr="00CE404B" w:rsidRDefault="009A19C2" w:rsidP="009A19C2">
            <w:pPr>
              <w:ind w:left="70" w:right="103"/>
              <w:rPr>
                <w:rFonts w:eastAsia="Calibri"/>
                <w:color w:val="000000"/>
                <w:sz w:val="24"/>
                <w:szCs w:val="24"/>
                <w:lang w:eastAsia="en-US"/>
              </w:rPr>
            </w:pPr>
            <w:r w:rsidRPr="00CE404B">
              <w:rPr>
                <w:rFonts w:eastAsia="Calibri"/>
                <w:color w:val="000000"/>
                <w:sz w:val="24"/>
                <w:szCs w:val="24"/>
                <w:lang w:eastAsia="en-US"/>
              </w:rPr>
              <w:t>- 2021 год – 13 099,71 тыс. руб.</w:t>
            </w:r>
          </w:p>
          <w:p w:rsidR="009A19C2" w:rsidRPr="00CE404B" w:rsidRDefault="009A19C2" w:rsidP="009A19C2">
            <w:pPr>
              <w:ind w:left="70" w:right="103"/>
              <w:rPr>
                <w:rFonts w:eastAsia="Calibri"/>
                <w:color w:val="000000"/>
                <w:sz w:val="24"/>
                <w:szCs w:val="24"/>
                <w:lang w:eastAsia="en-US"/>
              </w:rPr>
            </w:pPr>
            <w:r w:rsidRPr="00CE404B">
              <w:rPr>
                <w:rFonts w:eastAsia="Calibri"/>
                <w:color w:val="000000"/>
                <w:sz w:val="24"/>
                <w:szCs w:val="24"/>
                <w:lang w:eastAsia="en-US"/>
              </w:rPr>
              <w:t>- 2022 год – 0,00 тыс. руб.</w:t>
            </w:r>
          </w:p>
          <w:p w:rsidR="009A19C2" w:rsidRPr="00CE404B" w:rsidRDefault="009A19C2" w:rsidP="009A19C2">
            <w:pPr>
              <w:ind w:left="70" w:right="103"/>
              <w:rPr>
                <w:rFonts w:eastAsia="Calibri"/>
                <w:color w:val="000000"/>
                <w:sz w:val="24"/>
                <w:szCs w:val="24"/>
                <w:lang w:eastAsia="en-US"/>
              </w:rPr>
            </w:pPr>
            <w:r w:rsidRPr="00CE404B">
              <w:rPr>
                <w:rFonts w:eastAsia="Calibri"/>
                <w:color w:val="000000"/>
                <w:sz w:val="24"/>
                <w:szCs w:val="24"/>
                <w:lang w:eastAsia="en-US"/>
              </w:rPr>
              <w:t>- 2023 год – 0,00 тыс. руб.</w:t>
            </w:r>
          </w:p>
          <w:p w:rsidR="009A19C2" w:rsidRPr="00CE404B" w:rsidRDefault="009A19C2" w:rsidP="009A19C2">
            <w:pPr>
              <w:ind w:left="70" w:right="103"/>
              <w:rPr>
                <w:rFonts w:eastAsia="Calibri"/>
                <w:color w:val="000000"/>
                <w:sz w:val="24"/>
                <w:szCs w:val="24"/>
                <w:lang w:eastAsia="en-US"/>
              </w:rPr>
            </w:pPr>
            <w:r w:rsidRPr="00CE404B">
              <w:rPr>
                <w:rFonts w:eastAsia="Calibri"/>
                <w:color w:val="000000"/>
                <w:sz w:val="24"/>
                <w:szCs w:val="24"/>
                <w:lang w:eastAsia="en-US"/>
              </w:rPr>
              <w:t>- 2024 год -  0,00 тыс. руб.</w:t>
            </w:r>
          </w:p>
          <w:p w:rsidR="009A19C2" w:rsidRPr="00CE404B" w:rsidRDefault="009A19C2" w:rsidP="005C2CC0">
            <w:pPr>
              <w:ind w:left="70" w:right="103"/>
              <w:rPr>
                <w:rFonts w:eastAsia="Calibri"/>
                <w:b/>
                <w:color w:val="000000"/>
                <w:sz w:val="24"/>
                <w:szCs w:val="24"/>
                <w:lang w:eastAsia="en-US"/>
              </w:rPr>
            </w:pPr>
            <w:r w:rsidRPr="00CE404B">
              <w:rPr>
                <w:rFonts w:eastAsia="Calibri"/>
                <w:b/>
                <w:color w:val="000000"/>
                <w:sz w:val="24"/>
                <w:szCs w:val="24"/>
                <w:lang w:eastAsia="en-US"/>
              </w:rPr>
              <w:t>2021-2024 гг.- 13 099,71 тыс. руб.</w:t>
            </w:r>
          </w:p>
        </w:tc>
      </w:tr>
      <w:tr w:rsidR="008E0102" w:rsidRPr="008E0102" w:rsidTr="005177D7">
        <w:tc>
          <w:tcPr>
            <w:tcW w:w="3025" w:type="dxa"/>
            <w:tcBorders>
              <w:top w:val="single" w:sz="2" w:space="0" w:color="auto"/>
              <w:left w:val="single" w:sz="2" w:space="0" w:color="auto"/>
              <w:bottom w:val="single" w:sz="2" w:space="0" w:color="auto"/>
              <w:right w:val="single" w:sz="2" w:space="0" w:color="auto"/>
            </w:tcBorders>
          </w:tcPr>
          <w:p w:rsidR="000C3271"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Ожидаемые результаты </w:t>
            </w:r>
          </w:p>
          <w:p w:rsidR="008E0102" w:rsidRPr="005177D7" w:rsidRDefault="008E0102" w:rsidP="005177D7">
            <w:pPr>
              <w:rPr>
                <w:rFonts w:eastAsia="Calibri"/>
                <w:color w:val="000000"/>
                <w:sz w:val="24"/>
                <w:szCs w:val="24"/>
                <w:lang w:eastAsia="en-US"/>
              </w:rPr>
            </w:pPr>
            <w:r w:rsidRPr="005177D7">
              <w:rPr>
                <w:rFonts w:eastAsia="Calibri"/>
                <w:color w:val="000000"/>
                <w:sz w:val="24"/>
                <w:szCs w:val="24"/>
                <w:lang w:eastAsia="en-US"/>
              </w:rPr>
              <w:t xml:space="preserve">реализации муниципальной программы </w:t>
            </w:r>
          </w:p>
        </w:tc>
        <w:tc>
          <w:tcPr>
            <w:tcW w:w="6804" w:type="dxa"/>
            <w:tcBorders>
              <w:top w:val="single" w:sz="2" w:space="0" w:color="auto"/>
              <w:left w:val="single" w:sz="2" w:space="0" w:color="auto"/>
              <w:bottom w:val="single" w:sz="2" w:space="0" w:color="auto"/>
              <w:right w:val="single" w:sz="2" w:space="0" w:color="auto"/>
            </w:tcBorders>
          </w:tcPr>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Подпрограмма 1.</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 количество спиленных аварийных деревьев - 200  </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количество высаженных деревьев - 100</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количество высаженного кустарника - 100</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Подпрограмма 2. </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благоустройство общественных территорий - 4</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благоустройство дворовых территорий - 1</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Подпрограмма 3. </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 создание 173 места накопления </w:t>
            </w:r>
            <w:r w:rsidR="009A19C2" w:rsidRPr="005177D7">
              <w:rPr>
                <w:rFonts w:eastAsia="Calibri"/>
                <w:color w:val="000000"/>
                <w:sz w:val="24"/>
                <w:szCs w:val="24"/>
                <w:lang w:eastAsia="en-US"/>
              </w:rPr>
              <w:t>твёрдых</w:t>
            </w:r>
            <w:r w:rsidRPr="005177D7">
              <w:rPr>
                <w:rFonts w:eastAsia="Calibri"/>
                <w:color w:val="000000"/>
                <w:sz w:val="24"/>
                <w:szCs w:val="24"/>
                <w:lang w:eastAsia="en-US"/>
              </w:rPr>
              <w:t xml:space="preserve"> коммунальных отходов;</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ликвидация 10 несанкционированных свалок;</w:t>
            </w:r>
          </w:p>
          <w:p w:rsidR="008E0102" w:rsidRPr="005177D7" w:rsidRDefault="008E0102" w:rsidP="005177D7">
            <w:pPr>
              <w:ind w:left="70" w:right="103"/>
              <w:rPr>
                <w:rFonts w:eastAsia="Calibri"/>
                <w:color w:val="000000"/>
                <w:sz w:val="24"/>
                <w:szCs w:val="24"/>
                <w:lang w:eastAsia="en-US"/>
              </w:rPr>
            </w:pPr>
            <w:r w:rsidRPr="005177D7">
              <w:rPr>
                <w:rFonts w:eastAsia="Calibri"/>
                <w:color w:val="000000"/>
                <w:sz w:val="24"/>
                <w:szCs w:val="24"/>
                <w:lang w:eastAsia="en-US"/>
              </w:rPr>
              <w:t xml:space="preserve">- проведение 4 экологических субботника </w:t>
            </w:r>
          </w:p>
        </w:tc>
      </w:tr>
    </w:tbl>
    <w:p w:rsidR="008E0102" w:rsidRPr="008E0102" w:rsidRDefault="008E0102" w:rsidP="008E0102">
      <w:pPr>
        <w:spacing w:after="160" w:line="259" w:lineRule="auto"/>
        <w:rPr>
          <w:rFonts w:eastAsia="Calibri"/>
          <w:color w:val="000000"/>
          <w:sz w:val="22"/>
          <w:szCs w:val="22"/>
          <w:lang w:eastAsia="en-US"/>
        </w:rPr>
      </w:pPr>
    </w:p>
    <w:p w:rsidR="008E0102" w:rsidRPr="000C3271" w:rsidRDefault="008E0102" w:rsidP="000C3271">
      <w:pPr>
        <w:ind w:firstLine="709"/>
        <w:rPr>
          <w:rFonts w:eastAsia="Calibri"/>
          <w:color w:val="000000"/>
          <w:szCs w:val="28"/>
          <w:lang w:eastAsia="en-US"/>
        </w:rPr>
      </w:pPr>
      <w:r w:rsidRPr="000C3271">
        <w:rPr>
          <w:rFonts w:eastAsia="Calibri"/>
          <w:b/>
          <w:bCs/>
          <w:color w:val="000000"/>
          <w:szCs w:val="28"/>
          <w:lang w:eastAsia="en-US"/>
        </w:rPr>
        <w:lastRenderedPageBreak/>
        <w:t>1. Общая характеристика, основные</w:t>
      </w:r>
      <w:r w:rsidRPr="000C3271">
        <w:rPr>
          <w:rFonts w:eastAsia="Calibri"/>
          <w:color w:val="000000"/>
          <w:szCs w:val="28"/>
          <w:lang w:eastAsia="en-US"/>
        </w:rPr>
        <w:t xml:space="preserve"> </w:t>
      </w:r>
      <w:r w:rsidRPr="000C3271">
        <w:rPr>
          <w:rFonts w:eastAsia="Calibri"/>
          <w:b/>
          <w:bCs/>
          <w:color w:val="000000"/>
          <w:szCs w:val="28"/>
          <w:lang w:eastAsia="en-US"/>
        </w:rPr>
        <w:t>проблемы</w:t>
      </w:r>
      <w:r w:rsidRPr="000C3271">
        <w:rPr>
          <w:rFonts w:eastAsia="Calibri"/>
          <w:color w:val="000000"/>
          <w:szCs w:val="28"/>
          <w:lang w:eastAsia="en-US"/>
        </w:rPr>
        <w:t xml:space="preserve"> </w:t>
      </w:r>
      <w:r w:rsidRPr="000C3271">
        <w:rPr>
          <w:rFonts w:eastAsia="Calibri"/>
          <w:b/>
          <w:bCs/>
          <w:color w:val="000000"/>
          <w:szCs w:val="28"/>
          <w:lang w:eastAsia="en-US"/>
        </w:rPr>
        <w:t>и прогноз развития сферы</w:t>
      </w:r>
      <w:r w:rsidRPr="000C3271">
        <w:rPr>
          <w:rFonts w:eastAsia="Calibri"/>
          <w:color w:val="000000"/>
          <w:szCs w:val="28"/>
          <w:lang w:eastAsia="en-US"/>
        </w:rPr>
        <w:t xml:space="preserve"> </w:t>
      </w:r>
      <w:r w:rsidRPr="000C3271">
        <w:rPr>
          <w:rFonts w:eastAsia="Calibri"/>
          <w:b/>
          <w:bCs/>
          <w:color w:val="000000"/>
          <w:szCs w:val="28"/>
          <w:lang w:eastAsia="en-US"/>
        </w:rPr>
        <w:t>реализации Муниципальной</w:t>
      </w:r>
      <w:r w:rsidRPr="000C3271">
        <w:rPr>
          <w:rFonts w:eastAsia="Calibri"/>
          <w:color w:val="000000"/>
          <w:szCs w:val="28"/>
          <w:lang w:eastAsia="en-US"/>
        </w:rPr>
        <w:t xml:space="preserve"> </w:t>
      </w:r>
      <w:r w:rsidRPr="000C3271">
        <w:rPr>
          <w:rFonts w:eastAsia="Calibri"/>
          <w:b/>
          <w:bCs/>
          <w:color w:val="000000"/>
          <w:szCs w:val="28"/>
          <w:lang w:eastAsia="en-US"/>
        </w:rPr>
        <w:t>программы</w:t>
      </w:r>
    </w:p>
    <w:p w:rsidR="008E0102" w:rsidRPr="008E0102" w:rsidRDefault="008E0102" w:rsidP="000C3271">
      <w:pPr>
        <w:ind w:firstLine="225"/>
        <w:rPr>
          <w:rFonts w:eastAsia="Calibri"/>
          <w:color w:val="000000"/>
          <w:sz w:val="22"/>
          <w:szCs w:val="22"/>
          <w:lang w:eastAsia="en-US"/>
        </w:rPr>
      </w:pPr>
    </w:p>
    <w:p w:rsidR="008E0102" w:rsidRPr="000C3271" w:rsidRDefault="008E0102" w:rsidP="000C3271">
      <w:pPr>
        <w:ind w:firstLine="709"/>
        <w:rPr>
          <w:rFonts w:eastAsia="Calibri"/>
          <w:color w:val="000000"/>
          <w:sz w:val="24"/>
          <w:szCs w:val="24"/>
          <w:lang w:eastAsia="en-US"/>
        </w:rPr>
      </w:pPr>
      <w:r w:rsidRPr="000C3271">
        <w:rPr>
          <w:rFonts w:eastAsia="Calibri"/>
          <w:color w:val="000000"/>
          <w:sz w:val="24"/>
          <w:szCs w:val="24"/>
          <w:lang w:eastAsia="en-US"/>
        </w:rPr>
        <w:t>Муниципальная программа Тихвинского городского поселения «Организация благоустройства территории населенных пунктов Тихвинского городского поселения» разработана в соответствии с постановлением администрации Тихвинского района от 12 января 2021 года №01-7-а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p>
    <w:p w:rsidR="008E0102" w:rsidRPr="008E0102" w:rsidRDefault="008E0102" w:rsidP="000C3271">
      <w:pPr>
        <w:ind w:firstLine="709"/>
        <w:rPr>
          <w:rFonts w:eastAsia="Calibri"/>
          <w:color w:val="000000"/>
          <w:sz w:val="22"/>
          <w:szCs w:val="22"/>
          <w:lang w:eastAsia="en-US"/>
        </w:rPr>
      </w:pPr>
      <w:r w:rsidRPr="000C3271">
        <w:rPr>
          <w:rFonts w:eastAsia="Calibri"/>
          <w:color w:val="000000"/>
          <w:sz w:val="24"/>
          <w:szCs w:val="24"/>
          <w:lang w:eastAsia="en-US"/>
        </w:rPr>
        <w:t>Одним из важнейших направлений государственной политики Российской Федерации в сфере социально-экономического развития является вопрос улучшения уровня и качества жизни населения. Важнейшим аспектом в реализации данной программы является создание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Тихвинского городского поселения.</w:t>
      </w:r>
    </w:p>
    <w:p w:rsidR="008E0102" w:rsidRPr="00BD0569" w:rsidRDefault="008E0102" w:rsidP="000C3271">
      <w:pPr>
        <w:ind w:firstLine="225"/>
        <w:rPr>
          <w:rFonts w:eastAsia="Calibri"/>
          <w:color w:val="000000"/>
          <w:sz w:val="24"/>
          <w:szCs w:val="24"/>
          <w:lang w:eastAsia="en-US"/>
        </w:rPr>
      </w:pPr>
    </w:p>
    <w:p w:rsidR="008E0102" w:rsidRPr="00BD0569" w:rsidRDefault="008E0102" w:rsidP="00BD0569">
      <w:pPr>
        <w:ind w:firstLine="709"/>
        <w:rPr>
          <w:rFonts w:eastAsia="Calibri"/>
          <w:color w:val="000000"/>
          <w:szCs w:val="28"/>
          <w:lang w:eastAsia="en-US"/>
        </w:rPr>
      </w:pPr>
      <w:r w:rsidRPr="00BD0569">
        <w:rPr>
          <w:rFonts w:eastAsia="Calibri"/>
          <w:b/>
          <w:bCs/>
          <w:color w:val="000000"/>
          <w:szCs w:val="28"/>
          <w:lang w:eastAsia="en-US"/>
        </w:rPr>
        <w:t>2. Цели и приоритетные направления</w:t>
      </w:r>
      <w:r w:rsidRPr="00BD0569">
        <w:rPr>
          <w:rFonts w:eastAsia="Calibri"/>
          <w:color w:val="000000"/>
          <w:szCs w:val="28"/>
          <w:lang w:eastAsia="en-US"/>
        </w:rPr>
        <w:t xml:space="preserve"> </w:t>
      </w:r>
      <w:r w:rsidRPr="00BD0569">
        <w:rPr>
          <w:rFonts w:eastAsia="Calibri"/>
          <w:b/>
          <w:bCs/>
          <w:color w:val="000000"/>
          <w:szCs w:val="28"/>
          <w:lang w:eastAsia="en-US"/>
        </w:rPr>
        <w:t>Муниципальной</w:t>
      </w:r>
      <w:r w:rsidRPr="00BD0569">
        <w:rPr>
          <w:rFonts w:eastAsia="Calibri"/>
          <w:color w:val="000000"/>
          <w:szCs w:val="28"/>
          <w:lang w:eastAsia="en-US"/>
        </w:rPr>
        <w:t xml:space="preserve"> </w:t>
      </w:r>
      <w:r w:rsidRPr="00BD0569">
        <w:rPr>
          <w:rFonts w:eastAsia="Calibri"/>
          <w:b/>
          <w:bCs/>
          <w:color w:val="000000"/>
          <w:szCs w:val="28"/>
          <w:lang w:eastAsia="en-US"/>
        </w:rPr>
        <w:t>программы.</w:t>
      </w:r>
      <w:r w:rsidRPr="00BD0569">
        <w:rPr>
          <w:rFonts w:eastAsia="Calibri"/>
          <w:color w:val="000000"/>
          <w:szCs w:val="28"/>
          <w:lang w:eastAsia="en-US"/>
        </w:rPr>
        <w:t xml:space="preserve"> </w:t>
      </w:r>
    </w:p>
    <w:p w:rsidR="008E0102" w:rsidRPr="00BD0569" w:rsidRDefault="008E0102" w:rsidP="00BD0569">
      <w:pPr>
        <w:ind w:firstLine="709"/>
        <w:rPr>
          <w:rFonts w:eastAsia="Calibri"/>
          <w:color w:val="000000"/>
          <w:sz w:val="24"/>
          <w:szCs w:val="24"/>
          <w:lang w:eastAsia="en-US"/>
        </w:rPr>
      </w:pPr>
      <w:r w:rsidRPr="00BD0569">
        <w:rPr>
          <w:rFonts w:eastAsia="Calibri"/>
          <w:b/>
          <w:bCs/>
          <w:color w:val="000000"/>
          <w:szCs w:val="28"/>
          <w:lang w:eastAsia="en-US"/>
        </w:rPr>
        <w:t>Цели, задачи,</w:t>
      </w:r>
      <w:r w:rsidRPr="00BD0569">
        <w:rPr>
          <w:rFonts w:eastAsia="Calibri"/>
          <w:color w:val="000000"/>
          <w:szCs w:val="28"/>
          <w:lang w:eastAsia="en-US"/>
        </w:rPr>
        <w:t xml:space="preserve"> </w:t>
      </w:r>
      <w:r w:rsidRPr="00BD0569">
        <w:rPr>
          <w:rFonts w:eastAsia="Calibri"/>
          <w:b/>
          <w:bCs/>
          <w:color w:val="000000"/>
          <w:szCs w:val="28"/>
          <w:lang w:eastAsia="en-US"/>
        </w:rPr>
        <w:t>показатели (индикаторы)</w:t>
      </w:r>
      <w:r w:rsidRPr="00BD0569">
        <w:rPr>
          <w:rFonts w:eastAsia="Calibri"/>
          <w:color w:val="000000"/>
          <w:szCs w:val="28"/>
          <w:lang w:eastAsia="en-US"/>
        </w:rPr>
        <w:t xml:space="preserve"> </w:t>
      </w:r>
      <w:r w:rsidRPr="00BD0569">
        <w:rPr>
          <w:rFonts w:eastAsia="Calibri"/>
          <w:b/>
          <w:bCs/>
          <w:color w:val="000000"/>
          <w:szCs w:val="28"/>
          <w:lang w:eastAsia="en-US"/>
        </w:rPr>
        <w:t>реализации</w:t>
      </w:r>
      <w:r w:rsidRPr="00BD0569">
        <w:rPr>
          <w:rFonts w:eastAsia="Calibri"/>
          <w:color w:val="000000"/>
          <w:szCs w:val="28"/>
          <w:lang w:eastAsia="en-US"/>
        </w:rPr>
        <w:t xml:space="preserve"> </w:t>
      </w:r>
      <w:r w:rsidRPr="00BD0569">
        <w:rPr>
          <w:rFonts w:eastAsia="Calibri"/>
          <w:b/>
          <w:bCs/>
          <w:color w:val="000000"/>
          <w:szCs w:val="28"/>
          <w:lang w:eastAsia="en-US"/>
        </w:rPr>
        <w:t>Муниципальной программы</w:t>
      </w:r>
    </w:p>
    <w:p w:rsidR="008E0102" w:rsidRPr="00BD0569" w:rsidRDefault="008E0102" w:rsidP="000C3271">
      <w:pPr>
        <w:ind w:firstLine="225"/>
        <w:rPr>
          <w:rFonts w:eastAsia="Calibri"/>
          <w:color w:val="000000"/>
          <w:sz w:val="24"/>
          <w:szCs w:val="24"/>
          <w:lang w:eastAsia="en-US"/>
        </w:rPr>
      </w:pPr>
    </w:p>
    <w:p w:rsidR="008E0102" w:rsidRPr="00BD0569" w:rsidRDefault="008E0102" w:rsidP="00BD0569">
      <w:pPr>
        <w:ind w:firstLine="709"/>
        <w:rPr>
          <w:rFonts w:eastAsia="Calibri"/>
          <w:color w:val="000000"/>
          <w:sz w:val="24"/>
          <w:szCs w:val="24"/>
          <w:lang w:eastAsia="en-US"/>
        </w:rPr>
      </w:pPr>
      <w:r w:rsidRPr="00BD0569">
        <w:rPr>
          <w:rFonts w:eastAsia="Calibri"/>
          <w:b/>
          <w:bCs/>
          <w:color w:val="000000"/>
          <w:sz w:val="24"/>
          <w:szCs w:val="24"/>
          <w:lang w:eastAsia="en-US"/>
        </w:rPr>
        <w:t>2.1. Цели, задачи и приоритетные направления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xml:space="preserve">Основное направление муниципальной политики - это комплексный подход, что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наличие зеленых насаждений, детских игровых элементов. </w:t>
      </w:r>
    </w:p>
    <w:p w:rsidR="008E0102" w:rsidRPr="00BD0569" w:rsidRDefault="008E0102" w:rsidP="00BD0569">
      <w:pPr>
        <w:ind w:firstLine="709"/>
        <w:rPr>
          <w:rFonts w:eastAsia="Calibri"/>
          <w:color w:val="000000"/>
          <w:sz w:val="24"/>
          <w:szCs w:val="24"/>
          <w:lang w:eastAsia="en-US"/>
        </w:rPr>
      </w:pPr>
      <w:r w:rsidRPr="00BD0569">
        <w:rPr>
          <w:rFonts w:eastAsia="Calibri"/>
          <w:b/>
          <w:bCs/>
          <w:color w:val="000000"/>
          <w:sz w:val="24"/>
          <w:szCs w:val="24"/>
          <w:u w:val="single"/>
          <w:lang w:eastAsia="en-US"/>
        </w:rPr>
        <w:t>Цель</w:t>
      </w:r>
      <w:r w:rsidRPr="00BD0569">
        <w:rPr>
          <w:rFonts w:eastAsia="Calibri"/>
          <w:color w:val="000000"/>
          <w:sz w:val="24"/>
          <w:szCs w:val="24"/>
          <w:lang w:eastAsia="en-US"/>
        </w:rPr>
        <w:t xml:space="preserve">: Повышение качества и комфорта городской среды.  </w:t>
      </w:r>
    </w:p>
    <w:p w:rsidR="008E0102" w:rsidRPr="00BD0569" w:rsidRDefault="008E0102" w:rsidP="00BD0569">
      <w:pPr>
        <w:ind w:firstLine="709"/>
        <w:rPr>
          <w:rFonts w:eastAsia="Calibri"/>
          <w:color w:val="000000"/>
          <w:sz w:val="24"/>
          <w:szCs w:val="24"/>
          <w:lang w:eastAsia="en-US"/>
        </w:rPr>
      </w:pPr>
      <w:r w:rsidRPr="00BD0569">
        <w:rPr>
          <w:rFonts w:eastAsia="Calibri"/>
          <w:b/>
          <w:bCs/>
          <w:color w:val="000000"/>
          <w:sz w:val="24"/>
          <w:szCs w:val="24"/>
          <w:u w:val="single"/>
          <w:lang w:eastAsia="en-US"/>
        </w:rPr>
        <w:t>Задачи:</w:t>
      </w:r>
      <w:r w:rsidRPr="00BD0569">
        <w:rPr>
          <w:rFonts w:eastAsia="Calibri"/>
          <w:color w:val="000000"/>
          <w:sz w:val="24"/>
          <w:szCs w:val="24"/>
          <w:lang w:eastAsia="en-US"/>
        </w:rPr>
        <w:t xml:space="preserve"> </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1. Организация реконструкции и создания новых объектов озеленения.</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2. Организация содержания и обустройства элементов территорий общего пользования.</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3. Организация уборки мусора, сбора и вывоза с территорий твердых бытовых отходов (ТБО), их дальнейшая утилизация. Оснащение мест накопления твёрдых коммунальных отходов ёмкостями для раздельного накопления твёрдых коммунальных отходов.</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4. Организация похоронного дела.</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5. Устройство, содержание и ремонт сети ливневой канализации.</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6. Повышение уровня благоустройства дворовых и общественных территорий.</w:t>
      </w:r>
    </w:p>
    <w:p w:rsidR="008E0102" w:rsidRPr="00BD0569" w:rsidRDefault="008E0102" w:rsidP="00BD0569">
      <w:pPr>
        <w:ind w:firstLine="709"/>
        <w:rPr>
          <w:rFonts w:eastAsia="Calibri"/>
          <w:color w:val="000000"/>
          <w:sz w:val="24"/>
          <w:szCs w:val="24"/>
          <w:lang w:eastAsia="en-US"/>
        </w:rPr>
      </w:pPr>
    </w:p>
    <w:p w:rsidR="008E0102" w:rsidRPr="00BD0569" w:rsidRDefault="008E0102" w:rsidP="00BD0569">
      <w:pPr>
        <w:ind w:firstLine="709"/>
        <w:rPr>
          <w:rFonts w:eastAsia="Calibri"/>
          <w:color w:val="000000"/>
          <w:sz w:val="24"/>
          <w:szCs w:val="24"/>
          <w:lang w:eastAsia="en-US"/>
        </w:rPr>
      </w:pPr>
      <w:r w:rsidRPr="00BD0569">
        <w:rPr>
          <w:rFonts w:eastAsia="Calibri"/>
          <w:b/>
          <w:bCs/>
          <w:color w:val="000000"/>
          <w:sz w:val="24"/>
          <w:szCs w:val="24"/>
          <w:lang w:eastAsia="en-US"/>
        </w:rPr>
        <w:t>2.2. Показатели (индикаторы) Муниципальной программы:</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xml:space="preserve">-количество спиленных аварийных деревьев, </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xml:space="preserve">-количество высаженных деревьев, </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xml:space="preserve">-количество высаженного кустарника, </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xml:space="preserve">-количество благоустроенных общественных территорий, </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xml:space="preserve">-количество благоустроенных дворовых территорий, </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xml:space="preserve">-количество проведенных экологических субботников, </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xml:space="preserve">-количество и объем ликвидированных несанкционированных свалок мусора, </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-количество созданных мест накопления твердых коммунальных отходов.</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lastRenderedPageBreak/>
        <w:t xml:space="preserve">Прогнозные значения показателей (индикаторов) реализации Муниципальной программы приведены в </w:t>
      </w:r>
      <w:r w:rsidRPr="00BD0569">
        <w:rPr>
          <w:rFonts w:eastAsia="Calibri"/>
          <w:i/>
          <w:iCs/>
          <w:color w:val="000000"/>
          <w:sz w:val="24"/>
          <w:szCs w:val="24"/>
          <w:lang w:eastAsia="en-US"/>
        </w:rPr>
        <w:t>приложении №1</w:t>
      </w:r>
      <w:r w:rsidRPr="00BD0569">
        <w:rPr>
          <w:rFonts w:eastAsia="Calibri"/>
          <w:color w:val="000000"/>
          <w:sz w:val="24"/>
          <w:szCs w:val="24"/>
          <w:lang w:eastAsia="en-US"/>
        </w:rPr>
        <w:t xml:space="preserve"> к Муниципальной программе.</w:t>
      </w:r>
    </w:p>
    <w:p w:rsidR="008E0102" w:rsidRPr="00BD0569" w:rsidRDefault="008E0102" w:rsidP="00BD0569">
      <w:pPr>
        <w:ind w:firstLine="709"/>
        <w:rPr>
          <w:rFonts w:eastAsia="Calibri"/>
          <w:color w:val="000000"/>
          <w:sz w:val="24"/>
          <w:szCs w:val="24"/>
          <w:lang w:eastAsia="en-US"/>
        </w:rPr>
      </w:pPr>
    </w:p>
    <w:p w:rsidR="008E0102" w:rsidRPr="00BD0569" w:rsidRDefault="008E0102" w:rsidP="00BD0569">
      <w:pPr>
        <w:ind w:firstLine="709"/>
        <w:rPr>
          <w:rFonts w:eastAsia="Calibri"/>
          <w:color w:val="000000"/>
          <w:sz w:val="24"/>
          <w:szCs w:val="24"/>
          <w:lang w:eastAsia="en-US"/>
        </w:rPr>
      </w:pPr>
      <w:r w:rsidRPr="00BD0569">
        <w:rPr>
          <w:rFonts w:eastAsia="Calibri"/>
          <w:b/>
          <w:bCs/>
          <w:color w:val="000000"/>
          <w:sz w:val="24"/>
          <w:szCs w:val="24"/>
          <w:lang w:eastAsia="en-US"/>
        </w:rPr>
        <w:t>2.3. Основные ожидаемые результаты, этапы и сроки реализации Муниципальной программы</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Сроки реализации Муниципальной программы: 2021-2024 годы.</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Реализация Муниципальной программы позволит:</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спилить аварийных деревьев - 200 шт.</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высадить деревьев - 100 шт.</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высадить кустарников - 100 шт.</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благоустроить общественные территории - 4 шт.</w:t>
      </w:r>
    </w:p>
    <w:p w:rsidR="008E0102" w:rsidRPr="00BD0569" w:rsidRDefault="008E0102" w:rsidP="00BD0569">
      <w:pPr>
        <w:ind w:firstLine="709"/>
        <w:rPr>
          <w:rFonts w:eastAsia="Calibri"/>
          <w:color w:val="000000"/>
          <w:sz w:val="24"/>
          <w:szCs w:val="24"/>
          <w:lang w:eastAsia="en-US"/>
        </w:rPr>
      </w:pPr>
      <w:r w:rsidRPr="00BD0569">
        <w:rPr>
          <w:rFonts w:eastAsia="Calibri"/>
          <w:color w:val="000000"/>
          <w:sz w:val="24"/>
          <w:szCs w:val="24"/>
          <w:lang w:eastAsia="en-US"/>
        </w:rPr>
        <w:t>- благоустроить дворовые территории - 1 шт.</w:t>
      </w:r>
    </w:p>
    <w:p w:rsidR="008E0102" w:rsidRPr="00BD0569" w:rsidRDefault="008E0102" w:rsidP="000C3271">
      <w:pPr>
        <w:spacing w:after="160"/>
        <w:ind w:firstLine="225"/>
        <w:rPr>
          <w:rFonts w:eastAsia="Calibri"/>
          <w:color w:val="000000"/>
          <w:sz w:val="24"/>
          <w:szCs w:val="24"/>
          <w:lang w:eastAsia="en-US"/>
        </w:rPr>
      </w:pPr>
    </w:p>
    <w:p w:rsidR="008E0102" w:rsidRPr="00BD0569" w:rsidRDefault="008E0102" w:rsidP="00AA1950">
      <w:pPr>
        <w:ind w:firstLine="709"/>
        <w:rPr>
          <w:rFonts w:eastAsia="Calibri"/>
          <w:color w:val="000000"/>
          <w:szCs w:val="28"/>
          <w:lang w:eastAsia="en-US"/>
        </w:rPr>
      </w:pPr>
      <w:r w:rsidRPr="00BD0569">
        <w:rPr>
          <w:rFonts w:eastAsia="Calibri"/>
          <w:b/>
          <w:bCs/>
          <w:color w:val="000000"/>
          <w:szCs w:val="28"/>
          <w:lang w:eastAsia="en-US"/>
        </w:rPr>
        <w:t>3. Подпрограммы и основные</w:t>
      </w:r>
      <w:r w:rsidRPr="00BD0569">
        <w:rPr>
          <w:rFonts w:eastAsia="Calibri"/>
          <w:color w:val="000000"/>
          <w:szCs w:val="28"/>
          <w:lang w:eastAsia="en-US"/>
        </w:rPr>
        <w:t xml:space="preserve"> </w:t>
      </w:r>
      <w:r w:rsidRPr="00BD0569">
        <w:rPr>
          <w:rFonts w:eastAsia="Calibri"/>
          <w:b/>
          <w:bCs/>
          <w:color w:val="000000"/>
          <w:szCs w:val="28"/>
          <w:lang w:eastAsia="en-US"/>
        </w:rPr>
        <w:t>мероприятия</w:t>
      </w:r>
      <w:r w:rsidRPr="00BD0569">
        <w:rPr>
          <w:rFonts w:eastAsia="Calibri"/>
          <w:color w:val="000000"/>
          <w:szCs w:val="28"/>
          <w:lang w:eastAsia="en-US"/>
        </w:rPr>
        <w:t xml:space="preserve"> </w:t>
      </w:r>
      <w:r w:rsidRPr="00BD0569">
        <w:rPr>
          <w:rFonts w:eastAsia="Calibri"/>
          <w:b/>
          <w:bCs/>
          <w:color w:val="000000"/>
          <w:szCs w:val="28"/>
          <w:lang w:eastAsia="en-US"/>
        </w:rPr>
        <w:t>Муниципальной</w:t>
      </w:r>
      <w:r w:rsidRPr="00BD0569">
        <w:rPr>
          <w:rFonts w:eastAsia="Calibri"/>
          <w:color w:val="000000"/>
          <w:szCs w:val="28"/>
          <w:lang w:eastAsia="en-US"/>
        </w:rPr>
        <w:t xml:space="preserve"> </w:t>
      </w:r>
      <w:r w:rsidRPr="00BD0569">
        <w:rPr>
          <w:rFonts w:eastAsia="Calibri"/>
          <w:b/>
          <w:bCs/>
          <w:color w:val="000000"/>
          <w:szCs w:val="28"/>
          <w:lang w:eastAsia="en-US"/>
        </w:rPr>
        <w:t>программы</w:t>
      </w:r>
    </w:p>
    <w:p w:rsidR="008E0102" w:rsidRPr="00BD0569" w:rsidRDefault="008E0102" w:rsidP="00AA1950">
      <w:pPr>
        <w:ind w:firstLine="709"/>
        <w:rPr>
          <w:rFonts w:eastAsia="Calibri"/>
          <w:color w:val="000000"/>
          <w:sz w:val="24"/>
          <w:szCs w:val="24"/>
          <w:lang w:eastAsia="en-US"/>
        </w:rPr>
      </w:pP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Муниципальная программа включает в себя 3 подпрограммы:</w:t>
      </w:r>
    </w:p>
    <w:p w:rsidR="008E0102" w:rsidRPr="00BD0569" w:rsidRDefault="008E0102" w:rsidP="00AA1950">
      <w:pPr>
        <w:ind w:firstLine="709"/>
        <w:rPr>
          <w:rFonts w:eastAsia="Calibri"/>
          <w:b/>
          <w:bCs/>
          <w:color w:val="000000"/>
          <w:sz w:val="24"/>
          <w:szCs w:val="24"/>
          <w:lang w:eastAsia="en-US"/>
        </w:rPr>
      </w:pPr>
      <w:r w:rsidRPr="00BD0569">
        <w:rPr>
          <w:rFonts w:eastAsia="Calibri"/>
          <w:b/>
          <w:bCs/>
          <w:color w:val="000000"/>
          <w:sz w:val="24"/>
          <w:szCs w:val="24"/>
          <w:lang w:eastAsia="en-US"/>
        </w:rPr>
        <w:t>1. Организация благоустройства.</w:t>
      </w:r>
    </w:p>
    <w:p w:rsidR="008E0102" w:rsidRPr="00BD0569" w:rsidRDefault="008E0102" w:rsidP="00AA1950">
      <w:pPr>
        <w:ind w:firstLine="709"/>
        <w:rPr>
          <w:rFonts w:eastAsia="Calibri"/>
          <w:b/>
          <w:bCs/>
          <w:color w:val="000000"/>
          <w:sz w:val="24"/>
          <w:szCs w:val="24"/>
          <w:lang w:eastAsia="en-US"/>
        </w:rPr>
      </w:pPr>
      <w:r w:rsidRPr="00BD0569">
        <w:rPr>
          <w:rFonts w:eastAsia="Calibri"/>
          <w:b/>
          <w:bCs/>
          <w:color w:val="000000"/>
          <w:sz w:val="24"/>
          <w:szCs w:val="24"/>
          <w:lang w:eastAsia="en-US"/>
        </w:rPr>
        <w:t xml:space="preserve">2. Формирование современной городской среды на 2021-2024 годы.  </w:t>
      </w:r>
    </w:p>
    <w:p w:rsidR="008E0102" w:rsidRPr="00BD0569" w:rsidRDefault="008E0102" w:rsidP="00AA1950">
      <w:pPr>
        <w:ind w:firstLine="709"/>
        <w:rPr>
          <w:rFonts w:eastAsia="Calibri"/>
          <w:color w:val="000000"/>
          <w:sz w:val="24"/>
          <w:szCs w:val="24"/>
          <w:lang w:eastAsia="en-US"/>
        </w:rPr>
      </w:pPr>
      <w:r w:rsidRPr="00BD0569">
        <w:rPr>
          <w:rFonts w:eastAsia="Calibri"/>
          <w:b/>
          <w:bCs/>
          <w:color w:val="000000"/>
          <w:sz w:val="24"/>
          <w:szCs w:val="24"/>
          <w:lang w:eastAsia="en-US"/>
        </w:rPr>
        <w:t>3. Охрана окружающей среды.</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xml:space="preserve">Для каждой подпрограммы сформулированы цели, задачи, составлен план мероприятий, реализация которых позволит достичь намеченные цели и решить соответствующие задачи.  </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xml:space="preserve">План реализации Муниципальной программы изложен в </w:t>
      </w:r>
      <w:r w:rsidRPr="00BD0569">
        <w:rPr>
          <w:rFonts w:eastAsia="Calibri"/>
          <w:i/>
          <w:iCs/>
          <w:color w:val="000000"/>
          <w:sz w:val="24"/>
          <w:szCs w:val="24"/>
          <w:lang w:eastAsia="en-US"/>
        </w:rPr>
        <w:t>приложении</w:t>
      </w:r>
      <w:r w:rsidRPr="00BD0569">
        <w:rPr>
          <w:rFonts w:eastAsia="Calibri"/>
          <w:color w:val="000000"/>
          <w:sz w:val="24"/>
          <w:szCs w:val="24"/>
          <w:lang w:eastAsia="en-US"/>
        </w:rPr>
        <w:t xml:space="preserve"> </w:t>
      </w:r>
      <w:r w:rsidRPr="00BD0569">
        <w:rPr>
          <w:rFonts w:eastAsia="Calibri"/>
          <w:i/>
          <w:iCs/>
          <w:color w:val="000000"/>
          <w:sz w:val="24"/>
          <w:szCs w:val="24"/>
          <w:lang w:eastAsia="en-US"/>
        </w:rPr>
        <w:t>№2</w:t>
      </w:r>
      <w:r w:rsidRPr="00BD0569">
        <w:rPr>
          <w:rFonts w:eastAsia="Calibri"/>
          <w:color w:val="000000"/>
          <w:sz w:val="24"/>
          <w:szCs w:val="24"/>
          <w:lang w:eastAsia="en-US"/>
        </w:rPr>
        <w:t xml:space="preserve"> к Муниципальной программе.</w:t>
      </w:r>
    </w:p>
    <w:p w:rsidR="008E0102" w:rsidRPr="00BD0569" w:rsidRDefault="008E0102" w:rsidP="00AA1950">
      <w:pPr>
        <w:ind w:firstLine="709"/>
        <w:rPr>
          <w:rFonts w:eastAsia="Calibri"/>
          <w:color w:val="000000"/>
          <w:sz w:val="24"/>
          <w:szCs w:val="24"/>
          <w:lang w:eastAsia="en-US"/>
        </w:rPr>
      </w:pPr>
    </w:p>
    <w:p w:rsidR="008E0102" w:rsidRPr="00AA1950" w:rsidRDefault="008E0102" w:rsidP="00AA1950">
      <w:pPr>
        <w:ind w:firstLine="709"/>
        <w:rPr>
          <w:rFonts w:eastAsia="Calibri"/>
          <w:color w:val="000000"/>
          <w:szCs w:val="28"/>
          <w:lang w:eastAsia="en-US"/>
        </w:rPr>
      </w:pPr>
      <w:r w:rsidRPr="00AA1950">
        <w:rPr>
          <w:rFonts w:eastAsia="Calibri"/>
          <w:b/>
          <w:bCs/>
          <w:color w:val="000000"/>
          <w:szCs w:val="28"/>
          <w:lang w:eastAsia="en-US"/>
        </w:rPr>
        <w:t>4. Обоснование объёма финансовых</w:t>
      </w:r>
      <w:r w:rsidRPr="00AA1950">
        <w:rPr>
          <w:rFonts w:eastAsia="Calibri"/>
          <w:color w:val="000000"/>
          <w:szCs w:val="28"/>
          <w:lang w:eastAsia="en-US"/>
        </w:rPr>
        <w:t xml:space="preserve"> </w:t>
      </w:r>
      <w:r w:rsidRPr="00AA1950">
        <w:rPr>
          <w:rFonts w:eastAsia="Calibri"/>
          <w:b/>
          <w:bCs/>
          <w:color w:val="000000"/>
          <w:szCs w:val="28"/>
          <w:lang w:eastAsia="en-US"/>
        </w:rPr>
        <w:t>ресурсов, необходимых для реализации</w:t>
      </w:r>
      <w:r w:rsidRPr="00AA1950">
        <w:rPr>
          <w:rFonts w:eastAsia="Calibri"/>
          <w:color w:val="000000"/>
          <w:szCs w:val="28"/>
          <w:lang w:eastAsia="en-US"/>
        </w:rPr>
        <w:t xml:space="preserve"> </w:t>
      </w:r>
      <w:r w:rsidRPr="00AA1950">
        <w:rPr>
          <w:rFonts w:eastAsia="Calibri"/>
          <w:b/>
          <w:bCs/>
          <w:color w:val="000000"/>
          <w:szCs w:val="28"/>
          <w:lang w:eastAsia="en-US"/>
        </w:rPr>
        <w:t>Муниципальной</w:t>
      </w:r>
      <w:r w:rsidRPr="00AA1950">
        <w:rPr>
          <w:rFonts w:eastAsia="Calibri"/>
          <w:color w:val="000000"/>
          <w:szCs w:val="28"/>
          <w:lang w:eastAsia="en-US"/>
        </w:rPr>
        <w:t xml:space="preserve"> </w:t>
      </w:r>
      <w:r w:rsidRPr="00AA1950">
        <w:rPr>
          <w:rFonts w:eastAsia="Calibri"/>
          <w:b/>
          <w:bCs/>
          <w:color w:val="000000"/>
          <w:szCs w:val="28"/>
          <w:lang w:eastAsia="en-US"/>
        </w:rPr>
        <w:t>программы</w:t>
      </w:r>
    </w:p>
    <w:p w:rsidR="008E0102" w:rsidRPr="00BD0569" w:rsidRDefault="008E0102" w:rsidP="00AA1950">
      <w:pPr>
        <w:ind w:firstLine="709"/>
        <w:rPr>
          <w:rFonts w:eastAsia="Calibri"/>
          <w:color w:val="000000"/>
          <w:sz w:val="24"/>
          <w:szCs w:val="24"/>
          <w:lang w:eastAsia="en-US"/>
        </w:rPr>
      </w:pP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xml:space="preserve">Общий объем финансового обеспечения реализации Муниципальной программы составляет </w:t>
      </w:r>
      <w:r w:rsidRPr="00BD0569">
        <w:rPr>
          <w:rFonts w:eastAsia="Calibri"/>
          <w:b/>
          <w:bCs/>
          <w:color w:val="000000"/>
          <w:sz w:val="24"/>
          <w:szCs w:val="24"/>
          <w:lang w:eastAsia="en-US"/>
        </w:rPr>
        <w:t>354 571,18 тыс. руб.,</w:t>
      </w:r>
      <w:r w:rsidRPr="00BD0569">
        <w:rPr>
          <w:rFonts w:eastAsia="Calibri"/>
          <w:color w:val="000000"/>
          <w:sz w:val="24"/>
          <w:szCs w:val="24"/>
          <w:lang w:eastAsia="en-US"/>
        </w:rPr>
        <w:t xml:space="preserve"> в том числе: </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xml:space="preserve">- Подпрограмма </w:t>
      </w:r>
      <w:r w:rsidRPr="00BD0569">
        <w:rPr>
          <w:rFonts w:eastAsia="Calibri"/>
          <w:b/>
          <w:bCs/>
          <w:color w:val="000000"/>
          <w:sz w:val="24"/>
          <w:szCs w:val="24"/>
          <w:lang w:eastAsia="en-US"/>
        </w:rPr>
        <w:t>«Организация благоустройства»</w:t>
      </w:r>
      <w:r w:rsidRPr="00BD0569">
        <w:rPr>
          <w:rFonts w:eastAsia="Calibri"/>
          <w:color w:val="000000"/>
          <w:sz w:val="24"/>
          <w:szCs w:val="24"/>
          <w:lang w:eastAsia="en-US"/>
        </w:rPr>
        <w:t xml:space="preserve"> - </w:t>
      </w:r>
      <w:r w:rsidRPr="00BD0569">
        <w:rPr>
          <w:rFonts w:eastAsia="Calibri"/>
          <w:b/>
          <w:bCs/>
          <w:color w:val="000000"/>
          <w:sz w:val="24"/>
          <w:szCs w:val="24"/>
          <w:lang w:eastAsia="en-US"/>
        </w:rPr>
        <w:t>220 739,85 тыс. руб</w:t>
      </w:r>
      <w:r w:rsidRPr="00BD0569">
        <w:rPr>
          <w:rFonts w:eastAsia="Calibri"/>
          <w:color w:val="000000"/>
          <w:sz w:val="24"/>
          <w:szCs w:val="24"/>
          <w:lang w:eastAsia="en-US"/>
        </w:rPr>
        <w:t>.</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xml:space="preserve">- Подпрограмма </w:t>
      </w:r>
      <w:r w:rsidRPr="00BD0569">
        <w:rPr>
          <w:rFonts w:eastAsia="Calibri"/>
          <w:b/>
          <w:bCs/>
          <w:color w:val="000000"/>
          <w:sz w:val="24"/>
          <w:szCs w:val="24"/>
          <w:lang w:eastAsia="en-US"/>
        </w:rPr>
        <w:t>«Формирование современной городской среды на 2021-2024 годы»</w:t>
      </w:r>
      <w:r w:rsidRPr="00BD0569">
        <w:rPr>
          <w:rFonts w:eastAsia="Calibri"/>
          <w:color w:val="000000"/>
          <w:sz w:val="24"/>
          <w:szCs w:val="24"/>
          <w:lang w:eastAsia="en-US"/>
        </w:rPr>
        <w:t xml:space="preserve"> -</w:t>
      </w:r>
      <w:r w:rsidR="002A4F32">
        <w:rPr>
          <w:rFonts w:eastAsia="Calibri"/>
          <w:color w:val="000000"/>
          <w:sz w:val="24"/>
          <w:szCs w:val="24"/>
          <w:lang w:eastAsia="en-US"/>
        </w:rPr>
        <w:t xml:space="preserve"> </w:t>
      </w:r>
      <w:r w:rsidRPr="00BD0569">
        <w:rPr>
          <w:rFonts w:eastAsia="Calibri"/>
          <w:b/>
          <w:bCs/>
          <w:color w:val="000000"/>
          <w:sz w:val="24"/>
          <w:szCs w:val="24"/>
          <w:lang w:eastAsia="en-US"/>
        </w:rPr>
        <w:t>67 009,42 тыс. руб.</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xml:space="preserve">- Подпрограмма </w:t>
      </w:r>
      <w:r w:rsidRPr="00BD0569">
        <w:rPr>
          <w:rFonts w:eastAsia="Calibri"/>
          <w:b/>
          <w:bCs/>
          <w:color w:val="000000"/>
          <w:sz w:val="24"/>
          <w:szCs w:val="24"/>
          <w:lang w:eastAsia="en-US"/>
        </w:rPr>
        <w:t>«Охрана окружающей среды» - 66 821,91</w:t>
      </w:r>
      <w:r w:rsidRPr="00BD0569">
        <w:rPr>
          <w:rFonts w:eastAsia="Calibri"/>
          <w:color w:val="000000"/>
          <w:sz w:val="24"/>
          <w:szCs w:val="24"/>
          <w:lang w:eastAsia="en-US"/>
        </w:rPr>
        <w:t xml:space="preserve"> </w:t>
      </w:r>
      <w:r w:rsidRPr="00BD0569">
        <w:rPr>
          <w:rFonts w:eastAsia="Calibri"/>
          <w:b/>
          <w:bCs/>
          <w:color w:val="000000"/>
          <w:sz w:val="24"/>
          <w:szCs w:val="24"/>
          <w:lang w:eastAsia="en-US"/>
        </w:rPr>
        <w:t>тыс. руб.</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xml:space="preserve">Прогнозная оценка ресурсного обеспечения муниципальной программы составляет </w:t>
      </w:r>
      <w:r w:rsidRPr="00BD0569">
        <w:rPr>
          <w:rFonts w:eastAsia="Calibri"/>
          <w:b/>
          <w:bCs/>
          <w:color w:val="000000"/>
          <w:sz w:val="24"/>
          <w:szCs w:val="24"/>
          <w:lang w:eastAsia="en-US"/>
        </w:rPr>
        <w:t>354 571,18 тыс. руб.,</w:t>
      </w:r>
      <w:r w:rsidRPr="00BD0569">
        <w:rPr>
          <w:rFonts w:eastAsia="Calibri"/>
          <w:color w:val="000000"/>
          <w:sz w:val="24"/>
          <w:szCs w:val="24"/>
          <w:lang w:eastAsia="en-US"/>
        </w:rPr>
        <w:t xml:space="preserve"> в том числе по годам средства местного бюджета:</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- 2021 год – 99 796,38 тыс. руб.</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- 2022 год – 75 976,2 тыс. руб.</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- 2023 год - 59 709,3 тыс. руб.</w:t>
      </w:r>
    </w:p>
    <w:p w:rsidR="008E0102" w:rsidRPr="00BD0569" w:rsidRDefault="008E0102" w:rsidP="00AA1950">
      <w:pPr>
        <w:ind w:firstLine="709"/>
        <w:rPr>
          <w:rFonts w:eastAsia="Calibri"/>
          <w:color w:val="000000"/>
          <w:sz w:val="24"/>
          <w:szCs w:val="24"/>
          <w:lang w:eastAsia="en-US"/>
        </w:rPr>
      </w:pPr>
      <w:r w:rsidRPr="00BD0569">
        <w:rPr>
          <w:rFonts w:eastAsia="Calibri"/>
          <w:color w:val="000000"/>
          <w:sz w:val="24"/>
          <w:szCs w:val="24"/>
          <w:lang w:eastAsia="en-US"/>
        </w:rPr>
        <w:t>- 2024 год -  3 478,3 тыс. руб.</w:t>
      </w:r>
    </w:p>
    <w:p w:rsidR="008E0102" w:rsidRPr="00BD0569" w:rsidRDefault="008E0102" w:rsidP="002A4F32">
      <w:pPr>
        <w:rPr>
          <w:rFonts w:eastAsia="Calibri"/>
          <w:color w:val="000000"/>
          <w:sz w:val="24"/>
          <w:szCs w:val="24"/>
          <w:lang w:eastAsia="en-US"/>
        </w:rPr>
      </w:pPr>
    </w:p>
    <w:p w:rsidR="008E0102" w:rsidRPr="002A4F32" w:rsidRDefault="008E0102" w:rsidP="002A4F32">
      <w:pPr>
        <w:spacing w:after="160"/>
        <w:ind w:firstLine="709"/>
        <w:rPr>
          <w:rFonts w:eastAsia="Calibri"/>
          <w:color w:val="000000"/>
          <w:szCs w:val="28"/>
          <w:lang w:eastAsia="en-US"/>
        </w:rPr>
      </w:pPr>
      <w:r w:rsidRPr="002A4F32">
        <w:rPr>
          <w:rFonts w:eastAsia="Calibri"/>
          <w:b/>
          <w:bCs/>
          <w:color w:val="000000"/>
          <w:szCs w:val="28"/>
          <w:lang w:eastAsia="en-US"/>
        </w:rPr>
        <w:t>5. Методика оценки эффективности</w:t>
      </w:r>
      <w:r w:rsidRPr="002A4F32">
        <w:rPr>
          <w:rFonts w:eastAsia="Calibri"/>
          <w:color w:val="000000"/>
          <w:szCs w:val="28"/>
          <w:lang w:eastAsia="en-US"/>
        </w:rPr>
        <w:t xml:space="preserve"> </w:t>
      </w:r>
      <w:r w:rsidRPr="002A4F32">
        <w:rPr>
          <w:rFonts w:eastAsia="Calibri"/>
          <w:b/>
          <w:bCs/>
          <w:color w:val="000000"/>
          <w:szCs w:val="28"/>
          <w:lang w:eastAsia="en-US"/>
        </w:rPr>
        <w:t>реализации</w:t>
      </w:r>
      <w:r w:rsidRPr="002A4F32">
        <w:rPr>
          <w:rFonts w:eastAsia="Calibri"/>
          <w:color w:val="000000"/>
          <w:szCs w:val="28"/>
          <w:lang w:eastAsia="en-US"/>
        </w:rPr>
        <w:t xml:space="preserve"> </w:t>
      </w:r>
      <w:r w:rsidRPr="002A4F32">
        <w:rPr>
          <w:rFonts w:eastAsia="Calibri"/>
          <w:b/>
          <w:bCs/>
          <w:color w:val="000000"/>
          <w:szCs w:val="28"/>
          <w:lang w:eastAsia="en-US"/>
        </w:rPr>
        <w:t>Муниципальной программы</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xml:space="preserve">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с пунктом 5.7 Порядка разработки, реализации и оценки эффективности муниципальных программ в Тихвинского района и Тихвинского городского поселения, утверждённого постановлением администрации Тихвинского </w:t>
      </w:r>
      <w:r w:rsidR="002A4F32">
        <w:rPr>
          <w:rFonts w:eastAsia="Calibri"/>
          <w:color w:val="000000"/>
          <w:sz w:val="24"/>
          <w:szCs w:val="24"/>
          <w:lang w:eastAsia="en-US"/>
        </w:rPr>
        <w:t xml:space="preserve">района </w:t>
      </w:r>
      <w:r w:rsidR="002A4F32">
        <w:rPr>
          <w:rFonts w:eastAsia="Calibri"/>
          <w:color w:val="000000"/>
          <w:sz w:val="24"/>
          <w:szCs w:val="24"/>
          <w:lang w:eastAsia="en-US"/>
        </w:rPr>
        <w:lastRenderedPageBreak/>
        <w:t>от 12 января 2021 года №</w:t>
      </w:r>
      <w:r w:rsidRPr="00BD0569">
        <w:rPr>
          <w:rFonts w:eastAsia="Calibri"/>
          <w:color w:val="000000"/>
          <w:sz w:val="24"/>
          <w:szCs w:val="24"/>
          <w:lang w:eastAsia="en-US"/>
        </w:rPr>
        <w:t>01-7-а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xml:space="preserve">Оценка эффективности реализации Муниципальной программы производится ответственным исполнителем - комитетом жилищно-коммунального хозяйства Тихвинского района.  </w:t>
      </w:r>
    </w:p>
    <w:p w:rsidR="008E0102" w:rsidRPr="00BD0569" w:rsidRDefault="008E0102" w:rsidP="002A4F32">
      <w:pPr>
        <w:ind w:firstLine="225"/>
        <w:rPr>
          <w:rFonts w:eastAsia="Calibri"/>
          <w:color w:val="000000"/>
          <w:sz w:val="24"/>
          <w:szCs w:val="24"/>
          <w:lang w:eastAsia="en-US"/>
        </w:rPr>
      </w:pPr>
    </w:p>
    <w:p w:rsidR="008E0102" w:rsidRPr="002A4F32" w:rsidRDefault="008E0102" w:rsidP="002A4F32">
      <w:pPr>
        <w:ind w:firstLine="709"/>
        <w:rPr>
          <w:rFonts w:eastAsia="Calibri"/>
          <w:color w:val="000000"/>
          <w:szCs w:val="28"/>
          <w:lang w:eastAsia="en-US"/>
        </w:rPr>
      </w:pPr>
      <w:r w:rsidRPr="002A4F32">
        <w:rPr>
          <w:rFonts w:eastAsia="Calibri"/>
          <w:b/>
          <w:bCs/>
          <w:color w:val="000000"/>
          <w:szCs w:val="28"/>
          <w:lang w:eastAsia="en-US"/>
        </w:rPr>
        <w:t>6. Характеристика подпрограмм</w:t>
      </w:r>
      <w:r w:rsidRPr="002A4F32">
        <w:rPr>
          <w:rFonts w:eastAsia="Calibri"/>
          <w:color w:val="000000"/>
          <w:szCs w:val="28"/>
          <w:lang w:eastAsia="en-US"/>
        </w:rPr>
        <w:t xml:space="preserve"> </w:t>
      </w:r>
      <w:r w:rsidRPr="002A4F32">
        <w:rPr>
          <w:rFonts w:eastAsia="Calibri"/>
          <w:b/>
          <w:bCs/>
          <w:color w:val="000000"/>
          <w:szCs w:val="28"/>
          <w:lang w:eastAsia="en-US"/>
        </w:rPr>
        <w:t>Муниципальной программы</w:t>
      </w:r>
    </w:p>
    <w:p w:rsidR="008E0102" w:rsidRPr="00BD0569" w:rsidRDefault="008E0102" w:rsidP="002A4F32">
      <w:pPr>
        <w:ind w:firstLine="225"/>
        <w:rPr>
          <w:rFonts w:eastAsia="Calibri"/>
          <w:color w:val="000000"/>
          <w:sz w:val="24"/>
          <w:szCs w:val="24"/>
          <w:lang w:eastAsia="en-US"/>
        </w:rPr>
      </w:pPr>
    </w:p>
    <w:p w:rsidR="008E0102" w:rsidRPr="00BD0569" w:rsidRDefault="008E0102" w:rsidP="002A4F32">
      <w:pPr>
        <w:spacing w:after="160"/>
        <w:ind w:firstLine="709"/>
        <w:rPr>
          <w:rFonts w:eastAsia="Calibri"/>
          <w:color w:val="000000"/>
          <w:sz w:val="24"/>
          <w:szCs w:val="24"/>
          <w:lang w:eastAsia="en-US"/>
        </w:rPr>
      </w:pPr>
      <w:r w:rsidRPr="00BD0569">
        <w:rPr>
          <w:rFonts w:eastAsia="Calibri"/>
          <w:b/>
          <w:bCs/>
          <w:color w:val="000000"/>
          <w:sz w:val="24"/>
          <w:szCs w:val="24"/>
          <w:lang w:eastAsia="en-US"/>
        </w:rPr>
        <w:t>6.1. Подпрограмма «Организация</w:t>
      </w:r>
      <w:r w:rsidRPr="00BD0569">
        <w:rPr>
          <w:rFonts w:eastAsia="Calibri"/>
          <w:color w:val="000000"/>
          <w:sz w:val="24"/>
          <w:szCs w:val="24"/>
          <w:lang w:eastAsia="en-US"/>
        </w:rPr>
        <w:t xml:space="preserve"> </w:t>
      </w:r>
      <w:r w:rsidRPr="00BD0569">
        <w:rPr>
          <w:rFonts w:eastAsia="Calibri"/>
          <w:b/>
          <w:bCs/>
          <w:color w:val="000000"/>
          <w:sz w:val="24"/>
          <w:szCs w:val="24"/>
          <w:lang w:eastAsia="en-US"/>
        </w:rPr>
        <w:t>благоустройства»</w:t>
      </w:r>
      <w:r w:rsidRPr="00BD0569">
        <w:rPr>
          <w:rFonts w:eastAsia="Calibri"/>
          <w:color w:val="000000"/>
          <w:sz w:val="24"/>
          <w:szCs w:val="24"/>
          <w:lang w:eastAsia="en-US"/>
        </w:rPr>
        <w:t xml:space="preserve"> муниципальной программы Тихвинского городского поселения «Организация благоустройства территории населённых пунктов Тихвинского городского поселения»</w:t>
      </w:r>
    </w:p>
    <w:p w:rsidR="008E0102" w:rsidRPr="00BD0569" w:rsidRDefault="008E0102" w:rsidP="002A4F32">
      <w:pPr>
        <w:spacing w:after="160"/>
        <w:ind w:firstLine="709"/>
        <w:rPr>
          <w:rFonts w:eastAsia="Calibri"/>
          <w:color w:val="000000"/>
          <w:sz w:val="24"/>
          <w:szCs w:val="24"/>
          <w:lang w:eastAsia="en-US"/>
        </w:rPr>
      </w:pPr>
    </w:p>
    <w:p w:rsidR="008E0102" w:rsidRPr="00BD0569" w:rsidRDefault="008E0102" w:rsidP="002A4F32">
      <w:pPr>
        <w:spacing w:after="160"/>
        <w:ind w:firstLine="709"/>
        <w:rPr>
          <w:rFonts w:eastAsia="Calibri"/>
          <w:color w:val="000000"/>
          <w:sz w:val="24"/>
          <w:szCs w:val="24"/>
          <w:lang w:eastAsia="en-US"/>
        </w:rPr>
      </w:pPr>
      <w:r w:rsidRPr="00BD0569">
        <w:rPr>
          <w:rFonts w:eastAsia="Calibri"/>
          <w:b/>
          <w:bCs/>
          <w:color w:val="000000"/>
          <w:sz w:val="24"/>
          <w:szCs w:val="24"/>
          <w:lang w:eastAsia="en-US"/>
        </w:rPr>
        <w:t>6.1.1. Паспорт</w:t>
      </w:r>
      <w:r w:rsidRPr="00BD0569">
        <w:rPr>
          <w:rFonts w:eastAsia="Calibri"/>
          <w:color w:val="000000"/>
          <w:sz w:val="24"/>
          <w:szCs w:val="24"/>
          <w:lang w:eastAsia="en-US"/>
        </w:rPr>
        <w:t xml:space="preserve"> </w:t>
      </w:r>
      <w:r w:rsidRPr="00BD0569">
        <w:rPr>
          <w:rFonts w:eastAsia="Calibri"/>
          <w:b/>
          <w:bCs/>
          <w:color w:val="000000"/>
          <w:sz w:val="24"/>
          <w:szCs w:val="24"/>
          <w:lang w:eastAsia="en-US"/>
        </w:rPr>
        <w:t>Подпрограммы «Организация благоустройства»</w:t>
      </w:r>
      <w:r w:rsidRPr="00BD0569">
        <w:rPr>
          <w:rFonts w:eastAsia="Calibri"/>
          <w:color w:val="000000"/>
          <w:sz w:val="24"/>
          <w:szCs w:val="24"/>
          <w:lang w:eastAsia="en-US"/>
        </w:rPr>
        <w:t xml:space="preserve"> </w:t>
      </w:r>
      <w:r w:rsidRPr="00BD0569">
        <w:rPr>
          <w:rFonts w:eastAsia="Calibri"/>
          <w:b/>
          <w:bCs/>
          <w:color w:val="000000"/>
          <w:sz w:val="24"/>
          <w:szCs w:val="24"/>
          <w:lang w:eastAsia="en-US"/>
        </w:rPr>
        <w:t>муниципальной программы Тихвинского городского поселения «Организация благоустройства территории населённых пунктов Тихвинского городского поселения»</w:t>
      </w:r>
      <w:r w:rsidRPr="00BD0569">
        <w:rPr>
          <w:rFonts w:eastAsia="Calibri"/>
          <w:color w:val="000000"/>
          <w:sz w:val="24"/>
          <w:szCs w:val="24"/>
          <w:lang w:eastAsia="en-US"/>
        </w:rPr>
        <w:t xml:space="preserve"> </w:t>
      </w:r>
    </w:p>
    <w:tbl>
      <w:tblPr>
        <w:tblW w:w="0" w:type="auto"/>
        <w:tblInd w:w="-3" w:type="dxa"/>
        <w:tblLayout w:type="fixed"/>
        <w:tblCellMar>
          <w:left w:w="45" w:type="dxa"/>
          <w:right w:w="45" w:type="dxa"/>
        </w:tblCellMar>
        <w:tblLook w:val="0000" w:firstRow="0" w:lastRow="0" w:firstColumn="0" w:lastColumn="0" w:noHBand="0" w:noVBand="0"/>
      </w:tblPr>
      <w:tblGrid>
        <w:gridCol w:w="2625"/>
        <w:gridCol w:w="7200"/>
      </w:tblGrid>
      <w:tr w:rsidR="008E0102" w:rsidRPr="00BD0569" w:rsidTr="008E0102">
        <w:tc>
          <w:tcPr>
            <w:tcW w:w="2625"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rPr>
                <w:rFonts w:eastAsia="Calibri"/>
                <w:color w:val="000000"/>
                <w:sz w:val="24"/>
                <w:szCs w:val="24"/>
                <w:lang w:eastAsia="en-US"/>
              </w:rPr>
            </w:pPr>
            <w:r w:rsidRPr="00BD0569">
              <w:rPr>
                <w:rFonts w:eastAsia="Calibri"/>
                <w:color w:val="000000"/>
                <w:sz w:val="24"/>
                <w:szCs w:val="24"/>
                <w:lang w:eastAsia="en-US"/>
              </w:rPr>
              <w:t xml:space="preserve">Полное наименование </w:t>
            </w:r>
          </w:p>
        </w:tc>
        <w:tc>
          <w:tcPr>
            <w:tcW w:w="7200"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rPr>
                <w:rFonts w:eastAsia="Calibri"/>
                <w:color w:val="000000"/>
                <w:sz w:val="24"/>
                <w:szCs w:val="24"/>
                <w:lang w:eastAsia="en-US"/>
              </w:rPr>
            </w:pPr>
            <w:r w:rsidRPr="00BD0569">
              <w:rPr>
                <w:rFonts w:eastAsia="Calibri"/>
                <w:color w:val="000000"/>
                <w:sz w:val="24"/>
                <w:szCs w:val="24"/>
                <w:lang w:eastAsia="en-US"/>
              </w:rPr>
              <w:t>Подпрограмма «Организация благоустройства» муниципальной программы Тихвинского городского поселения «Организация благоустройства территории населенных пунктов Тихвинского городского поселения» (далее -  Подпрограмма)</w:t>
            </w:r>
          </w:p>
        </w:tc>
      </w:tr>
      <w:tr w:rsidR="008E0102" w:rsidRPr="00BD0569" w:rsidTr="008E0102">
        <w:tc>
          <w:tcPr>
            <w:tcW w:w="2625" w:type="dxa"/>
            <w:tcBorders>
              <w:top w:val="single" w:sz="2" w:space="0" w:color="auto"/>
              <w:left w:val="single" w:sz="2" w:space="0" w:color="auto"/>
              <w:bottom w:val="single" w:sz="2" w:space="0" w:color="auto"/>
              <w:right w:val="single" w:sz="2" w:space="0" w:color="auto"/>
            </w:tcBorders>
          </w:tcPr>
          <w:p w:rsidR="002A4F32" w:rsidRDefault="008E0102" w:rsidP="002A4F32">
            <w:pPr>
              <w:rPr>
                <w:rFonts w:eastAsia="Calibri"/>
                <w:color w:val="000000"/>
                <w:sz w:val="24"/>
                <w:szCs w:val="24"/>
                <w:lang w:eastAsia="en-US"/>
              </w:rPr>
            </w:pPr>
            <w:r w:rsidRPr="00BD0569">
              <w:rPr>
                <w:rFonts w:eastAsia="Calibri"/>
                <w:color w:val="000000"/>
                <w:sz w:val="24"/>
                <w:szCs w:val="24"/>
                <w:lang w:eastAsia="en-US"/>
              </w:rPr>
              <w:t xml:space="preserve">Ответственный </w:t>
            </w:r>
          </w:p>
          <w:p w:rsidR="008E0102" w:rsidRPr="00BD0569" w:rsidRDefault="008E0102" w:rsidP="002A4F32">
            <w:pPr>
              <w:rPr>
                <w:rFonts w:eastAsia="Calibri"/>
                <w:color w:val="000000"/>
                <w:sz w:val="24"/>
                <w:szCs w:val="24"/>
                <w:lang w:eastAsia="en-US"/>
              </w:rPr>
            </w:pPr>
            <w:r w:rsidRPr="00BD0569">
              <w:rPr>
                <w:rFonts w:eastAsia="Calibri"/>
                <w:color w:val="000000"/>
                <w:sz w:val="24"/>
                <w:szCs w:val="24"/>
                <w:lang w:eastAsia="en-US"/>
              </w:rPr>
              <w:t xml:space="preserve">исполнитель </w:t>
            </w:r>
          </w:p>
        </w:tc>
        <w:tc>
          <w:tcPr>
            <w:tcW w:w="7200"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rPr>
                <w:rFonts w:eastAsia="Calibri"/>
                <w:color w:val="000000"/>
                <w:sz w:val="24"/>
                <w:szCs w:val="24"/>
                <w:lang w:eastAsia="en-US"/>
              </w:rPr>
            </w:pPr>
            <w:r w:rsidRPr="00BD0569">
              <w:rPr>
                <w:rFonts w:eastAsia="Calibri"/>
                <w:color w:val="000000"/>
                <w:sz w:val="24"/>
                <w:szCs w:val="24"/>
                <w:lang w:eastAsia="en-US"/>
              </w:rPr>
              <w:t xml:space="preserve">Комитет жилищно-коммунального хозяйства администрации Тихвинского района </w:t>
            </w:r>
          </w:p>
        </w:tc>
      </w:tr>
      <w:tr w:rsidR="008E0102" w:rsidRPr="00BD0569" w:rsidTr="008E0102">
        <w:tc>
          <w:tcPr>
            <w:tcW w:w="2625" w:type="dxa"/>
            <w:tcBorders>
              <w:top w:val="single" w:sz="2" w:space="0" w:color="auto"/>
              <w:left w:val="single" w:sz="2" w:space="0" w:color="auto"/>
              <w:bottom w:val="single" w:sz="2" w:space="0" w:color="auto"/>
              <w:right w:val="single" w:sz="2" w:space="0" w:color="auto"/>
            </w:tcBorders>
          </w:tcPr>
          <w:p w:rsidR="002A4F32" w:rsidRDefault="008E0102" w:rsidP="002A4F32">
            <w:pPr>
              <w:rPr>
                <w:rFonts w:eastAsia="Calibri"/>
                <w:color w:val="000000"/>
                <w:sz w:val="24"/>
                <w:szCs w:val="24"/>
                <w:lang w:eastAsia="en-US"/>
              </w:rPr>
            </w:pPr>
            <w:r w:rsidRPr="00BD0569">
              <w:rPr>
                <w:rFonts w:eastAsia="Calibri"/>
                <w:color w:val="000000"/>
                <w:sz w:val="24"/>
                <w:szCs w:val="24"/>
                <w:lang w:eastAsia="en-US"/>
              </w:rPr>
              <w:t xml:space="preserve">Участники </w:t>
            </w:r>
          </w:p>
          <w:p w:rsidR="008E0102" w:rsidRPr="00BD0569" w:rsidRDefault="008E0102" w:rsidP="002A4F32">
            <w:pPr>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7200" w:type="dxa"/>
            <w:tcBorders>
              <w:top w:val="single" w:sz="2" w:space="0" w:color="auto"/>
              <w:left w:val="single" w:sz="2" w:space="0" w:color="auto"/>
              <w:bottom w:val="single" w:sz="2" w:space="0" w:color="auto"/>
              <w:right w:val="single" w:sz="2" w:space="0" w:color="auto"/>
            </w:tcBorders>
          </w:tcPr>
          <w:p w:rsidR="008E0102" w:rsidRPr="00BD0569" w:rsidRDefault="002A4F32" w:rsidP="002A4F32">
            <w:pPr>
              <w:rPr>
                <w:rFonts w:eastAsia="Calibri"/>
                <w:color w:val="000000"/>
                <w:sz w:val="24"/>
                <w:szCs w:val="24"/>
                <w:lang w:eastAsia="en-US"/>
              </w:rPr>
            </w:pPr>
            <w:r>
              <w:rPr>
                <w:rFonts w:eastAsia="Calibri"/>
                <w:color w:val="000000"/>
                <w:sz w:val="24"/>
                <w:szCs w:val="24"/>
                <w:lang w:eastAsia="en-US"/>
              </w:rPr>
              <w:t>- МБУ «Зелёный город»</w:t>
            </w:r>
          </w:p>
        </w:tc>
      </w:tr>
      <w:tr w:rsidR="008E0102" w:rsidRPr="00BD0569" w:rsidTr="008E0102">
        <w:tc>
          <w:tcPr>
            <w:tcW w:w="2625"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rPr>
                <w:rFonts w:eastAsia="Calibri"/>
                <w:color w:val="000000"/>
                <w:sz w:val="24"/>
                <w:szCs w:val="24"/>
                <w:lang w:eastAsia="en-US"/>
              </w:rPr>
            </w:pPr>
            <w:r w:rsidRPr="00BD0569">
              <w:rPr>
                <w:rFonts w:eastAsia="Calibri"/>
                <w:color w:val="000000"/>
                <w:sz w:val="24"/>
                <w:szCs w:val="24"/>
                <w:lang w:eastAsia="en-US"/>
              </w:rPr>
              <w:t xml:space="preserve">Цель Подпрограммы </w:t>
            </w:r>
          </w:p>
        </w:tc>
        <w:tc>
          <w:tcPr>
            <w:tcW w:w="7200"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Повышение качества и комфорта городской среды </w:t>
            </w:r>
          </w:p>
        </w:tc>
      </w:tr>
      <w:tr w:rsidR="008E0102" w:rsidRPr="00BD0569" w:rsidTr="008E0102">
        <w:tc>
          <w:tcPr>
            <w:tcW w:w="2625"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Задачи Подпрограммы</w:t>
            </w:r>
          </w:p>
          <w:p w:rsidR="008E0102" w:rsidRPr="00BD0569" w:rsidRDefault="008E0102" w:rsidP="002A4F32">
            <w:pPr>
              <w:ind w:firstLine="45"/>
              <w:rPr>
                <w:rFonts w:eastAsia="Calibri"/>
                <w:color w:val="000000"/>
                <w:sz w:val="24"/>
                <w:szCs w:val="24"/>
                <w:lang w:eastAsia="en-US"/>
              </w:rPr>
            </w:pPr>
          </w:p>
        </w:tc>
        <w:tc>
          <w:tcPr>
            <w:tcW w:w="7200"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jc w:val="left"/>
              <w:rPr>
                <w:rFonts w:eastAsia="Calibri"/>
                <w:color w:val="000000"/>
                <w:sz w:val="24"/>
                <w:szCs w:val="24"/>
                <w:lang w:eastAsia="en-US"/>
              </w:rPr>
            </w:pPr>
            <w:r w:rsidRPr="00BD0569">
              <w:rPr>
                <w:rFonts w:eastAsia="Calibri"/>
                <w:color w:val="000000"/>
                <w:sz w:val="24"/>
                <w:szCs w:val="24"/>
                <w:lang w:eastAsia="en-US"/>
              </w:rPr>
              <w:t>1. Организация реконструкции и создания новых объектов озеленения.</w:t>
            </w:r>
          </w:p>
          <w:p w:rsidR="008E0102" w:rsidRPr="00BD0569" w:rsidRDefault="008E0102" w:rsidP="002A4F32">
            <w:pPr>
              <w:jc w:val="left"/>
              <w:rPr>
                <w:rFonts w:eastAsia="Calibri"/>
                <w:color w:val="000000"/>
                <w:sz w:val="24"/>
                <w:szCs w:val="24"/>
                <w:lang w:eastAsia="en-US"/>
              </w:rPr>
            </w:pPr>
            <w:r w:rsidRPr="00BD0569">
              <w:rPr>
                <w:rFonts w:eastAsia="Calibri"/>
                <w:color w:val="000000"/>
                <w:sz w:val="24"/>
                <w:szCs w:val="24"/>
                <w:lang w:eastAsia="en-US"/>
              </w:rPr>
              <w:t>2. Организация содержания и обустройства элементов территорий общего пользования.</w:t>
            </w:r>
          </w:p>
          <w:p w:rsidR="008E0102" w:rsidRPr="00BD0569" w:rsidRDefault="008E0102" w:rsidP="002A4F32">
            <w:pPr>
              <w:jc w:val="left"/>
              <w:rPr>
                <w:rFonts w:eastAsia="Calibri"/>
                <w:color w:val="000000"/>
                <w:sz w:val="24"/>
                <w:szCs w:val="24"/>
                <w:lang w:eastAsia="en-US"/>
              </w:rPr>
            </w:pPr>
            <w:r w:rsidRPr="00BD0569">
              <w:rPr>
                <w:rFonts w:eastAsia="Calibri"/>
                <w:color w:val="000000"/>
                <w:sz w:val="24"/>
                <w:szCs w:val="24"/>
                <w:lang w:eastAsia="en-US"/>
              </w:rPr>
              <w:t>3. Организация похоронного дела.</w:t>
            </w:r>
          </w:p>
          <w:p w:rsidR="008E0102" w:rsidRPr="00BD0569" w:rsidRDefault="008E0102" w:rsidP="002A4F32">
            <w:pPr>
              <w:jc w:val="left"/>
              <w:rPr>
                <w:rFonts w:eastAsia="Calibri"/>
                <w:color w:val="000000"/>
                <w:sz w:val="24"/>
                <w:szCs w:val="24"/>
                <w:lang w:eastAsia="en-US"/>
              </w:rPr>
            </w:pPr>
            <w:r w:rsidRPr="00BD0569">
              <w:rPr>
                <w:rFonts w:eastAsia="Calibri"/>
                <w:color w:val="000000"/>
                <w:sz w:val="24"/>
                <w:szCs w:val="24"/>
                <w:lang w:eastAsia="en-US"/>
              </w:rPr>
              <w:t>4. Устройство, содержание и ремонт сети ливневой канализации.</w:t>
            </w:r>
          </w:p>
          <w:p w:rsidR="008E0102" w:rsidRPr="00BD0569" w:rsidRDefault="008E0102" w:rsidP="002A4F32">
            <w:pPr>
              <w:jc w:val="left"/>
              <w:rPr>
                <w:rFonts w:eastAsia="Calibri"/>
                <w:color w:val="000000"/>
                <w:sz w:val="24"/>
                <w:szCs w:val="24"/>
                <w:lang w:eastAsia="en-US"/>
              </w:rPr>
            </w:pPr>
            <w:r w:rsidRPr="00BD0569">
              <w:rPr>
                <w:rFonts w:eastAsia="Calibri"/>
                <w:color w:val="000000"/>
                <w:sz w:val="24"/>
                <w:szCs w:val="24"/>
                <w:lang w:eastAsia="en-US"/>
              </w:rPr>
              <w:t xml:space="preserve">5. Повышение уровня благоустройства дворовых и общественных территорий </w:t>
            </w:r>
          </w:p>
        </w:tc>
      </w:tr>
      <w:tr w:rsidR="008E0102" w:rsidRPr="00BD0569" w:rsidTr="008E0102">
        <w:tc>
          <w:tcPr>
            <w:tcW w:w="2625" w:type="dxa"/>
            <w:tcBorders>
              <w:top w:val="single" w:sz="2" w:space="0" w:color="auto"/>
              <w:left w:val="single" w:sz="2" w:space="0" w:color="auto"/>
              <w:bottom w:val="single" w:sz="2" w:space="0" w:color="auto"/>
              <w:right w:val="single" w:sz="2" w:space="0" w:color="auto"/>
            </w:tcBorders>
          </w:tcPr>
          <w:p w:rsidR="002A4F32"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Целевые индикаторы </w:t>
            </w:r>
          </w:p>
          <w:p w:rsidR="002A4F32"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и показатели </w:t>
            </w:r>
          </w:p>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7200"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количество спиленных аварийных деревьев;</w:t>
            </w:r>
          </w:p>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 количество высаженных деревьев; </w:t>
            </w:r>
          </w:p>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 количество высаженного кустарника </w:t>
            </w:r>
          </w:p>
        </w:tc>
      </w:tr>
      <w:tr w:rsidR="008E0102" w:rsidRPr="00BD0569" w:rsidTr="008E0102">
        <w:tc>
          <w:tcPr>
            <w:tcW w:w="2625" w:type="dxa"/>
            <w:tcBorders>
              <w:top w:val="single" w:sz="2" w:space="0" w:color="auto"/>
              <w:left w:val="single" w:sz="2" w:space="0" w:color="auto"/>
              <w:bottom w:val="single" w:sz="2" w:space="0" w:color="auto"/>
              <w:right w:val="single" w:sz="2" w:space="0" w:color="auto"/>
            </w:tcBorders>
          </w:tcPr>
          <w:p w:rsidR="002A4F32"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Сроки реализации </w:t>
            </w:r>
          </w:p>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7200"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2021-2024 годы </w:t>
            </w:r>
          </w:p>
        </w:tc>
      </w:tr>
      <w:tr w:rsidR="008E0102" w:rsidRPr="00BD0569" w:rsidTr="008E0102">
        <w:tc>
          <w:tcPr>
            <w:tcW w:w="2625" w:type="dxa"/>
            <w:tcBorders>
              <w:top w:val="single" w:sz="2" w:space="0" w:color="auto"/>
              <w:left w:val="single" w:sz="2" w:space="0" w:color="auto"/>
              <w:bottom w:val="single" w:sz="2" w:space="0" w:color="auto"/>
              <w:right w:val="single" w:sz="2" w:space="0" w:color="auto"/>
            </w:tcBorders>
          </w:tcPr>
          <w:p w:rsidR="002A4F32"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Объем бюджетных </w:t>
            </w:r>
          </w:p>
          <w:p w:rsidR="002A4F32"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ассигнований </w:t>
            </w:r>
          </w:p>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7200" w:type="dxa"/>
            <w:tcBorders>
              <w:top w:val="single" w:sz="2" w:space="0" w:color="auto"/>
              <w:left w:val="single" w:sz="2" w:space="0" w:color="auto"/>
              <w:bottom w:val="single" w:sz="2" w:space="0" w:color="auto"/>
              <w:right w:val="single" w:sz="2" w:space="0" w:color="auto"/>
            </w:tcBorders>
          </w:tcPr>
          <w:p w:rsidR="008E0102" w:rsidRPr="00CE404B" w:rsidRDefault="00FA0FC3" w:rsidP="00FA0FC3">
            <w:pPr>
              <w:rPr>
                <w:rFonts w:eastAsia="Calibri"/>
                <w:color w:val="000000"/>
                <w:sz w:val="24"/>
                <w:szCs w:val="24"/>
                <w:lang w:eastAsia="en-US"/>
              </w:rPr>
            </w:pPr>
            <w:r w:rsidRPr="00CE404B">
              <w:rPr>
                <w:rFonts w:eastAsia="Calibri"/>
                <w:color w:val="000000"/>
                <w:sz w:val="24"/>
                <w:szCs w:val="24"/>
                <w:lang w:eastAsia="en-US"/>
              </w:rPr>
              <w:t xml:space="preserve">Общий объем финансового обеспечения реализации </w:t>
            </w:r>
            <w:r w:rsidR="008E0102" w:rsidRPr="00CE404B">
              <w:rPr>
                <w:rFonts w:eastAsia="Calibri"/>
                <w:color w:val="000000"/>
                <w:sz w:val="24"/>
                <w:szCs w:val="24"/>
                <w:lang w:eastAsia="en-US"/>
              </w:rPr>
              <w:t xml:space="preserve">Подпрограммы составляет </w:t>
            </w:r>
            <w:r w:rsidR="008E0102" w:rsidRPr="00CE404B">
              <w:rPr>
                <w:rFonts w:eastAsia="Calibri"/>
                <w:b/>
                <w:bCs/>
                <w:color w:val="000000"/>
                <w:sz w:val="24"/>
                <w:szCs w:val="24"/>
                <w:lang w:eastAsia="en-US"/>
              </w:rPr>
              <w:t>220 739,85 тыс. руб.</w:t>
            </w:r>
            <w:r w:rsidR="008E0102" w:rsidRPr="00CE404B">
              <w:rPr>
                <w:rFonts w:eastAsia="Calibri"/>
                <w:color w:val="000000"/>
                <w:sz w:val="24"/>
                <w:szCs w:val="24"/>
                <w:lang w:eastAsia="en-US"/>
              </w:rPr>
              <w:t>,</w:t>
            </w:r>
            <w:r w:rsidRPr="00CE404B">
              <w:rPr>
                <w:rFonts w:eastAsia="Calibri"/>
                <w:color w:val="000000"/>
                <w:sz w:val="24"/>
                <w:szCs w:val="24"/>
                <w:lang w:eastAsia="en-US"/>
              </w:rPr>
              <w:t xml:space="preserve"> в том числе по годам средства местного бюджета:</w:t>
            </w:r>
          </w:p>
          <w:p w:rsidR="008E0102" w:rsidRPr="00CE404B" w:rsidRDefault="008E0102" w:rsidP="002A4F32">
            <w:pPr>
              <w:ind w:firstLine="45"/>
              <w:rPr>
                <w:rFonts w:eastAsia="Calibri"/>
                <w:color w:val="000000"/>
                <w:sz w:val="24"/>
                <w:szCs w:val="24"/>
                <w:lang w:eastAsia="en-US"/>
              </w:rPr>
            </w:pPr>
            <w:r w:rsidRPr="00CE404B">
              <w:rPr>
                <w:rFonts w:eastAsia="Calibri"/>
                <w:color w:val="000000"/>
                <w:sz w:val="24"/>
                <w:szCs w:val="24"/>
                <w:lang w:eastAsia="en-US"/>
              </w:rPr>
              <w:t>- 2021 год – 81 052,35 тыс. руб.</w:t>
            </w:r>
          </w:p>
          <w:p w:rsidR="008E0102" w:rsidRPr="00CE404B" w:rsidRDefault="008E0102" w:rsidP="002A4F32">
            <w:pPr>
              <w:ind w:firstLine="45"/>
              <w:rPr>
                <w:rFonts w:eastAsia="Calibri"/>
                <w:color w:val="000000"/>
                <w:sz w:val="24"/>
                <w:szCs w:val="24"/>
                <w:lang w:eastAsia="en-US"/>
              </w:rPr>
            </w:pPr>
            <w:r w:rsidRPr="00CE404B">
              <w:rPr>
                <w:rFonts w:eastAsia="Calibri"/>
                <w:color w:val="000000"/>
                <w:sz w:val="24"/>
                <w:szCs w:val="24"/>
                <w:lang w:eastAsia="en-US"/>
              </w:rPr>
              <w:t xml:space="preserve">- 2022 год – 69 693,20 тыс. руб. </w:t>
            </w:r>
          </w:p>
          <w:p w:rsidR="008E0102" w:rsidRPr="00CE404B" w:rsidRDefault="008E0102" w:rsidP="002A4F32">
            <w:pPr>
              <w:ind w:firstLine="45"/>
              <w:rPr>
                <w:rFonts w:eastAsia="Calibri"/>
                <w:color w:val="000000"/>
                <w:sz w:val="24"/>
                <w:szCs w:val="24"/>
                <w:lang w:eastAsia="en-US"/>
              </w:rPr>
            </w:pPr>
            <w:r w:rsidRPr="00CE404B">
              <w:rPr>
                <w:rFonts w:eastAsia="Calibri"/>
                <w:color w:val="000000"/>
                <w:sz w:val="24"/>
                <w:szCs w:val="24"/>
                <w:lang w:eastAsia="en-US"/>
              </w:rPr>
              <w:t>- 2023 год – 54 031,00тыс. руб.</w:t>
            </w:r>
          </w:p>
          <w:p w:rsidR="008E0102" w:rsidRPr="00CE404B" w:rsidRDefault="008E0102" w:rsidP="002A4F32">
            <w:pPr>
              <w:ind w:firstLine="45"/>
              <w:rPr>
                <w:rFonts w:eastAsia="Calibri"/>
                <w:color w:val="000000"/>
                <w:sz w:val="24"/>
                <w:szCs w:val="24"/>
                <w:lang w:eastAsia="en-US"/>
              </w:rPr>
            </w:pPr>
            <w:r w:rsidRPr="00CE404B">
              <w:rPr>
                <w:rFonts w:eastAsia="Calibri"/>
                <w:color w:val="000000"/>
                <w:sz w:val="24"/>
                <w:szCs w:val="24"/>
                <w:lang w:eastAsia="en-US"/>
              </w:rPr>
              <w:t xml:space="preserve">- 2024 год - 0,00 тыс. руб. </w:t>
            </w:r>
          </w:p>
          <w:p w:rsidR="00357779" w:rsidRPr="00CE404B" w:rsidRDefault="00357779" w:rsidP="005C2CC0">
            <w:pPr>
              <w:ind w:left="70" w:right="103"/>
              <w:rPr>
                <w:rFonts w:eastAsia="Calibri"/>
                <w:b/>
                <w:color w:val="000000"/>
                <w:sz w:val="24"/>
                <w:szCs w:val="24"/>
                <w:lang w:eastAsia="en-US"/>
              </w:rPr>
            </w:pPr>
            <w:r w:rsidRPr="00CE404B">
              <w:rPr>
                <w:rFonts w:eastAsia="Calibri"/>
                <w:b/>
                <w:color w:val="000000"/>
                <w:sz w:val="24"/>
                <w:szCs w:val="24"/>
                <w:lang w:eastAsia="en-US"/>
              </w:rPr>
              <w:t>2021-2024 гг.- 204 776,55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xml:space="preserve">Средства областного бюджета: </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- 2021 год – 15 963,30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- 2022 год – 0,00тыс.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- 2023 год – 0,00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lastRenderedPageBreak/>
              <w:t>- 2024 год -  0,00 тыс. руб.</w:t>
            </w:r>
          </w:p>
          <w:p w:rsidR="00357779" w:rsidRPr="00CE404B" w:rsidRDefault="00357779" w:rsidP="005C2CC0">
            <w:pPr>
              <w:ind w:left="70" w:right="103"/>
              <w:rPr>
                <w:rFonts w:eastAsia="Calibri"/>
                <w:b/>
                <w:color w:val="000000"/>
                <w:sz w:val="24"/>
                <w:szCs w:val="24"/>
                <w:lang w:eastAsia="en-US"/>
              </w:rPr>
            </w:pPr>
            <w:r w:rsidRPr="00CE404B">
              <w:rPr>
                <w:rFonts w:eastAsia="Calibri"/>
                <w:b/>
                <w:color w:val="000000"/>
                <w:sz w:val="24"/>
                <w:szCs w:val="24"/>
                <w:lang w:eastAsia="en-US"/>
              </w:rPr>
              <w:t>2021-2024 гг.- 15 963,30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xml:space="preserve">Средства федерального бюджета: </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- 2021 год – 0,00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- 2022 год – 0,00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- 2023 год – 0,00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- 2024 год -  0,00 тыс. руб.</w:t>
            </w:r>
          </w:p>
          <w:p w:rsidR="00357779" w:rsidRPr="005C2CC0" w:rsidRDefault="00357779" w:rsidP="005C2CC0">
            <w:pPr>
              <w:ind w:left="70" w:right="103"/>
              <w:rPr>
                <w:rFonts w:eastAsia="Calibri"/>
                <w:b/>
                <w:color w:val="FF0000"/>
                <w:sz w:val="24"/>
                <w:szCs w:val="24"/>
                <w:lang w:eastAsia="en-US"/>
              </w:rPr>
            </w:pPr>
            <w:r w:rsidRPr="00CE404B">
              <w:rPr>
                <w:rFonts w:eastAsia="Calibri"/>
                <w:b/>
                <w:color w:val="000000"/>
                <w:sz w:val="24"/>
                <w:szCs w:val="24"/>
                <w:lang w:eastAsia="en-US"/>
              </w:rPr>
              <w:t>2021-2024 гг.- 0,00 тыс. руб.</w:t>
            </w:r>
          </w:p>
        </w:tc>
      </w:tr>
      <w:tr w:rsidR="008E0102" w:rsidRPr="00BD0569" w:rsidTr="008E0102">
        <w:tc>
          <w:tcPr>
            <w:tcW w:w="2625" w:type="dxa"/>
            <w:tcBorders>
              <w:top w:val="single" w:sz="2" w:space="0" w:color="auto"/>
              <w:left w:val="single" w:sz="2" w:space="0" w:color="auto"/>
              <w:bottom w:val="single" w:sz="2" w:space="0" w:color="auto"/>
              <w:right w:val="single" w:sz="2" w:space="0" w:color="auto"/>
            </w:tcBorders>
          </w:tcPr>
          <w:p w:rsidR="002A4F32"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lastRenderedPageBreak/>
              <w:t xml:space="preserve">Ожидаемые результаты реализации </w:t>
            </w:r>
          </w:p>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7200" w:type="dxa"/>
            <w:tcBorders>
              <w:top w:val="single" w:sz="2" w:space="0" w:color="auto"/>
              <w:left w:val="single" w:sz="2" w:space="0" w:color="auto"/>
              <w:bottom w:val="single" w:sz="2" w:space="0" w:color="auto"/>
              <w:right w:val="single" w:sz="2" w:space="0" w:color="auto"/>
            </w:tcBorders>
          </w:tcPr>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Количество спиленных аварийных деревьев - 200 шт.</w:t>
            </w:r>
          </w:p>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Количество высаженных деревьев - 100 шт.</w:t>
            </w:r>
          </w:p>
          <w:p w:rsidR="008E0102" w:rsidRPr="00BD0569" w:rsidRDefault="008E0102" w:rsidP="002A4F32">
            <w:pPr>
              <w:ind w:firstLine="45"/>
              <w:rPr>
                <w:rFonts w:eastAsia="Calibri"/>
                <w:color w:val="000000"/>
                <w:sz w:val="24"/>
                <w:szCs w:val="24"/>
                <w:lang w:eastAsia="en-US"/>
              </w:rPr>
            </w:pPr>
            <w:r w:rsidRPr="00BD0569">
              <w:rPr>
                <w:rFonts w:eastAsia="Calibri"/>
                <w:color w:val="000000"/>
                <w:sz w:val="24"/>
                <w:szCs w:val="24"/>
                <w:lang w:eastAsia="en-US"/>
              </w:rPr>
              <w:t>Количество высаженного кустарника - 100 шт.</w:t>
            </w:r>
          </w:p>
        </w:tc>
      </w:tr>
    </w:tbl>
    <w:p w:rsidR="008E0102" w:rsidRPr="00BD0569" w:rsidRDefault="008E0102" w:rsidP="002A4F32">
      <w:pPr>
        <w:ind w:firstLine="709"/>
        <w:rPr>
          <w:rFonts w:eastAsia="Calibri"/>
          <w:color w:val="000000"/>
          <w:sz w:val="24"/>
          <w:szCs w:val="24"/>
          <w:lang w:eastAsia="en-US"/>
        </w:rPr>
      </w:pPr>
    </w:p>
    <w:p w:rsidR="008E0102" w:rsidRPr="00BD0569" w:rsidRDefault="008E0102" w:rsidP="002A4F32">
      <w:pPr>
        <w:ind w:firstLine="709"/>
        <w:rPr>
          <w:rFonts w:eastAsia="Calibri"/>
          <w:color w:val="000000"/>
          <w:sz w:val="24"/>
          <w:szCs w:val="24"/>
          <w:lang w:eastAsia="en-US"/>
        </w:rPr>
      </w:pPr>
      <w:r w:rsidRPr="00BD0569">
        <w:rPr>
          <w:rFonts w:eastAsia="Calibri"/>
          <w:b/>
          <w:bCs/>
          <w:color w:val="000000"/>
          <w:sz w:val="24"/>
          <w:szCs w:val="24"/>
          <w:lang w:eastAsia="en-US"/>
        </w:rPr>
        <w:t>6.1.2. Сфера реализации Подпрограммы, основные вопросы, тенденции и прогноз развития на период реализации Подпрограммы</w:t>
      </w:r>
    </w:p>
    <w:p w:rsidR="008E0102" w:rsidRPr="00BD0569" w:rsidRDefault="008E0102" w:rsidP="002A4F32">
      <w:pPr>
        <w:ind w:firstLine="709"/>
        <w:rPr>
          <w:rFonts w:eastAsia="Calibri"/>
          <w:color w:val="000000"/>
          <w:sz w:val="24"/>
          <w:szCs w:val="24"/>
          <w:lang w:eastAsia="en-US"/>
        </w:rPr>
      </w:pP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В области текущего содержании территории Тихвинского городского поселения можно выделить следующие проблемы:</w:t>
      </w:r>
    </w:p>
    <w:p w:rsidR="008E0102" w:rsidRPr="00BD0569" w:rsidRDefault="008E0102" w:rsidP="002A4F32">
      <w:pPr>
        <w:ind w:firstLine="709"/>
        <w:rPr>
          <w:rFonts w:eastAsia="Calibri"/>
          <w:color w:val="000000"/>
          <w:sz w:val="24"/>
          <w:szCs w:val="24"/>
          <w:lang w:eastAsia="en-US"/>
        </w:rPr>
      </w:pPr>
      <w:r w:rsidRPr="00BD0569">
        <w:rPr>
          <w:rFonts w:eastAsia="Calibri"/>
          <w:b/>
          <w:bCs/>
          <w:color w:val="000000"/>
          <w:sz w:val="24"/>
          <w:szCs w:val="24"/>
          <w:lang w:eastAsia="en-US"/>
        </w:rPr>
        <w:t>Озеленение</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Ввиду нехватки площади, используемой для создания новых зелёных зон, состояние зелёных насаждений за последние годы на территории Тихвинского городского поселения ухудшается, кроме того, значительная часть зелёных насаждений города достигла состояния естественного старения, что требует особого ухода либо замены новыми насаждениями. Вместе с тем, площадь зелёных насаждений значительно сокращается ввиду плотной городской застройки.</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На фоне всего вышеперечисленного, ситуация усугубляется ещё недостаточным финансированием.</w:t>
      </w:r>
    </w:p>
    <w:p w:rsidR="008E0102" w:rsidRPr="00BD0569" w:rsidRDefault="008E0102" w:rsidP="002A4F32">
      <w:pPr>
        <w:ind w:firstLine="709"/>
        <w:rPr>
          <w:rFonts w:eastAsia="Calibri"/>
          <w:color w:val="000000"/>
          <w:sz w:val="24"/>
          <w:szCs w:val="24"/>
          <w:lang w:eastAsia="en-US"/>
        </w:rPr>
      </w:pPr>
      <w:r w:rsidRPr="00BD0569">
        <w:rPr>
          <w:rFonts w:eastAsia="Calibri"/>
          <w:i/>
          <w:iCs/>
          <w:color w:val="000000"/>
          <w:sz w:val="24"/>
          <w:szCs w:val="24"/>
          <w:lang w:eastAsia="en-US"/>
        </w:rPr>
        <w:t>Таким образом, в вопросе озеленения территории города можно выделить проблемы недостаточного уровня озеленения территории Тихвинского городского поселения.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Основные причины:</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старовозрастность существующих зелёных насаждений. Самопроизвольное падение ветвей может угрожать жизни граждан, а также существует возможность аварийных ситуаций;</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сокращение площади, используемой для создания новых зелёных зон.</w:t>
      </w:r>
    </w:p>
    <w:p w:rsidR="008E0102"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Для улучшения и поддержания состояния зелёных насаждений, устранения аварийной ситуации, соответствия эксплуатационным требованиям к объектам городского коммунального хозяйства, придания зелёным насаждениям надлежащего декоративного облика требуется своевременное проведение работ по ремонту и содержанию зелёных насаждений на территории Тихвинского городского поселения. Особое внимание следует уделять восстановлению зелёного фонда путём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w:t>
      </w:r>
    </w:p>
    <w:p w:rsidR="002A4F32" w:rsidRPr="00BD0569" w:rsidRDefault="002A4F32" w:rsidP="002A4F32">
      <w:pPr>
        <w:ind w:firstLine="709"/>
        <w:rPr>
          <w:rFonts w:eastAsia="Calibri"/>
          <w:color w:val="000000"/>
          <w:sz w:val="24"/>
          <w:szCs w:val="24"/>
          <w:lang w:eastAsia="en-US"/>
        </w:rPr>
      </w:pPr>
    </w:p>
    <w:p w:rsidR="008E0102" w:rsidRPr="00BD0569" w:rsidRDefault="008E0102" w:rsidP="002A4F32">
      <w:pPr>
        <w:ind w:firstLine="709"/>
        <w:rPr>
          <w:rFonts w:eastAsia="Calibri"/>
          <w:color w:val="000000"/>
          <w:sz w:val="24"/>
          <w:szCs w:val="24"/>
          <w:lang w:eastAsia="en-US"/>
        </w:rPr>
      </w:pPr>
      <w:r w:rsidRPr="00BD0569">
        <w:rPr>
          <w:rFonts w:eastAsia="Calibri"/>
          <w:b/>
          <w:bCs/>
          <w:color w:val="000000"/>
          <w:sz w:val="24"/>
          <w:szCs w:val="24"/>
          <w:lang w:eastAsia="en-US"/>
        </w:rPr>
        <w:t>Организация содержания и обустройства элементов благоустройства территорий общего пользования.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xml:space="preserve">Многие объекты общего пользования граждан в настоящее время требуют своего обустройства, в частности требуют ремонта тротуары, необходима установка скамеек, что позволит создать более благоприятный вид Тихвинского городского поселения. </w:t>
      </w:r>
    </w:p>
    <w:p w:rsidR="008E0102"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Большинство детских игровых комплексов требуют как частичного, так и капитального ремонта, в том числе и установку новых элементов.</w:t>
      </w:r>
    </w:p>
    <w:p w:rsidR="002A4F32" w:rsidRPr="00BD0569" w:rsidRDefault="002A4F32" w:rsidP="002A4F32">
      <w:pPr>
        <w:ind w:firstLine="709"/>
        <w:rPr>
          <w:rFonts w:eastAsia="Calibri"/>
          <w:color w:val="000000"/>
          <w:sz w:val="24"/>
          <w:szCs w:val="24"/>
          <w:lang w:eastAsia="en-US"/>
        </w:rPr>
      </w:pPr>
    </w:p>
    <w:p w:rsidR="008E0102" w:rsidRPr="00BD0569" w:rsidRDefault="008E0102" w:rsidP="002A4F32">
      <w:pPr>
        <w:ind w:firstLine="709"/>
        <w:rPr>
          <w:rFonts w:eastAsia="Calibri"/>
          <w:color w:val="000000"/>
          <w:sz w:val="24"/>
          <w:szCs w:val="24"/>
          <w:lang w:eastAsia="en-US"/>
        </w:rPr>
      </w:pPr>
      <w:r w:rsidRPr="00BD0569">
        <w:rPr>
          <w:rFonts w:eastAsia="Calibri"/>
          <w:b/>
          <w:bCs/>
          <w:color w:val="000000"/>
          <w:sz w:val="24"/>
          <w:szCs w:val="24"/>
          <w:lang w:eastAsia="en-US"/>
        </w:rPr>
        <w:t>Устройство, содержание и ремонт сети ливневой канализации.</w:t>
      </w:r>
    </w:p>
    <w:p w:rsidR="008E0102"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lastRenderedPageBreak/>
        <w:t>Строительство участков ливневой канализации, капитальный ремонт дождеприёмных колодцев, устранение заломов на сетях ливневой канализации для обеспечения комплексного развития благоустройства города с учётом повышения качества коммунальных услуг.</w:t>
      </w:r>
    </w:p>
    <w:p w:rsidR="002A4F32" w:rsidRPr="00BD0569" w:rsidRDefault="002A4F32" w:rsidP="002A4F32">
      <w:pPr>
        <w:ind w:firstLine="709"/>
        <w:rPr>
          <w:rFonts w:eastAsia="Calibri"/>
          <w:color w:val="000000"/>
          <w:sz w:val="24"/>
          <w:szCs w:val="24"/>
          <w:lang w:eastAsia="en-US"/>
        </w:rPr>
      </w:pPr>
    </w:p>
    <w:p w:rsidR="008E0102" w:rsidRPr="00BD0569" w:rsidRDefault="008E0102" w:rsidP="002A4F32">
      <w:pPr>
        <w:ind w:firstLine="709"/>
        <w:rPr>
          <w:rFonts w:eastAsia="Calibri"/>
          <w:color w:val="000000"/>
          <w:sz w:val="24"/>
          <w:szCs w:val="24"/>
          <w:lang w:eastAsia="en-US"/>
        </w:rPr>
      </w:pPr>
      <w:r w:rsidRPr="00BD0569">
        <w:rPr>
          <w:rFonts w:eastAsia="Calibri"/>
          <w:b/>
          <w:bCs/>
          <w:color w:val="000000"/>
          <w:sz w:val="24"/>
          <w:szCs w:val="24"/>
          <w:lang w:eastAsia="en-US"/>
        </w:rPr>
        <w:t>Организация и содержание мест захоронения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Предельные значения минимально допустимого уровня обеспеченности объектами в области организации ритуальных услуг и содержания мест захоронения населения Ленинградской области составляют: кладбища традиционного захоронения - 0,24 га на 1000 человек населения; кладбища урновых захоронений после кремации - 0,02 га на 1000 человек населения.</w:t>
      </w:r>
    </w:p>
    <w:p w:rsidR="008E0102"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На территории Тихвинского городского поселения традиционным способом захоронения является ингумация (трупоположение).</w:t>
      </w:r>
    </w:p>
    <w:p w:rsidR="002A4F32" w:rsidRPr="00BD0569" w:rsidRDefault="002A4F32" w:rsidP="002A4F32">
      <w:pPr>
        <w:ind w:firstLine="709"/>
        <w:rPr>
          <w:rFonts w:eastAsia="Calibri"/>
          <w:color w:val="000000"/>
          <w:sz w:val="24"/>
          <w:szCs w:val="24"/>
          <w:lang w:eastAsia="en-US"/>
        </w:rPr>
      </w:pPr>
    </w:p>
    <w:p w:rsidR="008E0102" w:rsidRDefault="008E0102" w:rsidP="002A4F32">
      <w:pPr>
        <w:ind w:firstLine="709"/>
        <w:rPr>
          <w:rFonts w:eastAsia="Calibri"/>
          <w:b/>
          <w:bCs/>
          <w:color w:val="000000"/>
          <w:sz w:val="24"/>
          <w:szCs w:val="24"/>
          <w:lang w:eastAsia="en-US"/>
        </w:rPr>
      </w:pPr>
      <w:r w:rsidRPr="00BD0569">
        <w:rPr>
          <w:rFonts w:eastAsia="Calibri"/>
          <w:b/>
          <w:bCs/>
          <w:color w:val="000000"/>
          <w:sz w:val="24"/>
          <w:szCs w:val="24"/>
          <w:lang w:eastAsia="en-US"/>
        </w:rPr>
        <w:t>6.1.3. Цели и приоритетные направления Подпрограммы. Цели, задачи, показатели (индикаторы) реализации Программы. Основные ожидаемые результаты, этапы и сроки реализации</w:t>
      </w:r>
      <w:r w:rsidRPr="00BD0569">
        <w:rPr>
          <w:rFonts w:eastAsia="Calibri"/>
          <w:color w:val="000000"/>
          <w:sz w:val="24"/>
          <w:szCs w:val="24"/>
          <w:lang w:eastAsia="en-US"/>
        </w:rPr>
        <w:t xml:space="preserve"> </w:t>
      </w:r>
      <w:r w:rsidRPr="00BD0569">
        <w:rPr>
          <w:rFonts w:eastAsia="Calibri"/>
          <w:b/>
          <w:bCs/>
          <w:color w:val="000000"/>
          <w:sz w:val="24"/>
          <w:szCs w:val="24"/>
          <w:lang w:eastAsia="en-US"/>
        </w:rPr>
        <w:t>Подпрограммы</w:t>
      </w:r>
    </w:p>
    <w:p w:rsidR="002A4F32" w:rsidRPr="00BD0569" w:rsidRDefault="002A4F32" w:rsidP="002A4F32">
      <w:pPr>
        <w:ind w:firstLine="709"/>
        <w:rPr>
          <w:rFonts w:eastAsia="Calibri"/>
          <w:b/>
          <w:bCs/>
          <w:color w:val="000000"/>
          <w:sz w:val="24"/>
          <w:szCs w:val="24"/>
          <w:lang w:eastAsia="en-US"/>
        </w:rPr>
      </w:pPr>
    </w:p>
    <w:p w:rsidR="002A4F32" w:rsidRPr="00BD0569" w:rsidRDefault="008E0102" w:rsidP="002A4F32">
      <w:pPr>
        <w:ind w:firstLine="709"/>
        <w:rPr>
          <w:rFonts w:eastAsia="Calibri"/>
          <w:color w:val="000000"/>
          <w:sz w:val="24"/>
          <w:szCs w:val="24"/>
          <w:lang w:eastAsia="en-US"/>
        </w:rPr>
      </w:pPr>
      <w:r w:rsidRPr="00BD0569">
        <w:rPr>
          <w:rFonts w:eastAsia="Calibri"/>
          <w:b/>
          <w:bCs/>
          <w:color w:val="000000"/>
          <w:sz w:val="24"/>
          <w:szCs w:val="24"/>
          <w:lang w:eastAsia="en-US"/>
        </w:rPr>
        <w:t>Цели и приоритетные направления Подпрограммы</w:t>
      </w:r>
      <w:r w:rsidRPr="00BD0569">
        <w:rPr>
          <w:rFonts w:eastAsia="Calibri"/>
          <w:color w:val="000000"/>
          <w:sz w:val="24"/>
          <w:szCs w:val="24"/>
          <w:lang w:eastAsia="en-US"/>
        </w:rPr>
        <w:t xml:space="preserve">  </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xml:space="preserve">Основной целью Подпрограммы является совершенствование эстетичного вида города Тихвина и сельских населённых пунктов Тихвинского городского поселения, создание гармоничной архитектурно-ландшафтной городской среды, организация обустройства и содержания территорий для благоприятного проживания граждан. </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Приоритетными направлениями являются: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спил аварийных деревьев;</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ремонт детского игрового оборудования;</w:t>
      </w:r>
    </w:p>
    <w:p w:rsidR="008E0102"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посадка зелёных насаждений.</w:t>
      </w:r>
    </w:p>
    <w:p w:rsidR="002A4F32" w:rsidRPr="00BD0569" w:rsidRDefault="002A4F32" w:rsidP="002A4F32">
      <w:pPr>
        <w:ind w:firstLine="709"/>
        <w:rPr>
          <w:rFonts w:eastAsia="Calibri"/>
          <w:color w:val="000000"/>
          <w:sz w:val="24"/>
          <w:szCs w:val="24"/>
          <w:lang w:eastAsia="en-US"/>
        </w:rPr>
      </w:pPr>
    </w:p>
    <w:p w:rsidR="008E0102" w:rsidRPr="00BD0569" w:rsidRDefault="008E0102" w:rsidP="002A4F32">
      <w:pPr>
        <w:ind w:firstLine="709"/>
        <w:rPr>
          <w:rFonts w:eastAsia="Calibri"/>
          <w:color w:val="000000"/>
          <w:sz w:val="24"/>
          <w:szCs w:val="24"/>
          <w:lang w:eastAsia="en-US"/>
        </w:rPr>
      </w:pPr>
      <w:r w:rsidRPr="00BD0569">
        <w:rPr>
          <w:rFonts w:eastAsia="Calibri"/>
          <w:b/>
          <w:bCs/>
          <w:color w:val="000000"/>
          <w:sz w:val="24"/>
          <w:szCs w:val="24"/>
          <w:lang w:eastAsia="en-US"/>
        </w:rPr>
        <w:t>Задачи Подпрограммы</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xml:space="preserve">Учитывая, что настоящая Подпрограмма представляет собой комплексный и расширенный план действий, связанных с ресурсами, исполнителями и срокам осуществления мероприятий, по формированию благоприятных и комфортных условий для жизнедеятельности населения, эффективность её реализации будет оцениваться в соответствии с задачами, направленными для достижения данной стратегической цели. </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Для достижения основных целей Подпрограммы необходимо решить следующие задачи:</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организация реконструкции и создания новых объектов озеленения;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организация содержания и обустройства элементов благоустройства территорий общего пользования;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организация похоронного дела;</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устройство, содержание и ремонт сети ливневой канализации;</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организация выполнения иных мероприятий по благоустройству.</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Для решения каждой из задач предусмотрен отдельный план мероприятий, которые позволят достичь желаемого результата в полном объёме в рамках 2021-2025 годов. Общая доля реализованных мероприятий Подпрограммы также послужит критерием оценки эффективности её реализации.</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Реализация Подпрограммы повысит уровень благоустройства и улучшит эстетический облик Тихвинского городского поселения. Помимо этого, реализация данной Подпрограммы послужит:</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улучшению эксплуатационного состояния объектов благоустройства;</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обеспечению комфортных и безопасных условий проживания граждан;</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lastRenderedPageBreak/>
        <w:t>- улучшению санитарно-гигиенического состояния в Тихвинском городском поселении;</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улучшению экологической обстановки в Тихвинском городском поселении;</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формированию положительного образа Тихвинского городского поселения;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xml:space="preserve">- созданию благоприятных условий для организации досуга жителей Тихвинского городского поселения. </w:t>
      </w:r>
    </w:p>
    <w:p w:rsidR="008E0102" w:rsidRPr="00BD0569" w:rsidRDefault="008E0102" w:rsidP="002A4F32">
      <w:pPr>
        <w:ind w:firstLine="709"/>
        <w:rPr>
          <w:rFonts w:eastAsia="Calibri"/>
          <w:color w:val="000000"/>
          <w:sz w:val="24"/>
          <w:szCs w:val="24"/>
          <w:lang w:eastAsia="en-US"/>
        </w:rPr>
      </w:pPr>
    </w:p>
    <w:p w:rsidR="008E0102" w:rsidRDefault="008E0102" w:rsidP="002A4F32">
      <w:pPr>
        <w:ind w:firstLine="709"/>
        <w:rPr>
          <w:rFonts w:eastAsia="Calibri"/>
          <w:b/>
          <w:bCs/>
          <w:color w:val="000000"/>
          <w:sz w:val="24"/>
          <w:szCs w:val="24"/>
          <w:lang w:eastAsia="en-US"/>
        </w:rPr>
      </w:pPr>
      <w:r w:rsidRPr="00BD0569">
        <w:rPr>
          <w:rFonts w:eastAsia="Calibri"/>
          <w:b/>
          <w:bCs/>
          <w:color w:val="000000"/>
          <w:sz w:val="24"/>
          <w:szCs w:val="24"/>
          <w:lang w:eastAsia="en-US"/>
        </w:rPr>
        <w:t>6.1.4. Показатели (индикаторы) реализации Подпрограммы</w:t>
      </w:r>
    </w:p>
    <w:p w:rsidR="002A4F32" w:rsidRPr="00BD0569" w:rsidRDefault="002A4F32" w:rsidP="002A4F32">
      <w:pPr>
        <w:ind w:firstLine="709"/>
        <w:rPr>
          <w:rFonts w:eastAsia="Calibri"/>
          <w:color w:val="000000"/>
          <w:sz w:val="24"/>
          <w:szCs w:val="24"/>
          <w:lang w:eastAsia="en-US"/>
        </w:rPr>
      </w:pP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Показателями (индикаторами) реализации Подпрограммы являются: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количество спиленных аварийных деревьев;</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количество высаженных деревьев;</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количество высаженного кустарника.</w:t>
      </w:r>
    </w:p>
    <w:p w:rsidR="008E0102"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Прогнозные значения показателей (индикаторов) Подпрограммы представлены в приложении №1 к Муниципальной программе.</w:t>
      </w:r>
    </w:p>
    <w:p w:rsidR="00F13522" w:rsidRPr="00BD0569" w:rsidRDefault="00F13522" w:rsidP="002A4F32">
      <w:pPr>
        <w:ind w:firstLine="709"/>
        <w:rPr>
          <w:rFonts w:eastAsia="Calibri"/>
          <w:color w:val="000000"/>
          <w:sz w:val="24"/>
          <w:szCs w:val="24"/>
          <w:lang w:eastAsia="en-US"/>
        </w:rPr>
      </w:pPr>
    </w:p>
    <w:p w:rsidR="008E0102" w:rsidRDefault="008E0102" w:rsidP="002A4F32">
      <w:pPr>
        <w:ind w:firstLine="709"/>
        <w:rPr>
          <w:rFonts w:eastAsia="Calibri"/>
          <w:b/>
          <w:bCs/>
          <w:color w:val="000000"/>
          <w:sz w:val="24"/>
          <w:szCs w:val="24"/>
          <w:lang w:eastAsia="en-US"/>
        </w:rPr>
      </w:pPr>
      <w:r w:rsidRPr="00BD0569">
        <w:rPr>
          <w:rFonts w:eastAsia="Calibri"/>
          <w:b/>
          <w:bCs/>
          <w:color w:val="000000"/>
          <w:sz w:val="24"/>
          <w:szCs w:val="24"/>
          <w:lang w:eastAsia="en-US"/>
        </w:rPr>
        <w:t>6.1.5. Основные ожидаемые результаты, этапы и сроки реализации Подпрограммы</w:t>
      </w:r>
    </w:p>
    <w:p w:rsidR="00F13522" w:rsidRPr="00BD0569" w:rsidRDefault="00F13522" w:rsidP="002A4F32">
      <w:pPr>
        <w:ind w:firstLine="709"/>
        <w:rPr>
          <w:rFonts w:eastAsia="Calibri"/>
          <w:color w:val="000000"/>
          <w:sz w:val="24"/>
          <w:szCs w:val="24"/>
          <w:lang w:eastAsia="en-US"/>
        </w:rPr>
      </w:pP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Сроки реализации Подпрограммы: 2021-2024 годы.</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Реализация Подпрограммы позволит:</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количество спиленных аварийных деревьев - 200 шт.</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количество высаженных деревьев - 100 шт.</w:t>
      </w:r>
    </w:p>
    <w:p w:rsidR="00F13522"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количество высаженного кустарника - 100 шт.</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xml:space="preserve"> </w:t>
      </w:r>
    </w:p>
    <w:p w:rsidR="008E0102" w:rsidRDefault="008E0102" w:rsidP="002A4F32">
      <w:pPr>
        <w:ind w:firstLine="709"/>
        <w:rPr>
          <w:rFonts w:eastAsia="Calibri"/>
          <w:b/>
          <w:bCs/>
          <w:color w:val="000000"/>
          <w:sz w:val="24"/>
          <w:szCs w:val="24"/>
          <w:lang w:eastAsia="en-US"/>
        </w:rPr>
      </w:pPr>
      <w:r w:rsidRPr="00BD0569">
        <w:rPr>
          <w:rFonts w:eastAsia="Calibri"/>
          <w:b/>
          <w:bCs/>
          <w:color w:val="000000"/>
          <w:sz w:val="24"/>
          <w:szCs w:val="24"/>
          <w:lang w:eastAsia="en-US"/>
        </w:rPr>
        <w:t>6.1.6. Основные мероприятия Подпрограммы</w:t>
      </w:r>
    </w:p>
    <w:p w:rsidR="00F13522" w:rsidRPr="00BD0569" w:rsidRDefault="00F13522" w:rsidP="002A4F32">
      <w:pPr>
        <w:ind w:firstLine="709"/>
        <w:rPr>
          <w:rFonts w:eastAsia="Calibri"/>
          <w:color w:val="000000"/>
          <w:sz w:val="24"/>
          <w:szCs w:val="24"/>
          <w:lang w:eastAsia="en-US"/>
        </w:rPr>
      </w:pP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Основными мероприятиями Подпрограммы являются: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xml:space="preserve">- благоустройство, озеленение и уборка территории Тихвинского городского поселения </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организация и содержание мест захоронения;</w:t>
      </w:r>
    </w:p>
    <w:p w:rsidR="008E0102" w:rsidRPr="00BD0569" w:rsidRDefault="008E0102" w:rsidP="002A4F32">
      <w:pPr>
        <w:ind w:firstLine="709"/>
        <w:rPr>
          <w:rFonts w:eastAsia="Calibri"/>
          <w:color w:val="000000"/>
          <w:sz w:val="24"/>
          <w:szCs w:val="24"/>
          <w:lang w:eastAsia="en-US"/>
        </w:rPr>
      </w:pPr>
      <w:r w:rsidRPr="00BD0569">
        <w:rPr>
          <w:rFonts w:eastAsia="Calibri"/>
          <w:color w:val="000000"/>
          <w:sz w:val="24"/>
          <w:szCs w:val="24"/>
          <w:lang w:eastAsia="en-US"/>
        </w:rPr>
        <w:t>- устройство, содержание и ремонт сети ливневой канализации.</w:t>
      </w:r>
    </w:p>
    <w:p w:rsidR="008E0102" w:rsidRPr="00BD0569" w:rsidRDefault="008E0102" w:rsidP="002A4F3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6.2. Подпрограмма «Формирование</w:t>
      </w:r>
      <w:r w:rsidRPr="00BD0569">
        <w:rPr>
          <w:rFonts w:eastAsia="Calibri"/>
          <w:color w:val="000000"/>
          <w:sz w:val="24"/>
          <w:szCs w:val="24"/>
          <w:lang w:eastAsia="en-US"/>
        </w:rPr>
        <w:t xml:space="preserve"> </w:t>
      </w:r>
      <w:r w:rsidRPr="00BD0569">
        <w:rPr>
          <w:rFonts w:eastAsia="Calibri"/>
          <w:b/>
          <w:bCs/>
          <w:color w:val="000000"/>
          <w:sz w:val="24"/>
          <w:szCs w:val="24"/>
          <w:lang w:eastAsia="en-US"/>
        </w:rPr>
        <w:t>современной городской</w:t>
      </w:r>
      <w:r w:rsidRPr="00BD0569">
        <w:rPr>
          <w:rFonts w:eastAsia="Calibri"/>
          <w:color w:val="000000"/>
          <w:sz w:val="24"/>
          <w:szCs w:val="24"/>
          <w:lang w:eastAsia="en-US"/>
        </w:rPr>
        <w:t xml:space="preserve"> </w:t>
      </w:r>
      <w:r w:rsidRPr="00BD0569">
        <w:rPr>
          <w:rFonts w:eastAsia="Calibri"/>
          <w:b/>
          <w:bCs/>
          <w:color w:val="000000"/>
          <w:sz w:val="24"/>
          <w:szCs w:val="24"/>
          <w:lang w:eastAsia="en-US"/>
        </w:rPr>
        <w:t>среды на 2021-2024 годы»</w:t>
      </w:r>
      <w:r w:rsidRPr="00BD0569">
        <w:rPr>
          <w:rFonts w:eastAsia="Calibri"/>
          <w:color w:val="000000"/>
          <w:sz w:val="24"/>
          <w:szCs w:val="24"/>
          <w:lang w:eastAsia="en-US"/>
        </w:rPr>
        <w:t xml:space="preserve"> муниципальной программы </w:t>
      </w:r>
      <w:r w:rsidR="00F13522">
        <w:rPr>
          <w:rFonts w:eastAsia="Calibri"/>
          <w:color w:val="000000"/>
          <w:sz w:val="24"/>
          <w:szCs w:val="24"/>
          <w:lang w:eastAsia="en-US"/>
        </w:rPr>
        <w:t xml:space="preserve">Тихвинского городского поселения </w:t>
      </w:r>
      <w:r w:rsidRPr="00BD0569">
        <w:rPr>
          <w:rFonts w:eastAsia="Calibri"/>
          <w:color w:val="000000"/>
          <w:sz w:val="24"/>
          <w:szCs w:val="24"/>
          <w:lang w:eastAsia="en-US"/>
        </w:rPr>
        <w:t>«Организация благоустройства территории населённых пунктов Тихвинского городского поселения»</w:t>
      </w:r>
    </w:p>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 xml:space="preserve">6.2.1. Паспорт подпрограммы «Формирование современной городской среды на 2021-2024 годы» муниципальной программы </w:t>
      </w:r>
      <w:r w:rsidR="00F13522" w:rsidRPr="00BD0569">
        <w:rPr>
          <w:rFonts w:eastAsia="Calibri"/>
          <w:b/>
          <w:bCs/>
          <w:color w:val="000000"/>
          <w:sz w:val="24"/>
          <w:szCs w:val="24"/>
          <w:lang w:eastAsia="en-US"/>
        </w:rPr>
        <w:t xml:space="preserve">Тихвинского городского поселения </w:t>
      </w:r>
      <w:r w:rsidRPr="00BD0569">
        <w:rPr>
          <w:rFonts w:eastAsia="Calibri"/>
          <w:b/>
          <w:bCs/>
          <w:color w:val="000000"/>
          <w:sz w:val="24"/>
          <w:szCs w:val="24"/>
          <w:lang w:eastAsia="en-US"/>
        </w:rPr>
        <w:t>«Организация благоустройства территории населённых пунктов Тихвинского городского поселения»</w:t>
      </w:r>
      <w:r w:rsidRPr="00BD0569">
        <w:rPr>
          <w:rFonts w:eastAsia="Calibri"/>
          <w:color w:val="000000"/>
          <w:sz w:val="24"/>
          <w:szCs w:val="24"/>
          <w:lang w:eastAsia="en-US"/>
        </w:rPr>
        <w:t xml:space="preserve"> </w:t>
      </w:r>
    </w:p>
    <w:tbl>
      <w:tblPr>
        <w:tblW w:w="0" w:type="auto"/>
        <w:tblInd w:w="-3" w:type="dxa"/>
        <w:tblLayout w:type="fixed"/>
        <w:tblCellMar>
          <w:left w:w="45" w:type="dxa"/>
          <w:right w:w="45" w:type="dxa"/>
        </w:tblCellMar>
        <w:tblLook w:val="0000" w:firstRow="0" w:lastRow="0" w:firstColumn="0" w:lastColumn="0" w:noHBand="0" w:noVBand="0"/>
      </w:tblPr>
      <w:tblGrid>
        <w:gridCol w:w="2850"/>
        <w:gridCol w:w="6975"/>
      </w:tblGrid>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Полное наименование </w:t>
            </w:r>
          </w:p>
        </w:tc>
        <w:tc>
          <w:tcPr>
            <w:tcW w:w="697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Подпрограмма «Формирование современной городской среды на 2021-2024 годы» муниципальной программы</w:t>
            </w:r>
            <w:r w:rsidR="00F13522">
              <w:rPr>
                <w:rFonts w:eastAsia="Calibri"/>
                <w:color w:val="000000"/>
                <w:sz w:val="24"/>
                <w:szCs w:val="24"/>
                <w:lang w:eastAsia="en-US"/>
              </w:rPr>
              <w:t xml:space="preserve"> Тихвинского городского поселения</w:t>
            </w:r>
            <w:r w:rsidRPr="00BD0569">
              <w:rPr>
                <w:rFonts w:eastAsia="Calibri"/>
                <w:color w:val="000000"/>
                <w:sz w:val="24"/>
                <w:szCs w:val="24"/>
                <w:lang w:eastAsia="en-US"/>
              </w:rPr>
              <w:t xml:space="preserve"> «Организация благоустройства территории населённых пунктов Тихвинского городского поселения» (далее - Подпрограмма)</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Ответственный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исполнитель </w:t>
            </w:r>
          </w:p>
        </w:tc>
        <w:tc>
          <w:tcPr>
            <w:tcW w:w="697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Комитет жилищно-коммунального хозяйства администрации Тихвинского района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Соисполнители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697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Отдел по строительству </w:t>
            </w:r>
            <w:r w:rsidR="00F13522">
              <w:rPr>
                <w:rFonts w:eastAsia="Calibri"/>
                <w:color w:val="000000"/>
                <w:sz w:val="24"/>
                <w:szCs w:val="24"/>
                <w:lang w:eastAsia="en-US"/>
              </w:rPr>
              <w:t>администрации Тихвинского района</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Участники Подпрограммы </w:t>
            </w:r>
          </w:p>
        </w:tc>
        <w:tc>
          <w:tcPr>
            <w:tcW w:w="697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администрация Тихвинского района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lastRenderedPageBreak/>
              <w:t xml:space="preserve">Цель Подпрограммы </w:t>
            </w:r>
          </w:p>
        </w:tc>
        <w:tc>
          <w:tcPr>
            <w:tcW w:w="697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Повышение качества и комфорта городской среды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Задачи Подпрограммы </w:t>
            </w:r>
          </w:p>
        </w:tc>
        <w:tc>
          <w:tcPr>
            <w:tcW w:w="697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 повышение уровня благоустройства общественных территорий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 повышение уровня благоустройства дворовых территорий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Целевые индикаторы </w:t>
            </w:r>
          </w:p>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и показатели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697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 количество благоустроенных общественных территорий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количество благоустроенных дворовых территорий</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Сроки реализации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697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2021-2024 годы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Объем финансовых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ресурсов </w:t>
            </w:r>
          </w:p>
        </w:tc>
        <w:tc>
          <w:tcPr>
            <w:tcW w:w="6975" w:type="dxa"/>
            <w:tcBorders>
              <w:top w:val="single" w:sz="2" w:space="0" w:color="auto"/>
              <w:left w:val="single" w:sz="2" w:space="0" w:color="auto"/>
              <w:bottom w:val="single" w:sz="2" w:space="0" w:color="auto"/>
              <w:right w:val="single" w:sz="2" w:space="0" w:color="auto"/>
            </w:tcBorders>
          </w:tcPr>
          <w:p w:rsidR="008E0102" w:rsidRPr="00CE404B" w:rsidRDefault="00FA0FC3" w:rsidP="00F13522">
            <w:pPr>
              <w:rPr>
                <w:rFonts w:eastAsia="Calibri"/>
                <w:color w:val="000000"/>
                <w:sz w:val="24"/>
                <w:szCs w:val="24"/>
                <w:lang w:eastAsia="en-US"/>
              </w:rPr>
            </w:pPr>
            <w:r w:rsidRPr="00CE404B">
              <w:rPr>
                <w:rFonts w:eastAsia="Calibri"/>
                <w:color w:val="000000"/>
                <w:sz w:val="24"/>
                <w:szCs w:val="24"/>
                <w:lang w:eastAsia="en-US"/>
              </w:rPr>
              <w:t xml:space="preserve">Общий объем финансового обеспечения реализации </w:t>
            </w:r>
            <w:r w:rsidR="008E0102" w:rsidRPr="00CE404B">
              <w:rPr>
                <w:rFonts w:eastAsia="Calibri"/>
                <w:color w:val="000000"/>
                <w:sz w:val="24"/>
                <w:szCs w:val="24"/>
                <w:lang w:eastAsia="en-US"/>
              </w:rPr>
              <w:t xml:space="preserve">Подпрограммы составляет </w:t>
            </w:r>
            <w:r w:rsidR="008E0102" w:rsidRPr="00CE404B">
              <w:rPr>
                <w:rFonts w:eastAsia="Calibri"/>
                <w:b/>
                <w:bCs/>
                <w:color w:val="000000"/>
                <w:sz w:val="24"/>
                <w:szCs w:val="24"/>
                <w:lang w:eastAsia="en-US"/>
              </w:rPr>
              <w:t>67 009,42 тыс. руб.</w:t>
            </w:r>
            <w:r w:rsidR="008E0102" w:rsidRPr="00CE404B">
              <w:rPr>
                <w:rFonts w:eastAsia="Calibri"/>
                <w:color w:val="000000"/>
                <w:sz w:val="24"/>
                <w:szCs w:val="24"/>
                <w:lang w:eastAsia="en-US"/>
              </w:rPr>
              <w:t xml:space="preserve">, в </w:t>
            </w:r>
            <w:r w:rsidR="00357779" w:rsidRPr="00CE404B">
              <w:rPr>
                <w:rFonts w:eastAsia="Calibri"/>
                <w:color w:val="000000"/>
                <w:sz w:val="24"/>
                <w:szCs w:val="24"/>
                <w:lang w:eastAsia="en-US"/>
              </w:rPr>
              <w:t>том числе по годам средства местного бюджета:</w:t>
            </w:r>
          </w:p>
          <w:p w:rsidR="008E0102" w:rsidRPr="00CE404B" w:rsidRDefault="00357779" w:rsidP="00F13522">
            <w:pPr>
              <w:rPr>
                <w:rFonts w:eastAsia="Calibri"/>
                <w:color w:val="000000"/>
                <w:sz w:val="24"/>
                <w:szCs w:val="24"/>
                <w:lang w:eastAsia="en-US"/>
              </w:rPr>
            </w:pPr>
            <w:r w:rsidRPr="00CE404B">
              <w:rPr>
                <w:rFonts w:eastAsia="Calibri"/>
                <w:color w:val="000000"/>
                <w:sz w:val="24"/>
                <w:szCs w:val="24"/>
                <w:lang w:eastAsia="en-US"/>
              </w:rPr>
              <w:t>- 2021 год – 13 836,72</w:t>
            </w:r>
            <w:r w:rsidR="008E0102" w:rsidRPr="00CE404B">
              <w:rPr>
                <w:rFonts w:eastAsia="Calibri"/>
                <w:color w:val="000000"/>
                <w:sz w:val="24"/>
                <w:szCs w:val="24"/>
                <w:lang w:eastAsia="en-US"/>
              </w:rPr>
              <w:t xml:space="preserve"> тыс. руб.</w:t>
            </w:r>
          </w:p>
          <w:p w:rsidR="008E0102" w:rsidRPr="00CE404B" w:rsidRDefault="008E0102" w:rsidP="00F13522">
            <w:pPr>
              <w:rPr>
                <w:rFonts w:eastAsia="Calibri"/>
                <w:color w:val="000000"/>
                <w:sz w:val="24"/>
                <w:szCs w:val="24"/>
                <w:lang w:eastAsia="en-US"/>
              </w:rPr>
            </w:pPr>
            <w:r w:rsidRPr="00CE404B">
              <w:rPr>
                <w:rFonts w:eastAsia="Calibri"/>
                <w:color w:val="000000"/>
                <w:sz w:val="24"/>
                <w:szCs w:val="24"/>
                <w:lang w:eastAsia="en-US"/>
              </w:rPr>
              <w:t>- 2022 год - 5 016,1</w:t>
            </w:r>
            <w:r w:rsidR="00357779" w:rsidRPr="00CE404B">
              <w:rPr>
                <w:rFonts w:eastAsia="Calibri"/>
                <w:color w:val="000000"/>
                <w:sz w:val="24"/>
                <w:szCs w:val="24"/>
                <w:lang w:eastAsia="en-US"/>
              </w:rPr>
              <w:t>0</w:t>
            </w:r>
            <w:r w:rsidRPr="00CE404B">
              <w:rPr>
                <w:rFonts w:eastAsia="Calibri"/>
                <w:color w:val="000000"/>
                <w:sz w:val="24"/>
                <w:szCs w:val="24"/>
                <w:lang w:eastAsia="en-US"/>
              </w:rPr>
              <w:t xml:space="preserve"> тыс. руб.</w:t>
            </w:r>
          </w:p>
          <w:p w:rsidR="008E0102" w:rsidRPr="00CE404B" w:rsidRDefault="008E0102" w:rsidP="00F13522">
            <w:pPr>
              <w:rPr>
                <w:rFonts w:eastAsia="Calibri"/>
                <w:color w:val="000000"/>
                <w:sz w:val="24"/>
                <w:szCs w:val="24"/>
                <w:lang w:eastAsia="en-US"/>
              </w:rPr>
            </w:pPr>
            <w:r w:rsidRPr="00CE404B">
              <w:rPr>
                <w:rFonts w:eastAsia="Calibri"/>
                <w:color w:val="000000"/>
                <w:sz w:val="24"/>
                <w:szCs w:val="24"/>
                <w:lang w:eastAsia="en-US"/>
              </w:rPr>
              <w:t>- 2023 год - 4 678,3</w:t>
            </w:r>
            <w:r w:rsidR="00357779" w:rsidRPr="00CE404B">
              <w:rPr>
                <w:rFonts w:eastAsia="Calibri"/>
                <w:color w:val="000000"/>
                <w:sz w:val="24"/>
                <w:szCs w:val="24"/>
                <w:lang w:eastAsia="en-US"/>
              </w:rPr>
              <w:t>0</w:t>
            </w:r>
            <w:r w:rsidRPr="00CE404B">
              <w:rPr>
                <w:rFonts w:eastAsia="Calibri"/>
                <w:color w:val="000000"/>
                <w:sz w:val="24"/>
                <w:szCs w:val="24"/>
                <w:lang w:eastAsia="en-US"/>
              </w:rPr>
              <w:t xml:space="preserve"> тыс. руб.</w:t>
            </w:r>
          </w:p>
          <w:p w:rsidR="008E0102" w:rsidRPr="00CE404B" w:rsidRDefault="008E0102" w:rsidP="00F13522">
            <w:pPr>
              <w:rPr>
                <w:rFonts w:eastAsia="Calibri"/>
                <w:color w:val="000000"/>
                <w:sz w:val="24"/>
                <w:szCs w:val="24"/>
                <w:lang w:eastAsia="en-US"/>
              </w:rPr>
            </w:pPr>
            <w:r w:rsidRPr="00CE404B">
              <w:rPr>
                <w:rFonts w:eastAsia="Calibri"/>
                <w:color w:val="000000"/>
                <w:sz w:val="24"/>
                <w:szCs w:val="24"/>
                <w:lang w:eastAsia="en-US"/>
              </w:rPr>
              <w:t>- 2024 год - 3 478,3</w:t>
            </w:r>
            <w:r w:rsidR="00357779" w:rsidRPr="00CE404B">
              <w:rPr>
                <w:rFonts w:eastAsia="Calibri"/>
                <w:color w:val="000000"/>
                <w:sz w:val="24"/>
                <w:szCs w:val="24"/>
                <w:lang w:eastAsia="en-US"/>
              </w:rPr>
              <w:t>0</w:t>
            </w:r>
            <w:r w:rsidRPr="00CE404B">
              <w:rPr>
                <w:rFonts w:eastAsia="Calibri"/>
                <w:color w:val="000000"/>
                <w:sz w:val="24"/>
                <w:szCs w:val="24"/>
                <w:lang w:eastAsia="en-US"/>
              </w:rPr>
              <w:t xml:space="preserve"> тыс. руб. </w:t>
            </w:r>
          </w:p>
          <w:p w:rsidR="00357779" w:rsidRPr="00CE404B" w:rsidRDefault="00357779" w:rsidP="005C2CC0">
            <w:pPr>
              <w:ind w:left="70" w:right="103"/>
              <w:rPr>
                <w:rFonts w:eastAsia="Calibri"/>
                <w:b/>
                <w:color w:val="000000"/>
                <w:sz w:val="24"/>
                <w:szCs w:val="24"/>
                <w:lang w:eastAsia="en-US"/>
              </w:rPr>
            </w:pPr>
            <w:r w:rsidRPr="00CE404B">
              <w:rPr>
                <w:rFonts w:eastAsia="Calibri"/>
                <w:b/>
                <w:color w:val="000000"/>
                <w:sz w:val="24"/>
                <w:szCs w:val="24"/>
                <w:lang w:eastAsia="en-US"/>
              </w:rPr>
              <w:t>2021-2024 гг.- 27 009,42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xml:space="preserve">Средства областного бюджета: </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- 2021 год – 27 472,00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- 2022 год – 0,00тыс.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- 2023 год – 0,00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- 2024 год -  0,00 тыс. руб.</w:t>
            </w:r>
          </w:p>
          <w:p w:rsidR="00357779" w:rsidRPr="00CE404B" w:rsidRDefault="00357779" w:rsidP="005C2CC0">
            <w:pPr>
              <w:ind w:left="70" w:right="103"/>
              <w:rPr>
                <w:rFonts w:eastAsia="Calibri"/>
                <w:b/>
                <w:color w:val="000000"/>
                <w:sz w:val="24"/>
                <w:szCs w:val="24"/>
                <w:lang w:eastAsia="en-US"/>
              </w:rPr>
            </w:pPr>
            <w:r w:rsidRPr="00CE404B">
              <w:rPr>
                <w:rFonts w:eastAsia="Calibri"/>
                <w:b/>
                <w:color w:val="000000"/>
                <w:sz w:val="24"/>
                <w:szCs w:val="24"/>
                <w:lang w:eastAsia="en-US"/>
              </w:rPr>
              <w:t>2021-2024 гг.- 27 472,00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xml:space="preserve">Средства федерального бюджета: </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- 2021 год – 12 528,00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- 2022 год – 0,00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- 2023 год – 0,00 тыс. руб.</w:t>
            </w:r>
          </w:p>
          <w:p w:rsidR="00357779" w:rsidRPr="00CE404B" w:rsidRDefault="00357779" w:rsidP="00357779">
            <w:pPr>
              <w:ind w:left="70" w:right="103"/>
              <w:rPr>
                <w:rFonts w:eastAsia="Calibri"/>
                <w:color w:val="000000"/>
                <w:sz w:val="24"/>
                <w:szCs w:val="24"/>
                <w:lang w:eastAsia="en-US"/>
              </w:rPr>
            </w:pPr>
            <w:r w:rsidRPr="00CE404B">
              <w:rPr>
                <w:rFonts w:eastAsia="Calibri"/>
                <w:color w:val="000000"/>
                <w:sz w:val="24"/>
                <w:szCs w:val="24"/>
                <w:lang w:eastAsia="en-US"/>
              </w:rPr>
              <w:t>- 2024 год -  0,00 тыс. руб.</w:t>
            </w:r>
          </w:p>
          <w:p w:rsidR="00357779" w:rsidRPr="00BD0569" w:rsidRDefault="00357779" w:rsidP="00357779">
            <w:pPr>
              <w:rPr>
                <w:rFonts w:eastAsia="Calibri"/>
                <w:color w:val="000000"/>
                <w:sz w:val="24"/>
                <w:szCs w:val="24"/>
                <w:lang w:eastAsia="en-US"/>
              </w:rPr>
            </w:pPr>
            <w:r w:rsidRPr="00CE404B">
              <w:rPr>
                <w:rFonts w:eastAsia="Calibri"/>
                <w:b/>
                <w:color w:val="000000"/>
                <w:sz w:val="24"/>
                <w:szCs w:val="24"/>
                <w:lang w:eastAsia="en-US"/>
              </w:rPr>
              <w:t>2021-2024 гг.- 12 528,00 тыс. руб.</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Ожидаемые результаты реализации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697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благоустроено общественных территорий - 4 шт.</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благоустроено дворовых территорий - 1 шт.</w:t>
            </w:r>
          </w:p>
        </w:tc>
      </w:tr>
    </w:tbl>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6.2.2.</w:t>
      </w:r>
      <w:r w:rsidRPr="00BD0569">
        <w:rPr>
          <w:rFonts w:eastAsia="Calibri"/>
          <w:color w:val="000000"/>
          <w:sz w:val="24"/>
          <w:szCs w:val="24"/>
          <w:lang w:eastAsia="en-US"/>
        </w:rPr>
        <w:t xml:space="preserve"> </w:t>
      </w:r>
      <w:r w:rsidRPr="00BD0569">
        <w:rPr>
          <w:rFonts w:eastAsia="Calibri"/>
          <w:b/>
          <w:bCs/>
          <w:color w:val="000000"/>
          <w:sz w:val="24"/>
          <w:szCs w:val="24"/>
          <w:lang w:eastAsia="en-US"/>
        </w:rPr>
        <w:t>Общая характеристика, основные проблемы</w:t>
      </w:r>
      <w:r w:rsidRPr="00BD0569">
        <w:rPr>
          <w:rFonts w:eastAsia="Calibri"/>
          <w:color w:val="000000"/>
          <w:sz w:val="24"/>
          <w:szCs w:val="24"/>
          <w:lang w:eastAsia="en-US"/>
        </w:rPr>
        <w:t xml:space="preserve"> </w:t>
      </w:r>
      <w:r w:rsidRPr="00BD0569">
        <w:rPr>
          <w:rFonts w:eastAsia="Calibri"/>
          <w:b/>
          <w:bCs/>
          <w:color w:val="000000"/>
          <w:sz w:val="24"/>
          <w:szCs w:val="24"/>
          <w:lang w:eastAsia="en-US"/>
        </w:rPr>
        <w:t>и прогноз развития сферы реализации Подпрограммы</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Статус современного муниципального образования во многом определяет уровень внешнего благоустройства и развитая инженерная инфраструктура. Функциональность общественных территорий сегодня обеспечивает комфорт и качество проживания населения.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Общественные территории, к которым относятся парки, скверы, пешеходные зоны, площади и другие места массового посещения имеют высокое значение для здоровья и благополучия жителей.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Для поддержания общественных территорий городского поселения в технически исправном состоянии и приведения их в соответствие с современными требованиями комфортности в рамках Приоритетного проекта «Формирование современной городской среды» разработана настоящая Подпрограмма «Формирование современной городской среды на 2021-2025 годы» муниципальной программы «Организация благоустройства территории населённых пунктов Тихвинского городского поселения».</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Под качеством городской среды по смыслу Приоритетного проекта понимается комплексная характеристика городской территории, характеризующая уровень комфорта повседневной городской жизни для различных слоёв населения.</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Подпрограмма разработана в соответствии с методическими рекомендациями по подготовке программ формирования комфортной городской среды, утверждённых при</w:t>
      </w:r>
      <w:r w:rsidRPr="00BD0569">
        <w:rPr>
          <w:rFonts w:eastAsia="Calibri"/>
          <w:color w:val="000000"/>
          <w:sz w:val="24"/>
          <w:szCs w:val="24"/>
          <w:lang w:eastAsia="en-US"/>
        </w:rPr>
        <w:lastRenderedPageBreak/>
        <w:t>казом Министерства строительства и жилищно-коммунального хозяйства Российской Федерации от 6 апреля 2017 года №691/пр.,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6.2.3. Цели и приоритетные направления Подпрограммы. Цели, задачи, показатели (индикаторы)</w:t>
      </w:r>
      <w:r w:rsidRPr="00BD0569">
        <w:rPr>
          <w:rFonts w:eastAsia="Calibri"/>
          <w:color w:val="000000"/>
          <w:sz w:val="24"/>
          <w:szCs w:val="24"/>
          <w:lang w:eastAsia="en-US"/>
        </w:rPr>
        <w:t xml:space="preserve"> </w:t>
      </w:r>
      <w:r w:rsidRPr="00BD0569">
        <w:rPr>
          <w:rFonts w:eastAsia="Calibri"/>
          <w:b/>
          <w:bCs/>
          <w:color w:val="000000"/>
          <w:sz w:val="24"/>
          <w:szCs w:val="24"/>
          <w:lang w:eastAsia="en-US"/>
        </w:rPr>
        <w:t>реализации Подпрограммы</w:t>
      </w:r>
    </w:p>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Цели, задачи и приоритетные направления Подпрограммы</w:t>
      </w:r>
      <w:r w:rsidRPr="00BD0569">
        <w:rPr>
          <w:rFonts w:eastAsia="Calibri"/>
          <w:color w:val="000000"/>
          <w:sz w:val="24"/>
          <w:szCs w:val="24"/>
          <w:lang w:eastAsia="en-US"/>
        </w:rPr>
        <w:t xml:space="preserve">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Муниципальная политика в сфере формирования комфортной городской среды направлена на создание условий для системного повышения качества и комфорта городской среды путем реализации проектов по благоустройству общественных территорий.</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Целью подпрограммы является повышение качества и комфорта городской среды. Для достижения поставленной цели необходимо решение основной задачи:</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 повышение уровня благоустройства общественных территорий,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повышение уровня благоустройства дворовых территорий.</w:t>
      </w:r>
    </w:p>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6.2.4. Показатели (индикаторы) Подпрограммы</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Показатели Подпрограммы:</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количество благоустроенных общественных территорий,</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количество благоустроенных дворовых территорий.</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Прогнозные значения показателей (индикаторов) реализации Подпрограммы приведены в </w:t>
      </w:r>
      <w:r w:rsidRPr="00BD0569">
        <w:rPr>
          <w:rFonts w:eastAsia="Calibri"/>
          <w:i/>
          <w:iCs/>
          <w:color w:val="000000"/>
          <w:sz w:val="24"/>
          <w:szCs w:val="24"/>
          <w:lang w:eastAsia="en-US"/>
        </w:rPr>
        <w:t>приложении №1</w:t>
      </w:r>
      <w:r w:rsidRPr="00BD0569">
        <w:rPr>
          <w:rFonts w:eastAsia="Calibri"/>
          <w:color w:val="000000"/>
          <w:sz w:val="24"/>
          <w:szCs w:val="24"/>
          <w:lang w:eastAsia="en-US"/>
        </w:rPr>
        <w:t xml:space="preserve"> к Муниципальной программе.</w:t>
      </w:r>
    </w:p>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6.2.5. Основные ожидаемые результаты, этапы и сроки реализации Подпрограммы.</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Сроки реализации Подпрограммы: 2021-2024 годы.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Реализация Подпрограммы позволит сделать общественные и дворовые территории актуальным местом для комфортного досуга жителей города.  </w:t>
      </w:r>
    </w:p>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6.2.6. Основные мероприятия Подпрограммы</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Основу Подпрограммы составляют мероприятия по благоустройству общественных и дворовых территорий Тихвинского городского поселения (</w:t>
      </w:r>
      <w:r w:rsidRPr="00BD0569">
        <w:rPr>
          <w:rFonts w:eastAsia="Calibri"/>
          <w:i/>
          <w:iCs/>
          <w:color w:val="000000"/>
          <w:sz w:val="24"/>
          <w:szCs w:val="24"/>
          <w:lang w:eastAsia="en-US"/>
        </w:rPr>
        <w:t>приложение №2</w:t>
      </w:r>
      <w:r w:rsidRPr="00BD0569">
        <w:rPr>
          <w:rFonts w:eastAsia="Calibri"/>
          <w:color w:val="000000"/>
          <w:sz w:val="24"/>
          <w:szCs w:val="24"/>
          <w:lang w:eastAsia="en-US"/>
        </w:rPr>
        <w:t xml:space="preserve"> к Муниципальной программе).</w:t>
      </w: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Общественная территория.</w:t>
      </w:r>
      <w:r w:rsidRPr="00BD0569">
        <w:rPr>
          <w:rFonts w:eastAsia="Calibri"/>
          <w:color w:val="000000"/>
          <w:sz w:val="24"/>
          <w:szCs w:val="24"/>
          <w:lang w:eastAsia="en-US"/>
        </w:rPr>
        <w:t xml:space="preserve"> Адресный перечень общественных территорий формируется администрацией Тихвинского района по итогам инвентаризации. После выбора общественных территорий, нуждающихся в благоустройстве, проводится рейтинговое голосование, для определения территории, благоустройство которой будет выполнено в последующем году.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По итогам рейтингового голосования, проведённого 27 февраля 2020 года по выбору общественной территорий Тихвинского городского поселения, подлежащей благоустройству в 2021 году, подлежит включению в подпрограмму «Формирование современной городской среды» муниципальной программы Тихвинского городского поселения «Организация благоустройства территории населённых пунктов городского поселения» общественная территория от улицы Карла Маркса вдоль Вязитского ручья до дома 33 6-го микрорайона города Тихвина Ленинградской области, набравшая большинство голосов в поддержку при рейтинговом голосовании. </w:t>
      </w: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Разработка, обсуждение и утверждение дизайн-проектов</w:t>
      </w:r>
      <w:r w:rsidRPr="00BD0569">
        <w:rPr>
          <w:rFonts w:eastAsia="Calibri"/>
          <w:color w:val="000000"/>
          <w:sz w:val="24"/>
          <w:szCs w:val="24"/>
          <w:lang w:eastAsia="en-US"/>
        </w:rPr>
        <w:t xml:space="preserve"> благоустройства общественных территорий осуществляются в соответствии с Порядком разработки, об</w:t>
      </w:r>
      <w:r w:rsidRPr="00BD0569">
        <w:rPr>
          <w:rFonts w:eastAsia="Calibri"/>
          <w:color w:val="000000"/>
          <w:sz w:val="24"/>
          <w:szCs w:val="24"/>
          <w:lang w:eastAsia="en-US"/>
        </w:rPr>
        <w:lastRenderedPageBreak/>
        <w:t xml:space="preserve">суждения с заинтересованными лицами и утверждения дизайн-проектов благоустройства дворовых территорий, расположенных на территории Тихвинского городского поселения, который утверждается правовым актом администрации Тихвинского района (приложение к Подпрограмме).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Мероприятия Подпрограммы по благоустройству территорий выполняются с учётом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Дворовая территория.</w:t>
      </w:r>
      <w:r w:rsidRPr="00BD0569">
        <w:rPr>
          <w:rFonts w:eastAsia="Calibri"/>
          <w:color w:val="000000"/>
          <w:sz w:val="24"/>
          <w:szCs w:val="24"/>
          <w:lang w:eastAsia="en-US"/>
        </w:rPr>
        <w:t xml:space="preserve"> Адресный перечень дворовых территорий формируется администрацией Тихвинского района по итогам рассмотрения поданных заявок на благоустройство старшими по домам собственников жилых помещений многоквартирных домов. После заседания общественно-координационного совета по вопросам жилищно-коммунального хозяйства при главе администрации муниципального образования Тихвинский муниципальный район Ленинградской области по выбору дворовой территории, нуждающейся в благоустройстве, определяется территория, благоустройство которой будет выполнено в последующих годах.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По итогам заседания общественно-координационного совета по вопросам жилищно-коммунального хозяйства при главе администрации муниципального образования Тихвинский муниципальный район Ленинградской области, подлежит включению в подпрограмму «Формирование современной городской среды» муниципальной программы Тихвинского городского поселения «Организация благоустройства территории населённых пунктов городского поселения» дворовая территория Ленинградская область, Тихвинский район, Тихвинское городское поселение, г. Тихвин, 4 микрорайон, единое дворовое пространство многоквартирных домов 25, 26, 27. </w:t>
      </w:r>
    </w:p>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6.3.</w:t>
      </w:r>
      <w:r w:rsidRPr="00BD0569">
        <w:rPr>
          <w:rFonts w:eastAsia="Calibri"/>
          <w:color w:val="000000"/>
          <w:sz w:val="24"/>
          <w:szCs w:val="24"/>
          <w:lang w:eastAsia="en-US"/>
        </w:rPr>
        <w:t xml:space="preserve"> </w:t>
      </w:r>
      <w:r w:rsidRPr="00BD0569">
        <w:rPr>
          <w:rFonts w:eastAsia="Calibri"/>
          <w:b/>
          <w:bCs/>
          <w:color w:val="000000"/>
          <w:sz w:val="24"/>
          <w:szCs w:val="24"/>
          <w:lang w:eastAsia="en-US"/>
        </w:rPr>
        <w:t>Подпрограмма «Охрана окружающей</w:t>
      </w:r>
      <w:r w:rsidRPr="00BD0569">
        <w:rPr>
          <w:rFonts w:eastAsia="Calibri"/>
          <w:color w:val="000000"/>
          <w:sz w:val="24"/>
          <w:szCs w:val="24"/>
          <w:lang w:eastAsia="en-US"/>
        </w:rPr>
        <w:t xml:space="preserve"> </w:t>
      </w:r>
      <w:r w:rsidRPr="00BD0569">
        <w:rPr>
          <w:rFonts w:eastAsia="Calibri"/>
          <w:b/>
          <w:bCs/>
          <w:color w:val="000000"/>
          <w:sz w:val="24"/>
          <w:szCs w:val="24"/>
          <w:lang w:eastAsia="en-US"/>
        </w:rPr>
        <w:t>среды»</w:t>
      </w:r>
      <w:r w:rsidRPr="00BD0569">
        <w:rPr>
          <w:rFonts w:eastAsia="Calibri"/>
          <w:color w:val="000000"/>
          <w:sz w:val="24"/>
          <w:szCs w:val="24"/>
          <w:lang w:eastAsia="en-US"/>
        </w:rPr>
        <w:t xml:space="preserve"> муниципальной программы</w:t>
      </w:r>
      <w:r w:rsidR="00F13522">
        <w:rPr>
          <w:rFonts w:eastAsia="Calibri"/>
          <w:color w:val="000000"/>
          <w:sz w:val="24"/>
          <w:szCs w:val="24"/>
          <w:lang w:eastAsia="en-US"/>
        </w:rPr>
        <w:t xml:space="preserve"> Тихвинского городского поселения</w:t>
      </w:r>
      <w:r w:rsidRPr="00BD0569">
        <w:rPr>
          <w:rFonts w:eastAsia="Calibri"/>
          <w:color w:val="000000"/>
          <w:sz w:val="24"/>
          <w:szCs w:val="24"/>
          <w:lang w:eastAsia="en-US"/>
        </w:rPr>
        <w:t xml:space="preserve"> «Организация благоустройства территории населённых пунктов Тихвинского городского поселения»</w:t>
      </w:r>
    </w:p>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spacing w:after="160"/>
        <w:ind w:firstLine="709"/>
        <w:rPr>
          <w:rFonts w:eastAsia="Calibri"/>
          <w:color w:val="000000"/>
          <w:sz w:val="24"/>
          <w:szCs w:val="24"/>
          <w:lang w:eastAsia="en-US"/>
        </w:rPr>
      </w:pPr>
      <w:r w:rsidRPr="00BD0569">
        <w:rPr>
          <w:rFonts w:eastAsia="Calibri"/>
          <w:b/>
          <w:bCs/>
          <w:color w:val="000000"/>
          <w:sz w:val="24"/>
          <w:szCs w:val="24"/>
          <w:lang w:eastAsia="en-US"/>
        </w:rPr>
        <w:t xml:space="preserve">6.3.1. Паспорт Подпрограммы «Охрана окружающей среды» муниципальной программы </w:t>
      </w:r>
      <w:r w:rsidR="00F13522">
        <w:rPr>
          <w:rFonts w:eastAsia="Calibri"/>
          <w:b/>
          <w:bCs/>
          <w:color w:val="000000"/>
          <w:sz w:val="24"/>
          <w:szCs w:val="24"/>
          <w:lang w:eastAsia="en-US"/>
        </w:rPr>
        <w:t xml:space="preserve">Тихвинского городского поселения </w:t>
      </w:r>
      <w:r w:rsidRPr="00BD0569">
        <w:rPr>
          <w:rFonts w:eastAsia="Calibri"/>
          <w:b/>
          <w:bCs/>
          <w:color w:val="000000"/>
          <w:sz w:val="24"/>
          <w:szCs w:val="24"/>
          <w:lang w:eastAsia="en-US"/>
        </w:rPr>
        <w:t>«Организация благоустройства территории населённых пунктов Тихвинского городского поселения»</w:t>
      </w:r>
      <w:r w:rsidRPr="00BD0569">
        <w:rPr>
          <w:rFonts w:eastAsia="Calibri"/>
          <w:color w:val="000000"/>
          <w:sz w:val="24"/>
          <w:szCs w:val="24"/>
          <w:lang w:eastAsia="en-US"/>
        </w:rPr>
        <w:t xml:space="preserve"> </w:t>
      </w:r>
    </w:p>
    <w:tbl>
      <w:tblPr>
        <w:tblW w:w="0" w:type="auto"/>
        <w:tblInd w:w="-3" w:type="dxa"/>
        <w:tblLayout w:type="fixed"/>
        <w:tblCellMar>
          <w:left w:w="45" w:type="dxa"/>
          <w:right w:w="45" w:type="dxa"/>
        </w:tblCellMar>
        <w:tblLook w:val="0000" w:firstRow="0" w:lastRow="0" w:firstColumn="0" w:lastColumn="0" w:noHBand="0" w:noVBand="0"/>
      </w:tblPr>
      <w:tblGrid>
        <w:gridCol w:w="2850"/>
        <w:gridCol w:w="7125"/>
      </w:tblGrid>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Полное наименование </w:t>
            </w:r>
          </w:p>
        </w:tc>
        <w:tc>
          <w:tcPr>
            <w:tcW w:w="712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Подпрограмма «Охрана окружающей среды» муниципальной программы Тихвинского городского поселения «Организация благоустройства территории населённых пунктов Тихвинского городского поселения» (далее -  Подпрограмма)</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Ответственный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исполнитель </w:t>
            </w:r>
          </w:p>
        </w:tc>
        <w:tc>
          <w:tcPr>
            <w:tcW w:w="712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Комитет жилищно-коммунального хозяйства администрации Тихвинского района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Участники Подпрограммы </w:t>
            </w:r>
          </w:p>
        </w:tc>
        <w:tc>
          <w:tcPr>
            <w:tcW w:w="712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отдел муниципального контроля</w:t>
            </w:r>
            <w:r w:rsidR="00F13522">
              <w:rPr>
                <w:rFonts w:eastAsia="Calibri"/>
                <w:color w:val="000000"/>
                <w:sz w:val="24"/>
                <w:szCs w:val="24"/>
                <w:lang w:eastAsia="en-US"/>
              </w:rPr>
              <w:t xml:space="preserve"> администрации Тихвинского района</w:t>
            </w:r>
            <w:r w:rsidRPr="00BD0569">
              <w:rPr>
                <w:rFonts w:eastAsia="Calibri"/>
                <w:color w:val="000000"/>
                <w:sz w:val="24"/>
                <w:szCs w:val="24"/>
                <w:lang w:eastAsia="en-US"/>
              </w:rPr>
              <w:t>;</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МБУ «Зелёный город»;</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Цель Подпрограммы </w:t>
            </w:r>
          </w:p>
        </w:tc>
        <w:tc>
          <w:tcPr>
            <w:tcW w:w="712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Обеспечение условий для устойчивого развития территории</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Тихвинского городского поселения, в том числе:</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обеспечение экологической безопасности и качества окружающей среды Тихвинского городского поселения;</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 обеспечение права жителей Тихвинского городского поселения на благоприятную окружающую среду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Задачи Подпрограммы</w:t>
            </w:r>
          </w:p>
          <w:p w:rsidR="008E0102" w:rsidRPr="00BD0569" w:rsidRDefault="008E0102" w:rsidP="00F13522">
            <w:pPr>
              <w:rPr>
                <w:rFonts w:eastAsia="Calibri"/>
                <w:color w:val="000000"/>
                <w:sz w:val="24"/>
                <w:szCs w:val="24"/>
                <w:lang w:eastAsia="en-US"/>
              </w:rPr>
            </w:pPr>
          </w:p>
        </w:tc>
        <w:tc>
          <w:tcPr>
            <w:tcW w:w="712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создание мест накопления твёрдых коммунальных отходов, а также их ремонт и содержание;</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организация мер по ликвидации несанкционированных свалок мусора;</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lastRenderedPageBreak/>
              <w:t>- оснащение мест (площадок) накопления твёрдых коммунальных отходов ёмкостями для раздельного накопления твёрдых коммунальных отходов;</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 организация экологического воспитания и формирование экологической культуры в области обращения с ТКО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lastRenderedPageBreak/>
              <w:t xml:space="preserve">Целевые индикаторы </w:t>
            </w:r>
          </w:p>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и показатели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712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количество созданных мест накопления твёрдых коммунальных отходов;</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количество и объем ликвидированных несанкционированных свалок мусора;</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 количество проведённых экологических субботников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Сроки реализации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Подпрограммы </w:t>
            </w:r>
          </w:p>
        </w:tc>
        <w:tc>
          <w:tcPr>
            <w:tcW w:w="712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2021-2024 годы </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Объем финансовых </w:t>
            </w:r>
          </w:p>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ресурсов,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запланированных по программе, с указанием источников финансирования (тыс. рублей в действующих ценах каждого года реализации программы)</w:t>
            </w:r>
          </w:p>
        </w:tc>
        <w:tc>
          <w:tcPr>
            <w:tcW w:w="7125" w:type="dxa"/>
            <w:tcBorders>
              <w:top w:val="single" w:sz="2" w:space="0" w:color="auto"/>
              <w:left w:val="single" w:sz="2" w:space="0" w:color="auto"/>
              <w:bottom w:val="single" w:sz="2" w:space="0" w:color="auto"/>
              <w:right w:val="single" w:sz="2" w:space="0" w:color="auto"/>
            </w:tcBorders>
          </w:tcPr>
          <w:p w:rsidR="008E0102" w:rsidRPr="00CE404B" w:rsidRDefault="00FA0FC3" w:rsidP="00F13522">
            <w:pPr>
              <w:rPr>
                <w:rFonts w:eastAsia="Calibri"/>
                <w:color w:val="000000"/>
                <w:sz w:val="24"/>
                <w:szCs w:val="24"/>
                <w:lang w:eastAsia="en-US"/>
              </w:rPr>
            </w:pPr>
            <w:r w:rsidRPr="00CE404B">
              <w:rPr>
                <w:rFonts w:eastAsia="Calibri"/>
                <w:color w:val="000000"/>
                <w:sz w:val="24"/>
                <w:szCs w:val="24"/>
                <w:lang w:eastAsia="en-US"/>
              </w:rPr>
              <w:t xml:space="preserve">Общий объем финансового обеспечения реализации </w:t>
            </w:r>
            <w:r w:rsidR="008E0102" w:rsidRPr="00CE404B">
              <w:rPr>
                <w:rFonts w:eastAsia="Calibri"/>
                <w:color w:val="000000"/>
                <w:sz w:val="24"/>
                <w:szCs w:val="24"/>
                <w:lang w:eastAsia="en-US"/>
              </w:rPr>
              <w:t xml:space="preserve">Подпрограммы составляет </w:t>
            </w:r>
            <w:r w:rsidR="008E0102" w:rsidRPr="00CE404B">
              <w:rPr>
                <w:rFonts w:eastAsia="Calibri"/>
                <w:b/>
                <w:bCs/>
                <w:color w:val="000000"/>
                <w:sz w:val="24"/>
                <w:szCs w:val="24"/>
                <w:lang w:eastAsia="en-US"/>
              </w:rPr>
              <w:t>66 821,91 тыс. руб.</w:t>
            </w:r>
            <w:r w:rsidR="008E0102" w:rsidRPr="00CE404B">
              <w:rPr>
                <w:rFonts w:eastAsia="Calibri"/>
                <w:color w:val="000000"/>
                <w:sz w:val="24"/>
                <w:szCs w:val="24"/>
                <w:lang w:eastAsia="en-US"/>
              </w:rPr>
              <w:t>,</w:t>
            </w:r>
            <w:r w:rsidRPr="00CE404B">
              <w:rPr>
                <w:rFonts w:eastAsia="Calibri"/>
                <w:color w:val="000000"/>
                <w:sz w:val="24"/>
                <w:szCs w:val="24"/>
                <w:lang w:eastAsia="en-US"/>
              </w:rPr>
              <w:t xml:space="preserve"> в том числе по годам средства местного бюджета:</w:t>
            </w:r>
          </w:p>
          <w:p w:rsidR="008E0102" w:rsidRPr="00CE404B" w:rsidRDefault="00FA0FC3" w:rsidP="00F13522">
            <w:pPr>
              <w:rPr>
                <w:rFonts w:eastAsia="Calibri"/>
                <w:color w:val="000000"/>
                <w:sz w:val="24"/>
                <w:szCs w:val="24"/>
                <w:lang w:eastAsia="en-US"/>
              </w:rPr>
            </w:pPr>
            <w:r w:rsidRPr="00CE404B">
              <w:rPr>
                <w:rFonts w:eastAsia="Calibri"/>
                <w:color w:val="000000"/>
                <w:sz w:val="24"/>
                <w:szCs w:val="24"/>
                <w:lang w:eastAsia="en-US"/>
              </w:rPr>
              <w:t>- 2021 год – 4 907,31</w:t>
            </w:r>
            <w:r w:rsidR="008E0102" w:rsidRPr="00CE404B">
              <w:rPr>
                <w:rFonts w:eastAsia="Calibri"/>
                <w:color w:val="000000"/>
                <w:sz w:val="24"/>
                <w:szCs w:val="24"/>
                <w:lang w:eastAsia="en-US"/>
              </w:rPr>
              <w:t>тыс. руб.</w:t>
            </w:r>
          </w:p>
          <w:p w:rsidR="008E0102" w:rsidRPr="00CE404B" w:rsidRDefault="00FA0FC3" w:rsidP="00F13522">
            <w:pPr>
              <w:rPr>
                <w:rFonts w:eastAsia="Calibri"/>
                <w:color w:val="000000"/>
                <w:sz w:val="24"/>
                <w:szCs w:val="24"/>
                <w:lang w:eastAsia="en-US"/>
              </w:rPr>
            </w:pPr>
            <w:r w:rsidRPr="00CE404B">
              <w:rPr>
                <w:rFonts w:eastAsia="Calibri"/>
                <w:color w:val="000000"/>
                <w:sz w:val="24"/>
                <w:szCs w:val="24"/>
                <w:lang w:eastAsia="en-US"/>
              </w:rPr>
              <w:t>- 2022 год – 1 266,90</w:t>
            </w:r>
            <w:r w:rsidR="008E0102" w:rsidRPr="00CE404B">
              <w:rPr>
                <w:rFonts w:eastAsia="Calibri"/>
                <w:color w:val="000000"/>
                <w:sz w:val="24"/>
                <w:szCs w:val="24"/>
                <w:lang w:eastAsia="en-US"/>
              </w:rPr>
              <w:t xml:space="preserve"> тыс. руб.</w:t>
            </w:r>
          </w:p>
          <w:p w:rsidR="008E0102" w:rsidRPr="00CE404B" w:rsidRDefault="008E0102" w:rsidP="00F13522">
            <w:pPr>
              <w:rPr>
                <w:rFonts w:eastAsia="Calibri"/>
                <w:color w:val="000000"/>
                <w:sz w:val="24"/>
                <w:szCs w:val="24"/>
                <w:lang w:eastAsia="en-US"/>
              </w:rPr>
            </w:pPr>
            <w:r w:rsidRPr="00CE404B">
              <w:rPr>
                <w:rFonts w:eastAsia="Calibri"/>
                <w:color w:val="000000"/>
                <w:sz w:val="24"/>
                <w:szCs w:val="24"/>
                <w:lang w:eastAsia="en-US"/>
              </w:rPr>
              <w:t>- 2023 год - 1 000,0</w:t>
            </w:r>
            <w:r w:rsidR="009B036B" w:rsidRPr="00CE404B">
              <w:rPr>
                <w:rFonts w:eastAsia="Calibri"/>
                <w:color w:val="000000"/>
                <w:sz w:val="24"/>
                <w:szCs w:val="24"/>
                <w:lang w:eastAsia="en-US"/>
              </w:rPr>
              <w:t>0</w:t>
            </w:r>
            <w:r w:rsidRPr="00CE404B">
              <w:rPr>
                <w:rFonts w:eastAsia="Calibri"/>
                <w:color w:val="000000"/>
                <w:sz w:val="24"/>
                <w:szCs w:val="24"/>
                <w:lang w:eastAsia="en-US"/>
              </w:rPr>
              <w:t xml:space="preserve"> тыс. руб.</w:t>
            </w:r>
          </w:p>
          <w:p w:rsidR="008E0102" w:rsidRPr="00CE404B" w:rsidRDefault="008E0102" w:rsidP="00F13522">
            <w:pPr>
              <w:rPr>
                <w:rFonts w:eastAsia="Calibri"/>
                <w:color w:val="000000"/>
                <w:sz w:val="24"/>
                <w:szCs w:val="24"/>
                <w:lang w:eastAsia="en-US"/>
              </w:rPr>
            </w:pPr>
            <w:r w:rsidRPr="00CE404B">
              <w:rPr>
                <w:rFonts w:eastAsia="Calibri"/>
                <w:color w:val="000000"/>
                <w:sz w:val="24"/>
                <w:szCs w:val="24"/>
                <w:lang w:eastAsia="en-US"/>
              </w:rPr>
              <w:t>- 2024 год - 0,00 тыс. руб.</w:t>
            </w:r>
          </w:p>
          <w:p w:rsidR="00FA0FC3" w:rsidRPr="00CE404B" w:rsidRDefault="00FA0FC3" w:rsidP="005C2CC0">
            <w:pPr>
              <w:ind w:left="70" w:right="103"/>
              <w:rPr>
                <w:rFonts w:eastAsia="Calibri"/>
                <w:b/>
                <w:color w:val="000000"/>
                <w:sz w:val="24"/>
                <w:szCs w:val="24"/>
                <w:lang w:eastAsia="en-US"/>
              </w:rPr>
            </w:pPr>
            <w:r w:rsidRPr="00CE404B">
              <w:rPr>
                <w:rFonts w:eastAsia="Calibri"/>
                <w:b/>
                <w:color w:val="000000"/>
                <w:sz w:val="24"/>
                <w:szCs w:val="24"/>
                <w:lang w:eastAsia="en-US"/>
              </w:rPr>
              <w:t>2021-2024 гг.- 7 174,21 тыс. руб.</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xml:space="preserve">Средства областного бюджета: </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- 2021 год – 50 256,69 тыс. руб.</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- 2022 год – 8 819,30тыс. руб.</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- 2023 год – 0,00 тыс. руб.</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- 2024 год -  0,00 тыс. руб.</w:t>
            </w:r>
          </w:p>
          <w:p w:rsidR="00FA0FC3" w:rsidRPr="00CE404B" w:rsidRDefault="00FA0FC3" w:rsidP="005C2CC0">
            <w:pPr>
              <w:ind w:left="70" w:right="103"/>
              <w:rPr>
                <w:rFonts w:eastAsia="Calibri"/>
                <w:b/>
                <w:color w:val="000000"/>
                <w:sz w:val="24"/>
                <w:szCs w:val="24"/>
                <w:lang w:eastAsia="en-US"/>
              </w:rPr>
            </w:pPr>
            <w:r w:rsidRPr="00CE404B">
              <w:rPr>
                <w:rFonts w:eastAsia="Calibri"/>
                <w:b/>
                <w:color w:val="000000"/>
                <w:sz w:val="24"/>
                <w:szCs w:val="24"/>
                <w:lang w:eastAsia="en-US"/>
              </w:rPr>
              <w:t>2021-2024 гг.- 59 075,99 тыс. руб.</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xml:space="preserve">Средства федерального бюджета: </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- 2021 год – 571,71 тыс. руб.</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- 2022 год – 0,00 тыс. руб.</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- 2023 год – 0,00 тыс. руб.</w:t>
            </w:r>
          </w:p>
          <w:p w:rsidR="00FA0FC3" w:rsidRPr="00CE404B" w:rsidRDefault="00FA0FC3" w:rsidP="00FA0FC3">
            <w:pPr>
              <w:ind w:left="70" w:right="103"/>
              <w:rPr>
                <w:rFonts w:eastAsia="Calibri"/>
                <w:color w:val="000000"/>
                <w:sz w:val="24"/>
                <w:szCs w:val="24"/>
                <w:lang w:eastAsia="en-US"/>
              </w:rPr>
            </w:pPr>
            <w:r w:rsidRPr="00CE404B">
              <w:rPr>
                <w:rFonts w:eastAsia="Calibri"/>
                <w:color w:val="000000"/>
                <w:sz w:val="24"/>
                <w:szCs w:val="24"/>
                <w:lang w:eastAsia="en-US"/>
              </w:rPr>
              <w:t>- 2024 год -  0,00 тыс. руб.</w:t>
            </w:r>
          </w:p>
          <w:p w:rsidR="00FA0FC3" w:rsidRPr="00BD0569" w:rsidRDefault="00FA0FC3" w:rsidP="00FA0FC3">
            <w:pPr>
              <w:rPr>
                <w:rFonts w:eastAsia="Calibri"/>
                <w:color w:val="000000"/>
                <w:sz w:val="24"/>
                <w:szCs w:val="24"/>
                <w:lang w:eastAsia="en-US"/>
              </w:rPr>
            </w:pPr>
            <w:r w:rsidRPr="00CE404B">
              <w:rPr>
                <w:rFonts w:eastAsia="Calibri"/>
                <w:b/>
                <w:color w:val="000000"/>
                <w:sz w:val="24"/>
                <w:szCs w:val="24"/>
                <w:lang w:eastAsia="en-US"/>
              </w:rPr>
              <w:t>2021-2024 гг.- 571,71 тыс. руб.</w:t>
            </w:r>
          </w:p>
        </w:tc>
      </w:tr>
      <w:tr w:rsidR="008E0102" w:rsidRPr="00BD0569" w:rsidTr="008E0102">
        <w:tc>
          <w:tcPr>
            <w:tcW w:w="2850" w:type="dxa"/>
            <w:tcBorders>
              <w:top w:val="single" w:sz="2" w:space="0" w:color="auto"/>
              <w:left w:val="single" w:sz="2" w:space="0" w:color="auto"/>
              <w:bottom w:val="single" w:sz="2" w:space="0" w:color="auto"/>
              <w:right w:val="single" w:sz="2" w:space="0" w:color="auto"/>
            </w:tcBorders>
          </w:tcPr>
          <w:p w:rsidR="00F13522"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Ожидаемые </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результаты реализации Подпрограммы </w:t>
            </w:r>
          </w:p>
        </w:tc>
        <w:tc>
          <w:tcPr>
            <w:tcW w:w="7125" w:type="dxa"/>
            <w:tcBorders>
              <w:top w:val="single" w:sz="2" w:space="0" w:color="auto"/>
              <w:left w:val="single" w:sz="2" w:space="0" w:color="auto"/>
              <w:bottom w:val="single" w:sz="2" w:space="0" w:color="auto"/>
              <w:right w:val="single" w:sz="2" w:space="0" w:color="auto"/>
            </w:tcBorders>
          </w:tcPr>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количество созданных мест накопления твёрдых коммунальных отходов -173;</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количество и объем ликвидированных несанкционированных свалок мусора -10;</w:t>
            </w:r>
          </w:p>
          <w:p w:rsidR="008E0102" w:rsidRPr="00BD0569" w:rsidRDefault="008E0102" w:rsidP="00F13522">
            <w:pPr>
              <w:rPr>
                <w:rFonts w:eastAsia="Calibri"/>
                <w:color w:val="000000"/>
                <w:sz w:val="24"/>
                <w:szCs w:val="24"/>
                <w:lang w:eastAsia="en-US"/>
              </w:rPr>
            </w:pPr>
            <w:r w:rsidRPr="00BD0569">
              <w:rPr>
                <w:rFonts w:eastAsia="Calibri"/>
                <w:color w:val="000000"/>
                <w:sz w:val="24"/>
                <w:szCs w:val="24"/>
                <w:lang w:eastAsia="en-US"/>
              </w:rPr>
              <w:t xml:space="preserve">- количество проведённых экологических субботников - 4 </w:t>
            </w:r>
          </w:p>
        </w:tc>
      </w:tr>
    </w:tbl>
    <w:p w:rsidR="008E0102" w:rsidRPr="00BD0569" w:rsidRDefault="008E010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6.3.2.</w:t>
      </w:r>
      <w:r w:rsidRPr="00BD0569">
        <w:rPr>
          <w:rFonts w:eastAsia="Calibri"/>
          <w:color w:val="000000"/>
          <w:sz w:val="24"/>
          <w:szCs w:val="24"/>
          <w:lang w:eastAsia="en-US"/>
        </w:rPr>
        <w:t xml:space="preserve"> </w:t>
      </w:r>
      <w:r w:rsidRPr="00BD0569">
        <w:rPr>
          <w:rFonts w:eastAsia="Calibri"/>
          <w:b/>
          <w:bCs/>
          <w:color w:val="000000"/>
          <w:sz w:val="24"/>
          <w:szCs w:val="24"/>
          <w:lang w:eastAsia="en-US"/>
        </w:rPr>
        <w:t>Общая характеристика, основные проблемы</w:t>
      </w:r>
      <w:r w:rsidRPr="00BD0569">
        <w:rPr>
          <w:rFonts w:eastAsia="Calibri"/>
          <w:color w:val="000000"/>
          <w:sz w:val="24"/>
          <w:szCs w:val="24"/>
          <w:lang w:eastAsia="en-US"/>
        </w:rPr>
        <w:t xml:space="preserve"> </w:t>
      </w:r>
      <w:r w:rsidRPr="00BD0569">
        <w:rPr>
          <w:rFonts w:eastAsia="Calibri"/>
          <w:b/>
          <w:bCs/>
          <w:color w:val="000000"/>
          <w:sz w:val="24"/>
          <w:szCs w:val="24"/>
          <w:lang w:eastAsia="en-US"/>
        </w:rPr>
        <w:t>и прогноз развития сферы реализации Подпрограммы</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Подпрограмма «Охрана окружающей среды» разработана в соответствии с постановлением администрации Тихвинского </w:t>
      </w:r>
      <w:r w:rsidR="00F13522">
        <w:rPr>
          <w:rFonts w:eastAsia="Calibri"/>
          <w:color w:val="000000"/>
          <w:sz w:val="24"/>
          <w:szCs w:val="24"/>
          <w:lang w:eastAsia="en-US"/>
        </w:rPr>
        <w:t>района от 12 января 2021 года №</w:t>
      </w:r>
      <w:r w:rsidRPr="00BD0569">
        <w:rPr>
          <w:rFonts w:eastAsia="Calibri"/>
          <w:color w:val="000000"/>
          <w:sz w:val="24"/>
          <w:szCs w:val="24"/>
          <w:lang w:eastAsia="en-US"/>
        </w:rPr>
        <w:t>01-7-а «Об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Стратегической целью Подпрограммы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lastRenderedPageBreak/>
        <w:t>В области текущего состояния окружающей среды можно выделить следующие проблемы:</w:t>
      </w: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Необходимость создания мест накопления твёрдых коммунальных отходов</w:t>
      </w:r>
      <w:r w:rsidRPr="00BD0569">
        <w:rPr>
          <w:rFonts w:eastAsia="Calibri"/>
          <w:color w:val="000000"/>
          <w:sz w:val="24"/>
          <w:szCs w:val="24"/>
          <w:lang w:eastAsia="en-US"/>
        </w:rPr>
        <w:t xml:space="preserve">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Ввиду нехватки мест накопления твёрдых коммунальных отходов, состояние ранее организованных мест накопления коммунальных отходов на территории Тихвинского городского поселения находится в аварийном техническом состоянии и не соответствует требованиям законодательства в сфере экологии; кроме того, на территории поселения отсутствуют места накопления крупногабаритных отходов.</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На фоне всего вышеперечисленного, ситуация усугубляется недостаточным финансированием.</w:t>
      </w:r>
    </w:p>
    <w:p w:rsidR="008E0102" w:rsidRPr="00BD0569" w:rsidRDefault="008E0102" w:rsidP="00F13522">
      <w:pPr>
        <w:ind w:firstLine="709"/>
        <w:rPr>
          <w:rFonts w:eastAsia="Calibri"/>
          <w:color w:val="000000"/>
          <w:sz w:val="24"/>
          <w:szCs w:val="24"/>
          <w:lang w:eastAsia="en-US"/>
        </w:rPr>
      </w:pPr>
      <w:r w:rsidRPr="00BD0569">
        <w:rPr>
          <w:rFonts w:eastAsia="Calibri"/>
          <w:i/>
          <w:iCs/>
          <w:color w:val="000000"/>
          <w:sz w:val="24"/>
          <w:szCs w:val="24"/>
          <w:lang w:eastAsia="en-US"/>
        </w:rPr>
        <w:t>Таким образом, в вопросе создания мест накопления твёрдых коммунальных отходов можно выделить проблемы их недостаточности на территории Тихвинского городского поселения.</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Основные причины:</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рост количества образуемых отходов.</w:t>
      </w: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Ликвидация несанкционированных свалок</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Наличие несанкционированных свалок на территории Тихвинского городского поселения поднимает вопрос о необходимости комплексного решения данной проблемы. Необходимо осуществлять дополнительный вывоз твёрдых бытовых отходов с их дальнейшей утилизацией. Также необходимо принятие мер административного воздействия в отношении лиц, нарушающих Правила благоустройства территорий Тихвинского городского поселения.</w:t>
      </w:r>
    </w:p>
    <w:p w:rsidR="008E0102" w:rsidRPr="00BD0569" w:rsidRDefault="008E0102" w:rsidP="00F13522">
      <w:pPr>
        <w:ind w:firstLine="709"/>
        <w:rPr>
          <w:rFonts w:eastAsia="Calibri"/>
          <w:color w:val="000000"/>
          <w:sz w:val="24"/>
          <w:szCs w:val="24"/>
          <w:lang w:eastAsia="en-US"/>
        </w:rPr>
      </w:pPr>
      <w:r w:rsidRPr="00BD0569">
        <w:rPr>
          <w:rFonts w:eastAsia="Calibri"/>
          <w:i/>
          <w:iCs/>
          <w:color w:val="000000"/>
          <w:sz w:val="24"/>
          <w:szCs w:val="24"/>
          <w:lang w:eastAsia="en-US"/>
        </w:rPr>
        <w:t>Для решения вышеперечисленных проблем необходимо применение комплексного подхода в развитии текущего благоустройства.</w:t>
      </w: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Организация экологического воспитания и формирование экологической культуры в области обращения с ТКО</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Основными целями экологического воспитания и формирования экологической культуры являются:</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1) формирование бережного отношения к природе и повышение экологической культуры на территории Тихвинского городского поселения;</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2) сохранение благоприятной окружающей среды, биологического разнообразия и природных ресурсов.</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2. Задачами экологического воспитания и формирования экологической культуры являются:</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1) повышение уровня знаний, умений, навыков населения на территории Тихвинского городского поселения в сфере охраны окружающей среды и экологической безопасности;</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2) информационное обеспечение в сфере охраны окружающей среды и экологической безопасности;</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3) привлечение граждан, общественных объединений и иных некоммерческих организаций к участию в реализации мероприятий в сфере охраны окружающей среды, рационального природопользования;</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4) формирование ответственного отношения к обращению с отходами, в том числе к раздельному сбору твёрдых коммунальных отходов;</w:t>
      </w:r>
    </w:p>
    <w:p w:rsidR="008E0102"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5) формирование культуры обращения с твёрдыми коммунальными отходами и навыков раздельного сбора мусора, внедрение технологий и инфраструктуры его организованного вывоза для вторичной переработки.</w:t>
      </w:r>
    </w:p>
    <w:p w:rsidR="00F13522" w:rsidRPr="00BD0569" w:rsidRDefault="00F1352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6.3.3. Цели и приоритетные направления Подпрограммы. Цели, задачи, показатели (индикаторы)</w:t>
      </w:r>
      <w:r w:rsidRPr="00BD0569">
        <w:rPr>
          <w:rFonts w:eastAsia="Calibri"/>
          <w:color w:val="000000"/>
          <w:sz w:val="24"/>
          <w:szCs w:val="24"/>
          <w:lang w:eastAsia="en-US"/>
        </w:rPr>
        <w:t xml:space="preserve"> </w:t>
      </w:r>
      <w:r w:rsidRPr="00BD0569">
        <w:rPr>
          <w:rFonts w:eastAsia="Calibri"/>
          <w:b/>
          <w:bCs/>
          <w:color w:val="000000"/>
          <w:sz w:val="24"/>
          <w:szCs w:val="24"/>
          <w:lang w:eastAsia="en-US"/>
        </w:rPr>
        <w:t>реализации Подпрограммы</w:t>
      </w: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Цели, задачи и приоритетные направления Подпрограммы</w:t>
      </w:r>
      <w:r w:rsidRPr="00BD0569">
        <w:rPr>
          <w:rFonts w:eastAsia="Calibri"/>
          <w:color w:val="000000"/>
          <w:sz w:val="24"/>
          <w:szCs w:val="24"/>
          <w:lang w:eastAsia="en-US"/>
        </w:rPr>
        <w:t xml:space="preserve">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lastRenderedPageBreak/>
        <w:t xml:space="preserve">Основное направление муниципальной политики - это комплексный подход, что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обеспечение экологической безопасности и качества окружающей среды Тихвинского городского поселения и обеспечение права жителей Тихвинского городского поселения на благоприятную окружающую среду. </w:t>
      </w: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u w:val="single"/>
          <w:lang w:eastAsia="en-US"/>
        </w:rPr>
        <w:t>Задачи:</w:t>
      </w:r>
      <w:r w:rsidRPr="00BD0569">
        <w:rPr>
          <w:rFonts w:eastAsia="Calibri"/>
          <w:color w:val="000000"/>
          <w:sz w:val="24"/>
          <w:szCs w:val="24"/>
          <w:lang w:eastAsia="en-US"/>
        </w:rPr>
        <w:t xml:space="preserve">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1. Создание мест накопления твёрдых коммунальных отходов, их ремонт и содержание, оснащение мест (площадок) накопления твёрдых коммунальных отходов ёмкостями для раздельного накопления твёрдых коммунальных отходов.</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2. Организация мер по ликвидации несанкционированных свалок мусора.</w:t>
      </w:r>
    </w:p>
    <w:p w:rsidR="008E0102"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3. Организация экологического воспитания и формирование экологической культуры в области обращения с ТКО.</w:t>
      </w:r>
    </w:p>
    <w:p w:rsidR="00F13522" w:rsidRPr="00BD0569" w:rsidRDefault="00F1352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6.3.4. Показатели (индикаторы) Подпрограммы</w:t>
      </w:r>
      <w:r w:rsidRPr="00BD0569">
        <w:rPr>
          <w:rFonts w:eastAsia="Calibri"/>
          <w:color w:val="000000"/>
          <w:sz w:val="24"/>
          <w:szCs w:val="24"/>
          <w:lang w:eastAsia="en-US"/>
        </w:rPr>
        <w:t xml:space="preserve"> </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количество созданных мест накопления твёрдых коммунальных отходов;</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количество и объем ликвидированных несанкционированных свалок мусора;</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количество проведённых экологических субботников.</w:t>
      </w:r>
    </w:p>
    <w:p w:rsidR="008E0102"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xml:space="preserve">Прогнозные значения показателей (индикаторов) реализации Подпрограммы приведены в </w:t>
      </w:r>
      <w:r w:rsidRPr="00BD0569">
        <w:rPr>
          <w:rFonts w:eastAsia="Calibri"/>
          <w:i/>
          <w:iCs/>
          <w:color w:val="000000"/>
          <w:sz w:val="24"/>
          <w:szCs w:val="24"/>
          <w:lang w:eastAsia="en-US"/>
        </w:rPr>
        <w:t>приложении №1</w:t>
      </w:r>
      <w:r w:rsidRPr="00BD0569">
        <w:rPr>
          <w:rFonts w:eastAsia="Calibri"/>
          <w:color w:val="000000"/>
          <w:sz w:val="24"/>
          <w:szCs w:val="24"/>
          <w:lang w:eastAsia="en-US"/>
        </w:rPr>
        <w:t xml:space="preserve"> к Муниципальной программе.</w:t>
      </w:r>
    </w:p>
    <w:p w:rsidR="00F13522" w:rsidRPr="00BD0569" w:rsidRDefault="00F13522" w:rsidP="00F13522">
      <w:pPr>
        <w:ind w:firstLine="709"/>
        <w:rPr>
          <w:rFonts w:eastAsia="Calibri"/>
          <w:color w:val="000000"/>
          <w:sz w:val="24"/>
          <w:szCs w:val="24"/>
          <w:lang w:eastAsia="en-US"/>
        </w:rPr>
      </w:pPr>
    </w:p>
    <w:p w:rsidR="008E0102" w:rsidRPr="00BD0569" w:rsidRDefault="008E0102" w:rsidP="00F13522">
      <w:pPr>
        <w:ind w:firstLine="709"/>
        <w:rPr>
          <w:rFonts w:eastAsia="Calibri"/>
          <w:color w:val="000000"/>
          <w:sz w:val="24"/>
          <w:szCs w:val="24"/>
          <w:lang w:eastAsia="en-US"/>
        </w:rPr>
      </w:pPr>
      <w:r w:rsidRPr="00BD0569">
        <w:rPr>
          <w:rFonts w:eastAsia="Calibri"/>
          <w:b/>
          <w:bCs/>
          <w:color w:val="000000"/>
          <w:sz w:val="24"/>
          <w:szCs w:val="24"/>
          <w:lang w:eastAsia="en-US"/>
        </w:rPr>
        <w:t>6.3.5. Основные ожидаемые результаты, этапы и сроки реализации Подпрограммы</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Сроки реализации Подпрограммы: 2021-2024 годы.</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Реализация Подпрограммы позволит:</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создать 173 места накопления твёрдых коммунальных отходов;</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ликвидировать 10 несанкционированных свалок;</w:t>
      </w:r>
    </w:p>
    <w:p w:rsidR="008E0102" w:rsidRPr="00BD0569" w:rsidRDefault="008E0102" w:rsidP="00F13522">
      <w:pPr>
        <w:ind w:firstLine="709"/>
        <w:rPr>
          <w:rFonts w:eastAsia="Calibri"/>
          <w:color w:val="000000"/>
          <w:sz w:val="24"/>
          <w:szCs w:val="24"/>
          <w:lang w:eastAsia="en-US"/>
        </w:rPr>
      </w:pPr>
      <w:r w:rsidRPr="00BD0569">
        <w:rPr>
          <w:rFonts w:eastAsia="Calibri"/>
          <w:color w:val="000000"/>
          <w:sz w:val="24"/>
          <w:szCs w:val="24"/>
          <w:lang w:eastAsia="en-US"/>
        </w:rPr>
        <w:t>- провести 4 экологических субботника.</w:t>
      </w:r>
    </w:p>
    <w:p w:rsidR="008E0102" w:rsidRDefault="008E0102" w:rsidP="008E0102">
      <w:pPr>
        <w:jc w:val="center"/>
      </w:pPr>
      <w:r>
        <w:rPr>
          <w:sz w:val="22"/>
          <w:szCs w:val="22"/>
        </w:rPr>
        <w:t>_____________</w:t>
      </w:r>
    </w:p>
    <w:p w:rsidR="008E0102" w:rsidRDefault="008E0102" w:rsidP="008E0102">
      <w:pPr>
        <w:jc w:val="center"/>
        <w:rPr>
          <w:sz w:val="22"/>
          <w:szCs w:val="22"/>
        </w:rPr>
      </w:pPr>
    </w:p>
    <w:p w:rsidR="008E0102" w:rsidRDefault="008E0102" w:rsidP="008E0102">
      <w:pPr>
        <w:jc w:val="center"/>
        <w:rPr>
          <w:sz w:val="22"/>
          <w:szCs w:val="22"/>
        </w:rPr>
      </w:pPr>
    </w:p>
    <w:p w:rsidR="008E0102" w:rsidRDefault="008E0102" w:rsidP="008E0102">
      <w:pPr>
        <w:jc w:val="center"/>
        <w:rPr>
          <w:sz w:val="22"/>
          <w:szCs w:val="22"/>
        </w:rPr>
        <w:sectPr w:rsidR="008E0102" w:rsidSect="00796BD1">
          <w:pgSz w:w="11907" w:h="16840"/>
          <w:pgMar w:top="851" w:right="1134" w:bottom="992" w:left="1701" w:header="720" w:footer="720" w:gutter="0"/>
          <w:cols w:space="720"/>
        </w:sectPr>
      </w:pPr>
    </w:p>
    <w:p w:rsidR="008E0102" w:rsidRPr="005033E1" w:rsidRDefault="008E0102" w:rsidP="005033E1">
      <w:pPr>
        <w:ind w:left="3969"/>
        <w:rPr>
          <w:rFonts w:eastAsia="Calibri"/>
          <w:color w:val="000000"/>
          <w:sz w:val="24"/>
          <w:szCs w:val="24"/>
          <w:lang w:eastAsia="en-US"/>
        </w:rPr>
      </w:pPr>
      <w:r w:rsidRPr="005033E1">
        <w:rPr>
          <w:rFonts w:eastAsia="Calibri"/>
          <w:color w:val="000000"/>
          <w:sz w:val="24"/>
          <w:szCs w:val="24"/>
          <w:lang w:eastAsia="en-US"/>
        </w:rPr>
        <w:lastRenderedPageBreak/>
        <w:t xml:space="preserve">Приложение к Подпрограмме </w:t>
      </w:r>
    </w:p>
    <w:p w:rsidR="008E0102" w:rsidRPr="005033E1" w:rsidRDefault="008E0102" w:rsidP="005033E1">
      <w:pPr>
        <w:ind w:left="3969"/>
        <w:rPr>
          <w:rFonts w:eastAsia="Calibri"/>
          <w:color w:val="000000"/>
          <w:sz w:val="24"/>
          <w:szCs w:val="24"/>
          <w:lang w:eastAsia="en-US"/>
        </w:rPr>
      </w:pPr>
      <w:r w:rsidRPr="005033E1">
        <w:rPr>
          <w:rFonts w:eastAsia="Calibri"/>
          <w:color w:val="000000"/>
          <w:sz w:val="24"/>
          <w:szCs w:val="24"/>
          <w:lang w:eastAsia="en-US"/>
        </w:rPr>
        <w:t xml:space="preserve">«Формирование современной городской среды на 2021-2024 годы» </w:t>
      </w:r>
    </w:p>
    <w:p w:rsidR="008E0102" w:rsidRPr="005033E1" w:rsidRDefault="008E0102" w:rsidP="005033E1">
      <w:pPr>
        <w:ind w:firstLine="709"/>
        <w:rPr>
          <w:rFonts w:eastAsia="Calibri"/>
          <w:color w:val="000000"/>
          <w:sz w:val="24"/>
          <w:szCs w:val="24"/>
          <w:lang w:eastAsia="en-US"/>
        </w:rPr>
      </w:pPr>
    </w:p>
    <w:p w:rsidR="008E0102" w:rsidRPr="005033E1" w:rsidRDefault="008E0102" w:rsidP="005033E1">
      <w:pPr>
        <w:jc w:val="center"/>
        <w:rPr>
          <w:rFonts w:eastAsia="Calibri"/>
          <w:color w:val="000000"/>
          <w:sz w:val="24"/>
          <w:szCs w:val="24"/>
          <w:lang w:eastAsia="en-US"/>
        </w:rPr>
      </w:pPr>
      <w:r w:rsidRPr="005033E1">
        <w:rPr>
          <w:rFonts w:eastAsia="Calibri"/>
          <w:b/>
          <w:bCs/>
          <w:color w:val="000000"/>
          <w:sz w:val="24"/>
          <w:szCs w:val="24"/>
          <w:lang w:eastAsia="en-US"/>
        </w:rPr>
        <w:t>ПРОЕКТ</w:t>
      </w:r>
    </w:p>
    <w:p w:rsidR="005033E1" w:rsidRDefault="008E0102" w:rsidP="005033E1">
      <w:pPr>
        <w:jc w:val="center"/>
        <w:rPr>
          <w:rFonts w:eastAsia="Calibri"/>
          <w:b/>
          <w:bCs/>
          <w:color w:val="000000"/>
          <w:sz w:val="24"/>
          <w:szCs w:val="24"/>
          <w:lang w:eastAsia="en-US"/>
        </w:rPr>
      </w:pPr>
      <w:r w:rsidRPr="005033E1">
        <w:rPr>
          <w:rFonts w:eastAsia="Calibri"/>
          <w:b/>
          <w:bCs/>
          <w:color w:val="000000"/>
          <w:sz w:val="24"/>
          <w:szCs w:val="24"/>
          <w:lang w:eastAsia="en-US"/>
        </w:rPr>
        <w:t>порядка разработки, утверждения</w:t>
      </w:r>
      <w:r w:rsidRPr="005033E1">
        <w:rPr>
          <w:rFonts w:eastAsia="Calibri"/>
          <w:color w:val="000000"/>
          <w:sz w:val="24"/>
          <w:szCs w:val="24"/>
          <w:lang w:eastAsia="en-US"/>
        </w:rPr>
        <w:t xml:space="preserve"> </w:t>
      </w:r>
      <w:r w:rsidRPr="005033E1">
        <w:rPr>
          <w:rFonts w:eastAsia="Calibri"/>
          <w:b/>
          <w:bCs/>
          <w:color w:val="000000"/>
          <w:sz w:val="24"/>
          <w:szCs w:val="24"/>
          <w:lang w:eastAsia="en-US"/>
        </w:rPr>
        <w:t>дизайн-проекта</w:t>
      </w:r>
      <w:r w:rsidR="005033E1">
        <w:rPr>
          <w:rFonts w:eastAsia="Calibri"/>
          <w:color w:val="000000"/>
          <w:sz w:val="24"/>
          <w:szCs w:val="24"/>
          <w:lang w:eastAsia="en-US"/>
        </w:rPr>
        <w:t xml:space="preserve"> </w:t>
      </w:r>
      <w:r w:rsidRPr="005033E1">
        <w:rPr>
          <w:rFonts w:eastAsia="Calibri"/>
          <w:b/>
          <w:bCs/>
          <w:color w:val="000000"/>
          <w:sz w:val="24"/>
          <w:szCs w:val="24"/>
          <w:lang w:eastAsia="en-US"/>
        </w:rPr>
        <w:t xml:space="preserve">благоустройства </w:t>
      </w:r>
    </w:p>
    <w:p w:rsidR="008E0102" w:rsidRPr="005033E1" w:rsidRDefault="008E0102" w:rsidP="005033E1">
      <w:pPr>
        <w:jc w:val="center"/>
        <w:rPr>
          <w:rFonts w:eastAsia="Calibri"/>
          <w:color w:val="000000"/>
          <w:sz w:val="24"/>
          <w:szCs w:val="24"/>
          <w:lang w:eastAsia="en-US"/>
        </w:rPr>
      </w:pPr>
      <w:r w:rsidRPr="005033E1">
        <w:rPr>
          <w:rFonts w:eastAsia="Calibri"/>
          <w:b/>
          <w:bCs/>
          <w:color w:val="000000"/>
          <w:sz w:val="24"/>
          <w:szCs w:val="24"/>
          <w:lang w:eastAsia="en-US"/>
        </w:rPr>
        <w:t>дворовой территории</w:t>
      </w:r>
      <w:r w:rsidR="005033E1">
        <w:rPr>
          <w:rFonts w:eastAsia="Calibri"/>
          <w:color w:val="000000"/>
          <w:sz w:val="24"/>
          <w:szCs w:val="24"/>
          <w:lang w:eastAsia="en-US"/>
        </w:rPr>
        <w:t xml:space="preserve"> </w:t>
      </w:r>
      <w:r w:rsidRPr="005033E1">
        <w:rPr>
          <w:rFonts w:eastAsia="Calibri"/>
          <w:b/>
          <w:bCs/>
          <w:color w:val="000000"/>
          <w:sz w:val="24"/>
          <w:szCs w:val="24"/>
          <w:lang w:eastAsia="en-US"/>
        </w:rPr>
        <w:t>многоквартирных домов и общественных территорий</w:t>
      </w:r>
    </w:p>
    <w:p w:rsidR="008E0102" w:rsidRPr="005033E1" w:rsidRDefault="008E0102" w:rsidP="005033E1">
      <w:pPr>
        <w:jc w:val="center"/>
        <w:rPr>
          <w:rFonts w:eastAsia="Calibri"/>
          <w:color w:val="000000"/>
          <w:sz w:val="24"/>
          <w:szCs w:val="24"/>
          <w:lang w:eastAsia="en-US"/>
        </w:rPr>
      </w:pPr>
      <w:r w:rsidRPr="005033E1">
        <w:rPr>
          <w:rFonts w:eastAsia="Calibri"/>
          <w:b/>
          <w:bCs/>
          <w:color w:val="000000"/>
          <w:sz w:val="24"/>
          <w:szCs w:val="24"/>
          <w:lang w:eastAsia="en-US"/>
        </w:rPr>
        <w:t>на территории Тихвинского городского поселения</w:t>
      </w:r>
    </w:p>
    <w:p w:rsidR="005033E1" w:rsidRDefault="005033E1" w:rsidP="005033E1">
      <w:pPr>
        <w:ind w:firstLine="709"/>
        <w:rPr>
          <w:rFonts w:eastAsia="Calibri"/>
          <w:b/>
          <w:bCs/>
          <w:color w:val="000000"/>
          <w:sz w:val="24"/>
          <w:szCs w:val="24"/>
          <w:lang w:eastAsia="en-US"/>
        </w:rPr>
      </w:pPr>
    </w:p>
    <w:p w:rsidR="008E0102" w:rsidRPr="005033E1" w:rsidRDefault="008E0102" w:rsidP="005033E1">
      <w:pPr>
        <w:ind w:firstLine="709"/>
        <w:rPr>
          <w:rFonts w:eastAsia="Calibri"/>
          <w:color w:val="000000"/>
          <w:sz w:val="24"/>
          <w:szCs w:val="24"/>
          <w:lang w:eastAsia="en-US"/>
        </w:rPr>
      </w:pPr>
      <w:r w:rsidRPr="005033E1">
        <w:rPr>
          <w:rFonts w:eastAsia="Calibri"/>
          <w:b/>
          <w:bCs/>
          <w:color w:val="000000"/>
          <w:sz w:val="24"/>
          <w:szCs w:val="24"/>
          <w:lang w:eastAsia="en-US"/>
        </w:rPr>
        <w:t>1. Общие положения</w:t>
      </w:r>
    </w:p>
    <w:p w:rsidR="008E0102" w:rsidRPr="005033E1"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и общественных территорий, расположенных на территории Тихвинского городского поселения, а также его утверждение в рамках реализации Подпрограммы (далее - Порядок). </w:t>
      </w:r>
    </w:p>
    <w:p w:rsidR="008E0102" w:rsidRPr="005033E1"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1.2. Под дизайн-проектом понимается графический и текстовый материал, включающий в себя 3D визуализированное изображение дворовой территории или общественной территории,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w:t>
      </w:r>
    </w:p>
    <w:p w:rsidR="008E0102" w:rsidRPr="005033E1"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Содержание дизайн-проекта зависит от вида и состава планируемых к благоустройству работ. Это может быть как сметная документация, так и упрощённый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8E0102"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5033E1" w:rsidRPr="005033E1" w:rsidRDefault="005033E1" w:rsidP="005033E1">
      <w:pPr>
        <w:ind w:firstLine="709"/>
        <w:rPr>
          <w:rFonts w:eastAsia="Calibri"/>
          <w:color w:val="000000"/>
          <w:sz w:val="24"/>
          <w:szCs w:val="24"/>
          <w:lang w:eastAsia="en-US"/>
        </w:rPr>
      </w:pPr>
    </w:p>
    <w:p w:rsidR="008E0102" w:rsidRPr="005033E1" w:rsidRDefault="008E0102" w:rsidP="005033E1">
      <w:pPr>
        <w:ind w:firstLine="709"/>
        <w:rPr>
          <w:rFonts w:eastAsia="Calibri"/>
          <w:color w:val="000000"/>
          <w:sz w:val="24"/>
          <w:szCs w:val="24"/>
          <w:lang w:eastAsia="en-US"/>
        </w:rPr>
      </w:pPr>
      <w:r w:rsidRPr="005033E1">
        <w:rPr>
          <w:rFonts w:eastAsia="Calibri"/>
          <w:b/>
          <w:bCs/>
          <w:color w:val="000000"/>
          <w:sz w:val="24"/>
          <w:szCs w:val="24"/>
          <w:lang w:eastAsia="en-US"/>
        </w:rPr>
        <w:t>2. Разработка дизайн-проектов</w:t>
      </w:r>
    </w:p>
    <w:p w:rsidR="008E0102" w:rsidRPr="005033E1"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2.1. Разработка дизайн-проекта в отношении дворовых территорий многоквартирных домов и общественных территорий, расположенных на территории Тихвинского городского поселения, осуществляется в соответствии с Правилами благоустройства территории Тихвинского городского поселения,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8E0102" w:rsidRPr="005033E1"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2.2. Разработка дизайн-проекта в отношении дворовых территорий многоквартирных домов осуществляется заинтересованными лицами в течение пяти дней со дня принятия решения о включении дворовой территории в программу.</w:t>
      </w:r>
    </w:p>
    <w:p w:rsidR="008E0102"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 xml:space="preserve">2.3. Разработка дизайн-проекта благоустройства дворовой территории осуществляется с </w:t>
      </w:r>
      <w:r w:rsidR="009B036B" w:rsidRPr="005033E1">
        <w:rPr>
          <w:rFonts w:eastAsia="Calibri"/>
          <w:color w:val="000000"/>
          <w:sz w:val="24"/>
          <w:szCs w:val="24"/>
          <w:lang w:eastAsia="en-US"/>
        </w:rPr>
        <w:t>учётом</w:t>
      </w:r>
      <w:r w:rsidRPr="005033E1">
        <w:rPr>
          <w:rFonts w:eastAsia="Calibri"/>
          <w:color w:val="000000"/>
          <w:sz w:val="24"/>
          <w:szCs w:val="24"/>
          <w:lang w:eastAsia="en-US"/>
        </w:rPr>
        <w:t xml:space="preserve"> минимальных и дополнительных перечней работ по благоустройству дворовой территории. Нормативная (предельная) стоимость (единичные расценки) работ по благоустройству дворовых территорий, входящих в минимальный и дополнительный перечень, утверждается нормативно-правовым актом администрации Тихвинского района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«Формирование комфортной городской среды». </w:t>
      </w:r>
    </w:p>
    <w:p w:rsidR="005033E1" w:rsidRPr="005033E1" w:rsidRDefault="005033E1" w:rsidP="005033E1">
      <w:pPr>
        <w:ind w:firstLine="709"/>
        <w:rPr>
          <w:rFonts w:eastAsia="Calibri"/>
          <w:color w:val="000000"/>
          <w:sz w:val="24"/>
          <w:szCs w:val="24"/>
          <w:lang w:eastAsia="en-US"/>
        </w:rPr>
      </w:pPr>
    </w:p>
    <w:p w:rsidR="008E0102" w:rsidRPr="005033E1" w:rsidRDefault="008E0102" w:rsidP="005033E1">
      <w:pPr>
        <w:ind w:firstLine="709"/>
        <w:rPr>
          <w:rFonts w:eastAsia="Calibri"/>
          <w:color w:val="000000"/>
          <w:sz w:val="24"/>
          <w:szCs w:val="24"/>
          <w:lang w:eastAsia="en-US"/>
        </w:rPr>
      </w:pPr>
      <w:r w:rsidRPr="005033E1">
        <w:rPr>
          <w:rFonts w:eastAsia="Calibri"/>
          <w:b/>
          <w:bCs/>
          <w:color w:val="000000"/>
          <w:sz w:val="24"/>
          <w:szCs w:val="24"/>
          <w:lang w:eastAsia="en-US"/>
        </w:rPr>
        <w:t>3. Обсуждение, согласование и утверждение дизайн-проекта.</w:t>
      </w:r>
    </w:p>
    <w:p w:rsidR="008E0102" w:rsidRPr="005033E1"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 xml:space="preserve">3.1. В целях обсуждения, согласования и утверждения дизайн-проекта благоустройства дворовой территории многоквартирного дома, администрация Тихвинского района уведомляет уполномоченное лицо, которое вправе действовать в интересах всех </w:t>
      </w:r>
      <w:r w:rsidRPr="005033E1">
        <w:rPr>
          <w:rFonts w:eastAsia="Calibri"/>
          <w:color w:val="000000"/>
          <w:sz w:val="24"/>
          <w:szCs w:val="24"/>
          <w:lang w:eastAsia="en-US"/>
        </w:rPr>
        <w:lastRenderedPageBreak/>
        <w:t>собственников помещений в многоквартирном доме, придомовая территория которого включена в адресный перечень дворовых территорий проекта Подпрограммы (далее - уполномоченное лицо), о готовности дизайн-проекта в течение 1 рабочего дня со дня изготовления дизайн-проекта.</w:t>
      </w:r>
    </w:p>
    <w:p w:rsidR="008E0102" w:rsidRPr="005033E1"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трёх рабочих дней.</w:t>
      </w:r>
    </w:p>
    <w:p w:rsidR="008E0102" w:rsidRPr="005033E1" w:rsidRDefault="008E0102" w:rsidP="005033E1">
      <w:pPr>
        <w:ind w:firstLine="709"/>
        <w:rPr>
          <w:rFonts w:eastAsia="Calibri"/>
          <w:color w:val="000000"/>
          <w:sz w:val="24"/>
          <w:szCs w:val="24"/>
          <w:lang w:eastAsia="en-US"/>
        </w:rPr>
      </w:pPr>
      <w:r w:rsidRPr="005033E1">
        <w:rPr>
          <w:rFonts w:eastAsia="Calibri"/>
          <w:color w:val="000000"/>
          <w:sz w:val="24"/>
          <w:szCs w:val="24"/>
          <w:lang w:eastAsia="en-US"/>
        </w:rPr>
        <w:t>3.3. Утверждение дизайн-проекта благоустройства дворовой территории многоквартирного дома осуществляется администрацией Тихвинского района в течение двух рабочих дней со дня согласования дизайн-проекта дворовой территории многоквартирного дома уполномоченным лицом.</w:t>
      </w:r>
    </w:p>
    <w:p w:rsidR="008E0102" w:rsidRDefault="008E0102" w:rsidP="005033E1">
      <w:pPr>
        <w:ind w:firstLine="709"/>
        <w:rPr>
          <w:rFonts w:eastAsia="Calibri"/>
          <w:color w:val="000000"/>
          <w:sz w:val="22"/>
          <w:szCs w:val="22"/>
          <w:lang w:eastAsia="en-US"/>
        </w:rPr>
      </w:pPr>
      <w:r w:rsidRPr="005033E1">
        <w:rPr>
          <w:rFonts w:eastAsia="Calibri"/>
          <w:color w:val="000000"/>
          <w:sz w:val="24"/>
          <w:szCs w:val="24"/>
          <w:lang w:eastAsia="en-US"/>
        </w:rPr>
        <w:t>3.4. Дизайн-проект на благоустройство дворовой и общественной территорий утверждаются и хранятся в администрации Тихвинского района, электронный образ дизайн-проекта направляется в отраслевой орган исполнительной власти Ленинградской области, ответственный за реализацию приоритетного проекта «Формирование комфортной городской среды».</w:t>
      </w:r>
    </w:p>
    <w:p w:rsidR="008E0102" w:rsidRDefault="008E0102" w:rsidP="008E0102">
      <w:pPr>
        <w:jc w:val="center"/>
        <w:rPr>
          <w:rFonts w:eastAsia="Calibri"/>
          <w:color w:val="000000"/>
          <w:sz w:val="22"/>
          <w:szCs w:val="22"/>
          <w:lang w:eastAsia="en-US"/>
        </w:rPr>
      </w:pPr>
    </w:p>
    <w:p w:rsidR="008E0102" w:rsidRDefault="008E0102" w:rsidP="008E0102">
      <w:pPr>
        <w:jc w:val="center"/>
        <w:rPr>
          <w:sz w:val="22"/>
          <w:szCs w:val="22"/>
        </w:rPr>
        <w:sectPr w:rsidR="008E0102" w:rsidSect="00796BD1">
          <w:pgSz w:w="11907" w:h="16840"/>
          <w:pgMar w:top="851" w:right="1134" w:bottom="992" w:left="1701" w:header="720" w:footer="720" w:gutter="0"/>
          <w:cols w:space="720"/>
        </w:sectPr>
      </w:pPr>
      <w:r>
        <w:rPr>
          <w:rFonts w:eastAsia="Calibri"/>
          <w:color w:val="000000"/>
          <w:sz w:val="22"/>
          <w:szCs w:val="22"/>
          <w:lang w:eastAsia="en-US"/>
        </w:rPr>
        <w:t>______________________</w:t>
      </w:r>
    </w:p>
    <w:p w:rsidR="008E0102" w:rsidRPr="008E0102" w:rsidRDefault="008E0102" w:rsidP="005033E1">
      <w:pPr>
        <w:ind w:left="3544"/>
        <w:rPr>
          <w:szCs w:val="28"/>
        </w:rPr>
      </w:pPr>
      <w:r w:rsidRPr="008E0102">
        <w:rPr>
          <w:szCs w:val="28"/>
        </w:rPr>
        <w:lastRenderedPageBreak/>
        <w:t>Приложение</w:t>
      </w:r>
      <w:r>
        <w:rPr>
          <w:szCs w:val="28"/>
        </w:rPr>
        <w:t xml:space="preserve"> №2</w:t>
      </w:r>
    </w:p>
    <w:p w:rsidR="008E0102" w:rsidRPr="008E0102" w:rsidRDefault="008E0102" w:rsidP="005033E1">
      <w:pPr>
        <w:ind w:left="3544"/>
        <w:rPr>
          <w:szCs w:val="28"/>
        </w:rPr>
      </w:pPr>
      <w:r w:rsidRPr="008E0102">
        <w:rPr>
          <w:szCs w:val="28"/>
        </w:rPr>
        <w:t>к постановлению администрации</w:t>
      </w:r>
    </w:p>
    <w:p w:rsidR="008E0102" w:rsidRPr="008E0102" w:rsidRDefault="008E0102" w:rsidP="005033E1">
      <w:pPr>
        <w:ind w:left="3544"/>
        <w:rPr>
          <w:szCs w:val="28"/>
        </w:rPr>
      </w:pPr>
      <w:r w:rsidRPr="008E0102">
        <w:rPr>
          <w:szCs w:val="28"/>
        </w:rPr>
        <w:t>Тихвинского района</w:t>
      </w:r>
    </w:p>
    <w:p w:rsidR="008E0102" w:rsidRDefault="008E0102" w:rsidP="005033E1">
      <w:pPr>
        <w:ind w:left="3544"/>
        <w:rPr>
          <w:szCs w:val="28"/>
        </w:rPr>
      </w:pPr>
      <w:r w:rsidRPr="008E0102">
        <w:rPr>
          <w:szCs w:val="28"/>
        </w:rPr>
        <w:t xml:space="preserve">от </w:t>
      </w:r>
      <w:r w:rsidR="005C2CC0">
        <w:rPr>
          <w:szCs w:val="28"/>
        </w:rPr>
        <w:t>23 ноября 2021 г. №01-2267-а</w:t>
      </w:r>
      <w:r w:rsidRPr="008E0102">
        <w:rPr>
          <w:color w:val="FFFFFF"/>
          <w:szCs w:val="28"/>
        </w:rPr>
        <w:t>00 ноября 2021 г. №01-0000-а</w:t>
      </w:r>
    </w:p>
    <w:p w:rsidR="008E0102" w:rsidRDefault="008E0102" w:rsidP="005033E1">
      <w:pPr>
        <w:ind w:left="3969"/>
        <w:jc w:val="center"/>
        <w:rPr>
          <w:sz w:val="22"/>
          <w:szCs w:val="22"/>
        </w:rPr>
      </w:pPr>
    </w:p>
    <w:p w:rsidR="005177D7" w:rsidRPr="005033E1" w:rsidRDefault="005177D7" w:rsidP="005033E1">
      <w:pPr>
        <w:spacing w:line="259" w:lineRule="auto"/>
        <w:ind w:left="3544"/>
        <w:jc w:val="left"/>
        <w:rPr>
          <w:rFonts w:eastAsia="Calibri"/>
          <w:color w:val="000000"/>
          <w:szCs w:val="28"/>
          <w:lang w:eastAsia="en-US"/>
        </w:rPr>
      </w:pPr>
      <w:r w:rsidRPr="005033E1">
        <w:rPr>
          <w:rFonts w:eastAsia="Calibri"/>
          <w:bCs/>
          <w:color w:val="000000"/>
          <w:szCs w:val="28"/>
          <w:lang w:eastAsia="en-US"/>
        </w:rPr>
        <w:t>Приложение №1</w:t>
      </w:r>
    </w:p>
    <w:p w:rsidR="005177D7" w:rsidRPr="005033E1" w:rsidRDefault="005177D7" w:rsidP="005033E1">
      <w:pPr>
        <w:spacing w:line="259" w:lineRule="auto"/>
        <w:ind w:left="3544"/>
        <w:jc w:val="left"/>
        <w:rPr>
          <w:rFonts w:eastAsia="Calibri"/>
          <w:color w:val="000000"/>
          <w:szCs w:val="28"/>
          <w:lang w:eastAsia="en-US"/>
        </w:rPr>
      </w:pPr>
      <w:r w:rsidRPr="005033E1">
        <w:rPr>
          <w:rFonts w:eastAsia="Calibri"/>
          <w:bCs/>
          <w:color w:val="000000"/>
          <w:szCs w:val="28"/>
          <w:lang w:eastAsia="en-US"/>
        </w:rPr>
        <w:t>к муниципальной программе Тихвинского</w:t>
      </w:r>
      <w:r w:rsidRPr="005033E1">
        <w:rPr>
          <w:rFonts w:eastAsia="Calibri"/>
          <w:color w:val="000000"/>
          <w:szCs w:val="28"/>
          <w:lang w:eastAsia="en-US"/>
        </w:rPr>
        <w:t xml:space="preserve"> </w:t>
      </w:r>
    </w:p>
    <w:p w:rsidR="005177D7" w:rsidRPr="005033E1" w:rsidRDefault="005177D7" w:rsidP="005033E1">
      <w:pPr>
        <w:spacing w:line="259" w:lineRule="auto"/>
        <w:ind w:left="3544"/>
        <w:jc w:val="left"/>
        <w:rPr>
          <w:rFonts w:eastAsia="Calibri"/>
          <w:color w:val="000000"/>
          <w:szCs w:val="28"/>
          <w:lang w:eastAsia="en-US"/>
        </w:rPr>
      </w:pPr>
      <w:r w:rsidRPr="005033E1">
        <w:rPr>
          <w:rFonts w:eastAsia="Calibri"/>
          <w:bCs/>
          <w:color w:val="000000"/>
          <w:szCs w:val="28"/>
          <w:lang w:eastAsia="en-US"/>
        </w:rPr>
        <w:t>городского поселения «Организация</w:t>
      </w:r>
      <w:r w:rsidRPr="005033E1">
        <w:rPr>
          <w:rFonts w:eastAsia="Calibri"/>
          <w:color w:val="000000"/>
          <w:szCs w:val="28"/>
          <w:lang w:eastAsia="en-US"/>
        </w:rPr>
        <w:t xml:space="preserve"> </w:t>
      </w:r>
    </w:p>
    <w:p w:rsidR="005177D7" w:rsidRPr="005033E1" w:rsidRDefault="005177D7" w:rsidP="005033E1">
      <w:pPr>
        <w:spacing w:line="259" w:lineRule="auto"/>
        <w:ind w:left="3544"/>
        <w:jc w:val="left"/>
        <w:rPr>
          <w:rFonts w:eastAsia="Calibri"/>
          <w:color w:val="000000"/>
          <w:szCs w:val="28"/>
          <w:lang w:eastAsia="en-US"/>
        </w:rPr>
      </w:pPr>
      <w:r w:rsidRPr="005033E1">
        <w:rPr>
          <w:rFonts w:eastAsia="Calibri"/>
          <w:bCs/>
          <w:color w:val="000000"/>
          <w:szCs w:val="28"/>
          <w:lang w:eastAsia="en-US"/>
        </w:rPr>
        <w:t>благоустройства территории населённых</w:t>
      </w:r>
      <w:r w:rsidRPr="005033E1">
        <w:rPr>
          <w:rFonts w:eastAsia="Calibri"/>
          <w:color w:val="000000"/>
          <w:szCs w:val="28"/>
          <w:lang w:eastAsia="en-US"/>
        </w:rPr>
        <w:t xml:space="preserve"> </w:t>
      </w:r>
    </w:p>
    <w:p w:rsidR="005177D7" w:rsidRPr="005177D7" w:rsidRDefault="005177D7" w:rsidP="005033E1">
      <w:pPr>
        <w:spacing w:line="259" w:lineRule="auto"/>
        <w:ind w:left="3544"/>
        <w:jc w:val="left"/>
        <w:rPr>
          <w:rFonts w:eastAsia="Calibri"/>
          <w:color w:val="000000"/>
          <w:sz w:val="22"/>
          <w:szCs w:val="22"/>
          <w:lang w:eastAsia="en-US"/>
        </w:rPr>
      </w:pPr>
      <w:r w:rsidRPr="005033E1">
        <w:rPr>
          <w:rFonts w:eastAsia="Calibri"/>
          <w:bCs/>
          <w:color w:val="000000"/>
          <w:szCs w:val="28"/>
          <w:lang w:eastAsia="en-US"/>
        </w:rPr>
        <w:t>пунктов Тихвинского городского</w:t>
      </w:r>
      <w:r w:rsidRPr="005033E1">
        <w:rPr>
          <w:rFonts w:eastAsia="Calibri"/>
          <w:color w:val="000000"/>
          <w:szCs w:val="28"/>
          <w:lang w:eastAsia="en-US"/>
        </w:rPr>
        <w:t xml:space="preserve"> </w:t>
      </w:r>
      <w:r w:rsidRPr="005033E1">
        <w:rPr>
          <w:rFonts w:eastAsia="Calibri"/>
          <w:bCs/>
          <w:color w:val="000000"/>
          <w:szCs w:val="28"/>
          <w:lang w:eastAsia="en-US"/>
        </w:rPr>
        <w:t>поселения»</w:t>
      </w:r>
    </w:p>
    <w:p w:rsidR="005177D7" w:rsidRPr="005177D7" w:rsidRDefault="005177D7" w:rsidP="005177D7">
      <w:pPr>
        <w:spacing w:after="160" w:line="259" w:lineRule="auto"/>
        <w:ind w:firstLine="225"/>
        <w:rPr>
          <w:rFonts w:eastAsia="Calibri"/>
          <w:color w:val="000000"/>
          <w:sz w:val="22"/>
          <w:szCs w:val="22"/>
          <w:lang w:eastAsia="en-US"/>
        </w:rPr>
      </w:pPr>
    </w:p>
    <w:p w:rsidR="005177D7" w:rsidRPr="005033E1" w:rsidRDefault="005177D7" w:rsidP="005033E1">
      <w:pPr>
        <w:jc w:val="center"/>
        <w:rPr>
          <w:rFonts w:eastAsia="Calibri"/>
          <w:b/>
          <w:bCs/>
          <w:color w:val="000000"/>
          <w:szCs w:val="28"/>
          <w:lang w:eastAsia="en-US"/>
        </w:rPr>
      </w:pPr>
      <w:r w:rsidRPr="005033E1">
        <w:rPr>
          <w:rFonts w:eastAsia="Calibri"/>
          <w:b/>
          <w:bCs/>
          <w:color w:val="000000"/>
          <w:szCs w:val="28"/>
          <w:lang w:eastAsia="en-US"/>
        </w:rPr>
        <w:t>ПРОГНОЗНЫЕ ЗНАЧЕНИЯ</w:t>
      </w:r>
    </w:p>
    <w:p w:rsidR="005177D7" w:rsidRPr="005033E1" w:rsidRDefault="005177D7" w:rsidP="005033E1">
      <w:pPr>
        <w:jc w:val="center"/>
        <w:rPr>
          <w:rFonts w:eastAsia="Calibri"/>
          <w:color w:val="000000"/>
          <w:szCs w:val="28"/>
          <w:lang w:eastAsia="en-US"/>
        </w:rPr>
      </w:pPr>
      <w:r w:rsidRPr="005033E1">
        <w:rPr>
          <w:rFonts w:eastAsia="Calibri"/>
          <w:b/>
          <w:bCs/>
          <w:color w:val="000000"/>
          <w:szCs w:val="28"/>
          <w:lang w:eastAsia="en-US"/>
        </w:rPr>
        <w:t xml:space="preserve"> показателей (индикаторов) реализации</w:t>
      </w:r>
      <w:r w:rsidRPr="005033E1">
        <w:rPr>
          <w:rFonts w:eastAsia="Calibri"/>
          <w:color w:val="000000"/>
          <w:szCs w:val="28"/>
          <w:lang w:eastAsia="en-US"/>
        </w:rPr>
        <w:t xml:space="preserve"> </w:t>
      </w:r>
    </w:p>
    <w:p w:rsidR="005177D7" w:rsidRPr="005033E1" w:rsidRDefault="005177D7" w:rsidP="005033E1">
      <w:pPr>
        <w:jc w:val="center"/>
        <w:rPr>
          <w:rFonts w:eastAsia="Calibri"/>
          <w:color w:val="000000"/>
          <w:szCs w:val="28"/>
          <w:lang w:eastAsia="en-US"/>
        </w:rPr>
      </w:pPr>
      <w:r w:rsidRPr="005033E1">
        <w:rPr>
          <w:rFonts w:eastAsia="Calibri"/>
          <w:b/>
          <w:bCs/>
          <w:color w:val="000000"/>
          <w:szCs w:val="28"/>
          <w:lang w:eastAsia="en-US"/>
        </w:rPr>
        <w:t>муниципальной программы Тихвинского городского поселения</w:t>
      </w:r>
    </w:p>
    <w:p w:rsidR="005177D7" w:rsidRPr="005033E1" w:rsidRDefault="005177D7" w:rsidP="005033E1">
      <w:pPr>
        <w:jc w:val="center"/>
        <w:rPr>
          <w:rFonts w:eastAsia="Calibri"/>
          <w:color w:val="000000"/>
          <w:szCs w:val="28"/>
          <w:lang w:eastAsia="en-US"/>
        </w:rPr>
      </w:pPr>
      <w:r w:rsidRPr="005033E1">
        <w:rPr>
          <w:rFonts w:eastAsia="Calibri"/>
          <w:b/>
          <w:bCs/>
          <w:color w:val="000000"/>
          <w:szCs w:val="28"/>
          <w:lang w:eastAsia="en-US"/>
        </w:rPr>
        <w:t>«Организация благоустройства территории населённых пунктов</w:t>
      </w:r>
      <w:r w:rsidRPr="005033E1">
        <w:rPr>
          <w:rFonts w:eastAsia="Calibri"/>
          <w:color w:val="000000"/>
          <w:szCs w:val="28"/>
          <w:lang w:eastAsia="en-US"/>
        </w:rPr>
        <w:t xml:space="preserve"> </w:t>
      </w:r>
    </w:p>
    <w:p w:rsidR="005177D7" w:rsidRPr="005177D7" w:rsidRDefault="005177D7" w:rsidP="005033E1">
      <w:pPr>
        <w:jc w:val="center"/>
        <w:rPr>
          <w:rFonts w:eastAsia="Calibri"/>
          <w:color w:val="000000"/>
          <w:sz w:val="22"/>
          <w:szCs w:val="22"/>
          <w:lang w:eastAsia="en-US"/>
        </w:rPr>
      </w:pPr>
      <w:r w:rsidRPr="005033E1">
        <w:rPr>
          <w:rFonts w:eastAsia="Calibri"/>
          <w:b/>
          <w:bCs/>
          <w:color w:val="000000"/>
          <w:szCs w:val="28"/>
          <w:lang w:eastAsia="en-US"/>
        </w:rPr>
        <w:t>Тихвинского городского поселения»</w:t>
      </w:r>
    </w:p>
    <w:p w:rsidR="005177D7" w:rsidRPr="005177D7" w:rsidRDefault="005177D7" w:rsidP="005033E1">
      <w:pPr>
        <w:jc w:val="center"/>
        <w:rPr>
          <w:rFonts w:eastAsia="Calibri"/>
          <w:color w:val="000000"/>
          <w:sz w:val="22"/>
          <w:szCs w:val="22"/>
          <w:lang w:eastAsia="en-US"/>
        </w:rPr>
      </w:pPr>
    </w:p>
    <w:tbl>
      <w:tblPr>
        <w:tblW w:w="10034" w:type="dxa"/>
        <w:tblInd w:w="-3" w:type="dxa"/>
        <w:tblLayout w:type="fixed"/>
        <w:tblCellMar>
          <w:left w:w="135" w:type="dxa"/>
          <w:right w:w="135" w:type="dxa"/>
        </w:tblCellMar>
        <w:tblLook w:val="0000" w:firstRow="0" w:lastRow="0" w:firstColumn="0" w:lastColumn="0" w:noHBand="0" w:noVBand="0"/>
      </w:tblPr>
      <w:tblGrid>
        <w:gridCol w:w="705"/>
        <w:gridCol w:w="4111"/>
        <w:gridCol w:w="1559"/>
        <w:gridCol w:w="1094"/>
        <w:gridCol w:w="855"/>
        <w:gridCol w:w="855"/>
        <w:gridCol w:w="840"/>
        <w:gridCol w:w="15"/>
      </w:tblGrid>
      <w:tr w:rsidR="005177D7" w:rsidRPr="005033E1" w:rsidTr="005033E1">
        <w:trPr>
          <w:gridAfter w:val="1"/>
          <w:wAfter w:w="15" w:type="dxa"/>
          <w:hidden/>
        </w:trPr>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b/>
                <w:bCs/>
                <w:color w:val="000000"/>
                <w:sz w:val="24"/>
                <w:szCs w:val="24"/>
                <w:lang w:eastAsia="en-US"/>
              </w:rPr>
            </w:pPr>
            <w:r w:rsidRPr="005033E1">
              <w:rPr>
                <w:rFonts w:eastAsia="Calibri"/>
                <w:vanish/>
                <w:color w:val="000000"/>
                <w:sz w:val="24"/>
                <w:szCs w:val="24"/>
                <w:lang w:eastAsia="en-US"/>
              </w:rPr>
              <w:t>#G0</w:t>
            </w:r>
            <w:r w:rsidRPr="005033E1">
              <w:rPr>
                <w:rFonts w:eastAsia="Calibri"/>
                <w:b/>
                <w:bCs/>
                <w:color w:val="000000"/>
                <w:sz w:val="24"/>
                <w:szCs w:val="24"/>
                <w:lang w:eastAsia="en-US"/>
              </w:rPr>
              <w:t>№</w:t>
            </w:r>
          </w:p>
          <w:p w:rsidR="005177D7" w:rsidRPr="005033E1" w:rsidRDefault="005177D7" w:rsidP="005033E1">
            <w:pPr>
              <w:jc w:val="center"/>
              <w:rPr>
                <w:rFonts w:eastAsia="Calibri"/>
                <w:color w:val="000000"/>
                <w:sz w:val="24"/>
                <w:szCs w:val="24"/>
                <w:lang w:eastAsia="en-US"/>
              </w:rPr>
            </w:pPr>
            <w:r w:rsidRPr="005033E1">
              <w:rPr>
                <w:rFonts w:eastAsia="Calibri"/>
                <w:b/>
                <w:bCs/>
                <w:color w:val="000000"/>
                <w:sz w:val="24"/>
                <w:szCs w:val="24"/>
                <w:lang w:eastAsia="en-US"/>
              </w:rPr>
              <w:t>п</w:t>
            </w:r>
            <w:r w:rsidR="005033E1">
              <w:rPr>
                <w:rFonts w:eastAsia="Calibri"/>
                <w:b/>
                <w:bCs/>
                <w:color w:val="000000"/>
                <w:sz w:val="24"/>
                <w:szCs w:val="24"/>
                <w:lang w:eastAsia="en-US"/>
              </w:rPr>
              <w:t>/</w:t>
            </w:r>
            <w:r w:rsidRPr="005033E1">
              <w:rPr>
                <w:rFonts w:eastAsia="Calibri"/>
                <w:b/>
                <w:bCs/>
                <w:color w:val="000000"/>
                <w:sz w:val="24"/>
                <w:szCs w:val="24"/>
                <w:lang w:eastAsia="en-US"/>
              </w:rPr>
              <w:t>п</w:t>
            </w: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b/>
                <w:bCs/>
                <w:color w:val="000000"/>
                <w:sz w:val="24"/>
                <w:szCs w:val="24"/>
                <w:lang w:eastAsia="en-US"/>
              </w:rPr>
              <w:t>Наименование показателя</w:t>
            </w:r>
          </w:p>
          <w:p w:rsidR="005177D7" w:rsidRPr="005033E1" w:rsidRDefault="005177D7" w:rsidP="005033E1">
            <w:pPr>
              <w:jc w:val="center"/>
              <w:rPr>
                <w:rFonts w:eastAsia="Calibri"/>
                <w:color w:val="000000"/>
                <w:sz w:val="24"/>
                <w:szCs w:val="24"/>
                <w:lang w:eastAsia="en-US"/>
              </w:rPr>
            </w:pP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b/>
                <w:bCs/>
                <w:color w:val="000000"/>
                <w:sz w:val="24"/>
                <w:szCs w:val="24"/>
                <w:lang w:eastAsia="en-US"/>
              </w:rPr>
              <w:t>Единица</w:t>
            </w:r>
          </w:p>
          <w:p w:rsidR="005177D7" w:rsidRPr="005033E1" w:rsidRDefault="005177D7" w:rsidP="005033E1">
            <w:pPr>
              <w:jc w:val="center"/>
              <w:rPr>
                <w:rFonts w:eastAsia="Calibri"/>
                <w:color w:val="000000"/>
                <w:sz w:val="24"/>
                <w:szCs w:val="24"/>
                <w:lang w:eastAsia="en-US"/>
              </w:rPr>
            </w:pPr>
            <w:r w:rsidRPr="005033E1">
              <w:rPr>
                <w:rFonts w:eastAsia="Calibri"/>
                <w:b/>
                <w:bCs/>
                <w:color w:val="000000"/>
                <w:sz w:val="24"/>
                <w:szCs w:val="24"/>
                <w:lang w:eastAsia="en-US"/>
              </w:rPr>
              <w:t>измерения</w:t>
            </w:r>
            <w:r w:rsidRPr="005033E1">
              <w:rPr>
                <w:rFonts w:eastAsia="Calibri"/>
                <w:color w:val="000000"/>
                <w:sz w:val="24"/>
                <w:szCs w:val="24"/>
                <w:lang w:eastAsia="en-US"/>
              </w:rPr>
              <w:t xml:space="preserve"> </w:t>
            </w:r>
          </w:p>
        </w:tc>
        <w:tc>
          <w:tcPr>
            <w:tcW w:w="3644" w:type="dxa"/>
            <w:gridSpan w:val="4"/>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b/>
                <w:bCs/>
                <w:color w:val="000000"/>
                <w:sz w:val="24"/>
                <w:szCs w:val="24"/>
                <w:lang w:eastAsia="en-US"/>
              </w:rPr>
              <w:t>Значение показателей</w:t>
            </w:r>
            <w:r w:rsidRPr="005033E1">
              <w:rPr>
                <w:rFonts w:eastAsia="Calibri"/>
                <w:color w:val="000000"/>
                <w:sz w:val="24"/>
                <w:szCs w:val="24"/>
                <w:lang w:eastAsia="en-US"/>
              </w:rPr>
              <w:t xml:space="preserve"> </w:t>
            </w:r>
          </w:p>
        </w:tc>
      </w:tr>
      <w:tr w:rsidR="005177D7" w:rsidRPr="005033E1" w:rsidTr="005033E1">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ind w:firstLine="90"/>
              <w:rPr>
                <w:rFonts w:eastAsia="Calibri"/>
                <w:color w:val="000000"/>
                <w:sz w:val="24"/>
                <w:szCs w:val="24"/>
                <w:lang w:eastAsia="en-US"/>
              </w:rPr>
            </w:pP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ind w:firstLine="90"/>
              <w:rPr>
                <w:rFonts w:eastAsia="Calibri"/>
                <w:color w:val="000000"/>
                <w:sz w:val="24"/>
                <w:szCs w:val="24"/>
                <w:lang w:eastAsia="en-US"/>
              </w:rPr>
            </w:pP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ind w:firstLine="90"/>
              <w:rPr>
                <w:rFonts w:eastAsia="Calibri"/>
                <w:color w:val="000000"/>
                <w:sz w:val="24"/>
                <w:szCs w:val="24"/>
                <w:lang w:eastAsia="en-US"/>
              </w:rPr>
            </w:pPr>
          </w:p>
        </w:tc>
        <w:tc>
          <w:tcPr>
            <w:tcW w:w="1094"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b/>
                <w:bCs/>
                <w:color w:val="000000"/>
                <w:sz w:val="24"/>
                <w:szCs w:val="24"/>
                <w:lang w:eastAsia="en-US"/>
              </w:rPr>
              <w:t>2021</w:t>
            </w:r>
            <w:r w:rsidRPr="005033E1">
              <w:rPr>
                <w:rFonts w:eastAsia="Calibri"/>
                <w:color w:val="000000"/>
                <w:sz w:val="24"/>
                <w:szCs w:val="24"/>
                <w:lang w:eastAsia="en-US"/>
              </w:rPr>
              <w:t xml:space="preserve"> </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b/>
                <w:bCs/>
                <w:color w:val="000000"/>
                <w:sz w:val="24"/>
                <w:szCs w:val="24"/>
                <w:lang w:eastAsia="en-US"/>
              </w:rPr>
              <w:t>2022</w:t>
            </w:r>
            <w:r w:rsidRPr="005033E1">
              <w:rPr>
                <w:rFonts w:eastAsia="Calibri"/>
                <w:color w:val="000000"/>
                <w:sz w:val="24"/>
                <w:szCs w:val="24"/>
                <w:lang w:eastAsia="en-US"/>
              </w:rPr>
              <w:t xml:space="preserve"> </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b/>
                <w:bCs/>
                <w:color w:val="000000"/>
                <w:sz w:val="24"/>
                <w:szCs w:val="24"/>
                <w:lang w:eastAsia="en-US"/>
              </w:rPr>
              <w:t>2023</w:t>
            </w:r>
            <w:r w:rsidRPr="005033E1">
              <w:rPr>
                <w:rFonts w:eastAsia="Calibri"/>
                <w:color w:val="000000"/>
                <w:sz w:val="24"/>
                <w:szCs w:val="24"/>
                <w:lang w:eastAsia="en-US"/>
              </w:rPr>
              <w:t xml:space="preserve"> </w:t>
            </w:r>
          </w:p>
        </w:tc>
        <w:tc>
          <w:tcPr>
            <w:tcW w:w="855" w:type="dxa"/>
            <w:gridSpan w:val="2"/>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b/>
                <w:bCs/>
                <w:color w:val="000000"/>
                <w:sz w:val="24"/>
                <w:szCs w:val="24"/>
                <w:lang w:eastAsia="en-US"/>
              </w:rPr>
              <w:t>2024</w:t>
            </w:r>
            <w:r w:rsidRPr="005033E1">
              <w:rPr>
                <w:rFonts w:eastAsia="Calibri"/>
                <w:color w:val="000000"/>
                <w:sz w:val="24"/>
                <w:szCs w:val="24"/>
                <w:lang w:eastAsia="en-US"/>
              </w:rPr>
              <w:t xml:space="preserve"> </w:t>
            </w:r>
          </w:p>
        </w:tc>
      </w:tr>
      <w:tr w:rsidR="005177D7" w:rsidRPr="005033E1" w:rsidTr="005033E1">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b/>
                <w:color w:val="000000"/>
                <w:sz w:val="24"/>
                <w:szCs w:val="24"/>
                <w:lang w:eastAsia="en-US"/>
              </w:rPr>
            </w:pPr>
            <w:r w:rsidRPr="005033E1">
              <w:rPr>
                <w:rFonts w:eastAsia="Calibri"/>
                <w:b/>
                <w:color w:val="000000"/>
                <w:sz w:val="24"/>
                <w:szCs w:val="24"/>
                <w:lang w:eastAsia="en-US"/>
              </w:rPr>
              <w:t>1.</w:t>
            </w: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rPr>
                <w:rFonts w:eastAsia="Calibri"/>
                <w:color w:val="000000"/>
                <w:sz w:val="24"/>
                <w:szCs w:val="24"/>
                <w:lang w:eastAsia="en-US"/>
              </w:rPr>
            </w:pPr>
            <w:r w:rsidRPr="005033E1">
              <w:rPr>
                <w:rFonts w:eastAsia="Calibri"/>
                <w:color w:val="000000"/>
                <w:sz w:val="24"/>
                <w:szCs w:val="24"/>
                <w:lang w:eastAsia="en-US"/>
              </w:rPr>
              <w:t xml:space="preserve">Количество спиленных аварийных деревьев </w:t>
            </w: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шт.</w:t>
            </w:r>
          </w:p>
        </w:tc>
        <w:tc>
          <w:tcPr>
            <w:tcW w:w="1094"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50</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50</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50</w:t>
            </w:r>
          </w:p>
        </w:tc>
        <w:tc>
          <w:tcPr>
            <w:tcW w:w="855" w:type="dxa"/>
            <w:gridSpan w:val="2"/>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50</w:t>
            </w:r>
          </w:p>
        </w:tc>
      </w:tr>
      <w:tr w:rsidR="005177D7" w:rsidRPr="005033E1" w:rsidTr="005033E1">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b/>
                <w:color w:val="000000"/>
                <w:sz w:val="24"/>
                <w:szCs w:val="24"/>
                <w:lang w:eastAsia="en-US"/>
              </w:rPr>
            </w:pPr>
            <w:r w:rsidRPr="005033E1">
              <w:rPr>
                <w:rFonts w:eastAsia="Calibri"/>
                <w:b/>
                <w:color w:val="000000"/>
                <w:sz w:val="24"/>
                <w:szCs w:val="24"/>
                <w:lang w:eastAsia="en-US"/>
              </w:rPr>
              <w:t>2.</w:t>
            </w: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rPr>
                <w:rFonts w:eastAsia="Calibri"/>
                <w:color w:val="000000"/>
                <w:sz w:val="24"/>
                <w:szCs w:val="24"/>
                <w:lang w:eastAsia="en-US"/>
              </w:rPr>
            </w:pPr>
            <w:r w:rsidRPr="005033E1">
              <w:rPr>
                <w:rFonts w:eastAsia="Calibri"/>
                <w:color w:val="000000"/>
                <w:sz w:val="24"/>
                <w:szCs w:val="24"/>
                <w:lang w:eastAsia="en-US"/>
              </w:rPr>
              <w:t xml:space="preserve">Количество высаженных деревьев </w:t>
            </w: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шт.</w:t>
            </w:r>
          </w:p>
        </w:tc>
        <w:tc>
          <w:tcPr>
            <w:tcW w:w="1094"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25</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25</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25</w:t>
            </w:r>
          </w:p>
        </w:tc>
        <w:tc>
          <w:tcPr>
            <w:tcW w:w="855" w:type="dxa"/>
            <w:gridSpan w:val="2"/>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25</w:t>
            </w:r>
          </w:p>
        </w:tc>
      </w:tr>
      <w:tr w:rsidR="005177D7" w:rsidRPr="005033E1" w:rsidTr="005033E1">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b/>
                <w:color w:val="000000"/>
                <w:sz w:val="24"/>
                <w:szCs w:val="24"/>
                <w:lang w:eastAsia="en-US"/>
              </w:rPr>
            </w:pPr>
            <w:r w:rsidRPr="005033E1">
              <w:rPr>
                <w:rFonts w:eastAsia="Calibri"/>
                <w:b/>
                <w:color w:val="000000"/>
                <w:sz w:val="24"/>
                <w:szCs w:val="24"/>
                <w:lang w:eastAsia="en-US"/>
              </w:rPr>
              <w:t>3.</w:t>
            </w: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rPr>
                <w:rFonts w:eastAsia="Calibri"/>
                <w:color w:val="000000"/>
                <w:sz w:val="24"/>
                <w:szCs w:val="24"/>
                <w:lang w:eastAsia="en-US"/>
              </w:rPr>
            </w:pPr>
            <w:r w:rsidRPr="005033E1">
              <w:rPr>
                <w:rFonts w:eastAsia="Calibri"/>
                <w:color w:val="000000"/>
                <w:sz w:val="24"/>
                <w:szCs w:val="24"/>
                <w:lang w:eastAsia="en-US"/>
              </w:rPr>
              <w:t xml:space="preserve">Количество высаженного кустарника </w:t>
            </w: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шт.</w:t>
            </w:r>
          </w:p>
        </w:tc>
        <w:tc>
          <w:tcPr>
            <w:tcW w:w="1094"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25</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25</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25</w:t>
            </w:r>
          </w:p>
        </w:tc>
        <w:tc>
          <w:tcPr>
            <w:tcW w:w="855" w:type="dxa"/>
            <w:gridSpan w:val="2"/>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25</w:t>
            </w:r>
          </w:p>
        </w:tc>
      </w:tr>
      <w:tr w:rsidR="005177D7" w:rsidRPr="005033E1" w:rsidTr="005033E1">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b/>
                <w:color w:val="000000"/>
                <w:sz w:val="24"/>
                <w:szCs w:val="24"/>
                <w:lang w:eastAsia="en-US"/>
              </w:rPr>
            </w:pPr>
            <w:r w:rsidRPr="005033E1">
              <w:rPr>
                <w:rFonts w:eastAsia="Calibri"/>
                <w:b/>
                <w:color w:val="000000"/>
                <w:sz w:val="24"/>
                <w:szCs w:val="24"/>
                <w:lang w:eastAsia="en-US"/>
              </w:rPr>
              <w:t>4.</w:t>
            </w: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rPr>
                <w:rFonts w:eastAsia="Calibri"/>
                <w:color w:val="000000"/>
                <w:sz w:val="24"/>
                <w:szCs w:val="24"/>
                <w:lang w:eastAsia="en-US"/>
              </w:rPr>
            </w:pPr>
            <w:r w:rsidRPr="005033E1">
              <w:rPr>
                <w:rFonts w:eastAsia="Calibri"/>
                <w:color w:val="000000"/>
                <w:sz w:val="24"/>
                <w:szCs w:val="24"/>
                <w:lang w:eastAsia="en-US"/>
              </w:rPr>
              <w:t xml:space="preserve">Количество благоустроенных общественных территорий </w:t>
            </w: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шт.</w:t>
            </w:r>
          </w:p>
        </w:tc>
        <w:tc>
          <w:tcPr>
            <w:tcW w:w="1094"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w:t>
            </w:r>
          </w:p>
        </w:tc>
        <w:tc>
          <w:tcPr>
            <w:tcW w:w="855" w:type="dxa"/>
            <w:gridSpan w:val="2"/>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w:t>
            </w:r>
          </w:p>
        </w:tc>
      </w:tr>
      <w:tr w:rsidR="005177D7" w:rsidRPr="005033E1" w:rsidTr="005033E1">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b/>
                <w:color w:val="000000"/>
                <w:sz w:val="24"/>
                <w:szCs w:val="24"/>
                <w:lang w:eastAsia="en-US"/>
              </w:rPr>
            </w:pPr>
            <w:r w:rsidRPr="005033E1">
              <w:rPr>
                <w:rFonts w:eastAsia="Calibri"/>
                <w:b/>
                <w:color w:val="000000"/>
                <w:sz w:val="24"/>
                <w:szCs w:val="24"/>
                <w:lang w:eastAsia="en-US"/>
              </w:rPr>
              <w:t>5.</w:t>
            </w: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rPr>
                <w:rFonts w:eastAsia="Calibri"/>
                <w:color w:val="000000"/>
                <w:sz w:val="24"/>
                <w:szCs w:val="24"/>
                <w:lang w:eastAsia="en-US"/>
              </w:rPr>
            </w:pPr>
            <w:r w:rsidRPr="005033E1">
              <w:rPr>
                <w:rFonts w:eastAsia="Calibri"/>
                <w:color w:val="000000"/>
                <w:sz w:val="24"/>
                <w:szCs w:val="24"/>
                <w:lang w:eastAsia="en-US"/>
              </w:rPr>
              <w:t xml:space="preserve">Количество благоустроенных дворовых территорий </w:t>
            </w: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шт.</w:t>
            </w:r>
          </w:p>
        </w:tc>
        <w:tc>
          <w:tcPr>
            <w:tcW w:w="1094"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0</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0</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w:t>
            </w:r>
          </w:p>
        </w:tc>
        <w:tc>
          <w:tcPr>
            <w:tcW w:w="855" w:type="dxa"/>
            <w:gridSpan w:val="2"/>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0</w:t>
            </w:r>
          </w:p>
        </w:tc>
      </w:tr>
      <w:tr w:rsidR="005177D7" w:rsidRPr="005033E1" w:rsidTr="005033E1">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b/>
                <w:color w:val="000000"/>
                <w:sz w:val="24"/>
                <w:szCs w:val="24"/>
                <w:lang w:eastAsia="en-US"/>
              </w:rPr>
            </w:pPr>
            <w:r w:rsidRPr="005033E1">
              <w:rPr>
                <w:rFonts w:eastAsia="Calibri"/>
                <w:b/>
                <w:color w:val="000000"/>
                <w:sz w:val="24"/>
                <w:szCs w:val="24"/>
                <w:lang w:eastAsia="en-US"/>
              </w:rPr>
              <w:t>6.</w:t>
            </w: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rPr>
                <w:rFonts w:eastAsia="Calibri"/>
                <w:color w:val="000000"/>
                <w:sz w:val="24"/>
                <w:szCs w:val="24"/>
                <w:lang w:eastAsia="en-US"/>
              </w:rPr>
            </w:pPr>
            <w:r w:rsidRPr="005033E1">
              <w:rPr>
                <w:rFonts w:eastAsia="Calibri"/>
                <w:color w:val="000000"/>
                <w:sz w:val="24"/>
                <w:szCs w:val="24"/>
                <w:lang w:eastAsia="en-US"/>
              </w:rPr>
              <w:t xml:space="preserve">Количество проведённых экологических субботников </w:t>
            </w: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шт.</w:t>
            </w:r>
          </w:p>
        </w:tc>
        <w:tc>
          <w:tcPr>
            <w:tcW w:w="1094"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w:t>
            </w:r>
          </w:p>
        </w:tc>
        <w:tc>
          <w:tcPr>
            <w:tcW w:w="855" w:type="dxa"/>
            <w:gridSpan w:val="2"/>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w:t>
            </w:r>
          </w:p>
        </w:tc>
      </w:tr>
      <w:tr w:rsidR="005177D7" w:rsidRPr="005033E1" w:rsidTr="005033E1">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b/>
                <w:color w:val="000000"/>
                <w:sz w:val="24"/>
                <w:szCs w:val="24"/>
                <w:lang w:eastAsia="en-US"/>
              </w:rPr>
            </w:pPr>
            <w:r w:rsidRPr="005033E1">
              <w:rPr>
                <w:rFonts w:eastAsia="Calibri"/>
                <w:b/>
                <w:color w:val="000000"/>
                <w:sz w:val="24"/>
                <w:szCs w:val="24"/>
                <w:lang w:eastAsia="en-US"/>
              </w:rPr>
              <w:t>7.</w:t>
            </w: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rPr>
                <w:rFonts w:eastAsia="Calibri"/>
                <w:color w:val="000000"/>
                <w:sz w:val="24"/>
                <w:szCs w:val="24"/>
                <w:lang w:eastAsia="en-US"/>
              </w:rPr>
            </w:pPr>
            <w:r w:rsidRPr="005033E1">
              <w:rPr>
                <w:rFonts w:eastAsia="Calibri"/>
                <w:color w:val="000000"/>
                <w:sz w:val="24"/>
                <w:szCs w:val="24"/>
                <w:lang w:eastAsia="en-US"/>
              </w:rPr>
              <w:t xml:space="preserve">Количество и объем ликвидированных несанкционированных свалок мусора </w:t>
            </w: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шт.</w:t>
            </w:r>
          </w:p>
        </w:tc>
        <w:tc>
          <w:tcPr>
            <w:tcW w:w="1094"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3</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3</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w:t>
            </w:r>
          </w:p>
        </w:tc>
        <w:tc>
          <w:tcPr>
            <w:tcW w:w="855" w:type="dxa"/>
            <w:gridSpan w:val="2"/>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2</w:t>
            </w:r>
          </w:p>
        </w:tc>
      </w:tr>
      <w:tr w:rsidR="005177D7" w:rsidRPr="005033E1" w:rsidTr="005033E1">
        <w:tc>
          <w:tcPr>
            <w:tcW w:w="70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b/>
                <w:color w:val="000000"/>
                <w:sz w:val="24"/>
                <w:szCs w:val="24"/>
                <w:lang w:eastAsia="en-US"/>
              </w:rPr>
            </w:pPr>
            <w:r w:rsidRPr="005033E1">
              <w:rPr>
                <w:rFonts w:eastAsia="Calibri"/>
                <w:b/>
                <w:color w:val="000000"/>
                <w:sz w:val="24"/>
                <w:szCs w:val="24"/>
                <w:lang w:eastAsia="en-US"/>
              </w:rPr>
              <w:t>8.</w:t>
            </w:r>
          </w:p>
        </w:tc>
        <w:tc>
          <w:tcPr>
            <w:tcW w:w="4111"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rPr>
                <w:rFonts w:eastAsia="Calibri"/>
                <w:color w:val="000000"/>
                <w:sz w:val="24"/>
                <w:szCs w:val="24"/>
                <w:lang w:eastAsia="en-US"/>
              </w:rPr>
            </w:pPr>
            <w:r w:rsidRPr="005033E1">
              <w:rPr>
                <w:rFonts w:eastAsia="Calibri"/>
                <w:color w:val="000000"/>
                <w:sz w:val="24"/>
                <w:szCs w:val="24"/>
                <w:lang w:eastAsia="en-US"/>
              </w:rPr>
              <w:t xml:space="preserve">Количество созданных мест накопления твёрдых коммунальных отходов </w:t>
            </w:r>
          </w:p>
        </w:tc>
        <w:tc>
          <w:tcPr>
            <w:tcW w:w="1559"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шт.</w:t>
            </w:r>
          </w:p>
        </w:tc>
        <w:tc>
          <w:tcPr>
            <w:tcW w:w="1094"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121</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653DA" w:rsidP="005033E1">
            <w:pPr>
              <w:jc w:val="center"/>
              <w:rPr>
                <w:rFonts w:eastAsia="Calibri"/>
                <w:color w:val="000000"/>
                <w:sz w:val="24"/>
                <w:szCs w:val="24"/>
                <w:lang w:eastAsia="en-US"/>
              </w:rPr>
            </w:pPr>
            <w:r>
              <w:rPr>
                <w:rFonts w:eastAsia="Calibri"/>
                <w:color w:val="000000"/>
                <w:sz w:val="24"/>
                <w:szCs w:val="24"/>
                <w:lang w:eastAsia="en-US"/>
              </w:rPr>
              <w:t>5</w:t>
            </w:r>
            <w:r w:rsidR="005177D7" w:rsidRPr="005033E1">
              <w:rPr>
                <w:rFonts w:eastAsia="Calibri"/>
                <w:color w:val="000000"/>
                <w:sz w:val="24"/>
                <w:szCs w:val="24"/>
                <w:lang w:eastAsia="en-US"/>
              </w:rPr>
              <w:t>2</w:t>
            </w:r>
          </w:p>
        </w:tc>
        <w:tc>
          <w:tcPr>
            <w:tcW w:w="855" w:type="dxa"/>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0</w:t>
            </w:r>
          </w:p>
        </w:tc>
        <w:tc>
          <w:tcPr>
            <w:tcW w:w="855" w:type="dxa"/>
            <w:gridSpan w:val="2"/>
            <w:tcBorders>
              <w:top w:val="single" w:sz="2" w:space="0" w:color="auto"/>
              <w:left w:val="single" w:sz="2" w:space="0" w:color="auto"/>
              <w:bottom w:val="single" w:sz="2" w:space="0" w:color="auto"/>
              <w:right w:val="single" w:sz="2" w:space="0" w:color="auto"/>
            </w:tcBorders>
          </w:tcPr>
          <w:p w:rsidR="005177D7" w:rsidRPr="005033E1" w:rsidRDefault="005177D7" w:rsidP="005033E1">
            <w:pPr>
              <w:jc w:val="center"/>
              <w:rPr>
                <w:rFonts w:eastAsia="Calibri"/>
                <w:color w:val="000000"/>
                <w:sz w:val="24"/>
                <w:szCs w:val="24"/>
                <w:lang w:eastAsia="en-US"/>
              </w:rPr>
            </w:pPr>
            <w:r w:rsidRPr="005033E1">
              <w:rPr>
                <w:rFonts w:eastAsia="Calibri"/>
                <w:color w:val="000000"/>
                <w:sz w:val="24"/>
                <w:szCs w:val="24"/>
                <w:lang w:eastAsia="en-US"/>
              </w:rPr>
              <w:t>0</w:t>
            </w:r>
          </w:p>
        </w:tc>
      </w:tr>
    </w:tbl>
    <w:p w:rsidR="008E0102" w:rsidRDefault="005177D7" w:rsidP="008E0102">
      <w:pPr>
        <w:jc w:val="center"/>
        <w:rPr>
          <w:rFonts w:eastAsia="Calibri"/>
          <w:color w:val="000000"/>
          <w:sz w:val="22"/>
          <w:szCs w:val="22"/>
          <w:lang w:eastAsia="en-US"/>
        </w:rPr>
      </w:pPr>
      <w:r>
        <w:rPr>
          <w:rFonts w:eastAsia="Calibri"/>
          <w:color w:val="000000"/>
          <w:sz w:val="22"/>
          <w:szCs w:val="22"/>
          <w:lang w:eastAsia="en-US"/>
        </w:rPr>
        <w:t>______________</w:t>
      </w:r>
    </w:p>
    <w:p w:rsidR="005177D7" w:rsidRDefault="005177D7" w:rsidP="008E0102">
      <w:pPr>
        <w:jc w:val="center"/>
        <w:rPr>
          <w:sz w:val="22"/>
          <w:szCs w:val="22"/>
        </w:rPr>
      </w:pPr>
    </w:p>
    <w:p w:rsidR="005177D7" w:rsidRDefault="005177D7" w:rsidP="008E0102">
      <w:pPr>
        <w:jc w:val="center"/>
        <w:rPr>
          <w:sz w:val="22"/>
          <w:szCs w:val="22"/>
        </w:rPr>
        <w:sectPr w:rsidR="005177D7" w:rsidSect="00796BD1">
          <w:pgSz w:w="11907" w:h="16840"/>
          <w:pgMar w:top="851" w:right="1134" w:bottom="992" w:left="1701" w:header="720" w:footer="720" w:gutter="0"/>
          <w:cols w:space="720"/>
        </w:sectPr>
      </w:pPr>
    </w:p>
    <w:p w:rsidR="005177D7" w:rsidRPr="008E0102" w:rsidRDefault="005177D7" w:rsidP="00E51FC7">
      <w:pPr>
        <w:ind w:left="9498"/>
        <w:jc w:val="left"/>
        <w:rPr>
          <w:szCs w:val="28"/>
        </w:rPr>
      </w:pPr>
      <w:r w:rsidRPr="008E0102">
        <w:rPr>
          <w:szCs w:val="28"/>
        </w:rPr>
        <w:lastRenderedPageBreak/>
        <w:t>Приложение</w:t>
      </w:r>
      <w:r>
        <w:rPr>
          <w:szCs w:val="28"/>
        </w:rPr>
        <w:t xml:space="preserve"> №3</w:t>
      </w:r>
    </w:p>
    <w:p w:rsidR="005177D7" w:rsidRPr="008E0102" w:rsidRDefault="005177D7" w:rsidP="00E51FC7">
      <w:pPr>
        <w:ind w:left="9498"/>
        <w:jc w:val="left"/>
        <w:rPr>
          <w:szCs w:val="28"/>
        </w:rPr>
      </w:pPr>
      <w:r w:rsidRPr="008E0102">
        <w:rPr>
          <w:szCs w:val="28"/>
        </w:rPr>
        <w:t>к постановлению администрации</w:t>
      </w:r>
    </w:p>
    <w:p w:rsidR="005177D7" w:rsidRPr="008E0102" w:rsidRDefault="005177D7" w:rsidP="00E51FC7">
      <w:pPr>
        <w:ind w:left="9498"/>
        <w:jc w:val="left"/>
        <w:rPr>
          <w:szCs w:val="28"/>
        </w:rPr>
      </w:pPr>
      <w:r w:rsidRPr="008E0102">
        <w:rPr>
          <w:szCs w:val="28"/>
        </w:rPr>
        <w:t>Тихвинского района</w:t>
      </w:r>
    </w:p>
    <w:p w:rsidR="005177D7" w:rsidRDefault="005177D7" w:rsidP="00E51FC7">
      <w:pPr>
        <w:ind w:left="9498"/>
        <w:jc w:val="left"/>
        <w:rPr>
          <w:color w:val="FFFFFF"/>
          <w:szCs w:val="28"/>
        </w:rPr>
      </w:pPr>
      <w:r w:rsidRPr="008E0102">
        <w:rPr>
          <w:szCs w:val="28"/>
        </w:rPr>
        <w:t xml:space="preserve">от </w:t>
      </w:r>
      <w:r w:rsidR="005C2CC0">
        <w:rPr>
          <w:szCs w:val="28"/>
        </w:rPr>
        <w:t>23 ноября 2021 г. №01-2267-а</w:t>
      </w:r>
      <w:r w:rsidRPr="008E0102">
        <w:rPr>
          <w:color w:val="FFFFFF"/>
          <w:szCs w:val="28"/>
        </w:rPr>
        <w:t>00 ноября 2021 г. №01-0000-а</w:t>
      </w:r>
    </w:p>
    <w:p w:rsidR="005177D7" w:rsidRPr="00E51FC7" w:rsidRDefault="005177D7" w:rsidP="00E51FC7">
      <w:pPr>
        <w:ind w:left="9498"/>
        <w:jc w:val="left"/>
        <w:rPr>
          <w:color w:val="FFFFFF"/>
          <w:szCs w:val="28"/>
        </w:rPr>
      </w:pPr>
    </w:p>
    <w:p w:rsidR="005177D7" w:rsidRPr="00E51FC7" w:rsidRDefault="005177D7" w:rsidP="00E51FC7">
      <w:pPr>
        <w:ind w:left="9498"/>
        <w:jc w:val="left"/>
        <w:rPr>
          <w:rFonts w:eastAsia="Calibri"/>
          <w:color w:val="000000"/>
          <w:szCs w:val="28"/>
          <w:lang w:eastAsia="en-US"/>
        </w:rPr>
      </w:pPr>
      <w:r w:rsidRPr="00E51FC7">
        <w:rPr>
          <w:rFonts w:eastAsia="Calibri"/>
          <w:bCs/>
          <w:color w:val="000000"/>
          <w:szCs w:val="28"/>
          <w:lang w:eastAsia="en-US"/>
        </w:rPr>
        <w:t>Приложение №2</w:t>
      </w:r>
    </w:p>
    <w:p w:rsidR="005177D7" w:rsidRPr="00E51FC7" w:rsidRDefault="005177D7" w:rsidP="00E51FC7">
      <w:pPr>
        <w:ind w:left="9498"/>
        <w:jc w:val="left"/>
        <w:rPr>
          <w:rFonts w:eastAsia="Calibri"/>
          <w:color w:val="000000"/>
          <w:szCs w:val="28"/>
          <w:lang w:eastAsia="en-US"/>
        </w:rPr>
      </w:pPr>
      <w:r w:rsidRPr="00E51FC7">
        <w:rPr>
          <w:rFonts w:eastAsia="Calibri"/>
          <w:bCs/>
          <w:color w:val="000000"/>
          <w:szCs w:val="28"/>
          <w:lang w:eastAsia="en-US"/>
        </w:rPr>
        <w:t>к муниципальной программе Тихвинского</w:t>
      </w:r>
      <w:r w:rsidRPr="00E51FC7">
        <w:rPr>
          <w:rFonts w:eastAsia="Calibri"/>
          <w:color w:val="000000"/>
          <w:szCs w:val="28"/>
          <w:lang w:eastAsia="en-US"/>
        </w:rPr>
        <w:t xml:space="preserve"> </w:t>
      </w:r>
    </w:p>
    <w:p w:rsidR="005177D7" w:rsidRPr="00E51FC7" w:rsidRDefault="005177D7" w:rsidP="00E51FC7">
      <w:pPr>
        <w:ind w:left="9498"/>
        <w:jc w:val="left"/>
        <w:rPr>
          <w:rFonts w:eastAsia="Calibri"/>
          <w:color w:val="000000"/>
          <w:szCs w:val="28"/>
          <w:lang w:eastAsia="en-US"/>
        </w:rPr>
      </w:pPr>
      <w:r w:rsidRPr="00E51FC7">
        <w:rPr>
          <w:rFonts w:eastAsia="Calibri"/>
          <w:bCs/>
          <w:color w:val="000000"/>
          <w:szCs w:val="28"/>
          <w:lang w:eastAsia="en-US"/>
        </w:rPr>
        <w:t>городского поселения «Организация</w:t>
      </w:r>
      <w:r w:rsidRPr="00E51FC7">
        <w:rPr>
          <w:rFonts w:eastAsia="Calibri"/>
          <w:color w:val="000000"/>
          <w:szCs w:val="28"/>
          <w:lang w:eastAsia="en-US"/>
        </w:rPr>
        <w:t xml:space="preserve"> </w:t>
      </w:r>
    </w:p>
    <w:p w:rsidR="005177D7" w:rsidRPr="00E51FC7" w:rsidRDefault="005177D7" w:rsidP="00E51FC7">
      <w:pPr>
        <w:ind w:left="9498"/>
        <w:jc w:val="left"/>
        <w:rPr>
          <w:rFonts w:eastAsia="Calibri"/>
          <w:color w:val="000000"/>
          <w:szCs w:val="28"/>
          <w:lang w:eastAsia="en-US"/>
        </w:rPr>
      </w:pPr>
      <w:r w:rsidRPr="00E51FC7">
        <w:rPr>
          <w:rFonts w:eastAsia="Calibri"/>
          <w:bCs/>
          <w:color w:val="000000"/>
          <w:szCs w:val="28"/>
          <w:lang w:eastAsia="en-US"/>
        </w:rPr>
        <w:t>благоустройства территории населённых</w:t>
      </w:r>
      <w:r w:rsidRPr="00E51FC7">
        <w:rPr>
          <w:rFonts w:eastAsia="Calibri"/>
          <w:color w:val="000000"/>
          <w:szCs w:val="28"/>
          <w:lang w:eastAsia="en-US"/>
        </w:rPr>
        <w:t xml:space="preserve"> </w:t>
      </w:r>
    </w:p>
    <w:p w:rsidR="005177D7" w:rsidRPr="00E51FC7" w:rsidRDefault="005177D7" w:rsidP="00E51FC7">
      <w:pPr>
        <w:ind w:left="9498"/>
        <w:jc w:val="left"/>
        <w:rPr>
          <w:rFonts w:eastAsia="Calibri"/>
          <w:color w:val="000000"/>
          <w:szCs w:val="28"/>
          <w:lang w:eastAsia="en-US"/>
        </w:rPr>
      </w:pPr>
      <w:r w:rsidRPr="00E51FC7">
        <w:rPr>
          <w:rFonts w:eastAsia="Calibri"/>
          <w:bCs/>
          <w:color w:val="000000"/>
          <w:szCs w:val="28"/>
          <w:lang w:eastAsia="en-US"/>
        </w:rPr>
        <w:t>пунктов Тихвинского городского</w:t>
      </w:r>
      <w:r w:rsidRPr="00E51FC7">
        <w:rPr>
          <w:rFonts w:eastAsia="Calibri"/>
          <w:color w:val="000000"/>
          <w:szCs w:val="28"/>
          <w:lang w:eastAsia="en-US"/>
        </w:rPr>
        <w:t xml:space="preserve"> </w:t>
      </w:r>
      <w:r w:rsidRPr="00E51FC7">
        <w:rPr>
          <w:rFonts w:eastAsia="Calibri"/>
          <w:bCs/>
          <w:color w:val="000000"/>
          <w:szCs w:val="28"/>
          <w:lang w:eastAsia="en-US"/>
        </w:rPr>
        <w:t>поселения»</w:t>
      </w:r>
    </w:p>
    <w:p w:rsidR="005177D7" w:rsidRPr="00E51FC7" w:rsidRDefault="005177D7" w:rsidP="00E51FC7">
      <w:pPr>
        <w:rPr>
          <w:rFonts w:eastAsia="Calibri"/>
          <w:color w:val="000000"/>
          <w:szCs w:val="28"/>
          <w:lang w:eastAsia="en-US"/>
        </w:rPr>
      </w:pPr>
    </w:p>
    <w:p w:rsidR="005177D7" w:rsidRPr="00E51FC7" w:rsidRDefault="005177D7" w:rsidP="00E51FC7">
      <w:pPr>
        <w:jc w:val="center"/>
        <w:rPr>
          <w:rFonts w:eastAsia="Calibri"/>
          <w:color w:val="000000"/>
          <w:szCs w:val="28"/>
          <w:lang w:eastAsia="en-US"/>
        </w:rPr>
      </w:pPr>
      <w:r w:rsidRPr="00E51FC7">
        <w:rPr>
          <w:rFonts w:eastAsia="Calibri"/>
          <w:b/>
          <w:bCs/>
          <w:color w:val="000000"/>
          <w:szCs w:val="28"/>
          <w:lang w:eastAsia="en-US"/>
        </w:rPr>
        <w:t>ПЛАН</w:t>
      </w:r>
    </w:p>
    <w:p w:rsidR="005177D7" w:rsidRPr="00E51FC7" w:rsidRDefault="005177D7" w:rsidP="00E51FC7">
      <w:pPr>
        <w:jc w:val="center"/>
        <w:rPr>
          <w:rFonts w:eastAsia="Calibri"/>
          <w:b/>
          <w:bCs/>
          <w:color w:val="000000"/>
          <w:szCs w:val="28"/>
          <w:lang w:eastAsia="en-US"/>
        </w:rPr>
      </w:pPr>
      <w:r w:rsidRPr="00E51FC7">
        <w:rPr>
          <w:rFonts w:eastAsia="Calibri"/>
          <w:b/>
          <w:bCs/>
          <w:color w:val="000000"/>
          <w:szCs w:val="28"/>
          <w:lang w:eastAsia="en-US"/>
        </w:rPr>
        <w:t xml:space="preserve">реализации муниципальной программы Тихвинского городского поселения </w:t>
      </w:r>
    </w:p>
    <w:p w:rsidR="005177D7" w:rsidRPr="00E51FC7" w:rsidRDefault="005177D7" w:rsidP="00E51FC7">
      <w:pPr>
        <w:jc w:val="center"/>
        <w:rPr>
          <w:rFonts w:eastAsia="Calibri"/>
          <w:color w:val="000000"/>
          <w:szCs w:val="28"/>
          <w:lang w:eastAsia="en-US"/>
        </w:rPr>
      </w:pPr>
      <w:r w:rsidRPr="00E51FC7">
        <w:rPr>
          <w:rFonts w:eastAsia="Calibri"/>
          <w:b/>
          <w:bCs/>
          <w:color w:val="000000"/>
          <w:szCs w:val="28"/>
          <w:lang w:eastAsia="en-US"/>
        </w:rPr>
        <w:t xml:space="preserve">«Организация благоустройства территории </w:t>
      </w:r>
      <w:r w:rsidR="005653DA" w:rsidRPr="00E51FC7">
        <w:rPr>
          <w:rFonts w:eastAsia="Calibri"/>
          <w:b/>
          <w:bCs/>
          <w:color w:val="000000"/>
          <w:szCs w:val="28"/>
          <w:lang w:eastAsia="en-US"/>
        </w:rPr>
        <w:t>населённых</w:t>
      </w:r>
      <w:r w:rsidRPr="00E51FC7">
        <w:rPr>
          <w:rFonts w:eastAsia="Calibri"/>
          <w:b/>
          <w:bCs/>
          <w:color w:val="000000"/>
          <w:szCs w:val="28"/>
          <w:lang w:eastAsia="en-US"/>
        </w:rPr>
        <w:t xml:space="preserve"> пунктов Тихвинского городского поселения»</w:t>
      </w:r>
    </w:p>
    <w:p w:rsidR="005177D7" w:rsidRPr="005177D7" w:rsidRDefault="005177D7" w:rsidP="00E51FC7">
      <w:pPr>
        <w:jc w:val="center"/>
        <w:rPr>
          <w:rFonts w:eastAsia="Calibri"/>
          <w:color w:val="000000"/>
          <w:sz w:val="22"/>
          <w:szCs w:val="22"/>
          <w:lang w:eastAsia="en-US"/>
        </w:rPr>
      </w:pPr>
    </w:p>
    <w:tbl>
      <w:tblPr>
        <w:tblW w:w="15559" w:type="dxa"/>
        <w:tblInd w:w="-3" w:type="dxa"/>
        <w:tblLayout w:type="fixed"/>
        <w:tblCellMar>
          <w:left w:w="105" w:type="dxa"/>
          <w:right w:w="105" w:type="dxa"/>
        </w:tblCellMar>
        <w:tblLook w:val="0000" w:firstRow="0" w:lastRow="0" w:firstColumn="0" w:lastColumn="0" w:noHBand="0" w:noVBand="0"/>
      </w:tblPr>
      <w:tblGrid>
        <w:gridCol w:w="4928"/>
        <w:gridCol w:w="2268"/>
        <w:gridCol w:w="1417"/>
        <w:gridCol w:w="1418"/>
        <w:gridCol w:w="1701"/>
        <w:gridCol w:w="1417"/>
        <w:gridCol w:w="1276"/>
        <w:gridCol w:w="1134"/>
      </w:tblGrid>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E51FC7" w:rsidRDefault="005177D7" w:rsidP="00E51FC7">
            <w:pPr>
              <w:jc w:val="center"/>
              <w:rPr>
                <w:rFonts w:eastAsia="Calibri"/>
                <w:b/>
                <w:bCs/>
                <w:color w:val="000000"/>
                <w:sz w:val="22"/>
                <w:szCs w:val="22"/>
                <w:lang w:eastAsia="en-US"/>
              </w:rPr>
            </w:pPr>
            <w:r w:rsidRPr="005177D7">
              <w:rPr>
                <w:rFonts w:eastAsia="Calibri"/>
                <w:b/>
                <w:bCs/>
                <w:color w:val="000000"/>
                <w:sz w:val="22"/>
                <w:szCs w:val="22"/>
                <w:lang w:eastAsia="en-US"/>
              </w:rPr>
              <w:t xml:space="preserve">Наименование подпрограммы, </w:t>
            </w:r>
          </w:p>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мероприятия в составе МП</w:t>
            </w: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E51FC7" w:rsidRDefault="005177D7" w:rsidP="00E51FC7">
            <w:pPr>
              <w:jc w:val="center"/>
              <w:rPr>
                <w:rFonts w:eastAsia="Calibri"/>
                <w:b/>
                <w:bCs/>
                <w:color w:val="000000"/>
                <w:sz w:val="22"/>
                <w:szCs w:val="22"/>
                <w:lang w:eastAsia="en-US"/>
              </w:rPr>
            </w:pPr>
            <w:r w:rsidRPr="005177D7">
              <w:rPr>
                <w:rFonts w:eastAsia="Calibri"/>
                <w:b/>
                <w:bCs/>
                <w:color w:val="000000"/>
                <w:sz w:val="22"/>
                <w:szCs w:val="22"/>
                <w:lang w:eastAsia="en-US"/>
              </w:rPr>
              <w:t xml:space="preserve">Ответственный </w:t>
            </w:r>
          </w:p>
          <w:p w:rsidR="00E51FC7" w:rsidRDefault="005177D7" w:rsidP="00E51FC7">
            <w:pPr>
              <w:jc w:val="center"/>
              <w:rPr>
                <w:rFonts w:eastAsia="Calibri"/>
                <w:b/>
                <w:bCs/>
                <w:color w:val="000000"/>
                <w:sz w:val="22"/>
                <w:szCs w:val="22"/>
                <w:lang w:eastAsia="en-US"/>
              </w:rPr>
            </w:pPr>
            <w:r w:rsidRPr="005177D7">
              <w:rPr>
                <w:rFonts w:eastAsia="Calibri"/>
                <w:b/>
                <w:bCs/>
                <w:color w:val="000000"/>
                <w:sz w:val="22"/>
                <w:szCs w:val="22"/>
                <w:lang w:eastAsia="en-US"/>
              </w:rPr>
              <w:t xml:space="preserve">исполнитель </w:t>
            </w:r>
          </w:p>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(соисполнитель)</w:t>
            </w: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E51FC7" w:rsidRDefault="005177D7" w:rsidP="00E51FC7">
            <w:pPr>
              <w:jc w:val="center"/>
              <w:rPr>
                <w:rFonts w:eastAsia="Calibri"/>
                <w:b/>
                <w:bCs/>
                <w:color w:val="000000"/>
                <w:sz w:val="22"/>
                <w:szCs w:val="22"/>
                <w:lang w:eastAsia="en-US"/>
              </w:rPr>
            </w:pPr>
            <w:r w:rsidRPr="005177D7">
              <w:rPr>
                <w:rFonts w:eastAsia="Calibri"/>
                <w:b/>
                <w:bCs/>
                <w:color w:val="000000"/>
                <w:sz w:val="22"/>
                <w:szCs w:val="22"/>
                <w:lang w:eastAsia="en-US"/>
              </w:rPr>
              <w:t xml:space="preserve">Годы </w:t>
            </w:r>
          </w:p>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реализации</w:t>
            </w:r>
            <w:r w:rsidRPr="005177D7">
              <w:rPr>
                <w:rFonts w:eastAsia="Calibri"/>
                <w:color w:val="000000"/>
                <w:sz w:val="22"/>
                <w:szCs w:val="22"/>
                <w:lang w:eastAsia="en-US"/>
              </w:rPr>
              <w:t xml:space="preserve"> </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Всего</w:t>
            </w:r>
            <w:r w:rsidRPr="005177D7">
              <w:rPr>
                <w:rFonts w:eastAsia="Calibri"/>
                <w:color w:val="000000"/>
                <w:sz w:val="22"/>
                <w:szCs w:val="22"/>
                <w:lang w:eastAsia="en-US"/>
              </w:rPr>
              <w:t xml:space="preserve"> </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Федеральный бюджет</w:t>
            </w: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Областной бюджет</w:t>
            </w:r>
            <w:r w:rsidRPr="005177D7">
              <w:rPr>
                <w:rFonts w:eastAsia="Calibri"/>
                <w:color w:val="000000"/>
                <w:sz w:val="22"/>
                <w:szCs w:val="22"/>
                <w:lang w:eastAsia="en-US"/>
              </w:rPr>
              <w:t xml:space="preserve"> </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Местный бюджет</w:t>
            </w:r>
            <w:r w:rsidRPr="005177D7">
              <w:rPr>
                <w:rFonts w:eastAsia="Calibri"/>
                <w:color w:val="000000"/>
                <w:sz w:val="22"/>
                <w:szCs w:val="22"/>
                <w:lang w:eastAsia="en-US"/>
              </w:rPr>
              <w:t xml:space="preserve"> </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Прочие источники</w:t>
            </w:r>
            <w:r w:rsidRPr="005177D7">
              <w:rPr>
                <w:rFonts w:eastAsia="Calibri"/>
                <w:color w:val="000000"/>
                <w:sz w:val="22"/>
                <w:szCs w:val="22"/>
                <w:lang w:eastAsia="en-US"/>
              </w:rPr>
              <w:t xml:space="preserve"> </w:t>
            </w: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E51FC7" w:rsidRDefault="005177D7" w:rsidP="00E51FC7">
            <w:pPr>
              <w:jc w:val="center"/>
              <w:rPr>
                <w:rFonts w:eastAsia="Calibri"/>
                <w:b/>
                <w:color w:val="000000"/>
                <w:sz w:val="22"/>
                <w:szCs w:val="22"/>
                <w:lang w:eastAsia="en-US"/>
              </w:rPr>
            </w:pPr>
            <w:r w:rsidRPr="00E51FC7">
              <w:rPr>
                <w:rFonts w:eastAsia="Calibri"/>
                <w:b/>
                <w:color w:val="000000"/>
                <w:sz w:val="22"/>
                <w:szCs w:val="22"/>
                <w:lang w:eastAsia="en-US"/>
              </w:rPr>
              <w:t xml:space="preserve">1 </w:t>
            </w:r>
          </w:p>
        </w:tc>
        <w:tc>
          <w:tcPr>
            <w:tcW w:w="2268" w:type="dxa"/>
            <w:tcBorders>
              <w:top w:val="single" w:sz="2" w:space="0" w:color="auto"/>
              <w:left w:val="single" w:sz="2" w:space="0" w:color="auto"/>
              <w:bottom w:val="single" w:sz="2" w:space="0" w:color="auto"/>
              <w:right w:val="single" w:sz="2" w:space="0" w:color="auto"/>
            </w:tcBorders>
          </w:tcPr>
          <w:p w:rsidR="005177D7" w:rsidRPr="00E51FC7" w:rsidRDefault="005177D7" w:rsidP="00E51FC7">
            <w:pPr>
              <w:jc w:val="center"/>
              <w:rPr>
                <w:rFonts w:eastAsia="Calibri"/>
                <w:b/>
                <w:color w:val="000000"/>
                <w:sz w:val="22"/>
                <w:szCs w:val="22"/>
                <w:lang w:eastAsia="en-US"/>
              </w:rPr>
            </w:pPr>
            <w:r w:rsidRPr="00E51FC7">
              <w:rPr>
                <w:rFonts w:eastAsia="Calibri"/>
                <w:b/>
                <w:color w:val="000000"/>
                <w:sz w:val="22"/>
                <w:szCs w:val="22"/>
                <w:lang w:eastAsia="en-US"/>
              </w:rPr>
              <w:t xml:space="preserve">2 </w:t>
            </w:r>
          </w:p>
        </w:tc>
        <w:tc>
          <w:tcPr>
            <w:tcW w:w="1417" w:type="dxa"/>
            <w:tcBorders>
              <w:top w:val="single" w:sz="2" w:space="0" w:color="auto"/>
              <w:left w:val="single" w:sz="2" w:space="0" w:color="auto"/>
              <w:bottom w:val="single" w:sz="2" w:space="0" w:color="auto"/>
              <w:right w:val="single" w:sz="2" w:space="0" w:color="auto"/>
            </w:tcBorders>
          </w:tcPr>
          <w:p w:rsidR="005177D7" w:rsidRPr="00E51FC7" w:rsidRDefault="005177D7" w:rsidP="00E51FC7">
            <w:pPr>
              <w:jc w:val="center"/>
              <w:rPr>
                <w:rFonts w:eastAsia="Calibri"/>
                <w:b/>
                <w:color w:val="000000"/>
                <w:sz w:val="22"/>
                <w:szCs w:val="22"/>
                <w:lang w:eastAsia="en-US"/>
              </w:rPr>
            </w:pPr>
            <w:r w:rsidRPr="00E51FC7">
              <w:rPr>
                <w:rFonts w:eastAsia="Calibri"/>
                <w:b/>
                <w:color w:val="000000"/>
                <w:sz w:val="22"/>
                <w:szCs w:val="22"/>
                <w:lang w:eastAsia="en-US"/>
              </w:rPr>
              <w:t xml:space="preserve">3 </w:t>
            </w:r>
          </w:p>
        </w:tc>
        <w:tc>
          <w:tcPr>
            <w:tcW w:w="1418" w:type="dxa"/>
            <w:tcBorders>
              <w:top w:val="single" w:sz="2" w:space="0" w:color="auto"/>
              <w:left w:val="single" w:sz="2" w:space="0" w:color="auto"/>
              <w:bottom w:val="single" w:sz="2" w:space="0" w:color="auto"/>
              <w:right w:val="single" w:sz="2" w:space="0" w:color="auto"/>
            </w:tcBorders>
          </w:tcPr>
          <w:p w:rsidR="005177D7" w:rsidRPr="00E51FC7" w:rsidRDefault="005177D7" w:rsidP="00E51FC7">
            <w:pPr>
              <w:jc w:val="center"/>
              <w:rPr>
                <w:rFonts w:eastAsia="Calibri"/>
                <w:b/>
                <w:color w:val="000000"/>
                <w:sz w:val="22"/>
                <w:szCs w:val="22"/>
                <w:lang w:eastAsia="en-US"/>
              </w:rPr>
            </w:pPr>
            <w:r w:rsidRPr="00E51FC7">
              <w:rPr>
                <w:rFonts w:eastAsia="Calibri"/>
                <w:b/>
                <w:color w:val="000000"/>
                <w:sz w:val="22"/>
                <w:szCs w:val="22"/>
                <w:lang w:eastAsia="en-US"/>
              </w:rPr>
              <w:t xml:space="preserve">4 </w:t>
            </w:r>
          </w:p>
        </w:tc>
        <w:tc>
          <w:tcPr>
            <w:tcW w:w="1701" w:type="dxa"/>
            <w:tcBorders>
              <w:top w:val="single" w:sz="2" w:space="0" w:color="auto"/>
              <w:left w:val="single" w:sz="2" w:space="0" w:color="auto"/>
              <w:bottom w:val="single" w:sz="2" w:space="0" w:color="auto"/>
              <w:right w:val="single" w:sz="2" w:space="0" w:color="auto"/>
            </w:tcBorders>
          </w:tcPr>
          <w:p w:rsidR="005177D7" w:rsidRPr="00E51FC7" w:rsidRDefault="005177D7" w:rsidP="00E51FC7">
            <w:pPr>
              <w:jc w:val="center"/>
              <w:rPr>
                <w:rFonts w:eastAsia="Calibri"/>
                <w:b/>
                <w:color w:val="000000"/>
                <w:sz w:val="22"/>
                <w:szCs w:val="22"/>
                <w:lang w:eastAsia="en-US"/>
              </w:rPr>
            </w:pPr>
            <w:r w:rsidRPr="00E51FC7">
              <w:rPr>
                <w:rFonts w:eastAsia="Calibri"/>
                <w:b/>
                <w:color w:val="000000"/>
                <w:sz w:val="22"/>
                <w:szCs w:val="22"/>
                <w:lang w:eastAsia="en-US"/>
              </w:rPr>
              <w:t xml:space="preserve">5 </w:t>
            </w:r>
          </w:p>
        </w:tc>
        <w:tc>
          <w:tcPr>
            <w:tcW w:w="1417" w:type="dxa"/>
            <w:tcBorders>
              <w:top w:val="single" w:sz="2" w:space="0" w:color="auto"/>
              <w:left w:val="single" w:sz="2" w:space="0" w:color="auto"/>
              <w:bottom w:val="single" w:sz="2" w:space="0" w:color="auto"/>
              <w:right w:val="single" w:sz="2" w:space="0" w:color="auto"/>
            </w:tcBorders>
          </w:tcPr>
          <w:p w:rsidR="005177D7" w:rsidRPr="00E51FC7" w:rsidRDefault="005177D7" w:rsidP="00E51FC7">
            <w:pPr>
              <w:jc w:val="center"/>
              <w:rPr>
                <w:rFonts w:eastAsia="Calibri"/>
                <w:b/>
                <w:color w:val="000000"/>
                <w:sz w:val="22"/>
                <w:szCs w:val="22"/>
                <w:lang w:eastAsia="en-US"/>
              </w:rPr>
            </w:pPr>
            <w:r w:rsidRPr="00E51FC7">
              <w:rPr>
                <w:rFonts w:eastAsia="Calibri"/>
                <w:b/>
                <w:color w:val="000000"/>
                <w:sz w:val="22"/>
                <w:szCs w:val="22"/>
                <w:lang w:eastAsia="en-US"/>
              </w:rPr>
              <w:t xml:space="preserve">6 </w:t>
            </w:r>
          </w:p>
        </w:tc>
        <w:tc>
          <w:tcPr>
            <w:tcW w:w="1276" w:type="dxa"/>
            <w:tcBorders>
              <w:top w:val="single" w:sz="2" w:space="0" w:color="auto"/>
              <w:left w:val="single" w:sz="2" w:space="0" w:color="auto"/>
              <w:bottom w:val="single" w:sz="2" w:space="0" w:color="auto"/>
              <w:right w:val="single" w:sz="2" w:space="0" w:color="auto"/>
            </w:tcBorders>
          </w:tcPr>
          <w:p w:rsidR="005177D7" w:rsidRPr="00E51FC7" w:rsidRDefault="005177D7" w:rsidP="00E51FC7">
            <w:pPr>
              <w:jc w:val="center"/>
              <w:rPr>
                <w:rFonts w:eastAsia="Calibri"/>
                <w:b/>
                <w:color w:val="000000"/>
                <w:sz w:val="22"/>
                <w:szCs w:val="22"/>
                <w:lang w:eastAsia="en-US"/>
              </w:rPr>
            </w:pPr>
            <w:r w:rsidRPr="00E51FC7">
              <w:rPr>
                <w:rFonts w:eastAsia="Calibri"/>
                <w:b/>
                <w:color w:val="000000"/>
                <w:sz w:val="22"/>
                <w:szCs w:val="22"/>
                <w:lang w:eastAsia="en-US"/>
              </w:rPr>
              <w:t xml:space="preserve">7 </w:t>
            </w:r>
          </w:p>
        </w:tc>
        <w:tc>
          <w:tcPr>
            <w:tcW w:w="1134" w:type="dxa"/>
            <w:tcBorders>
              <w:top w:val="single" w:sz="2" w:space="0" w:color="auto"/>
              <w:left w:val="single" w:sz="2" w:space="0" w:color="auto"/>
              <w:bottom w:val="single" w:sz="2" w:space="0" w:color="auto"/>
              <w:right w:val="single" w:sz="2" w:space="0" w:color="auto"/>
            </w:tcBorders>
          </w:tcPr>
          <w:p w:rsidR="005177D7" w:rsidRPr="00E51FC7" w:rsidRDefault="005177D7" w:rsidP="00E51FC7">
            <w:pPr>
              <w:jc w:val="center"/>
              <w:rPr>
                <w:rFonts w:eastAsia="Calibri"/>
                <w:b/>
                <w:color w:val="000000"/>
                <w:sz w:val="22"/>
                <w:szCs w:val="22"/>
                <w:lang w:eastAsia="en-US"/>
              </w:rPr>
            </w:pPr>
            <w:r w:rsidRPr="00E51FC7">
              <w:rPr>
                <w:rFonts w:eastAsia="Calibri"/>
                <w:b/>
                <w:color w:val="000000"/>
                <w:sz w:val="22"/>
                <w:szCs w:val="22"/>
                <w:lang w:eastAsia="en-US"/>
              </w:rPr>
              <w:t xml:space="preserve">8 </w:t>
            </w:r>
          </w:p>
        </w:tc>
      </w:tr>
      <w:tr w:rsidR="005177D7" w:rsidRPr="005177D7" w:rsidTr="005177D7">
        <w:tc>
          <w:tcPr>
            <w:tcW w:w="15559" w:type="dxa"/>
            <w:gridSpan w:val="8"/>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Подпрограмма 1.  Организация благоустройства</w:t>
            </w:r>
            <w:r w:rsidRPr="005177D7">
              <w:rPr>
                <w:rFonts w:eastAsia="Calibri"/>
                <w:color w:val="000000"/>
                <w:sz w:val="22"/>
                <w:szCs w:val="22"/>
                <w:lang w:eastAsia="en-US"/>
              </w:rPr>
              <w:t xml:space="preserve"> </w:t>
            </w: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r w:rsidRPr="005177D7">
              <w:rPr>
                <w:rFonts w:eastAsia="Calibri"/>
                <w:b/>
                <w:color w:val="000000"/>
                <w:sz w:val="22"/>
                <w:szCs w:val="22"/>
                <w:lang w:eastAsia="en-US"/>
              </w:rPr>
              <w:t xml:space="preserve">1.1. Основное мероприятие "Благоустройство, озеленение и уборка территории Тихвинского городского поселения"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26 559,10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963,30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25 595,80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24 262,2</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24 262,2</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24 600,0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24 600,0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1.1.1. Обеспечение деятельности (услуг, работ) муниципальных учреждений по благоустройству, озеленению и уборке территорий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Комитет жилищно-коммунального хозяйства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17 000,0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17 000,0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17 000,0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17 000,0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17 000,0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17 000,0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1.1.2. Выполнение мероприятий по благоустройству территории Тихвинского городского поселения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Комитет жилищно-коммунального хозяйства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8 545,10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8 545,10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7 262,20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7 262,2</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7 600,00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7 600,00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1.1.3. Поддержка развития общественной инфраструктуры муниципального значения – за счёт областного и муниципального бюджетов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Отдел по строительству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1 014,00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202887" w:rsidP="008A57FC">
            <w:pPr>
              <w:jc w:val="center"/>
              <w:rPr>
                <w:rFonts w:eastAsia="Calibri"/>
                <w:color w:val="000000"/>
                <w:sz w:val="22"/>
                <w:szCs w:val="22"/>
                <w:lang w:eastAsia="en-US"/>
              </w:rPr>
            </w:pPr>
            <w:r>
              <w:rPr>
                <w:rFonts w:eastAsia="Calibri"/>
                <w:color w:val="000000"/>
                <w:sz w:val="22"/>
                <w:szCs w:val="22"/>
                <w:lang w:eastAsia="en-US"/>
              </w:rPr>
              <w:t>963,</w:t>
            </w:r>
            <w:r w:rsidRPr="00202887">
              <w:rPr>
                <w:rFonts w:eastAsia="Calibri"/>
                <w:color w:val="FF0000"/>
                <w:sz w:val="22"/>
                <w:szCs w:val="22"/>
                <w:lang w:eastAsia="en-US"/>
              </w:rPr>
              <w:t>3</w:t>
            </w:r>
            <w:r w:rsidR="005177D7" w:rsidRPr="005177D7">
              <w:rPr>
                <w:rFonts w:eastAsia="Calibri"/>
                <w:color w:val="000000"/>
                <w:sz w:val="22"/>
                <w:szCs w:val="22"/>
                <w:lang w:eastAsia="en-US"/>
              </w:rPr>
              <w:t>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50,70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r w:rsidRPr="005177D7">
              <w:rPr>
                <w:rFonts w:eastAsia="Calibri"/>
                <w:b/>
                <w:color w:val="000000"/>
                <w:sz w:val="22"/>
                <w:szCs w:val="22"/>
                <w:lang w:eastAsia="en-US"/>
              </w:rPr>
              <w:t xml:space="preserve">1.2. Основное мероприятие «Организация и содержание мест захоронения»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b/>
                <w:color w:val="000000"/>
                <w:sz w:val="22"/>
                <w:szCs w:val="22"/>
                <w:lang w:eastAsia="en-US"/>
              </w:rPr>
            </w:pPr>
            <w:r w:rsidRPr="005177D7">
              <w:rPr>
                <w:rFonts w:eastAsia="Calibri"/>
                <w:b/>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63 487,41</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15 000,00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48 487,41</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40 431,0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40 431,0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24 431,0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24 431,0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1.2.1. Обеспечение деятельности муниципальных учреждений по содержанию специализированной службы по вопросам похоронного дела и мест захоронения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Комитет жилищно-коммунального хозяйства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4 431,0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4 431,0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4 431,0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4 431,0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4 431,0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4 431,0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1.2.2. Проектирование и строительство объектов мест захоронения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Отдел по строительству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44 056,41</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44 056,41</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36 000,0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36 000,0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20 000,0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20 000,0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1.2.3. Инженерная подготовка территории второй очереди общественного кладбища за счёт дотации на поддержку мер по обеспечению сбалансированности бюджетов</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Отдел по строительству</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15 000,00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15 000,00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r w:rsidRPr="005177D7">
              <w:rPr>
                <w:rFonts w:eastAsia="Calibri"/>
                <w:b/>
                <w:color w:val="000000"/>
                <w:sz w:val="22"/>
                <w:szCs w:val="22"/>
                <w:lang w:eastAsia="en-US"/>
              </w:rPr>
              <w:t>1.3. Основное мероприятие «Устройство, содержание и ремонт сети ливневой канализации»</w:t>
            </w:r>
          </w:p>
        </w:tc>
        <w:tc>
          <w:tcPr>
            <w:tcW w:w="2268" w:type="dxa"/>
            <w:tcBorders>
              <w:top w:val="single" w:sz="2" w:space="0" w:color="auto"/>
              <w:left w:val="single" w:sz="2" w:space="0" w:color="auto"/>
              <w:bottom w:val="single" w:sz="2" w:space="0" w:color="auto"/>
              <w:right w:val="single" w:sz="2" w:space="0" w:color="auto"/>
            </w:tcBorders>
          </w:tcPr>
          <w:p w:rsidR="005177D7" w:rsidRPr="00202887" w:rsidRDefault="005177D7" w:rsidP="00E51FC7">
            <w:pPr>
              <w:jc w:val="left"/>
              <w:rPr>
                <w:rFonts w:eastAsia="Calibri"/>
                <w:b/>
                <w:color w:val="000000"/>
                <w:sz w:val="22"/>
                <w:szCs w:val="22"/>
                <w:lang w:eastAsia="en-US"/>
              </w:rPr>
            </w:pPr>
            <w:r w:rsidRPr="00202887">
              <w:rPr>
                <w:rFonts w:eastAsia="Calibri"/>
                <w:b/>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6 969,13</w:t>
            </w:r>
          </w:p>
        </w:tc>
        <w:tc>
          <w:tcPr>
            <w:tcW w:w="1701"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6 969,13</w:t>
            </w:r>
          </w:p>
        </w:tc>
        <w:tc>
          <w:tcPr>
            <w:tcW w:w="1134"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202887" w:rsidRDefault="005177D7" w:rsidP="00E51FC7">
            <w:pPr>
              <w:rPr>
                <w:rFonts w:eastAsia="Calibri"/>
                <w:b/>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5 000,0</w:t>
            </w:r>
          </w:p>
        </w:tc>
        <w:tc>
          <w:tcPr>
            <w:tcW w:w="1701"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5 000,0</w:t>
            </w:r>
          </w:p>
        </w:tc>
        <w:tc>
          <w:tcPr>
            <w:tcW w:w="1134"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202887" w:rsidRDefault="005177D7" w:rsidP="00E51FC7">
            <w:pPr>
              <w:rPr>
                <w:rFonts w:eastAsia="Calibri"/>
                <w:b/>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5 000,0</w:t>
            </w:r>
          </w:p>
        </w:tc>
        <w:tc>
          <w:tcPr>
            <w:tcW w:w="1701"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5 000,0</w:t>
            </w:r>
          </w:p>
        </w:tc>
        <w:tc>
          <w:tcPr>
            <w:tcW w:w="1134"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202887" w:rsidRDefault="005177D7" w:rsidP="00E51FC7">
            <w:pPr>
              <w:rPr>
                <w:rFonts w:eastAsia="Calibri"/>
                <w:b/>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r w:rsidRPr="00202887">
              <w:rPr>
                <w:rFonts w:eastAsia="Calibri"/>
                <w:b/>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20288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1.3.1.  Мероприятия по строительству и ремонту объектов ливневой канализации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Комитет жилищно-коммунального хозяйства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4 314,40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4 314,40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1 500,0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1 500,0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1 500,0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1 500,0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1.3.2.  Обслуживание объектов дождевой (ливневой) канализации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Комитет жилищно-коммунального хозяйства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2 654,73</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2 654,73</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3 500,0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3 500,0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3 500,0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3 500,0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b/>
                <w:bCs/>
                <w:color w:val="000000"/>
                <w:sz w:val="22"/>
                <w:szCs w:val="22"/>
                <w:lang w:eastAsia="en-US"/>
              </w:rPr>
              <w:t>Итого по Подпрограмме «Организация благоустройства»</w:t>
            </w: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97 015,65</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15 963,30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81 052,35</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69 693,20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69 693,20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54 031,00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54 031,00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2021-2024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220 739,85</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15 963,30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204 776,55</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15559" w:type="dxa"/>
            <w:gridSpan w:val="8"/>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 xml:space="preserve">  Подпрограмма 2. Формирование современной городской среды на 2021-2024 годы</w:t>
            </w:r>
            <w:r w:rsidRPr="005177D7">
              <w:rPr>
                <w:rFonts w:eastAsia="Calibri"/>
                <w:color w:val="000000"/>
                <w:sz w:val="22"/>
                <w:szCs w:val="22"/>
                <w:lang w:eastAsia="en-US"/>
              </w:rPr>
              <w:t xml:space="preserve"> </w:t>
            </w: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r w:rsidRPr="005177D7">
              <w:rPr>
                <w:rFonts w:eastAsia="Calibri"/>
                <w:b/>
                <w:color w:val="000000"/>
                <w:sz w:val="22"/>
                <w:szCs w:val="22"/>
                <w:lang w:eastAsia="en-US"/>
              </w:rPr>
              <w:t xml:space="preserve">2.1. Основное мероприятие "Мероприятия, направленные на формирование современной городской среды"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b/>
                <w:color w:val="000000"/>
                <w:sz w:val="22"/>
                <w:szCs w:val="22"/>
                <w:lang w:eastAsia="en-US"/>
              </w:rPr>
            </w:pPr>
            <w:r w:rsidRPr="005177D7">
              <w:rPr>
                <w:rFonts w:eastAsia="Calibri"/>
                <w:b/>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CE404B" w:rsidRDefault="002F673E" w:rsidP="008A57FC">
            <w:pPr>
              <w:jc w:val="center"/>
              <w:rPr>
                <w:rFonts w:eastAsia="Calibri"/>
                <w:b/>
                <w:color w:val="000000"/>
                <w:sz w:val="22"/>
                <w:szCs w:val="22"/>
                <w:lang w:val="en-US" w:eastAsia="en-US"/>
              </w:rPr>
            </w:pPr>
            <w:r w:rsidRPr="00CE404B">
              <w:rPr>
                <w:rFonts w:eastAsia="Calibri"/>
                <w:b/>
                <w:color w:val="000000"/>
                <w:sz w:val="22"/>
                <w:szCs w:val="22"/>
                <w:lang w:val="en-US" w:eastAsia="en-US"/>
              </w:rPr>
              <w:t>10 358</w:t>
            </w:r>
            <w:r w:rsidRPr="00CE404B">
              <w:rPr>
                <w:rFonts w:eastAsia="Calibri"/>
                <w:b/>
                <w:color w:val="000000"/>
                <w:sz w:val="22"/>
                <w:szCs w:val="22"/>
                <w:lang w:eastAsia="en-US"/>
              </w:rPr>
              <w:t>,</w:t>
            </w:r>
            <w:r w:rsidRPr="00CE404B">
              <w:rPr>
                <w:rFonts w:eastAsia="Calibri"/>
                <w:b/>
                <w:color w:val="000000"/>
                <w:sz w:val="22"/>
                <w:szCs w:val="22"/>
                <w:lang w:val="en-US" w:eastAsia="en-US"/>
              </w:rPr>
              <w:t>42</w:t>
            </w:r>
          </w:p>
        </w:tc>
        <w:tc>
          <w:tcPr>
            <w:tcW w:w="1701" w:type="dxa"/>
            <w:tcBorders>
              <w:top w:val="single" w:sz="2" w:space="0" w:color="auto"/>
              <w:left w:val="single" w:sz="2" w:space="0" w:color="auto"/>
              <w:bottom w:val="single" w:sz="2" w:space="0" w:color="auto"/>
              <w:right w:val="single" w:sz="2" w:space="0" w:color="auto"/>
            </w:tcBorders>
          </w:tcPr>
          <w:p w:rsidR="005177D7" w:rsidRPr="00CE404B" w:rsidRDefault="005177D7" w:rsidP="008A57FC">
            <w:pPr>
              <w:jc w:val="center"/>
              <w:rPr>
                <w:rFonts w:eastAsia="Calibri"/>
                <w:b/>
                <w:color w:val="000000"/>
                <w:sz w:val="22"/>
                <w:szCs w:val="22"/>
                <w:lang w:eastAsia="en-US"/>
              </w:rPr>
            </w:pPr>
            <w:r w:rsidRPr="00CE404B">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CE404B" w:rsidRDefault="005177D7" w:rsidP="008A57FC">
            <w:pPr>
              <w:jc w:val="center"/>
              <w:rPr>
                <w:rFonts w:eastAsia="Calibri"/>
                <w:b/>
                <w:color w:val="000000"/>
                <w:sz w:val="22"/>
                <w:szCs w:val="22"/>
                <w:lang w:eastAsia="en-US"/>
              </w:rPr>
            </w:pPr>
            <w:r w:rsidRPr="00CE404B">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CE404B" w:rsidRDefault="002F673E" w:rsidP="008A57FC">
            <w:pPr>
              <w:jc w:val="center"/>
              <w:rPr>
                <w:rFonts w:eastAsia="Calibri"/>
                <w:b/>
                <w:color w:val="000000"/>
                <w:sz w:val="22"/>
                <w:szCs w:val="22"/>
                <w:lang w:eastAsia="en-US"/>
              </w:rPr>
            </w:pPr>
            <w:r w:rsidRPr="00CE404B">
              <w:rPr>
                <w:rFonts w:eastAsia="Calibri"/>
                <w:b/>
                <w:color w:val="000000"/>
                <w:sz w:val="22"/>
                <w:szCs w:val="22"/>
                <w:lang w:val="en-US" w:eastAsia="en-US"/>
              </w:rPr>
              <w:t>10 358</w:t>
            </w:r>
            <w:r w:rsidRPr="00CE404B">
              <w:rPr>
                <w:rFonts w:eastAsia="Calibri"/>
                <w:b/>
                <w:color w:val="000000"/>
                <w:sz w:val="22"/>
                <w:szCs w:val="22"/>
                <w:lang w:eastAsia="en-US"/>
              </w:rPr>
              <w:t>,</w:t>
            </w:r>
            <w:r w:rsidRPr="00CE404B">
              <w:rPr>
                <w:rFonts w:eastAsia="Calibri"/>
                <w:b/>
                <w:color w:val="000000"/>
                <w:sz w:val="22"/>
                <w:szCs w:val="22"/>
                <w:lang w:val="en-US" w:eastAsia="en-US"/>
              </w:rPr>
              <w:t>42</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2.1.1. Обеспечение других мероприятий, направ</w:t>
            </w:r>
            <w:r w:rsidRPr="005177D7">
              <w:rPr>
                <w:rFonts w:eastAsia="Calibri"/>
                <w:color w:val="000000"/>
                <w:sz w:val="22"/>
                <w:szCs w:val="22"/>
                <w:lang w:eastAsia="en-US"/>
              </w:rPr>
              <w:lastRenderedPageBreak/>
              <w:t xml:space="preserve">ленных на формирование современной городской среды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lastRenderedPageBreak/>
              <w:t>Комитет жилищно-</w:t>
            </w:r>
            <w:r w:rsidRPr="005177D7">
              <w:rPr>
                <w:rFonts w:eastAsia="Calibri"/>
                <w:color w:val="000000"/>
                <w:sz w:val="22"/>
                <w:szCs w:val="22"/>
                <w:lang w:eastAsia="en-US"/>
              </w:rPr>
              <w:lastRenderedPageBreak/>
              <w:t xml:space="preserve">коммунального хозяйства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lastRenderedPageBreak/>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2 358,42</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2 358,42</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2.1.2. Обеспечение других мероприятий, направленных на формирование современной городской среды – за счёт средств бюджета Тихвинского района</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Комитет жилищно-коммунального хозяйства, отдел по строительству</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8 000,00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8 000,00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sz w:val="22"/>
                <w:szCs w:val="22"/>
                <w:lang w:eastAsia="en-US"/>
              </w:rPr>
            </w:pPr>
            <w:r w:rsidRPr="005177D7">
              <w:rPr>
                <w:rFonts w:eastAsia="Calibri"/>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r w:rsidRPr="005177D7">
              <w:rPr>
                <w:rFonts w:eastAsia="Calibri"/>
                <w:b/>
                <w:color w:val="000000"/>
                <w:sz w:val="22"/>
                <w:szCs w:val="22"/>
                <w:lang w:eastAsia="en-US"/>
              </w:rPr>
              <w:t xml:space="preserve">2.2. Основное мероприятие Федеральный проект "Формирование современной городской среды"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b/>
                <w:color w:val="000000"/>
                <w:sz w:val="22"/>
                <w:szCs w:val="22"/>
                <w:lang w:eastAsia="en-US"/>
              </w:rPr>
            </w:pPr>
            <w:r w:rsidRPr="005177D7">
              <w:rPr>
                <w:rFonts w:eastAsia="Calibri"/>
                <w:b/>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43 478,3</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12 528,0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27 472,00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3 478,3</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5 016,10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5 016,10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4 678,30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4 678,30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3 478,30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3 478,30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2.2.1. Реализация программ формирования современной городской среды - за счёт средств федерального, областного и муниципального бюджетов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Комитет жилищно-коммунального хозяйства, отдел по строительству.</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43 478,30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12 528,00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27 472,00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3 478,30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5 016,1</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5 016,1</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4 678,3</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4 678,3</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3 478,3</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3 478,3</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b/>
                <w:bCs/>
                <w:color w:val="000000"/>
                <w:sz w:val="22"/>
                <w:szCs w:val="22"/>
                <w:lang w:eastAsia="en-US"/>
              </w:rPr>
              <w:t>Итого по Подпрограмме "Формирование современной городской среды на 2021-2024 годы"</w:t>
            </w: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53 836,72</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12 528,0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27 472,00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13 836,72</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5 016,1</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5 016,1</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4 678,3</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4 678,3</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3 478,3</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3 478,3</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2021-2024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67 009,42</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12 528,0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27 472,00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27 009,42</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15559" w:type="dxa"/>
            <w:gridSpan w:val="8"/>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center"/>
              <w:rPr>
                <w:rFonts w:eastAsia="Calibri"/>
                <w:color w:val="000000"/>
                <w:sz w:val="22"/>
                <w:szCs w:val="22"/>
                <w:lang w:eastAsia="en-US"/>
              </w:rPr>
            </w:pPr>
            <w:r w:rsidRPr="005177D7">
              <w:rPr>
                <w:rFonts w:eastAsia="Calibri"/>
                <w:b/>
                <w:bCs/>
                <w:color w:val="000000"/>
                <w:sz w:val="22"/>
                <w:szCs w:val="22"/>
                <w:lang w:eastAsia="en-US"/>
              </w:rPr>
              <w:t>Подпрограмма 3. Охрана окружающей среды</w:t>
            </w:r>
            <w:r w:rsidRPr="005177D7">
              <w:rPr>
                <w:rFonts w:eastAsia="Calibri"/>
                <w:color w:val="000000"/>
                <w:sz w:val="22"/>
                <w:szCs w:val="22"/>
                <w:lang w:eastAsia="en-US"/>
              </w:rPr>
              <w:t xml:space="preserve"> </w:t>
            </w: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b/>
                <w:color w:val="000000"/>
                <w:sz w:val="22"/>
                <w:szCs w:val="22"/>
                <w:lang w:eastAsia="en-US"/>
              </w:rPr>
            </w:pPr>
            <w:r w:rsidRPr="005177D7">
              <w:rPr>
                <w:rFonts w:eastAsia="Calibri"/>
                <w:b/>
                <w:color w:val="000000"/>
                <w:sz w:val="22"/>
                <w:szCs w:val="22"/>
                <w:lang w:eastAsia="en-US"/>
              </w:rPr>
              <w:t xml:space="preserve">3.1. Основное мероприятие «Обращение с отходами»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b/>
                <w:color w:val="000000"/>
                <w:sz w:val="22"/>
                <w:szCs w:val="22"/>
                <w:lang w:eastAsia="en-US"/>
              </w:rPr>
            </w:pPr>
            <w:r w:rsidRPr="005177D7">
              <w:rPr>
                <w:rFonts w:eastAsia="Calibri"/>
                <w:b/>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54 808,21</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49 975,1</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4 833,11</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10 086,2</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8 819,3</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1 266,9</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1 000,0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1 000,0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3.1.1. Мероприятия в области обращения с отходами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Комитет жилищно-коммунального хозяйства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3.1.2. Ликвидация несанкционированных свалок</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Отдел муниципального контроля</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486,67</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486,67</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3.1.3. Мероприятия по созданию мест (площадок) накопления твёрдых коммунальных отходов - за счёт средств областного и местного бюджетов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Комитет жилищно-коммунального хозяйства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26 704,50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24 568,10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2 136,40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9 586,20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8 819,30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766,90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 xml:space="preserve">3.1.4. Ликвидация несанкционированных свалок - за счёт средств областного и местного бюджетов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color w:val="000000"/>
                <w:sz w:val="22"/>
                <w:szCs w:val="22"/>
                <w:lang w:eastAsia="en-US"/>
              </w:rPr>
              <w:t>Отдел муниципального контроля</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val="en-US" w:eastAsia="en-US"/>
              </w:rPr>
              <w:t>27 617</w:t>
            </w:r>
            <w:r w:rsidRPr="005177D7">
              <w:rPr>
                <w:rFonts w:eastAsia="Calibri"/>
                <w:color w:val="000000"/>
                <w:sz w:val="22"/>
                <w:szCs w:val="22"/>
                <w:lang w:eastAsia="en-US"/>
              </w:rPr>
              <w:t>,00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25 407,00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2 210,00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b/>
                <w:color w:val="000000"/>
                <w:sz w:val="22"/>
                <w:szCs w:val="22"/>
                <w:lang w:eastAsia="en-US"/>
              </w:rPr>
            </w:pPr>
            <w:r w:rsidRPr="005177D7">
              <w:rPr>
                <w:rFonts w:eastAsia="Calibri"/>
                <w:b/>
                <w:color w:val="000000"/>
                <w:sz w:val="22"/>
                <w:szCs w:val="22"/>
                <w:lang w:eastAsia="en-US"/>
              </w:rPr>
              <w:t>4.1. Основное мероприятие Федеральный проект «Комплексная система обращения с твёрдыми коммунальными отходами»</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927,50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571,71</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281,59</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74,20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b/>
                <w:color w:val="000000"/>
                <w:sz w:val="22"/>
                <w:szCs w:val="22"/>
                <w:lang w:eastAsia="en-US"/>
              </w:rPr>
            </w:pPr>
            <w:r w:rsidRPr="005177D7">
              <w:rPr>
                <w:rFonts w:eastAsia="Calibri"/>
                <w:b/>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4.1.1. Мероприятия по оснащению мест (площадок) накопления твёрдых коммунальных отходов ёмкостями для раздельного накопления твёрдых коммунальных отходов</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Комитет жилищно-коммунального хозяйства</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927,50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571,71</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281,59</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74,20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b/>
                <w:bCs/>
                <w:color w:val="000000"/>
                <w:sz w:val="22"/>
                <w:szCs w:val="22"/>
                <w:lang w:eastAsia="en-US"/>
              </w:rPr>
              <w:t>Итого по Подпрограмме Тихвинского городского поселения «Охрана окружающей среды»</w:t>
            </w: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55 735,71</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571,71</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50 256,69</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4 907,31</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10 086,20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8 819,30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1 266,90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1 000,00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1 000,00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2021-2024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66 821,91</w:t>
            </w:r>
          </w:p>
        </w:tc>
        <w:tc>
          <w:tcPr>
            <w:tcW w:w="1701" w:type="dxa"/>
            <w:tcBorders>
              <w:top w:val="single" w:sz="2" w:space="0" w:color="auto"/>
              <w:left w:val="single" w:sz="2" w:space="0" w:color="auto"/>
              <w:bottom w:val="single" w:sz="2" w:space="0" w:color="auto"/>
              <w:right w:val="single" w:sz="2" w:space="0" w:color="auto"/>
            </w:tcBorders>
          </w:tcPr>
          <w:p w:rsidR="005177D7" w:rsidRPr="00CE404B" w:rsidRDefault="00963CBB" w:rsidP="008A57FC">
            <w:pPr>
              <w:jc w:val="center"/>
              <w:rPr>
                <w:rFonts w:eastAsia="Calibri"/>
                <w:color w:val="000000"/>
                <w:sz w:val="22"/>
                <w:szCs w:val="22"/>
                <w:lang w:eastAsia="en-US"/>
              </w:rPr>
            </w:pPr>
            <w:r w:rsidRPr="00CE404B">
              <w:rPr>
                <w:rFonts w:eastAsia="Calibri"/>
                <w:b/>
                <w:bCs/>
                <w:color w:val="000000"/>
                <w:sz w:val="22"/>
                <w:szCs w:val="22"/>
                <w:lang w:eastAsia="en-US"/>
              </w:rPr>
              <w:t>571,71</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59 075,99</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7 174,21</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r w:rsidRPr="005177D7">
              <w:rPr>
                <w:rFonts w:eastAsia="Calibri"/>
                <w:b/>
                <w:bCs/>
                <w:color w:val="000000"/>
                <w:sz w:val="22"/>
                <w:szCs w:val="22"/>
                <w:lang w:eastAsia="en-US"/>
              </w:rPr>
              <w:t xml:space="preserve">ИТОГО по муниципальной программе Тихвинского городского поселения "Организация благоустройства на территории </w:t>
            </w:r>
            <w:r w:rsidR="004B662A" w:rsidRPr="005177D7">
              <w:rPr>
                <w:rFonts w:eastAsia="Calibri"/>
                <w:b/>
                <w:bCs/>
                <w:color w:val="000000"/>
                <w:sz w:val="22"/>
                <w:szCs w:val="22"/>
                <w:lang w:eastAsia="en-US"/>
              </w:rPr>
              <w:t>населённых</w:t>
            </w:r>
            <w:r w:rsidRPr="005177D7">
              <w:rPr>
                <w:rFonts w:eastAsia="Calibri"/>
                <w:b/>
                <w:bCs/>
                <w:color w:val="000000"/>
                <w:sz w:val="22"/>
                <w:szCs w:val="22"/>
                <w:lang w:eastAsia="en-US"/>
              </w:rPr>
              <w:t xml:space="preserve"> пунктов Тихвинского городского поселения "</w:t>
            </w:r>
            <w:r w:rsidRPr="005177D7">
              <w:rPr>
                <w:rFonts w:eastAsia="Calibri"/>
                <w:color w:val="000000"/>
                <w:sz w:val="22"/>
                <w:szCs w:val="22"/>
                <w:lang w:eastAsia="en-US"/>
              </w:rPr>
              <w:t xml:space="preserve"> </w:t>
            </w: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jc w:val="left"/>
              <w:rPr>
                <w:rFonts w:eastAsia="Calibri"/>
                <w:color w:val="000000"/>
                <w:sz w:val="22"/>
                <w:szCs w:val="22"/>
                <w:lang w:eastAsia="en-US"/>
              </w:rPr>
            </w:pPr>
            <w:r w:rsidRPr="005177D7">
              <w:rPr>
                <w:rFonts w:eastAsia="Calibri"/>
                <w:color w:val="000000"/>
                <w:sz w:val="22"/>
                <w:szCs w:val="22"/>
                <w:lang w:eastAsia="en-US"/>
              </w:rPr>
              <w:t xml:space="preserve">  </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2021</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206 588,08</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13 099,71</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93 691,99</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99 796,38</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2022</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84 795,5</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8 819,3</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75 976,2</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2023</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59 709,3</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59 709,3</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3 478,3</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0,00</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3 478,3</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r w:rsidR="005177D7" w:rsidRPr="005177D7" w:rsidTr="005177D7">
        <w:tc>
          <w:tcPr>
            <w:tcW w:w="492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5177D7" w:rsidRPr="005177D7" w:rsidRDefault="005177D7" w:rsidP="00E51FC7">
            <w:pPr>
              <w:rPr>
                <w:rFonts w:eastAsia="Calibri"/>
                <w:color w:val="000000"/>
                <w:sz w:val="22"/>
                <w:szCs w:val="22"/>
                <w:lang w:eastAsia="en-US"/>
              </w:rPr>
            </w:pP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2021-2024</w:t>
            </w:r>
          </w:p>
        </w:tc>
        <w:tc>
          <w:tcPr>
            <w:tcW w:w="1418"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354 571,18</w:t>
            </w:r>
          </w:p>
        </w:tc>
        <w:tc>
          <w:tcPr>
            <w:tcW w:w="1701"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13 099,71</w:t>
            </w:r>
          </w:p>
        </w:tc>
        <w:tc>
          <w:tcPr>
            <w:tcW w:w="1417"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102 511,29</w:t>
            </w:r>
          </w:p>
        </w:tc>
        <w:tc>
          <w:tcPr>
            <w:tcW w:w="1276"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r w:rsidRPr="005177D7">
              <w:rPr>
                <w:rFonts w:eastAsia="Calibri"/>
                <w:b/>
                <w:bCs/>
                <w:color w:val="000000"/>
                <w:sz w:val="22"/>
                <w:szCs w:val="22"/>
                <w:lang w:eastAsia="en-US"/>
              </w:rPr>
              <w:t>238 960,18</w:t>
            </w:r>
          </w:p>
        </w:tc>
        <w:tc>
          <w:tcPr>
            <w:tcW w:w="1134" w:type="dxa"/>
            <w:tcBorders>
              <w:top w:val="single" w:sz="2" w:space="0" w:color="auto"/>
              <w:left w:val="single" w:sz="2" w:space="0" w:color="auto"/>
              <w:bottom w:val="single" w:sz="2" w:space="0" w:color="auto"/>
              <w:right w:val="single" w:sz="2" w:space="0" w:color="auto"/>
            </w:tcBorders>
          </w:tcPr>
          <w:p w:rsidR="005177D7" w:rsidRPr="005177D7" w:rsidRDefault="005177D7" w:rsidP="008A57FC">
            <w:pPr>
              <w:jc w:val="center"/>
              <w:rPr>
                <w:rFonts w:eastAsia="Calibri"/>
                <w:color w:val="000000"/>
                <w:sz w:val="22"/>
                <w:szCs w:val="22"/>
                <w:lang w:eastAsia="en-US"/>
              </w:rPr>
            </w:pPr>
          </w:p>
        </w:tc>
      </w:tr>
    </w:tbl>
    <w:p w:rsidR="005177D7" w:rsidRDefault="005177D7" w:rsidP="005177D7">
      <w:pPr>
        <w:jc w:val="center"/>
        <w:rPr>
          <w:szCs w:val="28"/>
        </w:rPr>
      </w:pPr>
      <w:r>
        <w:rPr>
          <w:szCs w:val="28"/>
        </w:rPr>
        <w:t>_____________</w:t>
      </w:r>
    </w:p>
    <w:p w:rsidR="008E0102" w:rsidRPr="000D2CD8" w:rsidRDefault="008E0102" w:rsidP="008E0102">
      <w:pPr>
        <w:jc w:val="center"/>
        <w:rPr>
          <w:sz w:val="22"/>
          <w:szCs w:val="22"/>
        </w:rPr>
      </w:pPr>
    </w:p>
    <w:sectPr w:rsidR="008E0102" w:rsidRPr="000D2CD8" w:rsidSect="005177D7">
      <w:pgSz w:w="16840" w:h="11907" w:orient="landscape"/>
      <w:pgMar w:top="1701" w:right="851" w:bottom="1134" w:left="9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9E" w:rsidRDefault="0004699E" w:rsidP="008E0102">
      <w:r>
        <w:separator/>
      </w:r>
    </w:p>
  </w:endnote>
  <w:endnote w:type="continuationSeparator" w:id="0">
    <w:p w:rsidR="0004699E" w:rsidRDefault="0004699E" w:rsidP="008E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9E" w:rsidRDefault="0004699E" w:rsidP="008E0102">
      <w:r>
        <w:separator/>
      </w:r>
    </w:p>
  </w:footnote>
  <w:footnote w:type="continuationSeparator" w:id="0">
    <w:p w:rsidR="0004699E" w:rsidRDefault="0004699E" w:rsidP="008E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BB" w:rsidRDefault="00963CBB">
    <w:pPr>
      <w:pStyle w:val="aa"/>
      <w:jc w:val="center"/>
    </w:pPr>
    <w:r>
      <w:fldChar w:fldCharType="begin"/>
    </w:r>
    <w:r>
      <w:instrText>PAGE   \* MERGEFORMAT</w:instrText>
    </w:r>
    <w:r>
      <w:fldChar w:fldCharType="separate"/>
    </w:r>
    <w:r w:rsidR="00404533">
      <w:rPr>
        <w:noProof/>
      </w:rPr>
      <w:t>2</w:t>
    </w:r>
    <w:r>
      <w:fldChar w:fldCharType="end"/>
    </w:r>
  </w:p>
  <w:p w:rsidR="00963CBB" w:rsidRDefault="00963CB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699E"/>
    <w:rsid w:val="000478EB"/>
    <w:rsid w:val="000C3271"/>
    <w:rsid w:val="000F1A02"/>
    <w:rsid w:val="00137667"/>
    <w:rsid w:val="001464B2"/>
    <w:rsid w:val="001A2440"/>
    <w:rsid w:val="001B4F8D"/>
    <w:rsid w:val="001F265D"/>
    <w:rsid w:val="00202887"/>
    <w:rsid w:val="00285D0C"/>
    <w:rsid w:val="002A2B11"/>
    <w:rsid w:val="002A4F32"/>
    <w:rsid w:val="002F22EB"/>
    <w:rsid w:val="002F673E"/>
    <w:rsid w:val="00326996"/>
    <w:rsid w:val="00357779"/>
    <w:rsid w:val="00404533"/>
    <w:rsid w:val="0043001D"/>
    <w:rsid w:val="004914DD"/>
    <w:rsid w:val="004B662A"/>
    <w:rsid w:val="005033E1"/>
    <w:rsid w:val="00511A2B"/>
    <w:rsid w:val="005177D7"/>
    <w:rsid w:val="00554BEC"/>
    <w:rsid w:val="005653DA"/>
    <w:rsid w:val="00595F6F"/>
    <w:rsid w:val="005C0140"/>
    <w:rsid w:val="005C2CC0"/>
    <w:rsid w:val="006415B0"/>
    <w:rsid w:val="006463D8"/>
    <w:rsid w:val="00711921"/>
    <w:rsid w:val="00796BD1"/>
    <w:rsid w:val="007F17C8"/>
    <w:rsid w:val="008A3858"/>
    <w:rsid w:val="008A57FC"/>
    <w:rsid w:val="008B49F3"/>
    <w:rsid w:val="008E0102"/>
    <w:rsid w:val="00963CBB"/>
    <w:rsid w:val="009840BA"/>
    <w:rsid w:val="009A19C2"/>
    <w:rsid w:val="009B036B"/>
    <w:rsid w:val="00A03876"/>
    <w:rsid w:val="00A13C7B"/>
    <w:rsid w:val="00A2058E"/>
    <w:rsid w:val="00A37EA6"/>
    <w:rsid w:val="00AA1950"/>
    <w:rsid w:val="00AC0990"/>
    <w:rsid w:val="00AD1AA8"/>
    <w:rsid w:val="00AE1A2A"/>
    <w:rsid w:val="00B52D22"/>
    <w:rsid w:val="00B83D8D"/>
    <w:rsid w:val="00B95FEE"/>
    <w:rsid w:val="00BD0569"/>
    <w:rsid w:val="00BF2B0B"/>
    <w:rsid w:val="00CE404B"/>
    <w:rsid w:val="00D368DC"/>
    <w:rsid w:val="00D97342"/>
    <w:rsid w:val="00E51FC7"/>
    <w:rsid w:val="00F13522"/>
    <w:rsid w:val="00F4320C"/>
    <w:rsid w:val="00F71B7A"/>
    <w:rsid w:val="00FA0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5AF39-9F61-4EB3-AF94-83AA8D24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8E0102"/>
    <w:pPr>
      <w:tabs>
        <w:tab w:val="center" w:pos="4677"/>
        <w:tab w:val="right" w:pos="9355"/>
      </w:tabs>
    </w:pPr>
  </w:style>
  <w:style w:type="character" w:customStyle="1" w:styleId="ab">
    <w:name w:val="Верхний колонтитул Знак"/>
    <w:link w:val="aa"/>
    <w:uiPriority w:val="99"/>
    <w:rsid w:val="008E0102"/>
    <w:rPr>
      <w:sz w:val="28"/>
    </w:rPr>
  </w:style>
  <w:style w:type="paragraph" w:styleId="ac">
    <w:name w:val="footer"/>
    <w:basedOn w:val="a"/>
    <w:link w:val="ad"/>
    <w:rsid w:val="008E0102"/>
    <w:pPr>
      <w:tabs>
        <w:tab w:val="center" w:pos="4677"/>
        <w:tab w:val="right" w:pos="9355"/>
      </w:tabs>
    </w:pPr>
  </w:style>
  <w:style w:type="character" w:customStyle="1" w:styleId="ad">
    <w:name w:val="Нижний колонтитул Знак"/>
    <w:link w:val="ac"/>
    <w:rsid w:val="008E0102"/>
    <w:rPr>
      <w:sz w:val="28"/>
    </w:rPr>
  </w:style>
  <w:style w:type="numbering" w:customStyle="1" w:styleId="10">
    <w:name w:val="Нет списка1"/>
    <w:next w:val="a2"/>
    <w:uiPriority w:val="99"/>
    <w:semiHidden/>
    <w:unhideWhenUsed/>
    <w:rsid w:val="005177D7"/>
  </w:style>
  <w:style w:type="paragraph" w:styleId="ae">
    <w:name w:val="List"/>
    <w:basedOn w:val="a"/>
    <w:uiPriority w:val="99"/>
    <w:rsid w:val="005177D7"/>
    <w:pPr>
      <w:autoSpaceDE w:val="0"/>
      <w:autoSpaceDN w:val="0"/>
      <w:adjustRightInd w:val="0"/>
      <w:jc w:val="left"/>
    </w:pPr>
    <w:rPr>
      <w:rFonts w:ascii="Arial" w:eastAsia="Calibri" w:hAnsi="Arial" w:cs="Arial"/>
      <w:i/>
      <w:iCs/>
      <w:sz w:val="20"/>
      <w:lang w:eastAsia="en-US"/>
    </w:rPr>
  </w:style>
  <w:style w:type="paragraph" w:customStyle="1" w:styleId="Heading">
    <w:name w:val="Heading"/>
    <w:uiPriority w:val="99"/>
    <w:rsid w:val="005177D7"/>
    <w:pPr>
      <w:autoSpaceDE w:val="0"/>
      <w:autoSpaceDN w:val="0"/>
      <w:adjustRightInd w:val="0"/>
    </w:pPr>
    <w:rPr>
      <w:rFonts w:ascii="Arial" w:eastAsia="Calibri" w:hAnsi="Arial" w:cs="Arial"/>
      <w:b/>
      <w:bCs/>
      <w:sz w:val="22"/>
      <w:szCs w:val="22"/>
      <w:lang w:eastAsia="en-US"/>
    </w:rPr>
  </w:style>
  <w:style w:type="paragraph" w:customStyle="1" w:styleId="Preformat">
    <w:name w:val="Preformat"/>
    <w:uiPriority w:val="99"/>
    <w:rsid w:val="005177D7"/>
    <w:pPr>
      <w:autoSpaceDE w:val="0"/>
      <w:autoSpaceDN w:val="0"/>
      <w:adjustRightInd w:val="0"/>
    </w:pPr>
    <w:rPr>
      <w:rFonts w:ascii="Courier New" w:eastAsia="Calibri" w:hAnsi="Courier New" w:cs="Courier New"/>
      <w:lang w:eastAsia="en-US"/>
    </w:rPr>
  </w:style>
  <w:style w:type="character" w:styleId="af">
    <w:name w:val="Hyperlink"/>
    <w:uiPriority w:val="99"/>
    <w:rsid w:val="005177D7"/>
    <w:rPr>
      <w:rFonts w:ascii="Arial" w:hAnsi="Arial" w:cs="Arial"/>
      <w:i/>
      <w:iCs/>
      <w:sz w:val="18"/>
      <w:szCs w:val="18"/>
    </w:rPr>
  </w:style>
  <w:style w:type="paragraph" w:customStyle="1" w:styleId="Context">
    <w:name w:val="Context"/>
    <w:uiPriority w:val="99"/>
    <w:rsid w:val="005177D7"/>
    <w:pPr>
      <w:autoSpaceDE w:val="0"/>
      <w:autoSpaceDN w:val="0"/>
      <w:adjustRightInd w:val="0"/>
    </w:pPr>
    <w:rPr>
      <w:rFonts w:ascii="Arial" w:eastAsia="Calibri" w:hAnsi="Arial" w:cs="Arial"/>
      <w:sz w:val="18"/>
      <w:szCs w:val="18"/>
      <w:lang w:eastAsia="en-US"/>
    </w:rPr>
  </w:style>
  <w:style w:type="character" w:customStyle="1" w:styleId="a9">
    <w:name w:val="Текст выноски Знак"/>
    <w:link w:val="a8"/>
    <w:uiPriority w:val="99"/>
    <w:semiHidden/>
    <w:rsid w:val="00517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26</Pages>
  <Words>7650</Words>
  <Characters>43605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10</cp:revision>
  <cp:lastPrinted>2021-11-23T14:05:00Z</cp:lastPrinted>
  <dcterms:created xsi:type="dcterms:W3CDTF">2021-11-23T08:15:00Z</dcterms:created>
  <dcterms:modified xsi:type="dcterms:W3CDTF">2021-11-23T14:05:00Z</dcterms:modified>
</cp:coreProperties>
</file>