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574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06D92D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6A71D9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742721B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C46417B" w14:textId="77777777" w:rsidR="00B52D22" w:rsidRDefault="00B52D22">
      <w:pPr>
        <w:jc w:val="center"/>
        <w:rPr>
          <w:b/>
          <w:sz w:val="32"/>
        </w:rPr>
      </w:pPr>
    </w:p>
    <w:p w14:paraId="4E4ABBD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415DF42" w14:textId="77777777" w:rsidR="00B52D22" w:rsidRDefault="00B52D22">
      <w:pPr>
        <w:jc w:val="center"/>
        <w:rPr>
          <w:sz w:val="10"/>
        </w:rPr>
      </w:pPr>
    </w:p>
    <w:p w14:paraId="7622B5E0" w14:textId="77777777" w:rsidR="00B52D22" w:rsidRDefault="00B52D22">
      <w:pPr>
        <w:jc w:val="center"/>
        <w:rPr>
          <w:sz w:val="10"/>
        </w:rPr>
      </w:pPr>
    </w:p>
    <w:p w14:paraId="2CA8367B" w14:textId="77777777" w:rsidR="00B52D22" w:rsidRDefault="00B52D22">
      <w:pPr>
        <w:tabs>
          <w:tab w:val="left" w:pos="4962"/>
        </w:tabs>
        <w:rPr>
          <w:sz w:val="16"/>
        </w:rPr>
      </w:pPr>
    </w:p>
    <w:p w14:paraId="4C3ED9E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23B8A1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12CFC74" w14:textId="76AAE1AD" w:rsidR="00B52D22" w:rsidRDefault="00295B83">
      <w:pPr>
        <w:tabs>
          <w:tab w:val="left" w:pos="567"/>
          <w:tab w:val="left" w:pos="3686"/>
        </w:tabs>
      </w:pPr>
      <w:r>
        <w:tab/>
        <w:t>25 сентября 2024 г.</w:t>
      </w:r>
      <w:r>
        <w:tab/>
        <w:t>01-2219-а</w:t>
      </w:r>
    </w:p>
    <w:p w14:paraId="15DDCA2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8A1161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04D17" w14:paraId="7F44518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6D9DEC7" w14:textId="1F48E1D0" w:rsidR="008A3858" w:rsidRPr="00B04D17" w:rsidRDefault="00B04D17" w:rsidP="00B52D22">
            <w:pPr>
              <w:rPr>
                <w:bCs/>
                <w:sz w:val="24"/>
                <w:szCs w:val="24"/>
              </w:rPr>
            </w:pPr>
            <w:r w:rsidRPr="00B04D17">
              <w:rPr>
                <w:bCs/>
                <w:sz w:val="24"/>
                <w:szCs w:val="24"/>
              </w:rPr>
              <w:t>О начале периодического протапливания на территории Тихвинского городского поселения</w:t>
            </w:r>
          </w:p>
        </w:tc>
      </w:tr>
      <w:tr w:rsidR="00223A69" w:rsidRPr="00223A69" w14:paraId="7F54BA7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3B8471" w14:textId="01EA8BBD" w:rsidR="00B04D17" w:rsidRPr="00223A69" w:rsidRDefault="00B04D17" w:rsidP="00B52D22">
            <w:pPr>
              <w:rPr>
                <w:bCs/>
                <w:sz w:val="24"/>
                <w:szCs w:val="24"/>
              </w:rPr>
            </w:pPr>
            <w:r w:rsidRPr="00223A69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7AF8B50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0A89407" w14:textId="29AD0D64" w:rsidR="00AD7A32" w:rsidRPr="00AD7A32" w:rsidRDefault="00AD7A32" w:rsidP="00AD7A32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AD7A32">
        <w:rPr>
          <w:color w:val="000000"/>
          <w:sz w:val="27"/>
          <w:szCs w:val="27"/>
        </w:rPr>
        <w:t xml:space="preserve">На основании постановления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области», </w:t>
      </w:r>
      <w:r w:rsidRPr="00AD7A32">
        <w:rPr>
          <w:sz w:val="27"/>
          <w:szCs w:val="27"/>
        </w:rPr>
        <w:t xml:space="preserve">администрация Тихвинского района </w:t>
      </w:r>
      <w:r w:rsidRPr="00AD7A32">
        <w:rPr>
          <w:color w:val="000000"/>
          <w:sz w:val="27"/>
          <w:szCs w:val="27"/>
        </w:rPr>
        <w:t>ПОСТАНОВЛЯЕТ:</w:t>
      </w:r>
    </w:p>
    <w:p w14:paraId="4E43A031" w14:textId="77777777" w:rsidR="00AD7A32" w:rsidRPr="00AD7A32" w:rsidRDefault="00AD7A32" w:rsidP="00AD7A32">
      <w:pPr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AD7A32">
        <w:rPr>
          <w:color w:val="000000"/>
          <w:sz w:val="27"/>
          <w:szCs w:val="27"/>
        </w:rPr>
        <w:t>С</w:t>
      </w:r>
      <w:r w:rsidRPr="00AD7A32">
        <w:rPr>
          <w:sz w:val="27"/>
          <w:szCs w:val="27"/>
        </w:rPr>
        <w:t xml:space="preserve"> учётом установившихся неблагоприятных погодных факторов и прогнозе о понижении среднесуточных температур наружного воздуха:</w:t>
      </w:r>
    </w:p>
    <w:p w14:paraId="136554DD" w14:textId="6A66157B" w:rsidR="00AD7A32" w:rsidRPr="00AD7A32" w:rsidRDefault="00AD7A32" w:rsidP="00AD7A32">
      <w:pPr>
        <w:numPr>
          <w:ilvl w:val="1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AD7A32">
        <w:rPr>
          <w:color w:val="000000"/>
          <w:sz w:val="27"/>
          <w:szCs w:val="27"/>
        </w:rPr>
        <w:t xml:space="preserve"> </w:t>
      </w:r>
      <w:r w:rsidRPr="00AD7A32">
        <w:rPr>
          <w:color w:val="000000"/>
          <w:sz w:val="27"/>
          <w:szCs w:val="27"/>
        </w:rPr>
        <w:t>р</w:t>
      </w:r>
      <w:r w:rsidRPr="00AD7A32">
        <w:rPr>
          <w:color w:val="000000"/>
          <w:sz w:val="27"/>
          <w:szCs w:val="27"/>
        </w:rPr>
        <w:t xml:space="preserve">уководству </w:t>
      </w:r>
      <w:r w:rsidRPr="00AD7A32">
        <w:rPr>
          <w:sz w:val="27"/>
          <w:szCs w:val="27"/>
        </w:rPr>
        <w:t>теплоснабжающих организаций Тихвинского городского поселения, в целях проверки готовности источников теплоснабжения, тепловых сетей и резервных топливных хозяйств к началу периодического протапливания и выявления скрытых дефектов, произвести опробование систем теплоснабжения с 26 сентября 2024 года</w:t>
      </w:r>
      <w:r w:rsidRPr="00AD7A32">
        <w:rPr>
          <w:sz w:val="27"/>
          <w:szCs w:val="27"/>
        </w:rPr>
        <w:t>;</w:t>
      </w:r>
    </w:p>
    <w:p w14:paraId="31756CB1" w14:textId="31B5133A" w:rsidR="00AD7A32" w:rsidRPr="00AD7A32" w:rsidRDefault="00AD7A32" w:rsidP="00AD7A32">
      <w:pPr>
        <w:numPr>
          <w:ilvl w:val="1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720"/>
        <w:rPr>
          <w:color w:val="000000"/>
          <w:sz w:val="27"/>
          <w:szCs w:val="27"/>
        </w:rPr>
      </w:pPr>
      <w:r w:rsidRPr="00AD7A32">
        <w:rPr>
          <w:sz w:val="27"/>
          <w:szCs w:val="27"/>
        </w:rPr>
        <w:t>р</w:t>
      </w:r>
      <w:r w:rsidRPr="00AD7A32">
        <w:rPr>
          <w:sz w:val="27"/>
          <w:szCs w:val="27"/>
        </w:rPr>
        <w:t xml:space="preserve">уководству </w:t>
      </w:r>
      <w:r w:rsidRPr="00AD7A32">
        <w:rPr>
          <w:color w:val="000000"/>
          <w:sz w:val="27"/>
          <w:szCs w:val="27"/>
        </w:rPr>
        <w:t>детских дошкольных и школьных учреждений, объектов социальной сферы с круглосуточным пребыванием населения на территории Тихвинского городского поселения</w:t>
      </w:r>
      <w:r w:rsidRPr="00AD7A32">
        <w:rPr>
          <w:sz w:val="27"/>
          <w:szCs w:val="27"/>
        </w:rPr>
        <w:t xml:space="preserve"> обеспечить подключение систем теплопотребления к системе теплоснабжения </w:t>
      </w:r>
      <w:r w:rsidRPr="00AD7A32">
        <w:rPr>
          <w:color w:val="000000"/>
          <w:sz w:val="27"/>
          <w:szCs w:val="27"/>
        </w:rPr>
        <w:t>в режиме периодического протапливания с 26 сентября 2024 года</w:t>
      </w:r>
      <w:r w:rsidRPr="00AD7A32">
        <w:rPr>
          <w:color w:val="000000"/>
          <w:sz w:val="27"/>
          <w:szCs w:val="27"/>
        </w:rPr>
        <w:t>;</w:t>
      </w:r>
    </w:p>
    <w:p w14:paraId="00D783F1" w14:textId="040E7339" w:rsidR="00AD7A32" w:rsidRPr="00AD7A32" w:rsidRDefault="00AD7A32" w:rsidP="00AD7A32">
      <w:pPr>
        <w:numPr>
          <w:ilvl w:val="1"/>
          <w:numId w:val="2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ind w:left="0" w:firstLine="720"/>
        <w:rPr>
          <w:color w:val="000000"/>
          <w:sz w:val="27"/>
          <w:szCs w:val="27"/>
        </w:rPr>
      </w:pPr>
      <w:r w:rsidRPr="00AD7A32">
        <w:rPr>
          <w:sz w:val="27"/>
          <w:szCs w:val="27"/>
        </w:rPr>
        <w:t>р</w:t>
      </w:r>
      <w:r w:rsidRPr="00AD7A32">
        <w:rPr>
          <w:sz w:val="27"/>
          <w:szCs w:val="27"/>
        </w:rPr>
        <w:t xml:space="preserve">уководству управляющих организаций, ТСЖ, ЖСК, потребителям тепловой энергии Тихвинского городского поселения перевести системы теплопотребления на режим </w:t>
      </w:r>
      <w:r w:rsidRPr="00AD7A32">
        <w:rPr>
          <w:color w:val="000000"/>
          <w:sz w:val="27"/>
          <w:szCs w:val="27"/>
        </w:rPr>
        <w:t>периодического протапливания с 30 сентября 2024 года.</w:t>
      </w:r>
    </w:p>
    <w:p w14:paraId="66ED6C85" w14:textId="77777777" w:rsidR="00AD7A32" w:rsidRPr="00AD7A32" w:rsidRDefault="00AD7A32" w:rsidP="00AD7A32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7"/>
          <w:szCs w:val="27"/>
        </w:rPr>
      </w:pPr>
      <w:r w:rsidRPr="00AD7A32">
        <w:rPr>
          <w:color w:val="000000"/>
          <w:sz w:val="27"/>
          <w:szCs w:val="27"/>
        </w:rPr>
        <w:t>Рекомендовать администрациям сельских поселений Тихвинского района подготовить постановления о периодическом протапливании.</w:t>
      </w:r>
    </w:p>
    <w:p w14:paraId="3D691E75" w14:textId="77777777" w:rsidR="00AD7A32" w:rsidRPr="00AD7A32" w:rsidRDefault="00AD7A32" w:rsidP="00AD7A32">
      <w:pPr>
        <w:numPr>
          <w:ilvl w:val="0"/>
          <w:numId w:val="1"/>
        </w:numPr>
        <w:tabs>
          <w:tab w:val="left" w:pos="360"/>
          <w:tab w:val="left" w:pos="426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7"/>
          <w:szCs w:val="27"/>
        </w:rPr>
      </w:pPr>
      <w:r w:rsidRPr="00AD7A32">
        <w:rPr>
          <w:color w:val="000000"/>
          <w:sz w:val="27"/>
          <w:szCs w:val="27"/>
        </w:rPr>
        <w:t>Управляющим организациям разместить информацию на информационных досках многоквартирных домов.</w:t>
      </w:r>
    </w:p>
    <w:p w14:paraId="04C24247" w14:textId="77777777" w:rsidR="00AD7A32" w:rsidRPr="00AD7A32" w:rsidRDefault="00AD7A32" w:rsidP="00AD7A32">
      <w:pPr>
        <w:numPr>
          <w:ilvl w:val="0"/>
          <w:numId w:val="1"/>
        </w:numPr>
        <w:tabs>
          <w:tab w:val="left" w:pos="426"/>
          <w:tab w:val="left" w:pos="1134"/>
        </w:tabs>
        <w:ind w:left="0" w:firstLine="720"/>
        <w:rPr>
          <w:sz w:val="27"/>
          <w:szCs w:val="27"/>
        </w:rPr>
      </w:pPr>
      <w:r w:rsidRPr="00AD7A32">
        <w:rPr>
          <w:bCs/>
          <w:sz w:val="27"/>
          <w:szCs w:val="27"/>
        </w:rPr>
        <w:t>Постановление обнародовать в сети Интернет на официальном сайте Тихвинского района.</w:t>
      </w:r>
    </w:p>
    <w:p w14:paraId="2B75541E" w14:textId="63FF8169" w:rsidR="00AD7A32" w:rsidRPr="00AD7A32" w:rsidRDefault="00AD7A32" w:rsidP="00AD7A32">
      <w:pPr>
        <w:numPr>
          <w:ilvl w:val="0"/>
          <w:numId w:val="1"/>
        </w:numPr>
        <w:tabs>
          <w:tab w:val="left" w:pos="360"/>
          <w:tab w:val="left" w:pos="426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7"/>
          <w:szCs w:val="27"/>
        </w:rPr>
      </w:pPr>
      <w:r w:rsidRPr="00AD7A32">
        <w:rPr>
          <w:color w:val="000000"/>
          <w:sz w:val="27"/>
          <w:szCs w:val="27"/>
        </w:rPr>
        <w:t xml:space="preserve"> Контроль за исполнением постановления возложить на заместителя </w:t>
      </w:r>
      <w:r w:rsidRPr="00AD7A32">
        <w:rPr>
          <w:sz w:val="27"/>
          <w:szCs w:val="27"/>
        </w:rPr>
        <w:t>главы администрации</w:t>
      </w:r>
      <w:r w:rsidRPr="00AD7A32">
        <w:rPr>
          <w:sz w:val="27"/>
          <w:szCs w:val="27"/>
        </w:rPr>
        <w:t xml:space="preserve"> </w:t>
      </w:r>
      <w:r w:rsidRPr="00AD7A32">
        <w:rPr>
          <w:sz w:val="27"/>
          <w:szCs w:val="27"/>
        </w:rPr>
        <w:t>-</w:t>
      </w:r>
      <w:r w:rsidRPr="00AD7A32">
        <w:rPr>
          <w:sz w:val="27"/>
          <w:szCs w:val="27"/>
        </w:rPr>
        <w:t xml:space="preserve"> п</w:t>
      </w:r>
      <w:r w:rsidRPr="00AD7A32">
        <w:rPr>
          <w:sz w:val="27"/>
          <w:szCs w:val="27"/>
        </w:rPr>
        <w:t xml:space="preserve">редседателя комитета жилищно-коммунального хозяйства.                                                   </w:t>
      </w:r>
    </w:p>
    <w:p w14:paraId="4F28D0D3" w14:textId="77777777" w:rsidR="00AD7A32" w:rsidRPr="00AD7A32" w:rsidRDefault="00AD7A32" w:rsidP="00AD7A32">
      <w:pPr>
        <w:tabs>
          <w:tab w:val="left" w:pos="426"/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14:paraId="6BE004E4" w14:textId="77777777" w:rsidR="00AD7A32" w:rsidRPr="00AD7A32" w:rsidRDefault="00AD7A32" w:rsidP="00AD7A32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0C28A1A8" w14:textId="02589404" w:rsidR="00AD7A32" w:rsidRPr="00AD7A32" w:rsidRDefault="00AD7A32" w:rsidP="00AD7A32">
      <w:p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AD7A32">
        <w:rPr>
          <w:color w:val="000000"/>
          <w:sz w:val="27"/>
          <w:szCs w:val="27"/>
        </w:rPr>
        <w:t xml:space="preserve">Глава администрации                  </w:t>
      </w:r>
      <w:r>
        <w:rPr>
          <w:color w:val="000000"/>
          <w:sz w:val="27"/>
          <w:szCs w:val="27"/>
        </w:rPr>
        <w:t xml:space="preserve">                 </w:t>
      </w:r>
      <w:r w:rsidRPr="00AD7A32">
        <w:rPr>
          <w:color w:val="000000"/>
          <w:sz w:val="27"/>
          <w:szCs w:val="27"/>
        </w:rPr>
        <w:t xml:space="preserve">                                      </w:t>
      </w:r>
      <w:r w:rsidRPr="00AD7A32">
        <w:rPr>
          <w:iCs/>
          <w:color w:val="000000"/>
          <w:sz w:val="27"/>
          <w:szCs w:val="27"/>
        </w:rPr>
        <w:t>Ю.А.</w:t>
      </w:r>
      <w:r>
        <w:rPr>
          <w:iCs/>
          <w:color w:val="000000"/>
          <w:sz w:val="27"/>
          <w:szCs w:val="27"/>
        </w:rPr>
        <w:t xml:space="preserve"> </w:t>
      </w:r>
      <w:r w:rsidRPr="00AD7A32">
        <w:rPr>
          <w:iCs/>
          <w:color w:val="000000"/>
          <w:sz w:val="27"/>
          <w:szCs w:val="27"/>
        </w:rPr>
        <w:t>Наумов</w:t>
      </w:r>
      <w:r w:rsidRPr="00AD7A32">
        <w:rPr>
          <w:color w:val="000000"/>
          <w:sz w:val="27"/>
          <w:szCs w:val="27"/>
        </w:rPr>
        <w:t xml:space="preserve"> </w:t>
      </w:r>
    </w:p>
    <w:p w14:paraId="0F2E210F" w14:textId="77777777" w:rsidR="00BF7A77" w:rsidRPr="00BF7A77" w:rsidRDefault="00BF7A77" w:rsidP="00BF7A77">
      <w:pPr>
        <w:rPr>
          <w:sz w:val="22"/>
          <w:szCs w:val="22"/>
        </w:rPr>
      </w:pPr>
      <w:r w:rsidRPr="00BF7A77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5"/>
        <w:gridCol w:w="282"/>
        <w:gridCol w:w="2065"/>
      </w:tblGrid>
      <w:tr w:rsidR="00BF7A77" w:rsidRPr="00BF7A77" w14:paraId="14178CC8" w14:textId="77777777" w:rsidTr="00BF7A77">
        <w:tc>
          <w:tcPr>
            <w:tcW w:w="6912" w:type="dxa"/>
            <w:hideMark/>
          </w:tcPr>
          <w:p w14:paraId="77B6F95D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84" w:type="dxa"/>
          </w:tcPr>
          <w:p w14:paraId="4189587A" w14:textId="77777777" w:rsidR="00BF7A77" w:rsidRPr="00BF7A77" w:rsidRDefault="00BF7A77" w:rsidP="00BF7A77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4D14052E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Корцов А.М.</w:t>
            </w:r>
          </w:p>
        </w:tc>
      </w:tr>
      <w:tr w:rsidR="00BF7A77" w:rsidRPr="00BF7A77" w14:paraId="7D331B3B" w14:textId="77777777" w:rsidTr="00BF7A77">
        <w:trPr>
          <w:trHeight w:val="80"/>
        </w:trPr>
        <w:tc>
          <w:tcPr>
            <w:tcW w:w="6912" w:type="dxa"/>
            <w:hideMark/>
          </w:tcPr>
          <w:p w14:paraId="66808AAD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14:paraId="6C550DA0" w14:textId="77777777" w:rsidR="00BF7A77" w:rsidRPr="00BF7A77" w:rsidRDefault="00BF7A77" w:rsidP="00BF7A77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15F899DB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Павличенко И.С.</w:t>
            </w:r>
          </w:p>
        </w:tc>
      </w:tr>
      <w:tr w:rsidR="00BF7A77" w:rsidRPr="00BF7A77" w14:paraId="4AC078BB" w14:textId="77777777" w:rsidTr="00BF7A77">
        <w:tc>
          <w:tcPr>
            <w:tcW w:w="6912" w:type="dxa"/>
            <w:hideMark/>
          </w:tcPr>
          <w:p w14:paraId="2CA89AE0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5B4A4157" w14:textId="77777777" w:rsidR="00BF7A77" w:rsidRPr="00BF7A77" w:rsidRDefault="00BF7A77" w:rsidP="00BF7A77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4AB988C3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Савранская И.Г.</w:t>
            </w:r>
          </w:p>
        </w:tc>
      </w:tr>
    </w:tbl>
    <w:p w14:paraId="54E47A3F" w14:textId="77777777" w:rsidR="00BF7A77" w:rsidRPr="00BF7A77" w:rsidRDefault="00BF7A77" w:rsidP="00BF7A77">
      <w:pPr>
        <w:rPr>
          <w:sz w:val="22"/>
          <w:szCs w:val="22"/>
        </w:rPr>
      </w:pPr>
    </w:p>
    <w:p w14:paraId="5C329455" w14:textId="77777777" w:rsidR="00BF7A77" w:rsidRPr="00BF7A77" w:rsidRDefault="00BF7A77" w:rsidP="00BF7A77">
      <w:pPr>
        <w:rPr>
          <w:sz w:val="22"/>
          <w:szCs w:val="22"/>
        </w:rPr>
      </w:pPr>
    </w:p>
    <w:p w14:paraId="1B716BBB" w14:textId="77777777" w:rsidR="00BF7A77" w:rsidRPr="00BF7A77" w:rsidRDefault="00BF7A77" w:rsidP="00BF7A77">
      <w:pPr>
        <w:rPr>
          <w:sz w:val="22"/>
          <w:szCs w:val="22"/>
        </w:rPr>
      </w:pPr>
      <w:r w:rsidRPr="00BF7A77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97"/>
        <w:gridCol w:w="2175"/>
      </w:tblGrid>
      <w:tr w:rsidR="00BF7A77" w:rsidRPr="00BF7A77" w14:paraId="4096DF39" w14:textId="77777777" w:rsidTr="00BF7A77">
        <w:tc>
          <w:tcPr>
            <w:tcW w:w="6897" w:type="dxa"/>
            <w:hideMark/>
          </w:tcPr>
          <w:p w14:paraId="693E9928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Дело</w:t>
            </w:r>
          </w:p>
        </w:tc>
        <w:tc>
          <w:tcPr>
            <w:tcW w:w="2175" w:type="dxa"/>
            <w:hideMark/>
          </w:tcPr>
          <w:p w14:paraId="21868486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5898C75A" w14:textId="77777777" w:rsidTr="00BF7A77">
        <w:tc>
          <w:tcPr>
            <w:tcW w:w="6897" w:type="dxa"/>
            <w:hideMark/>
          </w:tcPr>
          <w:p w14:paraId="76FE5FAD" w14:textId="77777777" w:rsidR="00BF7A77" w:rsidRPr="00BF7A77" w:rsidRDefault="00BF7A77" w:rsidP="00BF7A77">
            <w:pPr>
              <w:rPr>
                <w:iCs/>
                <w:sz w:val="22"/>
                <w:szCs w:val="22"/>
              </w:rPr>
            </w:pPr>
            <w:r w:rsidRPr="00BF7A77">
              <w:rPr>
                <w:iCs/>
                <w:sz w:val="22"/>
                <w:szCs w:val="22"/>
              </w:rPr>
              <w:t>Заместителю главы администрации – председателю комитета жилищно-коммунального хозяйства</w:t>
            </w:r>
          </w:p>
        </w:tc>
        <w:tc>
          <w:tcPr>
            <w:tcW w:w="2175" w:type="dxa"/>
            <w:hideMark/>
          </w:tcPr>
          <w:p w14:paraId="17A9651D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196F80B8" w14:textId="77777777" w:rsidTr="00BF7A77">
        <w:tc>
          <w:tcPr>
            <w:tcW w:w="6897" w:type="dxa"/>
            <w:hideMark/>
          </w:tcPr>
          <w:p w14:paraId="78249BE9" w14:textId="77777777" w:rsidR="00BF7A77" w:rsidRPr="00BF7A77" w:rsidRDefault="00BF7A77" w:rsidP="00BF7A77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shd w:val="clear" w:color="auto" w:fill="FFFFFF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 xml:space="preserve">Заместителю </w:t>
            </w:r>
            <w:r w:rsidRPr="00BF7A77">
              <w:rPr>
                <w:iCs/>
                <w:color w:val="000000"/>
                <w:sz w:val="22"/>
                <w:szCs w:val="22"/>
                <w:shd w:val="clear" w:color="auto" w:fill="FFFFFF"/>
              </w:rPr>
              <w:t>главы администрации по социальным и общим вопросам</w:t>
            </w:r>
          </w:p>
        </w:tc>
        <w:tc>
          <w:tcPr>
            <w:tcW w:w="2175" w:type="dxa"/>
            <w:hideMark/>
          </w:tcPr>
          <w:p w14:paraId="2F7E4024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5F5AD30E" w14:textId="77777777" w:rsidTr="00BF7A77">
        <w:trPr>
          <w:trHeight w:val="87"/>
        </w:trPr>
        <w:tc>
          <w:tcPr>
            <w:tcW w:w="6897" w:type="dxa"/>
            <w:hideMark/>
          </w:tcPr>
          <w:p w14:paraId="65A9CBF0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175" w:type="dxa"/>
            <w:hideMark/>
          </w:tcPr>
          <w:p w14:paraId="3E019FC3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 xml:space="preserve">-1 экз. </w:t>
            </w:r>
          </w:p>
        </w:tc>
      </w:tr>
      <w:tr w:rsidR="00BF7A77" w:rsidRPr="00BF7A77" w14:paraId="7CDE60E6" w14:textId="77777777" w:rsidTr="00BF7A77">
        <w:tc>
          <w:tcPr>
            <w:tcW w:w="6897" w:type="dxa"/>
            <w:hideMark/>
          </w:tcPr>
          <w:p w14:paraId="3A5FAA69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2175" w:type="dxa"/>
            <w:hideMark/>
          </w:tcPr>
          <w:p w14:paraId="03194E52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24545914" w14:textId="77777777" w:rsidTr="00BF7A77">
        <w:tc>
          <w:tcPr>
            <w:tcW w:w="6897" w:type="dxa"/>
            <w:hideMark/>
          </w:tcPr>
          <w:p w14:paraId="7A3851D6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iCs/>
                <w:sz w:val="22"/>
                <w:szCs w:val="22"/>
              </w:rPr>
              <w:t>ДДС администрации Тихвинского района</w:t>
            </w:r>
          </w:p>
        </w:tc>
        <w:tc>
          <w:tcPr>
            <w:tcW w:w="2175" w:type="dxa"/>
            <w:hideMark/>
          </w:tcPr>
          <w:p w14:paraId="5DA88071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711473D9" w14:textId="77777777" w:rsidTr="00BF7A77">
        <w:tc>
          <w:tcPr>
            <w:tcW w:w="6897" w:type="dxa"/>
            <w:hideMark/>
          </w:tcPr>
          <w:p w14:paraId="52EA0891" w14:textId="77777777" w:rsidR="00BF7A77" w:rsidRPr="00BF7A77" w:rsidRDefault="00BF7A77" w:rsidP="00BF7A77">
            <w:pPr>
              <w:rPr>
                <w:iCs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2175" w:type="dxa"/>
            <w:hideMark/>
          </w:tcPr>
          <w:p w14:paraId="77577445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4F6EAA10" w14:textId="77777777" w:rsidTr="00BF7A77">
        <w:tc>
          <w:tcPr>
            <w:tcW w:w="6897" w:type="dxa"/>
            <w:hideMark/>
          </w:tcPr>
          <w:p w14:paraId="10D8D565" w14:textId="77777777" w:rsidR="00BF7A77" w:rsidRPr="00BF7A77" w:rsidRDefault="00BF7A77" w:rsidP="00BF7A77">
            <w:pPr>
              <w:rPr>
                <w:iCs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ГУП ЛО «Водоканал»</w:t>
            </w:r>
          </w:p>
        </w:tc>
        <w:tc>
          <w:tcPr>
            <w:tcW w:w="2175" w:type="dxa"/>
            <w:hideMark/>
          </w:tcPr>
          <w:p w14:paraId="697F3059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1816173A" w14:textId="77777777" w:rsidTr="00BF7A77">
        <w:tc>
          <w:tcPr>
            <w:tcW w:w="6897" w:type="dxa"/>
            <w:hideMark/>
          </w:tcPr>
          <w:p w14:paraId="637EF895" w14:textId="77777777" w:rsidR="00BF7A77" w:rsidRPr="00BF7A77" w:rsidRDefault="00BF7A77" w:rsidP="00BF7A77">
            <w:pPr>
              <w:rPr>
                <w:iCs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ЗАО «Газпром межрегионгаз Санкт-Петербург»</w:t>
            </w:r>
          </w:p>
        </w:tc>
        <w:tc>
          <w:tcPr>
            <w:tcW w:w="2175" w:type="dxa"/>
            <w:hideMark/>
          </w:tcPr>
          <w:p w14:paraId="191364FE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0D5380EF" w14:textId="77777777" w:rsidTr="00BF7A77">
        <w:tc>
          <w:tcPr>
            <w:tcW w:w="6897" w:type="dxa"/>
            <w:hideMark/>
          </w:tcPr>
          <w:p w14:paraId="2285D354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ООО «РКС-Энерго»</w:t>
            </w:r>
          </w:p>
        </w:tc>
        <w:tc>
          <w:tcPr>
            <w:tcW w:w="2175" w:type="dxa"/>
            <w:hideMark/>
          </w:tcPr>
          <w:p w14:paraId="03090D65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75E83532" w14:textId="77777777" w:rsidTr="00BF7A77">
        <w:tc>
          <w:tcPr>
            <w:tcW w:w="6897" w:type="dxa"/>
            <w:hideMark/>
          </w:tcPr>
          <w:p w14:paraId="57860EDE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Ф-л АО «ЛОЭСК» «Восточные  электрические сети»</w:t>
            </w:r>
          </w:p>
        </w:tc>
        <w:tc>
          <w:tcPr>
            <w:tcW w:w="2175" w:type="dxa"/>
            <w:hideMark/>
          </w:tcPr>
          <w:p w14:paraId="4CF53467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4A10E362" w14:textId="77777777" w:rsidTr="00BF7A77">
        <w:tc>
          <w:tcPr>
            <w:tcW w:w="6897" w:type="dxa"/>
            <w:hideMark/>
          </w:tcPr>
          <w:p w14:paraId="684DC0F0" w14:textId="77777777" w:rsidR="00BF7A77" w:rsidRPr="00BF7A77" w:rsidRDefault="00BF7A77" w:rsidP="00BF7A77">
            <w:pPr>
              <w:rPr>
                <w:iCs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Управление Ростехнадзора</w:t>
            </w:r>
          </w:p>
        </w:tc>
        <w:tc>
          <w:tcPr>
            <w:tcW w:w="2175" w:type="dxa"/>
            <w:hideMark/>
          </w:tcPr>
          <w:p w14:paraId="09EFA81C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6626A410" w14:textId="77777777" w:rsidTr="00BF7A77">
        <w:tc>
          <w:tcPr>
            <w:tcW w:w="6897" w:type="dxa"/>
            <w:hideMark/>
          </w:tcPr>
          <w:p w14:paraId="04EFFCB3" w14:textId="77777777" w:rsidR="00BF7A77" w:rsidRPr="00BF7A77" w:rsidRDefault="00BF7A77" w:rsidP="00BF7A77">
            <w:pPr>
              <w:rPr>
                <w:iCs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АО «Жилье»</w:t>
            </w:r>
          </w:p>
        </w:tc>
        <w:tc>
          <w:tcPr>
            <w:tcW w:w="2175" w:type="dxa"/>
            <w:hideMark/>
          </w:tcPr>
          <w:p w14:paraId="05BE0731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09B44860" w14:textId="77777777" w:rsidTr="00BF7A77">
        <w:tc>
          <w:tcPr>
            <w:tcW w:w="6897" w:type="dxa"/>
            <w:hideMark/>
          </w:tcPr>
          <w:p w14:paraId="7370DBAB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2175" w:type="dxa"/>
            <w:hideMark/>
          </w:tcPr>
          <w:p w14:paraId="4BA81180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20CAD1CE" w14:textId="77777777" w:rsidTr="00BF7A77">
        <w:tc>
          <w:tcPr>
            <w:tcW w:w="6897" w:type="dxa"/>
            <w:hideMark/>
          </w:tcPr>
          <w:p w14:paraId="64493B6D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2175" w:type="dxa"/>
            <w:hideMark/>
          </w:tcPr>
          <w:p w14:paraId="6879B969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328C94FA" w14:textId="77777777" w:rsidTr="00BF7A77">
        <w:tc>
          <w:tcPr>
            <w:tcW w:w="6897" w:type="dxa"/>
            <w:hideMark/>
          </w:tcPr>
          <w:p w14:paraId="1FDF8B74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ООО «Возрождение Тихвин»</w:t>
            </w:r>
            <w:r w:rsidRPr="00BF7A77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2175" w:type="dxa"/>
            <w:hideMark/>
          </w:tcPr>
          <w:p w14:paraId="5DF59CC8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29D9E8EA" w14:textId="77777777" w:rsidTr="00BF7A77">
        <w:tc>
          <w:tcPr>
            <w:tcW w:w="6897" w:type="dxa"/>
            <w:hideMark/>
          </w:tcPr>
          <w:p w14:paraId="563BF903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ОАО «РЖД» ОДТВ</w:t>
            </w:r>
          </w:p>
        </w:tc>
        <w:tc>
          <w:tcPr>
            <w:tcW w:w="2175" w:type="dxa"/>
            <w:hideMark/>
          </w:tcPr>
          <w:p w14:paraId="55CCB8C9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6A9EC0FC" w14:textId="77777777" w:rsidTr="00BF7A77">
        <w:tc>
          <w:tcPr>
            <w:tcW w:w="6897" w:type="dxa"/>
            <w:hideMark/>
          </w:tcPr>
          <w:p w14:paraId="27C91015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2175" w:type="dxa"/>
            <w:hideMark/>
          </w:tcPr>
          <w:p w14:paraId="677ABC82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631C1F4F" w14:textId="77777777" w:rsidTr="00BF7A77">
        <w:tc>
          <w:tcPr>
            <w:tcW w:w="6897" w:type="dxa"/>
            <w:hideMark/>
          </w:tcPr>
          <w:p w14:paraId="675E63C1" w14:textId="77777777" w:rsidR="00BF7A77" w:rsidRPr="00BF7A77" w:rsidRDefault="00BF7A77" w:rsidP="00BF7A77">
            <w:pPr>
              <w:rPr>
                <w:iCs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ООО «ЖЭУ-27»</w:t>
            </w:r>
          </w:p>
        </w:tc>
        <w:tc>
          <w:tcPr>
            <w:tcW w:w="2175" w:type="dxa"/>
            <w:hideMark/>
          </w:tcPr>
          <w:p w14:paraId="2B25C5A5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028B54B5" w14:textId="77777777" w:rsidTr="00BF7A77">
        <w:tc>
          <w:tcPr>
            <w:tcW w:w="6897" w:type="dxa"/>
            <w:hideMark/>
          </w:tcPr>
          <w:p w14:paraId="48EA07C5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ТСЖ 2-24</w:t>
            </w:r>
          </w:p>
        </w:tc>
        <w:tc>
          <w:tcPr>
            <w:tcW w:w="2175" w:type="dxa"/>
            <w:hideMark/>
          </w:tcPr>
          <w:p w14:paraId="5538E3E3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1A726B82" w14:textId="77777777" w:rsidTr="00BF7A77">
        <w:tc>
          <w:tcPr>
            <w:tcW w:w="6897" w:type="dxa"/>
            <w:hideMark/>
          </w:tcPr>
          <w:p w14:paraId="363D640B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ТСЖ 2-25</w:t>
            </w:r>
          </w:p>
        </w:tc>
        <w:tc>
          <w:tcPr>
            <w:tcW w:w="2175" w:type="dxa"/>
            <w:hideMark/>
          </w:tcPr>
          <w:p w14:paraId="6C33CDFE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246853C5" w14:textId="77777777" w:rsidTr="00BF7A77">
        <w:tc>
          <w:tcPr>
            <w:tcW w:w="6897" w:type="dxa"/>
            <w:hideMark/>
          </w:tcPr>
          <w:p w14:paraId="329312CC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2175" w:type="dxa"/>
            <w:hideMark/>
          </w:tcPr>
          <w:p w14:paraId="4F44FB45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6D119A48" w14:textId="77777777" w:rsidTr="00BF7A77">
        <w:tc>
          <w:tcPr>
            <w:tcW w:w="6897" w:type="dxa"/>
            <w:hideMark/>
          </w:tcPr>
          <w:p w14:paraId="51626DE7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АО «Чистый город»</w:t>
            </w:r>
          </w:p>
        </w:tc>
        <w:tc>
          <w:tcPr>
            <w:tcW w:w="2175" w:type="dxa"/>
            <w:hideMark/>
          </w:tcPr>
          <w:p w14:paraId="481F1FBE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585A2CC0" w14:textId="77777777" w:rsidTr="00BF7A77">
        <w:tc>
          <w:tcPr>
            <w:tcW w:w="6897" w:type="dxa"/>
            <w:hideMark/>
          </w:tcPr>
          <w:p w14:paraId="5758A953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175" w:type="dxa"/>
            <w:hideMark/>
          </w:tcPr>
          <w:p w14:paraId="7F64C804" w14:textId="5488D442" w:rsidR="00BF7A77" w:rsidRPr="00BF7A77" w:rsidRDefault="00BF7A77" w:rsidP="00BF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 через СЭД</w:t>
            </w:r>
          </w:p>
        </w:tc>
      </w:tr>
      <w:tr w:rsidR="00BF7A77" w:rsidRPr="00BF7A77" w14:paraId="78885B4E" w14:textId="77777777" w:rsidTr="00BF7A77">
        <w:tc>
          <w:tcPr>
            <w:tcW w:w="6897" w:type="dxa"/>
            <w:hideMark/>
          </w:tcPr>
          <w:p w14:paraId="16739FCA" w14:textId="77777777" w:rsidR="00BF7A77" w:rsidRPr="00BF7A77" w:rsidRDefault="00BF7A77" w:rsidP="00BF7A77">
            <w:pPr>
              <w:rPr>
                <w:iCs/>
                <w:color w:val="000000"/>
                <w:sz w:val="22"/>
                <w:szCs w:val="22"/>
              </w:rPr>
            </w:pPr>
            <w:r w:rsidRPr="00BF7A77">
              <w:rPr>
                <w:iCs/>
                <w:sz w:val="22"/>
                <w:szCs w:val="22"/>
                <w:shd w:val="clear" w:color="auto" w:fill="FFFFFF"/>
              </w:rPr>
              <w:t>Пресс-служба</w:t>
            </w:r>
          </w:p>
        </w:tc>
        <w:tc>
          <w:tcPr>
            <w:tcW w:w="2175" w:type="dxa"/>
            <w:hideMark/>
          </w:tcPr>
          <w:p w14:paraId="6CC5BA48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6CB3BAFC" w14:textId="77777777" w:rsidTr="00BF7A77">
        <w:tc>
          <w:tcPr>
            <w:tcW w:w="6897" w:type="dxa"/>
          </w:tcPr>
          <w:p w14:paraId="3CFF4938" w14:textId="2E008355" w:rsidR="00BF7A77" w:rsidRPr="00BF7A77" w:rsidRDefault="00BF7A77" w:rsidP="00BF7A77">
            <w:pPr>
              <w:rPr>
                <w:iCs/>
                <w:sz w:val="22"/>
                <w:szCs w:val="22"/>
                <w:shd w:val="clear" w:color="auto" w:fill="FFFFFF"/>
              </w:rPr>
            </w:pPr>
            <w:r>
              <w:rPr>
                <w:iCs/>
                <w:sz w:val="22"/>
                <w:szCs w:val="22"/>
                <w:shd w:val="clear" w:color="auto" w:fill="FFFFFF"/>
              </w:rPr>
              <w:t>Тихвинская ЦРБ</w:t>
            </w:r>
          </w:p>
        </w:tc>
        <w:tc>
          <w:tcPr>
            <w:tcW w:w="2175" w:type="dxa"/>
          </w:tcPr>
          <w:p w14:paraId="28A8BEFD" w14:textId="1007EE20" w:rsidR="00BF7A77" w:rsidRPr="00BF7A77" w:rsidRDefault="00BF7A77" w:rsidP="00BF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BF7A77" w:rsidRPr="00BF7A77" w14:paraId="68EFD051" w14:textId="77777777" w:rsidTr="00BF7A77">
        <w:tc>
          <w:tcPr>
            <w:tcW w:w="6897" w:type="dxa"/>
            <w:hideMark/>
          </w:tcPr>
          <w:p w14:paraId="2223C8FB" w14:textId="77777777" w:rsidR="00BF7A77" w:rsidRPr="00BF7A77" w:rsidRDefault="00BF7A77" w:rsidP="00BF7A77">
            <w:pPr>
              <w:rPr>
                <w:sz w:val="22"/>
                <w:szCs w:val="22"/>
              </w:rPr>
            </w:pPr>
            <w:r w:rsidRPr="00BF7A77">
              <w:rPr>
                <w:sz w:val="22"/>
                <w:szCs w:val="22"/>
              </w:rPr>
              <w:t>ИТОГО:</w:t>
            </w:r>
          </w:p>
        </w:tc>
        <w:tc>
          <w:tcPr>
            <w:tcW w:w="2175" w:type="dxa"/>
            <w:hideMark/>
          </w:tcPr>
          <w:p w14:paraId="51E21295" w14:textId="66FE5372" w:rsidR="00BF7A77" w:rsidRPr="00BF7A77" w:rsidRDefault="00BF7A77" w:rsidP="00BF7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</w:tbl>
    <w:p w14:paraId="0DCE6334" w14:textId="77777777" w:rsidR="00AD7A32" w:rsidRPr="00AD7A32" w:rsidRDefault="00AD7A32" w:rsidP="00AD7A32">
      <w:pPr>
        <w:jc w:val="left"/>
        <w:rPr>
          <w:sz w:val="20"/>
        </w:rPr>
      </w:pPr>
    </w:p>
    <w:p w14:paraId="41C08C12" w14:textId="77777777" w:rsidR="00AD7A32" w:rsidRDefault="00AD7A32" w:rsidP="00AD7A32">
      <w:pPr>
        <w:jc w:val="left"/>
        <w:rPr>
          <w:sz w:val="20"/>
        </w:rPr>
      </w:pPr>
    </w:p>
    <w:p w14:paraId="045B04F7" w14:textId="77777777" w:rsidR="00295B83" w:rsidRDefault="00295B83" w:rsidP="00AD7A32">
      <w:pPr>
        <w:jc w:val="left"/>
        <w:rPr>
          <w:sz w:val="20"/>
        </w:rPr>
      </w:pPr>
    </w:p>
    <w:p w14:paraId="7403A117" w14:textId="77777777" w:rsidR="00295B83" w:rsidRDefault="00295B83" w:rsidP="00AD7A32">
      <w:pPr>
        <w:jc w:val="left"/>
        <w:rPr>
          <w:sz w:val="20"/>
        </w:rPr>
      </w:pPr>
    </w:p>
    <w:p w14:paraId="4408FAC5" w14:textId="77777777" w:rsidR="00295B83" w:rsidRDefault="00295B83" w:rsidP="00AD7A32">
      <w:pPr>
        <w:jc w:val="left"/>
        <w:rPr>
          <w:sz w:val="20"/>
        </w:rPr>
      </w:pPr>
    </w:p>
    <w:p w14:paraId="53D1E49E" w14:textId="77777777" w:rsidR="00295B83" w:rsidRDefault="00295B83" w:rsidP="00AD7A32">
      <w:pPr>
        <w:jc w:val="left"/>
        <w:rPr>
          <w:sz w:val="20"/>
        </w:rPr>
      </w:pPr>
    </w:p>
    <w:p w14:paraId="46E94949" w14:textId="77777777" w:rsidR="00295B83" w:rsidRDefault="00295B83" w:rsidP="00AD7A32">
      <w:pPr>
        <w:jc w:val="left"/>
        <w:rPr>
          <w:sz w:val="20"/>
        </w:rPr>
      </w:pPr>
    </w:p>
    <w:p w14:paraId="5A6866FB" w14:textId="77777777" w:rsidR="00295B83" w:rsidRDefault="00295B83" w:rsidP="00AD7A32">
      <w:pPr>
        <w:jc w:val="left"/>
        <w:rPr>
          <w:sz w:val="20"/>
        </w:rPr>
      </w:pPr>
    </w:p>
    <w:p w14:paraId="23CBC36C" w14:textId="77777777" w:rsidR="00295B83" w:rsidRDefault="00295B83" w:rsidP="00AD7A32">
      <w:pPr>
        <w:jc w:val="left"/>
        <w:rPr>
          <w:sz w:val="20"/>
        </w:rPr>
      </w:pPr>
    </w:p>
    <w:p w14:paraId="47E2AD3C" w14:textId="77777777" w:rsidR="00295B83" w:rsidRDefault="00295B83" w:rsidP="00AD7A32">
      <w:pPr>
        <w:jc w:val="left"/>
        <w:rPr>
          <w:sz w:val="20"/>
        </w:rPr>
      </w:pPr>
    </w:p>
    <w:p w14:paraId="0C697DA2" w14:textId="77777777" w:rsidR="00295B83" w:rsidRDefault="00295B83" w:rsidP="00AD7A32">
      <w:pPr>
        <w:jc w:val="left"/>
        <w:rPr>
          <w:sz w:val="20"/>
        </w:rPr>
      </w:pPr>
    </w:p>
    <w:p w14:paraId="59194FAB" w14:textId="77777777" w:rsidR="00295B83" w:rsidRDefault="00295B83" w:rsidP="00AD7A32">
      <w:pPr>
        <w:jc w:val="left"/>
        <w:rPr>
          <w:sz w:val="20"/>
        </w:rPr>
      </w:pPr>
    </w:p>
    <w:p w14:paraId="43E36493" w14:textId="77777777" w:rsidR="00295B83" w:rsidRDefault="00295B83" w:rsidP="00AD7A32">
      <w:pPr>
        <w:jc w:val="left"/>
        <w:rPr>
          <w:sz w:val="20"/>
        </w:rPr>
      </w:pPr>
    </w:p>
    <w:p w14:paraId="6C51F68A" w14:textId="77777777" w:rsidR="00295B83" w:rsidRDefault="00295B83" w:rsidP="00AD7A32">
      <w:pPr>
        <w:jc w:val="left"/>
        <w:rPr>
          <w:sz w:val="20"/>
        </w:rPr>
      </w:pPr>
    </w:p>
    <w:p w14:paraId="0F614E26" w14:textId="77777777" w:rsidR="00295B83" w:rsidRDefault="00295B83" w:rsidP="00AD7A32">
      <w:pPr>
        <w:jc w:val="left"/>
        <w:rPr>
          <w:sz w:val="20"/>
        </w:rPr>
      </w:pPr>
    </w:p>
    <w:p w14:paraId="46A3F7A2" w14:textId="77777777" w:rsidR="00295B83" w:rsidRDefault="00295B83" w:rsidP="00AD7A32">
      <w:pPr>
        <w:jc w:val="left"/>
        <w:rPr>
          <w:sz w:val="20"/>
        </w:rPr>
      </w:pPr>
    </w:p>
    <w:p w14:paraId="45511FEF" w14:textId="77777777" w:rsidR="00295B83" w:rsidRDefault="00295B83" w:rsidP="00AD7A32">
      <w:pPr>
        <w:jc w:val="left"/>
        <w:rPr>
          <w:sz w:val="20"/>
        </w:rPr>
      </w:pPr>
    </w:p>
    <w:p w14:paraId="250956ED" w14:textId="77777777" w:rsidR="00295B83" w:rsidRDefault="00295B83" w:rsidP="00AD7A32">
      <w:pPr>
        <w:jc w:val="left"/>
        <w:rPr>
          <w:sz w:val="20"/>
        </w:rPr>
      </w:pPr>
    </w:p>
    <w:p w14:paraId="48A5E2ED" w14:textId="77777777" w:rsidR="00295B83" w:rsidRDefault="00295B83" w:rsidP="00AD7A32">
      <w:pPr>
        <w:jc w:val="left"/>
        <w:rPr>
          <w:sz w:val="20"/>
        </w:rPr>
      </w:pPr>
    </w:p>
    <w:p w14:paraId="484A53A3" w14:textId="77777777" w:rsidR="00295B83" w:rsidRDefault="00295B83" w:rsidP="00AD7A32">
      <w:pPr>
        <w:jc w:val="left"/>
        <w:rPr>
          <w:sz w:val="20"/>
        </w:rPr>
      </w:pPr>
    </w:p>
    <w:p w14:paraId="0F4FDA8E" w14:textId="77777777" w:rsidR="00295B83" w:rsidRDefault="00295B83" w:rsidP="00AD7A32">
      <w:pPr>
        <w:jc w:val="left"/>
        <w:rPr>
          <w:sz w:val="20"/>
        </w:rPr>
      </w:pPr>
    </w:p>
    <w:p w14:paraId="20565B9C" w14:textId="77777777" w:rsidR="00295B83" w:rsidRDefault="00295B83" w:rsidP="00AD7A32">
      <w:pPr>
        <w:jc w:val="left"/>
        <w:rPr>
          <w:sz w:val="20"/>
        </w:rPr>
      </w:pPr>
    </w:p>
    <w:p w14:paraId="5D6FAB79" w14:textId="77777777" w:rsidR="00295B83" w:rsidRPr="00AD7A32" w:rsidRDefault="00295B83" w:rsidP="00AD7A32">
      <w:pPr>
        <w:jc w:val="left"/>
        <w:rPr>
          <w:sz w:val="20"/>
        </w:rPr>
      </w:pPr>
    </w:p>
    <w:p w14:paraId="26942EAD" w14:textId="77777777" w:rsidR="00295B83" w:rsidRPr="00295B83" w:rsidRDefault="00AD7A32" w:rsidP="00AD7A32">
      <w:pPr>
        <w:jc w:val="left"/>
        <w:rPr>
          <w:sz w:val="24"/>
          <w:szCs w:val="24"/>
        </w:rPr>
      </w:pPr>
      <w:r w:rsidRPr="00AD7A32">
        <w:rPr>
          <w:sz w:val="24"/>
          <w:szCs w:val="24"/>
        </w:rPr>
        <w:t>Ручкина Лариса Анатольевна,</w:t>
      </w:r>
    </w:p>
    <w:p w14:paraId="12CA61A3" w14:textId="68267645" w:rsidR="00AD7A32" w:rsidRPr="00AD7A32" w:rsidRDefault="00AD7A32" w:rsidP="00AD7A32">
      <w:pPr>
        <w:jc w:val="left"/>
        <w:rPr>
          <w:b/>
          <w:sz w:val="24"/>
          <w:szCs w:val="24"/>
        </w:rPr>
      </w:pPr>
      <w:r w:rsidRPr="00AD7A32">
        <w:rPr>
          <w:sz w:val="24"/>
          <w:szCs w:val="24"/>
        </w:rPr>
        <w:t>73 003</w:t>
      </w:r>
    </w:p>
    <w:sectPr w:rsidR="00AD7A32" w:rsidRPr="00AD7A32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5010"/>
    <w:multiLevelType w:val="multilevel"/>
    <w:tmpl w:val="6CEE8878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425" w:hanging="69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1" w15:restartNumberingAfterBreak="0">
    <w:nsid w:val="66201BDA"/>
    <w:multiLevelType w:val="multilevel"/>
    <w:tmpl w:val="9A24F9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 w16cid:durableId="567493833">
    <w:abstractNumId w:val="0"/>
  </w:num>
  <w:num w:numId="2" w16cid:durableId="197964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3A69"/>
    <w:rsid w:val="00285D0C"/>
    <w:rsid w:val="00295B83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D7A32"/>
    <w:rsid w:val="00AE1A2A"/>
    <w:rsid w:val="00B04D17"/>
    <w:rsid w:val="00B52D22"/>
    <w:rsid w:val="00B83D8D"/>
    <w:rsid w:val="00B95FEE"/>
    <w:rsid w:val="00BF2B0B"/>
    <w:rsid w:val="00BF7A7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00328"/>
  <w15:chartTrackingRefBased/>
  <w15:docId w15:val="{4053A166-EDDF-4937-8B76-2DEF61ED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2</cp:revision>
  <cp:lastPrinted>2024-09-25T13:39:00Z</cp:lastPrinted>
  <dcterms:created xsi:type="dcterms:W3CDTF">2024-09-25T13:31:00Z</dcterms:created>
  <dcterms:modified xsi:type="dcterms:W3CDTF">2024-09-25T13:40:00Z</dcterms:modified>
</cp:coreProperties>
</file>