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005AE">
      <w:pPr>
        <w:tabs>
          <w:tab w:val="left" w:pos="567"/>
          <w:tab w:val="left" w:pos="3686"/>
        </w:tabs>
      </w:pPr>
      <w:r>
        <w:tab/>
      </w:r>
      <w:r>
        <w:t>5 ноября 2020 г.</w:t>
      </w:r>
      <w:r>
        <w:tab/>
        <w:t>01-219</w:t>
      </w:r>
      <w:r>
        <w:t>1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2F0AC9" w:rsidP="00B52D22">
            <w:pPr>
              <w:rPr>
                <w:b/>
                <w:sz w:val="24"/>
                <w:szCs w:val="24"/>
              </w:rPr>
            </w:pPr>
            <w:r w:rsidRPr="002F0AC9">
              <w:rPr>
                <w:sz w:val="24"/>
              </w:rPr>
              <w:t xml:space="preserve">О признании многоквартирного жилого дома по адресу: Ленинградская область, Тихвинский муниципальный район, Тихвинское городское поселение, </w:t>
            </w:r>
            <w:r w:rsidRPr="002F0AC9">
              <w:rPr>
                <w:b/>
                <w:sz w:val="24"/>
              </w:rPr>
              <w:t xml:space="preserve">город Тихвин,  улица Пролетарской Диктатуры, дом  22 </w:t>
            </w:r>
            <w:r w:rsidRPr="002F0AC9">
              <w:rPr>
                <w:sz w:val="24"/>
              </w:rPr>
              <w:t>аварийным и подлежащим сносу</w:t>
            </w:r>
          </w:p>
        </w:tc>
      </w:tr>
      <w:tr w:rsidR="00804CED" w:rsidRPr="00804CED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AC9" w:rsidRPr="00804CED" w:rsidRDefault="003A31E2" w:rsidP="00B52D22">
            <w:pPr>
              <w:rPr>
                <w:sz w:val="24"/>
              </w:rPr>
            </w:pPr>
            <w:r w:rsidRPr="00804CED">
              <w:rPr>
                <w:sz w:val="24"/>
              </w:rPr>
              <w:t>21, 0400 ОБ Информационный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2F0AC9" w:rsidRPr="005423E9" w:rsidRDefault="002F0AC9" w:rsidP="002F0AC9">
      <w:pPr>
        <w:ind w:firstLine="720"/>
      </w:pPr>
      <w:r w:rsidRPr="005423E9">
        <w:t xml:space="preserve">В соответствии со статьями 15, 32, 95, 106 Жилищного кодекса Российской </w:t>
      </w:r>
      <w:r w:rsidR="003A31E2">
        <w:t>Федера</w:t>
      </w:r>
      <w:bookmarkStart w:id="0" w:name="_GoBack"/>
      <w:bookmarkEnd w:id="0"/>
      <w:r w:rsidR="003A31E2">
        <w:t>ции, пунктом 7 Положения о</w:t>
      </w:r>
      <w:r w:rsidRPr="005423E9">
        <w:t xml:space="preserve">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утверждённого постановлением Правительства Российской Федерации от 28 января 2006 года №47 и на основании заключения межведомственной комиссии </w:t>
      </w:r>
      <w:r w:rsidR="003A31E2">
        <w:rPr>
          <w:rStyle w:val="s10"/>
          <w:bCs/>
        </w:rPr>
        <w:t>об оценке соответствия помещения</w:t>
      </w:r>
      <w:r w:rsidRPr="005423E9">
        <w:rPr>
          <w:rStyle w:val="s10"/>
          <w:bCs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 w:rsidRPr="005423E9">
        <w:t xml:space="preserve">от </w:t>
      </w:r>
      <w:r>
        <w:t>19 октября</w:t>
      </w:r>
      <w:r w:rsidRPr="005423E9">
        <w:t xml:space="preserve"> 20</w:t>
      </w:r>
      <w:r>
        <w:t>20</w:t>
      </w:r>
      <w:r w:rsidRPr="005423E9">
        <w:t xml:space="preserve"> года №</w:t>
      </w:r>
      <w:r>
        <w:t>502</w:t>
      </w:r>
      <w:r w:rsidRPr="005423E9">
        <w:t>; акта обследования помещени</w:t>
      </w:r>
      <w:r w:rsidR="003A31E2">
        <w:t>я</w:t>
      </w:r>
      <w:r w:rsidRPr="005423E9">
        <w:t xml:space="preserve"> от </w:t>
      </w:r>
      <w:r>
        <w:t>19 октября</w:t>
      </w:r>
      <w:r w:rsidRPr="005423E9">
        <w:t xml:space="preserve"> 20</w:t>
      </w:r>
      <w:r>
        <w:t xml:space="preserve">20 </w:t>
      </w:r>
      <w:r w:rsidRPr="005423E9">
        <w:t>года №</w:t>
      </w:r>
      <w:r>
        <w:t>502</w:t>
      </w:r>
      <w:r w:rsidRPr="005423E9">
        <w:t xml:space="preserve"> администрация Тихвинского района ПОСТАНОВЛЯЕТ:</w:t>
      </w:r>
    </w:p>
    <w:p w:rsidR="002F0AC9" w:rsidRPr="005423E9" w:rsidRDefault="002F0AC9" w:rsidP="00FD72DA">
      <w:pPr>
        <w:ind w:firstLine="720"/>
      </w:pPr>
      <w:r w:rsidRPr="005423E9">
        <w:t xml:space="preserve">1. Признать многоквартирный жилой дом по адресу: </w:t>
      </w:r>
      <w:r w:rsidRPr="005423E9">
        <w:rPr>
          <w:b/>
        </w:rPr>
        <w:t xml:space="preserve">Ленинградская область, Тихвинский муниципальный район, Тихвинское городское поселение, </w:t>
      </w:r>
      <w:r>
        <w:rPr>
          <w:b/>
        </w:rPr>
        <w:t>город Тихвин</w:t>
      </w:r>
      <w:r w:rsidRPr="005423E9">
        <w:rPr>
          <w:b/>
        </w:rPr>
        <w:t xml:space="preserve">, улица </w:t>
      </w:r>
      <w:r>
        <w:rPr>
          <w:b/>
        </w:rPr>
        <w:t>Пролетарской Диктатуры</w:t>
      </w:r>
      <w:r w:rsidRPr="005423E9">
        <w:rPr>
          <w:b/>
        </w:rPr>
        <w:t xml:space="preserve">, дом </w:t>
      </w:r>
      <w:r>
        <w:rPr>
          <w:b/>
        </w:rPr>
        <w:t>22</w:t>
      </w:r>
      <w:r w:rsidRPr="005423E9">
        <w:rPr>
          <w:b/>
        </w:rPr>
        <w:t xml:space="preserve"> </w:t>
      </w:r>
      <w:r w:rsidRPr="005423E9">
        <w:t>аварийным и подлежащим сносу в связи с физическим износом.</w:t>
      </w:r>
    </w:p>
    <w:p w:rsidR="002F0AC9" w:rsidRPr="005423E9" w:rsidRDefault="002F0AC9" w:rsidP="007D6039">
      <w:pPr>
        <w:ind w:firstLine="708"/>
      </w:pPr>
      <w:r w:rsidRPr="005423E9">
        <w:t xml:space="preserve">2. Жилищному отделу комитета жилищно-коммунального хозяйства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</w:t>
      </w:r>
      <w:r>
        <w:t>город Тихвин</w:t>
      </w:r>
      <w:r w:rsidRPr="005423E9">
        <w:t xml:space="preserve">, улица </w:t>
      </w:r>
      <w:r>
        <w:t>Пролетарской Диктатуры</w:t>
      </w:r>
      <w:r w:rsidRPr="005423E9">
        <w:t xml:space="preserve">, дом </w:t>
      </w:r>
      <w:r>
        <w:t xml:space="preserve">22. </w:t>
      </w:r>
    </w:p>
    <w:p w:rsidR="003A31E2" w:rsidRDefault="002F0AC9" w:rsidP="003A31E2">
      <w:pPr>
        <w:ind w:firstLine="708"/>
      </w:pPr>
      <w:r w:rsidRPr="005423E9"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до 31 декабря 2032 года. </w:t>
      </w:r>
      <w:r>
        <w:tab/>
        <w:t xml:space="preserve"> </w:t>
      </w:r>
    </w:p>
    <w:p w:rsidR="002F0AC9" w:rsidRDefault="002F0AC9" w:rsidP="003A31E2">
      <w:pPr>
        <w:ind w:firstLine="708"/>
      </w:pPr>
      <w:r>
        <w:t>4. Обнародовать постановление в сети Интернет на официальном сайте Тихвинского района.</w:t>
      </w:r>
    </w:p>
    <w:p w:rsidR="002F0AC9" w:rsidRDefault="002F0AC9" w:rsidP="002F0AC9">
      <w:pPr>
        <w:ind w:firstLine="708"/>
      </w:pPr>
      <w:r>
        <w:lastRenderedPageBreak/>
        <w:t>5. Контроль за исполнением постановления возложить на заместителя главы администрации -  председателя комитета жилищно-коммунального хозяйства.</w:t>
      </w:r>
    </w:p>
    <w:p w:rsidR="002F0AC9" w:rsidRDefault="002F0AC9" w:rsidP="002F0AC9"/>
    <w:p w:rsidR="002F0AC9" w:rsidRDefault="002F0AC9" w:rsidP="002F0AC9"/>
    <w:p w:rsidR="002F0AC9" w:rsidRDefault="002F0AC9" w:rsidP="002F0AC9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Ю.А. Наумов </w:t>
      </w:r>
    </w:p>
    <w:p w:rsidR="002F0AC9" w:rsidRDefault="002F0AC9" w:rsidP="002F0AC9"/>
    <w:p w:rsidR="002F0AC9" w:rsidRDefault="002F0AC9" w:rsidP="002F0AC9"/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3A31E2" w:rsidRDefault="003A31E2" w:rsidP="002F0AC9">
      <w:pPr>
        <w:rPr>
          <w:sz w:val="24"/>
          <w:szCs w:val="20"/>
        </w:rPr>
      </w:pPr>
    </w:p>
    <w:p w:rsidR="003A31E2" w:rsidRDefault="003A31E2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</w:p>
    <w:p w:rsidR="002F0AC9" w:rsidRDefault="002F0AC9" w:rsidP="002F0AC9">
      <w:pPr>
        <w:rPr>
          <w:sz w:val="24"/>
          <w:szCs w:val="20"/>
        </w:rPr>
      </w:pPr>
      <w:r>
        <w:rPr>
          <w:sz w:val="24"/>
          <w:szCs w:val="20"/>
        </w:rPr>
        <w:t>Шамашева Анастасия Леонидовна,</w:t>
      </w:r>
    </w:p>
    <w:p w:rsidR="002F0AC9" w:rsidRDefault="002F0AC9" w:rsidP="002F0AC9">
      <w:pPr>
        <w:rPr>
          <w:sz w:val="24"/>
          <w:szCs w:val="20"/>
        </w:rPr>
      </w:pPr>
      <w:r>
        <w:rPr>
          <w:sz w:val="24"/>
          <w:szCs w:val="20"/>
        </w:rPr>
        <w:t>79-300</w:t>
      </w:r>
    </w:p>
    <w:p w:rsidR="002F0AC9" w:rsidRDefault="002F0AC9" w:rsidP="002F0AC9">
      <w:pPr>
        <w:rPr>
          <w:sz w:val="20"/>
          <w:szCs w:val="20"/>
        </w:rPr>
      </w:pPr>
    </w:p>
    <w:p w:rsidR="002F0AC9" w:rsidRDefault="002F0AC9" w:rsidP="002F0AC9">
      <w:pPr>
        <w:rPr>
          <w:sz w:val="20"/>
          <w:szCs w:val="20"/>
        </w:rPr>
      </w:pPr>
    </w:p>
    <w:p w:rsidR="002F0AC9" w:rsidRDefault="002F0AC9" w:rsidP="002F0AC9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912"/>
        <w:gridCol w:w="2433"/>
      </w:tblGrid>
      <w:tr w:rsidR="002F0AC9" w:rsidTr="002F0AC9">
        <w:tc>
          <w:tcPr>
            <w:tcW w:w="5353" w:type="dxa"/>
            <w:hideMark/>
          </w:tcPr>
          <w:p w:rsidR="002F0AC9" w:rsidRDefault="002F0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912" w:type="dxa"/>
          </w:tcPr>
          <w:p w:rsidR="002F0AC9" w:rsidRDefault="002F0AC9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2F0AC9" w:rsidRDefault="002F0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</w:tr>
      <w:tr w:rsidR="002F0AC9" w:rsidTr="002F0AC9">
        <w:tc>
          <w:tcPr>
            <w:tcW w:w="5353" w:type="dxa"/>
            <w:hideMark/>
          </w:tcPr>
          <w:p w:rsidR="002F0AC9" w:rsidRDefault="002F0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 коммунального хозяйства комитета ЖКХ</w:t>
            </w:r>
          </w:p>
        </w:tc>
        <w:tc>
          <w:tcPr>
            <w:tcW w:w="912" w:type="dxa"/>
          </w:tcPr>
          <w:p w:rsidR="002F0AC9" w:rsidRDefault="002F0AC9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2F0AC9" w:rsidRDefault="002F0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Богдашова Л.В.</w:t>
            </w:r>
          </w:p>
        </w:tc>
      </w:tr>
      <w:tr w:rsidR="002F0AC9" w:rsidTr="002F0AC9">
        <w:tc>
          <w:tcPr>
            <w:tcW w:w="5353" w:type="dxa"/>
          </w:tcPr>
          <w:p w:rsidR="002F0AC9" w:rsidRDefault="002F0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 юридическим отделом</w:t>
            </w:r>
          </w:p>
          <w:p w:rsidR="002F0AC9" w:rsidRDefault="002F0AC9">
            <w:pPr>
              <w:rPr>
                <w:i/>
                <w:sz w:val="18"/>
                <w:szCs w:val="18"/>
              </w:rPr>
            </w:pPr>
          </w:p>
        </w:tc>
        <w:tc>
          <w:tcPr>
            <w:tcW w:w="912" w:type="dxa"/>
          </w:tcPr>
          <w:p w:rsidR="002F0AC9" w:rsidRDefault="002F0AC9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2F0AC9" w:rsidRDefault="002F0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Бердникова А.В.</w:t>
            </w:r>
          </w:p>
        </w:tc>
      </w:tr>
      <w:tr w:rsidR="002F0AC9" w:rsidTr="002F0AC9">
        <w:tc>
          <w:tcPr>
            <w:tcW w:w="5353" w:type="dxa"/>
            <w:hideMark/>
          </w:tcPr>
          <w:p w:rsidR="002F0AC9" w:rsidRDefault="002F0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жилищным отделом</w:t>
            </w:r>
          </w:p>
        </w:tc>
        <w:tc>
          <w:tcPr>
            <w:tcW w:w="912" w:type="dxa"/>
          </w:tcPr>
          <w:p w:rsidR="002F0AC9" w:rsidRDefault="002F0AC9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2F0AC9" w:rsidRDefault="002F0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2F0AC9" w:rsidTr="002F0AC9">
        <w:tc>
          <w:tcPr>
            <w:tcW w:w="5353" w:type="dxa"/>
            <w:hideMark/>
          </w:tcPr>
          <w:p w:rsidR="002F0AC9" w:rsidRDefault="002F0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 общим отделом</w:t>
            </w:r>
          </w:p>
        </w:tc>
        <w:tc>
          <w:tcPr>
            <w:tcW w:w="912" w:type="dxa"/>
          </w:tcPr>
          <w:p w:rsidR="002F0AC9" w:rsidRDefault="002F0AC9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2F0AC9" w:rsidRDefault="002F0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Кудрявцева В.Н.</w:t>
            </w:r>
          </w:p>
        </w:tc>
      </w:tr>
    </w:tbl>
    <w:p w:rsidR="002F0AC9" w:rsidRDefault="002F0AC9" w:rsidP="002F0AC9">
      <w:pPr>
        <w:rPr>
          <w:i/>
          <w:sz w:val="18"/>
          <w:szCs w:val="18"/>
        </w:rPr>
      </w:pPr>
    </w:p>
    <w:p w:rsidR="002F0AC9" w:rsidRDefault="002F0AC9" w:rsidP="002F0AC9">
      <w:pPr>
        <w:rPr>
          <w:i/>
          <w:sz w:val="18"/>
          <w:szCs w:val="18"/>
        </w:rPr>
      </w:pPr>
    </w:p>
    <w:p w:rsidR="002F0AC9" w:rsidRDefault="002F0AC9" w:rsidP="002F0AC9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РАССЫЛКА: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847"/>
        <w:gridCol w:w="2555"/>
      </w:tblGrid>
      <w:tr w:rsidR="002F0AC9" w:rsidTr="002F0AC9">
        <w:tc>
          <w:tcPr>
            <w:tcW w:w="5353" w:type="dxa"/>
            <w:hideMark/>
          </w:tcPr>
          <w:p w:rsidR="002F0AC9" w:rsidRDefault="002F0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847" w:type="dxa"/>
            <w:hideMark/>
          </w:tcPr>
          <w:p w:rsidR="002F0AC9" w:rsidRDefault="002F0A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hideMark/>
          </w:tcPr>
          <w:p w:rsidR="002F0AC9" w:rsidRDefault="002F0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акт и заключение</w:t>
            </w:r>
          </w:p>
        </w:tc>
      </w:tr>
      <w:tr w:rsidR="002F0AC9" w:rsidTr="002F0AC9">
        <w:tc>
          <w:tcPr>
            <w:tcW w:w="5353" w:type="dxa"/>
            <w:hideMark/>
          </w:tcPr>
          <w:p w:rsidR="002F0AC9" w:rsidRDefault="002F0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коммунального хозяйства комитета ЖКХ</w:t>
            </w:r>
          </w:p>
        </w:tc>
        <w:tc>
          <w:tcPr>
            <w:tcW w:w="847" w:type="dxa"/>
            <w:hideMark/>
          </w:tcPr>
          <w:p w:rsidR="002F0AC9" w:rsidRDefault="002F0A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5" w:type="dxa"/>
          </w:tcPr>
          <w:p w:rsidR="002F0AC9" w:rsidRDefault="002F0AC9">
            <w:pPr>
              <w:rPr>
                <w:i/>
                <w:sz w:val="18"/>
                <w:szCs w:val="18"/>
              </w:rPr>
            </w:pPr>
          </w:p>
        </w:tc>
      </w:tr>
      <w:tr w:rsidR="002F0AC9" w:rsidTr="002F0AC9">
        <w:tc>
          <w:tcPr>
            <w:tcW w:w="5353" w:type="dxa"/>
            <w:hideMark/>
          </w:tcPr>
          <w:p w:rsidR="002F0AC9" w:rsidRDefault="002F0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Жилищный отдел</w:t>
            </w:r>
          </w:p>
        </w:tc>
        <w:tc>
          <w:tcPr>
            <w:tcW w:w="847" w:type="dxa"/>
            <w:hideMark/>
          </w:tcPr>
          <w:p w:rsidR="002F0AC9" w:rsidRDefault="002F0A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5" w:type="dxa"/>
            <w:hideMark/>
          </w:tcPr>
          <w:p w:rsidR="002F0AC9" w:rsidRDefault="002F0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 подписью главы, а также с копиями акта и заключения </w:t>
            </w:r>
          </w:p>
        </w:tc>
      </w:tr>
      <w:tr w:rsidR="002F0AC9" w:rsidTr="002F0AC9">
        <w:tc>
          <w:tcPr>
            <w:tcW w:w="5353" w:type="dxa"/>
            <w:hideMark/>
          </w:tcPr>
          <w:p w:rsidR="002F0AC9" w:rsidRDefault="002F0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АО «ЕИРЦ ЛО»</w:t>
            </w:r>
          </w:p>
        </w:tc>
        <w:tc>
          <w:tcPr>
            <w:tcW w:w="847" w:type="dxa"/>
            <w:hideMark/>
          </w:tcPr>
          <w:p w:rsidR="002F0AC9" w:rsidRDefault="002F0A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2F0AC9" w:rsidRDefault="002F0AC9">
            <w:pPr>
              <w:rPr>
                <w:i/>
                <w:sz w:val="18"/>
                <w:szCs w:val="18"/>
              </w:rPr>
            </w:pPr>
          </w:p>
        </w:tc>
      </w:tr>
      <w:tr w:rsidR="002F0AC9" w:rsidTr="002F0AC9">
        <w:tc>
          <w:tcPr>
            <w:tcW w:w="5353" w:type="dxa"/>
            <w:hideMark/>
          </w:tcPr>
          <w:p w:rsidR="002F0AC9" w:rsidRDefault="002F0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БТИ</w:t>
            </w:r>
          </w:p>
        </w:tc>
        <w:tc>
          <w:tcPr>
            <w:tcW w:w="847" w:type="dxa"/>
            <w:hideMark/>
          </w:tcPr>
          <w:p w:rsidR="002F0AC9" w:rsidRDefault="002F0A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2F0AC9" w:rsidRDefault="002F0AC9">
            <w:pPr>
              <w:rPr>
                <w:i/>
                <w:sz w:val="18"/>
                <w:szCs w:val="18"/>
              </w:rPr>
            </w:pPr>
          </w:p>
        </w:tc>
      </w:tr>
      <w:tr w:rsidR="002F0AC9" w:rsidTr="002F0AC9">
        <w:tc>
          <w:tcPr>
            <w:tcW w:w="5353" w:type="dxa"/>
            <w:hideMark/>
          </w:tcPr>
          <w:p w:rsidR="002F0AC9" w:rsidRDefault="002F0AC9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847" w:type="dxa"/>
            <w:hideMark/>
          </w:tcPr>
          <w:p w:rsidR="002F0AC9" w:rsidRDefault="002F0A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2F0AC9" w:rsidRDefault="002F0AC9">
            <w:pPr>
              <w:rPr>
                <w:i/>
                <w:sz w:val="18"/>
                <w:szCs w:val="18"/>
              </w:rPr>
            </w:pPr>
          </w:p>
        </w:tc>
      </w:tr>
      <w:tr w:rsidR="002F0AC9" w:rsidTr="002F0AC9">
        <w:tc>
          <w:tcPr>
            <w:tcW w:w="5353" w:type="dxa"/>
            <w:hideMark/>
          </w:tcPr>
          <w:p w:rsidR="002F0AC9" w:rsidRDefault="002F0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847" w:type="dxa"/>
            <w:hideMark/>
          </w:tcPr>
          <w:p w:rsidR="002F0AC9" w:rsidRDefault="002F0A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2F0AC9" w:rsidRDefault="002F0AC9">
            <w:pPr>
              <w:rPr>
                <w:i/>
                <w:sz w:val="18"/>
                <w:szCs w:val="18"/>
              </w:rPr>
            </w:pPr>
          </w:p>
        </w:tc>
      </w:tr>
      <w:tr w:rsidR="002F0AC9" w:rsidTr="002F0AC9">
        <w:tc>
          <w:tcPr>
            <w:tcW w:w="5353" w:type="dxa"/>
            <w:hideMark/>
          </w:tcPr>
          <w:p w:rsidR="002F0AC9" w:rsidRDefault="002F0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архитектуры и градостроительства</w:t>
            </w:r>
          </w:p>
        </w:tc>
        <w:tc>
          <w:tcPr>
            <w:tcW w:w="847" w:type="dxa"/>
            <w:hideMark/>
          </w:tcPr>
          <w:p w:rsidR="002F0AC9" w:rsidRDefault="002F0A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2F0AC9" w:rsidRDefault="002F0AC9">
            <w:pPr>
              <w:rPr>
                <w:i/>
                <w:sz w:val="18"/>
                <w:szCs w:val="18"/>
              </w:rPr>
            </w:pPr>
          </w:p>
        </w:tc>
      </w:tr>
      <w:tr w:rsidR="002F0AC9" w:rsidTr="002F0AC9">
        <w:tc>
          <w:tcPr>
            <w:tcW w:w="5353" w:type="dxa"/>
            <w:hideMark/>
          </w:tcPr>
          <w:p w:rsidR="002F0AC9" w:rsidRDefault="002F0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ОНД и ПР</w:t>
            </w:r>
          </w:p>
        </w:tc>
        <w:tc>
          <w:tcPr>
            <w:tcW w:w="847" w:type="dxa"/>
            <w:hideMark/>
          </w:tcPr>
          <w:p w:rsidR="002F0AC9" w:rsidRDefault="002F0A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2F0AC9" w:rsidRDefault="002F0AC9">
            <w:pPr>
              <w:rPr>
                <w:i/>
                <w:sz w:val="18"/>
                <w:szCs w:val="18"/>
              </w:rPr>
            </w:pPr>
          </w:p>
        </w:tc>
      </w:tr>
      <w:tr w:rsidR="002F0AC9" w:rsidTr="002F0AC9">
        <w:tc>
          <w:tcPr>
            <w:tcW w:w="5353" w:type="dxa"/>
            <w:hideMark/>
          </w:tcPr>
          <w:p w:rsidR="002F0AC9" w:rsidRDefault="002F0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Росреестр</w:t>
            </w:r>
          </w:p>
        </w:tc>
        <w:tc>
          <w:tcPr>
            <w:tcW w:w="847" w:type="dxa"/>
            <w:hideMark/>
          </w:tcPr>
          <w:p w:rsidR="002F0AC9" w:rsidRDefault="002F0A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2F0AC9" w:rsidRDefault="002F0AC9">
            <w:pPr>
              <w:rPr>
                <w:i/>
                <w:sz w:val="18"/>
                <w:szCs w:val="18"/>
              </w:rPr>
            </w:pPr>
          </w:p>
        </w:tc>
      </w:tr>
      <w:tr w:rsidR="002F0AC9" w:rsidTr="002F0AC9">
        <w:tc>
          <w:tcPr>
            <w:tcW w:w="5353" w:type="dxa"/>
            <w:hideMark/>
          </w:tcPr>
          <w:p w:rsidR="002F0AC9" w:rsidRDefault="002F0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Роспотребнадзор по Ленинградской области в Тихвинском районе</w:t>
            </w:r>
          </w:p>
        </w:tc>
        <w:tc>
          <w:tcPr>
            <w:tcW w:w="847" w:type="dxa"/>
            <w:hideMark/>
          </w:tcPr>
          <w:p w:rsidR="002F0AC9" w:rsidRDefault="002F0A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2F0AC9" w:rsidRDefault="002F0AC9">
            <w:pPr>
              <w:rPr>
                <w:i/>
                <w:sz w:val="18"/>
                <w:szCs w:val="18"/>
              </w:rPr>
            </w:pPr>
          </w:p>
        </w:tc>
      </w:tr>
      <w:tr w:rsidR="002F0AC9" w:rsidTr="002F0AC9">
        <w:tc>
          <w:tcPr>
            <w:tcW w:w="5353" w:type="dxa"/>
            <w:hideMark/>
          </w:tcPr>
          <w:p w:rsidR="002F0AC9" w:rsidRDefault="002F0AC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847" w:type="dxa"/>
            <w:hideMark/>
          </w:tcPr>
          <w:p w:rsidR="002F0AC9" w:rsidRDefault="002F0AC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2555" w:type="dxa"/>
          </w:tcPr>
          <w:p w:rsidR="002F0AC9" w:rsidRDefault="002F0AC9">
            <w:pPr>
              <w:rPr>
                <w:i/>
                <w:sz w:val="18"/>
                <w:szCs w:val="18"/>
              </w:rPr>
            </w:pPr>
          </w:p>
        </w:tc>
      </w:tr>
    </w:tbl>
    <w:p w:rsidR="002F0AC9" w:rsidRDefault="002F0AC9" w:rsidP="002F0AC9">
      <w:pPr>
        <w:rPr>
          <w:i/>
          <w:sz w:val="18"/>
          <w:szCs w:val="18"/>
        </w:rPr>
      </w:pPr>
    </w:p>
    <w:p w:rsidR="002F0AC9" w:rsidRDefault="002F0AC9" w:rsidP="002F0AC9">
      <w:pPr>
        <w:ind w:right="-1" w:firstLine="709"/>
        <w:rPr>
          <w:i/>
          <w:sz w:val="18"/>
          <w:szCs w:val="18"/>
        </w:rPr>
      </w:pPr>
    </w:p>
    <w:p w:rsidR="002F0AC9" w:rsidRDefault="002F0AC9" w:rsidP="002F0AC9">
      <w:pPr>
        <w:ind w:right="-1" w:firstLine="709"/>
        <w:rPr>
          <w:i/>
          <w:sz w:val="18"/>
          <w:szCs w:val="18"/>
        </w:rPr>
      </w:pPr>
    </w:p>
    <w:p w:rsidR="002F0AC9" w:rsidRDefault="002F0AC9" w:rsidP="002F0AC9">
      <w:pPr>
        <w:ind w:right="-1" w:firstLine="709"/>
        <w:rPr>
          <w:sz w:val="22"/>
          <w:szCs w:val="22"/>
        </w:rPr>
      </w:pPr>
    </w:p>
    <w:p w:rsidR="002F0AC9" w:rsidRDefault="002F0AC9" w:rsidP="002F0AC9">
      <w:pPr>
        <w:ind w:right="-1" w:firstLine="709"/>
        <w:rPr>
          <w:sz w:val="22"/>
          <w:szCs w:val="22"/>
        </w:rPr>
      </w:pPr>
    </w:p>
    <w:p w:rsidR="002F0AC9" w:rsidRPr="005423E9" w:rsidRDefault="002F0AC9" w:rsidP="007D6039">
      <w:pPr>
        <w:ind w:firstLine="708"/>
      </w:pPr>
    </w:p>
    <w:sectPr w:rsidR="002F0AC9" w:rsidRPr="005423E9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2B" w:rsidRDefault="00440A2B" w:rsidP="00AF6855">
      <w:r>
        <w:separator/>
      </w:r>
    </w:p>
  </w:endnote>
  <w:endnote w:type="continuationSeparator" w:id="0">
    <w:p w:rsidR="00440A2B" w:rsidRDefault="00440A2B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2B" w:rsidRDefault="00440A2B" w:rsidP="00AF6855">
      <w:r>
        <w:separator/>
      </w:r>
    </w:p>
  </w:footnote>
  <w:footnote w:type="continuationSeparator" w:id="0">
    <w:p w:rsidR="00440A2B" w:rsidRDefault="00440A2B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04CED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C50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0AC9"/>
    <w:rsid w:val="002F22EB"/>
    <w:rsid w:val="00326996"/>
    <w:rsid w:val="003A31E2"/>
    <w:rsid w:val="0043001D"/>
    <w:rsid w:val="00440A2B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04CED"/>
    <w:rsid w:val="00841230"/>
    <w:rsid w:val="00890184"/>
    <w:rsid w:val="008A3858"/>
    <w:rsid w:val="009840BA"/>
    <w:rsid w:val="009847E6"/>
    <w:rsid w:val="00A005AE"/>
    <w:rsid w:val="00A03876"/>
    <w:rsid w:val="00A13C7B"/>
    <w:rsid w:val="00AE1A2A"/>
    <w:rsid w:val="00AF6855"/>
    <w:rsid w:val="00B52D22"/>
    <w:rsid w:val="00B83D8D"/>
    <w:rsid w:val="00B95FEE"/>
    <w:rsid w:val="00BC50E9"/>
    <w:rsid w:val="00BE6C50"/>
    <w:rsid w:val="00BF2B0B"/>
    <w:rsid w:val="00C446A4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19125"/>
  <w15:chartTrackingRefBased/>
  <w15:docId w15:val="{0171A247-DBB0-42BB-BEA4-CF8CF5C6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ad">
    <w:name w:val="Знак Знак Знак"/>
    <w:basedOn w:val="a"/>
    <w:rsid w:val="002F0AC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s10">
    <w:name w:val="s_10"/>
    <w:rsid w:val="002F0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68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2020-11-06T08:28:00Z</cp:lastPrinted>
  <dcterms:created xsi:type="dcterms:W3CDTF">2020-11-05T07:53:00Z</dcterms:created>
  <dcterms:modified xsi:type="dcterms:W3CDTF">2020-11-06T08:28:00Z</dcterms:modified>
</cp:coreProperties>
</file>