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91043">
      <w:pPr>
        <w:tabs>
          <w:tab w:val="left" w:pos="567"/>
          <w:tab w:val="left" w:pos="3686"/>
        </w:tabs>
      </w:pPr>
      <w:r>
        <w:tab/>
      </w:r>
      <w:r>
        <w:t>10 ноября 2021 г.</w:t>
      </w:r>
      <w:r>
        <w:tab/>
        <w:t>01-21</w:t>
      </w:r>
      <w:r>
        <w:t>86</w:t>
      </w:r>
      <w:r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F36F6" w:rsidTr="005F36F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F36F6" w:rsidRDefault="009F2C15" w:rsidP="00B52D22">
            <w:pPr>
              <w:rPr>
                <w:b/>
                <w:sz w:val="24"/>
                <w:szCs w:val="24"/>
              </w:rPr>
            </w:pPr>
            <w:r w:rsidRPr="009F2C15">
              <w:rPr>
                <w:color w:val="000000"/>
                <w:sz w:val="24"/>
              </w:rPr>
              <w:t>Об утверждении муниципальной программы Тихвинского городского поселения «Повышение безопасности дорожного движения в Тихвинском городском поселении»</w:t>
            </w:r>
          </w:p>
        </w:tc>
      </w:tr>
      <w:tr w:rsidR="00D91043" w:rsidRPr="00D91043" w:rsidTr="005F36F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C15" w:rsidRPr="00D91043" w:rsidRDefault="009F2C15" w:rsidP="00B52D22">
            <w:pPr>
              <w:rPr>
                <w:sz w:val="24"/>
              </w:rPr>
            </w:pPr>
            <w:r w:rsidRPr="00D91043">
              <w:rPr>
                <w:sz w:val="24"/>
              </w:rPr>
              <w:t>21, 0400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9F2C15" w:rsidRPr="009F2C15" w:rsidRDefault="009F2C15" w:rsidP="009F2C15">
      <w:pPr>
        <w:ind w:firstLine="720"/>
        <w:rPr>
          <w:color w:val="000000"/>
          <w:szCs w:val="24"/>
          <w:highlight w:val="yellow"/>
        </w:rPr>
      </w:pPr>
      <w:r w:rsidRPr="009F2C15">
        <w:rPr>
          <w:color w:val="000000"/>
          <w:szCs w:val="24"/>
        </w:rPr>
        <w:t>В целях создания условий для повышения безопасности дорожного движения в со</w:t>
      </w:r>
      <w:bookmarkStart w:id="0" w:name="_GoBack"/>
      <w:bookmarkEnd w:id="0"/>
      <w:r w:rsidRPr="009F2C15">
        <w:rPr>
          <w:color w:val="000000"/>
          <w:szCs w:val="24"/>
        </w:rPr>
        <w:t>ответствии с постановлением администрации Тихвинского района: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</w:t>
      </w:r>
      <w:r w:rsidR="00F91526">
        <w:rPr>
          <w:color w:val="000000"/>
          <w:szCs w:val="24"/>
        </w:rPr>
        <w:t>;</w:t>
      </w:r>
      <w:r w:rsidRPr="009F2C15">
        <w:rPr>
          <w:color w:val="000000"/>
          <w:szCs w:val="24"/>
        </w:rPr>
        <w:t xml:space="preserve"> от 19 августа 2021 года №01-1600-а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 (с изменениями)</w:t>
      </w:r>
      <w:r w:rsidR="00F91526">
        <w:rPr>
          <w:color w:val="000000"/>
          <w:szCs w:val="24"/>
        </w:rPr>
        <w:t>,</w:t>
      </w:r>
      <w:r w:rsidRPr="009F2C15">
        <w:rPr>
          <w:color w:val="000000"/>
          <w:szCs w:val="24"/>
        </w:rPr>
        <w:t xml:space="preserve"> администрация Тихвинского района ПОСТАНОВЛЯЕТ: </w:t>
      </w:r>
    </w:p>
    <w:p w:rsidR="009F2C15" w:rsidRPr="009F2C15" w:rsidRDefault="009F2C15" w:rsidP="009F2C15">
      <w:pPr>
        <w:ind w:firstLine="720"/>
        <w:rPr>
          <w:color w:val="000000"/>
          <w:szCs w:val="24"/>
        </w:rPr>
      </w:pPr>
      <w:r w:rsidRPr="009F2C15">
        <w:rPr>
          <w:color w:val="000000"/>
          <w:szCs w:val="24"/>
        </w:rPr>
        <w:t>1. Утвердить муниципальную программу Тихвинского городского поселения «Повышение безопасности дорожного движения в Тихвинском городском поселении» (</w:t>
      </w:r>
      <w:r w:rsidR="00F91526">
        <w:rPr>
          <w:color w:val="000000"/>
          <w:szCs w:val="24"/>
        </w:rPr>
        <w:t>п</w:t>
      </w:r>
      <w:r w:rsidRPr="009F2C15">
        <w:rPr>
          <w:color w:val="000000"/>
          <w:szCs w:val="24"/>
        </w:rPr>
        <w:t>риложение).</w:t>
      </w:r>
    </w:p>
    <w:p w:rsidR="009F2C15" w:rsidRPr="009F2C15" w:rsidRDefault="009F2C15" w:rsidP="009F2C15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2. </w:t>
      </w:r>
      <w:r w:rsidRPr="009F2C15">
        <w:rPr>
          <w:color w:val="000000"/>
          <w:szCs w:val="24"/>
        </w:rPr>
        <w:t xml:space="preserve">Финансирование расходов, связанных с реализацией муниципальной программы Тихвинского </w:t>
      </w:r>
      <w:bookmarkStart w:id="1" w:name="_Hlk86142684"/>
      <w:r w:rsidRPr="009F2C15">
        <w:rPr>
          <w:color w:val="000000"/>
          <w:szCs w:val="24"/>
        </w:rPr>
        <w:t>городского поселения</w:t>
      </w:r>
      <w:bookmarkEnd w:id="1"/>
      <w:r w:rsidRPr="009F2C15">
        <w:rPr>
          <w:color w:val="000000"/>
          <w:szCs w:val="24"/>
        </w:rPr>
        <w:t xml:space="preserve"> «Повышение безопасности дорожного движения в Тихвинском городском поселении», производить в пределах средств, предусмотренных на эти цели в бюджете Тихвинского городского поселения.</w:t>
      </w:r>
    </w:p>
    <w:p w:rsidR="009F2C15" w:rsidRPr="009F2C15" w:rsidRDefault="009F2C15" w:rsidP="009F2C15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>
        <w:rPr>
          <w:color w:val="000000"/>
          <w:szCs w:val="24"/>
        </w:rPr>
        <w:t>3.</w:t>
      </w:r>
      <w:r w:rsidRPr="009F2C15">
        <w:rPr>
          <w:color w:val="000000"/>
          <w:szCs w:val="24"/>
        </w:rPr>
        <w:t xml:space="preserve"> Признать утратившими силу постановления администрации Тихвинского района:</w:t>
      </w:r>
    </w:p>
    <w:p w:rsidR="009F2C15" w:rsidRPr="009F2C15" w:rsidRDefault="009F2C15" w:rsidP="009F2C15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9F2C15">
        <w:rPr>
          <w:color w:val="000000"/>
          <w:szCs w:val="24"/>
        </w:rPr>
        <w:t xml:space="preserve">-  </w:t>
      </w:r>
      <w:r w:rsidRPr="009F2C15">
        <w:rPr>
          <w:b/>
          <w:bCs/>
          <w:color w:val="000000"/>
          <w:szCs w:val="24"/>
        </w:rPr>
        <w:t xml:space="preserve">от 19 октября 2020 года №01-2030-а </w:t>
      </w:r>
      <w:r w:rsidRPr="009F2C15">
        <w:rPr>
          <w:color w:val="000000"/>
          <w:szCs w:val="24"/>
        </w:rPr>
        <w:t>«Об утверждении муниципальной программы Тихвинского городского поселения «Повышение безопасности дорожного движения в Тихвинском городском поселении»;</w:t>
      </w:r>
    </w:p>
    <w:p w:rsidR="009F2C15" w:rsidRPr="009F2C15" w:rsidRDefault="009F2C15" w:rsidP="009F2C15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9F2C15">
        <w:rPr>
          <w:color w:val="000000"/>
          <w:szCs w:val="24"/>
        </w:rPr>
        <w:t xml:space="preserve">-  </w:t>
      </w:r>
      <w:r w:rsidRPr="009F2C15">
        <w:rPr>
          <w:b/>
          <w:bCs/>
          <w:color w:val="000000"/>
          <w:szCs w:val="24"/>
        </w:rPr>
        <w:t>от 29 декабря 2020</w:t>
      </w:r>
      <w:r w:rsidRPr="009F2C15">
        <w:rPr>
          <w:color w:val="000000"/>
          <w:szCs w:val="24"/>
        </w:rPr>
        <w:t xml:space="preserve"> </w:t>
      </w:r>
      <w:r w:rsidRPr="009F2C15">
        <w:rPr>
          <w:b/>
          <w:bCs/>
          <w:color w:val="000000"/>
          <w:szCs w:val="24"/>
        </w:rPr>
        <w:t>года №01-2740-а</w:t>
      </w:r>
      <w:r w:rsidRPr="009F2C15">
        <w:rPr>
          <w:color w:val="000000"/>
          <w:szCs w:val="24"/>
        </w:rPr>
        <w:t xml:space="preserve"> «О внесении изменений в муниципальную программу Тихвинского городского поселения «Повышение безопасности дорожного движения в Тихвинском городском поселении»</w:t>
      </w:r>
      <w:r w:rsidR="00F91526">
        <w:rPr>
          <w:color w:val="000000"/>
          <w:szCs w:val="24"/>
        </w:rPr>
        <w:t>,</w:t>
      </w:r>
      <w:r w:rsidRPr="009F2C15">
        <w:rPr>
          <w:color w:val="000000"/>
          <w:szCs w:val="24"/>
        </w:rPr>
        <w:t xml:space="preserve"> утверждённую постановлением администрации Тихвинского района от 15 октября 2019 года №01-2430-а</w:t>
      </w:r>
      <w:r w:rsidR="00F91526">
        <w:rPr>
          <w:color w:val="000000"/>
          <w:szCs w:val="24"/>
        </w:rPr>
        <w:t>»</w:t>
      </w:r>
      <w:r w:rsidRPr="009F2C15">
        <w:rPr>
          <w:color w:val="000000"/>
          <w:szCs w:val="24"/>
        </w:rPr>
        <w:t>;</w:t>
      </w:r>
    </w:p>
    <w:p w:rsidR="009F2C15" w:rsidRPr="009F2C15" w:rsidRDefault="009F2C15" w:rsidP="009F2C15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9F2C15">
        <w:rPr>
          <w:color w:val="000000"/>
          <w:szCs w:val="24"/>
        </w:rPr>
        <w:t xml:space="preserve">- </w:t>
      </w:r>
      <w:r w:rsidRPr="009F2C15">
        <w:rPr>
          <w:b/>
          <w:bCs/>
          <w:color w:val="000000"/>
          <w:szCs w:val="24"/>
        </w:rPr>
        <w:t>от 11 марта 2021 года №01-419-а</w:t>
      </w:r>
      <w:r w:rsidRPr="009F2C15">
        <w:rPr>
          <w:color w:val="000000"/>
          <w:szCs w:val="24"/>
        </w:rPr>
        <w:t xml:space="preserve"> «О внесении изменений в муниципальную программу Тихвинского городского поселения «Повышение безопасности дорожного движения в Тихвинском городском поселении»</w:t>
      </w:r>
      <w:r w:rsidR="00F91526">
        <w:rPr>
          <w:color w:val="000000"/>
          <w:szCs w:val="24"/>
        </w:rPr>
        <w:t>,</w:t>
      </w:r>
      <w:r w:rsidRPr="009F2C15">
        <w:rPr>
          <w:szCs w:val="24"/>
        </w:rPr>
        <w:t xml:space="preserve"> </w:t>
      </w:r>
      <w:r w:rsidRPr="009F2C15">
        <w:rPr>
          <w:color w:val="000000"/>
          <w:szCs w:val="24"/>
        </w:rPr>
        <w:lastRenderedPageBreak/>
        <w:t>утверждённую постановлением администрации Тихвинского района от 19 октября 2020 года №01-2030-а</w:t>
      </w:r>
      <w:r w:rsidR="00F91526">
        <w:rPr>
          <w:color w:val="000000"/>
          <w:szCs w:val="24"/>
        </w:rPr>
        <w:t>»</w:t>
      </w:r>
      <w:r w:rsidRPr="009F2C15">
        <w:rPr>
          <w:color w:val="000000"/>
          <w:szCs w:val="24"/>
        </w:rPr>
        <w:t>;</w:t>
      </w:r>
    </w:p>
    <w:p w:rsidR="009F2C15" w:rsidRPr="009F2C15" w:rsidRDefault="009F2C15" w:rsidP="009F2C15">
      <w:pPr>
        <w:autoSpaceDE w:val="0"/>
        <w:autoSpaceDN w:val="0"/>
        <w:adjustRightInd w:val="0"/>
        <w:ind w:firstLine="720"/>
        <w:rPr>
          <w:b/>
          <w:bCs/>
          <w:color w:val="000000"/>
          <w:szCs w:val="24"/>
        </w:rPr>
      </w:pPr>
      <w:r w:rsidRPr="009F2C15">
        <w:rPr>
          <w:color w:val="000000"/>
          <w:szCs w:val="24"/>
        </w:rPr>
        <w:t xml:space="preserve">- </w:t>
      </w:r>
      <w:r w:rsidRPr="009F2C15">
        <w:rPr>
          <w:b/>
          <w:bCs/>
          <w:color w:val="000000"/>
          <w:szCs w:val="24"/>
        </w:rPr>
        <w:t xml:space="preserve">от 28 июля 2021 года №01-1446-а </w:t>
      </w:r>
      <w:r w:rsidRPr="009F2C15">
        <w:rPr>
          <w:color w:val="000000"/>
          <w:szCs w:val="24"/>
        </w:rPr>
        <w:t>«О внесении изменений в муниципальную программу Тихвинского городского поселения «Повышение безопасности дорожного движения в Тихвинском городском поселении»</w:t>
      </w:r>
      <w:r w:rsidR="00F91526">
        <w:rPr>
          <w:color w:val="000000"/>
          <w:szCs w:val="24"/>
        </w:rPr>
        <w:t>,</w:t>
      </w:r>
      <w:r w:rsidRPr="009F2C15">
        <w:rPr>
          <w:color w:val="000000"/>
          <w:szCs w:val="24"/>
        </w:rPr>
        <w:t xml:space="preserve"> утверждённую постановлением администрации Тихвинского района от 19 октября 2020 года №01-2030-а (в редакции от 11 марта 2021 года №01-419-а)</w:t>
      </w:r>
      <w:r w:rsidR="00F91526">
        <w:rPr>
          <w:color w:val="000000"/>
          <w:szCs w:val="24"/>
        </w:rPr>
        <w:t>»</w:t>
      </w:r>
      <w:r w:rsidRPr="009F2C15">
        <w:rPr>
          <w:color w:val="000000"/>
          <w:szCs w:val="24"/>
        </w:rPr>
        <w:t>;</w:t>
      </w:r>
    </w:p>
    <w:p w:rsidR="009F2C15" w:rsidRPr="009F2C15" w:rsidRDefault="009F2C15" w:rsidP="009F2C15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>
        <w:rPr>
          <w:color w:val="000000"/>
          <w:szCs w:val="24"/>
        </w:rPr>
        <w:t>4.</w:t>
      </w:r>
      <w:r w:rsidRPr="009F2C15">
        <w:rPr>
          <w:color w:val="000000"/>
          <w:szCs w:val="24"/>
        </w:rPr>
        <w:t xml:space="preserve"> </w:t>
      </w:r>
      <w:r w:rsidR="00F91526">
        <w:rPr>
          <w:color w:val="000000"/>
          <w:szCs w:val="24"/>
        </w:rPr>
        <w:t>О</w:t>
      </w:r>
      <w:r w:rsidR="00F91526" w:rsidRPr="009F2C15">
        <w:rPr>
          <w:color w:val="000000"/>
          <w:szCs w:val="24"/>
        </w:rPr>
        <w:t xml:space="preserve">бнародовать </w:t>
      </w:r>
      <w:r w:rsidR="00F91526">
        <w:rPr>
          <w:color w:val="000000"/>
          <w:szCs w:val="24"/>
        </w:rPr>
        <w:t>н</w:t>
      </w:r>
      <w:r w:rsidRPr="009F2C15">
        <w:rPr>
          <w:color w:val="000000"/>
          <w:szCs w:val="24"/>
        </w:rPr>
        <w:t>астоящее постановление в сети Интернет на официальном сайте Тихвинского района: https://tikhvin.org/.</w:t>
      </w:r>
    </w:p>
    <w:p w:rsidR="009F2C15" w:rsidRPr="009F2C15" w:rsidRDefault="009F2C15" w:rsidP="009F2C15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5. </w:t>
      </w:r>
      <w:r w:rsidRPr="009F2C15">
        <w:rPr>
          <w:color w:val="000000"/>
          <w:szCs w:val="24"/>
        </w:rPr>
        <w:t>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:rsidR="009F2C15" w:rsidRPr="009F2C15" w:rsidRDefault="009F2C15" w:rsidP="009F2C15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6. </w:t>
      </w:r>
      <w:r w:rsidRPr="009F2C15">
        <w:rPr>
          <w:color w:val="000000"/>
          <w:szCs w:val="24"/>
        </w:rPr>
        <w:t>Настоящее постановление вступает в силу с 1 января 2022 года.</w:t>
      </w:r>
    </w:p>
    <w:p w:rsidR="009F2C15" w:rsidRPr="009F2C15" w:rsidRDefault="009F2C15" w:rsidP="0089449D">
      <w:pPr>
        <w:ind w:firstLine="227"/>
        <w:rPr>
          <w:color w:val="000000"/>
          <w:szCs w:val="24"/>
        </w:rPr>
      </w:pPr>
    </w:p>
    <w:p w:rsidR="009F2C15" w:rsidRDefault="009F2C15" w:rsidP="0089449D">
      <w:pPr>
        <w:ind w:firstLine="227"/>
        <w:rPr>
          <w:color w:val="000000"/>
          <w:sz w:val="24"/>
          <w:szCs w:val="24"/>
        </w:rPr>
      </w:pPr>
    </w:p>
    <w:p w:rsidR="009F2C15" w:rsidRPr="006F3F8C" w:rsidRDefault="009F2C15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9F2C15" w:rsidRDefault="009F2C15" w:rsidP="0089449D">
      <w:pPr>
        <w:ind w:firstLine="227"/>
        <w:rPr>
          <w:color w:val="000000"/>
          <w:sz w:val="24"/>
          <w:szCs w:val="24"/>
        </w:rPr>
      </w:pPr>
    </w:p>
    <w:p w:rsidR="009F2C15" w:rsidRDefault="009F2C15" w:rsidP="0089449D">
      <w:pPr>
        <w:ind w:firstLine="227"/>
        <w:rPr>
          <w:color w:val="000000"/>
          <w:sz w:val="20"/>
        </w:rPr>
      </w:pPr>
    </w:p>
    <w:p w:rsidR="009F2C15" w:rsidRDefault="009F2C15" w:rsidP="0089449D">
      <w:pPr>
        <w:ind w:firstLine="227"/>
        <w:rPr>
          <w:color w:val="000000"/>
          <w:sz w:val="20"/>
        </w:rPr>
      </w:pPr>
    </w:p>
    <w:p w:rsidR="009F2C15" w:rsidRDefault="009F2C15" w:rsidP="0089449D">
      <w:pPr>
        <w:ind w:firstLine="227"/>
        <w:rPr>
          <w:color w:val="000000"/>
          <w:sz w:val="20"/>
        </w:rPr>
      </w:pPr>
    </w:p>
    <w:p w:rsidR="009F2C15" w:rsidRDefault="009F2C15" w:rsidP="0089449D">
      <w:pPr>
        <w:ind w:firstLine="227"/>
        <w:rPr>
          <w:color w:val="000000"/>
          <w:sz w:val="20"/>
        </w:rPr>
      </w:pPr>
    </w:p>
    <w:p w:rsidR="009F2C15" w:rsidRDefault="009F2C15" w:rsidP="0089449D">
      <w:pPr>
        <w:ind w:firstLine="227"/>
        <w:rPr>
          <w:color w:val="000000"/>
          <w:sz w:val="20"/>
        </w:rPr>
      </w:pPr>
    </w:p>
    <w:p w:rsidR="009F2C15" w:rsidRDefault="009F2C15" w:rsidP="0089449D">
      <w:pPr>
        <w:ind w:firstLine="227"/>
        <w:rPr>
          <w:color w:val="000000"/>
          <w:sz w:val="20"/>
        </w:rPr>
      </w:pPr>
    </w:p>
    <w:p w:rsidR="009F2C15" w:rsidRDefault="009F2C15" w:rsidP="0089449D">
      <w:pPr>
        <w:ind w:firstLine="227"/>
        <w:rPr>
          <w:color w:val="000000"/>
          <w:sz w:val="20"/>
        </w:rPr>
      </w:pPr>
    </w:p>
    <w:p w:rsidR="009F2C15" w:rsidRDefault="009F2C15" w:rsidP="0089449D">
      <w:pPr>
        <w:ind w:firstLine="227"/>
        <w:rPr>
          <w:color w:val="000000"/>
          <w:sz w:val="20"/>
        </w:rPr>
      </w:pPr>
    </w:p>
    <w:p w:rsidR="009F2C15" w:rsidRDefault="009F2C15" w:rsidP="0089449D">
      <w:pPr>
        <w:ind w:firstLine="227"/>
        <w:rPr>
          <w:color w:val="000000"/>
          <w:sz w:val="20"/>
        </w:rPr>
      </w:pPr>
    </w:p>
    <w:p w:rsidR="009F2C15" w:rsidRDefault="009F2C15" w:rsidP="0089449D">
      <w:pPr>
        <w:ind w:firstLine="227"/>
        <w:rPr>
          <w:color w:val="000000"/>
          <w:sz w:val="20"/>
        </w:rPr>
      </w:pPr>
    </w:p>
    <w:p w:rsidR="009F2C15" w:rsidRDefault="009F2C15" w:rsidP="0089449D">
      <w:pPr>
        <w:ind w:firstLine="227"/>
        <w:rPr>
          <w:color w:val="000000"/>
          <w:sz w:val="20"/>
        </w:rPr>
      </w:pPr>
    </w:p>
    <w:p w:rsidR="009F2C15" w:rsidRDefault="009F2C15" w:rsidP="0089449D">
      <w:pPr>
        <w:ind w:firstLine="227"/>
        <w:rPr>
          <w:color w:val="000000"/>
          <w:sz w:val="20"/>
        </w:rPr>
      </w:pPr>
    </w:p>
    <w:p w:rsidR="009F2C15" w:rsidRDefault="009F2C15" w:rsidP="0089449D">
      <w:pPr>
        <w:ind w:firstLine="227"/>
        <w:rPr>
          <w:color w:val="000000"/>
          <w:sz w:val="20"/>
        </w:rPr>
      </w:pPr>
    </w:p>
    <w:p w:rsidR="009F2C15" w:rsidRDefault="009F2C15" w:rsidP="0089449D">
      <w:pPr>
        <w:ind w:firstLine="227"/>
        <w:rPr>
          <w:color w:val="000000"/>
          <w:sz w:val="20"/>
        </w:rPr>
      </w:pPr>
    </w:p>
    <w:p w:rsidR="009F2C15" w:rsidRDefault="009F2C15" w:rsidP="0089449D">
      <w:pPr>
        <w:ind w:firstLine="227"/>
        <w:rPr>
          <w:color w:val="000000"/>
          <w:sz w:val="20"/>
        </w:rPr>
      </w:pPr>
    </w:p>
    <w:p w:rsidR="009F2C15" w:rsidRDefault="009F2C15" w:rsidP="0089449D">
      <w:pPr>
        <w:ind w:firstLine="227"/>
        <w:rPr>
          <w:color w:val="000000"/>
          <w:sz w:val="20"/>
        </w:rPr>
      </w:pPr>
    </w:p>
    <w:p w:rsidR="009F2C15" w:rsidRDefault="009F2C15" w:rsidP="0089449D">
      <w:pPr>
        <w:ind w:firstLine="227"/>
        <w:rPr>
          <w:color w:val="000000"/>
          <w:sz w:val="20"/>
        </w:rPr>
      </w:pPr>
    </w:p>
    <w:p w:rsidR="009F2C15" w:rsidRDefault="009F2C15" w:rsidP="0089449D">
      <w:pPr>
        <w:ind w:firstLine="227"/>
        <w:rPr>
          <w:color w:val="000000"/>
          <w:sz w:val="20"/>
        </w:rPr>
      </w:pPr>
    </w:p>
    <w:p w:rsidR="009F2C15" w:rsidRDefault="009F2C15" w:rsidP="0089449D">
      <w:pPr>
        <w:ind w:firstLine="227"/>
        <w:rPr>
          <w:color w:val="000000"/>
          <w:sz w:val="20"/>
        </w:rPr>
      </w:pPr>
    </w:p>
    <w:p w:rsidR="009F2C15" w:rsidRDefault="009F2C15" w:rsidP="0089449D">
      <w:pPr>
        <w:ind w:firstLine="227"/>
        <w:rPr>
          <w:color w:val="000000"/>
          <w:sz w:val="20"/>
        </w:rPr>
      </w:pPr>
    </w:p>
    <w:p w:rsidR="009F2C15" w:rsidRDefault="009F2C15" w:rsidP="0089449D">
      <w:pPr>
        <w:ind w:firstLine="227"/>
        <w:rPr>
          <w:color w:val="000000"/>
          <w:sz w:val="20"/>
        </w:rPr>
      </w:pPr>
    </w:p>
    <w:p w:rsidR="009F2C15" w:rsidRDefault="009F2C15" w:rsidP="0089449D">
      <w:pPr>
        <w:ind w:firstLine="227"/>
        <w:rPr>
          <w:color w:val="000000"/>
          <w:sz w:val="20"/>
        </w:rPr>
      </w:pPr>
    </w:p>
    <w:p w:rsidR="009F2C15" w:rsidRDefault="009F2C15" w:rsidP="0089449D">
      <w:pPr>
        <w:ind w:firstLine="227"/>
        <w:rPr>
          <w:color w:val="000000"/>
          <w:sz w:val="20"/>
        </w:rPr>
      </w:pPr>
    </w:p>
    <w:p w:rsidR="009F2C15" w:rsidRDefault="009F2C15" w:rsidP="0089449D">
      <w:pPr>
        <w:ind w:firstLine="227"/>
        <w:rPr>
          <w:color w:val="000000"/>
          <w:sz w:val="20"/>
        </w:rPr>
      </w:pPr>
    </w:p>
    <w:p w:rsidR="009F2C15" w:rsidRDefault="009F2C15" w:rsidP="0089449D">
      <w:pPr>
        <w:ind w:firstLine="227"/>
        <w:rPr>
          <w:color w:val="000000"/>
          <w:sz w:val="20"/>
        </w:rPr>
      </w:pPr>
    </w:p>
    <w:p w:rsidR="009F2C15" w:rsidRDefault="009F2C15" w:rsidP="0089449D">
      <w:pPr>
        <w:ind w:firstLine="227"/>
        <w:rPr>
          <w:color w:val="000000"/>
          <w:sz w:val="20"/>
        </w:rPr>
      </w:pPr>
    </w:p>
    <w:p w:rsidR="009F2C15" w:rsidRDefault="009F2C15" w:rsidP="0089449D">
      <w:pPr>
        <w:ind w:firstLine="227"/>
        <w:rPr>
          <w:color w:val="000000"/>
          <w:sz w:val="20"/>
        </w:rPr>
      </w:pPr>
    </w:p>
    <w:p w:rsidR="009F2C15" w:rsidRDefault="009F2C15" w:rsidP="0089449D">
      <w:pPr>
        <w:ind w:firstLine="227"/>
        <w:rPr>
          <w:color w:val="000000"/>
          <w:sz w:val="20"/>
        </w:rPr>
      </w:pPr>
    </w:p>
    <w:p w:rsidR="009F2C15" w:rsidRDefault="009F2C15" w:rsidP="0089449D">
      <w:pPr>
        <w:ind w:firstLine="227"/>
        <w:rPr>
          <w:color w:val="000000"/>
          <w:sz w:val="20"/>
        </w:rPr>
      </w:pPr>
    </w:p>
    <w:p w:rsidR="009F2C15" w:rsidRDefault="009F2C15" w:rsidP="0089449D">
      <w:pPr>
        <w:ind w:firstLine="227"/>
        <w:rPr>
          <w:color w:val="000000"/>
          <w:sz w:val="20"/>
        </w:rPr>
      </w:pPr>
    </w:p>
    <w:p w:rsidR="009F2C15" w:rsidRDefault="009F2C15" w:rsidP="0089449D">
      <w:pPr>
        <w:ind w:firstLine="227"/>
        <w:rPr>
          <w:color w:val="000000"/>
          <w:sz w:val="20"/>
        </w:rPr>
      </w:pPr>
    </w:p>
    <w:p w:rsidR="009F2C15" w:rsidRDefault="009F2C15" w:rsidP="0089449D">
      <w:pPr>
        <w:ind w:firstLine="227"/>
        <w:rPr>
          <w:color w:val="000000"/>
          <w:sz w:val="20"/>
        </w:rPr>
      </w:pPr>
    </w:p>
    <w:p w:rsidR="009F2C15" w:rsidRDefault="009F2C15" w:rsidP="0089449D">
      <w:pPr>
        <w:ind w:firstLine="227"/>
        <w:rPr>
          <w:color w:val="000000"/>
          <w:sz w:val="20"/>
        </w:rPr>
      </w:pPr>
    </w:p>
    <w:p w:rsidR="009F2C15" w:rsidRDefault="009F2C15" w:rsidP="0089449D">
      <w:pPr>
        <w:ind w:firstLine="227"/>
        <w:rPr>
          <w:color w:val="000000"/>
          <w:sz w:val="20"/>
        </w:rPr>
      </w:pPr>
    </w:p>
    <w:p w:rsidR="009F2C15" w:rsidRPr="00A25526" w:rsidRDefault="009F2C15" w:rsidP="0089449D">
      <w:pPr>
        <w:ind w:firstLine="227"/>
        <w:rPr>
          <w:color w:val="000000"/>
          <w:sz w:val="20"/>
        </w:rPr>
      </w:pPr>
    </w:p>
    <w:p w:rsidR="009F2C15" w:rsidRPr="009F2C15" w:rsidRDefault="009F2C15" w:rsidP="0089449D">
      <w:pPr>
        <w:rPr>
          <w:color w:val="000000"/>
          <w:sz w:val="24"/>
        </w:rPr>
      </w:pPr>
      <w:r w:rsidRPr="009F2C15">
        <w:rPr>
          <w:color w:val="000000"/>
          <w:sz w:val="24"/>
        </w:rPr>
        <w:t>Мунин Дмитрий Витальевич,</w:t>
      </w:r>
    </w:p>
    <w:p w:rsidR="009F2C15" w:rsidRPr="009F2C15" w:rsidRDefault="009F2C15" w:rsidP="0089449D">
      <w:pPr>
        <w:rPr>
          <w:color w:val="000000"/>
          <w:sz w:val="24"/>
        </w:rPr>
      </w:pPr>
      <w:r w:rsidRPr="009F2C15">
        <w:rPr>
          <w:color w:val="000000"/>
          <w:sz w:val="24"/>
        </w:rPr>
        <w:t>77-020</w:t>
      </w:r>
    </w:p>
    <w:p w:rsidR="009F2C15" w:rsidRDefault="009F2C15" w:rsidP="0089449D">
      <w:pPr>
        <w:autoSpaceDE w:val="0"/>
        <w:autoSpaceDN w:val="0"/>
        <w:adjustRightInd w:val="0"/>
        <w:ind w:firstLine="48"/>
        <w:rPr>
          <w:b/>
          <w:bCs/>
          <w:i/>
          <w:iCs/>
          <w:color w:val="000000"/>
          <w:sz w:val="20"/>
        </w:rPr>
      </w:pPr>
    </w:p>
    <w:p w:rsidR="009F2C15" w:rsidRDefault="009F2C15" w:rsidP="009F2C15">
      <w:pPr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СОГЛАСОВАНО:</w:t>
      </w:r>
      <w:r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6375"/>
        <w:gridCol w:w="705"/>
        <w:gridCol w:w="2130"/>
      </w:tblGrid>
      <w:tr w:rsidR="009F2C15" w:rsidTr="009F2C15">
        <w:tc>
          <w:tcPr>
            <w:tcW w:w="6375" w:type="dxa"/>
            <w:hideMark/>
          </w:tcPr>
          <w:p w:rsidR="009F2C15" w:rsidRDefault="009F2C15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705" w:type="dxa"/>
          </w:tcPr>
          <w:p w:rsidR="009F2C15" w:rsidRDefault="009F2C15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hideMark/>
          </w:tcPr>
          <w:p w:rsidR="009F2C15" w:rsidRDefault="009F2C15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Корцов А.М.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F2C15" w:rsidTr="009F2C15">
        <w:tc>
          <w:tcPr>
            <w:tcW w:w="6375" w:type="dxa"/>
            <w:hideMark/>
          </w:tcPr>
          <w:p w:rsidR="009F2C15" w:rsidRDefault="009F2C15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по экономике и инвестициям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hideMark/>
          </w:tcPr>
          <w:p w:rsidR="009F2C15" w:rsidRDefault="009F2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30" w:type="dxa"/>
            <w:hideMark/>
          </w:tcPr>
          <w:p w:rsidR="009F2C15" w:rsidRDefault="009F2C15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Федоров П.А.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F2C15" w:rsidTr="009F2C15">
        <w:tc>
          <w:tcPr>
            <w:tcW w:w="6375" w:type="dxa"/>
            <w:hideMark/>
          </w:tcPr>
          <w:p w:rsidR="009F2C15" w:rsidRDefault="009F2C15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финансов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9F2C15" w:rsidRDefault="009F2C15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hideMark/>
          </w:tcPr>
          <w:p w:rsidR="009F2C15" w:rsidRDefault="009F2C15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Суворова С.А.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F2C15" w:rsidTr="009F2C15">
        <w:tc>
          <w:tcPr>
            <w:tcW w:w="6375" w:type="dxa"/>
            <w:hideMark/>
          </w:tcPr>
          <w:p w:rsidR="009F2C15" w:rsidRDefault="009F2C15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9F2C15" w:rsidRDefault="009F2C15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hideMark/>
          </w:tcPr>
          <w:p w:rsidR="009F2C15" w:rsidRDefault="009F2C15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Савранская И.Г.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F2C15" w:rsidTr="009F2C15">
        <w:tc>
          <w:tcPr>
            <w:tcW w:w="6375" w:type="dxa"/>
            <w:hideMark/>
          </w:tcPr>
          <w:p w:rsidR="009F2C15" w:rsidRDefault="009F2C15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9F2C15" w:rsidRDefault="009F2C15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hideMark/>
          </w:tcPr>
          <w:p w:rsidR="009F2C15" w:rsidRDefault="009F2C15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Максимов В.В.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F2C15" w:rsidTr="009F2C15">
        <w:tc>
          <w:tcPr>
            <w:tcW w:w="6375" w:type="dxa"/>
            <w:hideMark/>
          </w:tcPr>
          <w:p w:rsidR="009F2C15" w:rsidRDefault="009F2C15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9F2C15" w:rsidRDefault="009F2C15">
            <w:pPr>
              <w:ind w:firstLine="90"/>
              <w:rPr>
                <w:color w:val="000000"/>
                <w:sz w:val="18"/>
                <w:szCs w:val="18"/>
              </w:rPr>
            </w:pPr>
          </w:p>
          <w:p w:rsidR="009F2C15" w:rsidRDefault="009F2C15">
            <w:pPr>
              <w:ind w:firstLine="225"/>
              <w:rPr>
                <w:color w:val="000000"/>
                <w:sz w:val="18"/>
                <w:szCs w:val="18"/>
              </w:rPr>
            </w:pPr>
          </w:p>
          <w:p w:rsidR="009F2C15" w:rsidRDefault="009F2C15">
            <w:pPr>
              <w:ind w:firstLine="225"/>
              <w:rPr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hideMark/>
          </w:tcPr>
          <w:p w:rsidR="009F2C15" w:rsidRDefault="009F2C15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Захаров Р.Н.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9F2C15" w:rsidRDefault="009F2C15" w:rsidP="009F2C15">
      <w:pPr>
        <w:rPr>
          <w:color w:val="000000"/>
          <w:sz w:val="18"/>
          <w:szCs w:val="18"/>
        </w:rPr>
      </w:pPr>
    </w:p>
    <w:p w:rsidR="009F2C15" w:rsidRDefault="009F2C15" w:rsidP="009F2C15">
      <w:pPr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РАССЫЛКА:</w:t>
      </w:r>
      <w:r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5385"/>
        <w:gridCol w:w="420"/>
        <w:gridCol w:w="2145"/>
      </w:tblGrid>
      <w:tr w:rsidR="009F2C15" w:rsidTr="009F2C15">
        <w:tc>
          <w:tcPr>
            <w:tcW w:w="5385" w:type="dxa"/>
            <w:hideMark/>
          </w:tcPr>
          <w:p w:rsidR="009F2C15" w:rsidRDefault="009F2C15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Дело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</w:tcPr>
          <w:p w:rsidR="009F2C15" w:rsidRDefault="009F2C15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hideMark/>
          </w:tcPr>
          <w:p w:rsidR="009F2C15" w:rsidRDefault="009F2C1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экз.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F2C15" w:rsidTr="009F2C15">
        <w:tc>
          <w:tcPr>
            <w:tcW w:w="5385" w:type="dxa"/>
            <w:hideMark/>
          </w:tcPr>
          <w:p w:rsidR="009F2C15" w:rsidRDefault="009F2C15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Корцову А.М.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hideMark/>
          </w:tcPr>
          <w:p w:rsidR="009F2C15" w:rsidRDefault="009F2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5" w:type="dxa"/>
            <w:hideMark/>
          </w:tcPr>
          <w:p w:rsidR="009F2C15" w:rsidRDefault="009F2C1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экз.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F2C15" w:rsidTr="009F2C15">
        <w:tc>
          <w:tcPr>
            <w:tcW w:w="5385" w:type="dxa"/>
            <w:hideMark/>
          </w:tcPr>
          <w:p w:rsidR="009F2C15" w:rsidRDefault="009F2C15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Комитет жилищно-коммунального хозяйства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</w:tcPr>
          <w:p w:rsidR="009F2C15" w:rsidRDefault="009F2C15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hideMark/>
          </w:tcPr>
          <w:p w:rsidR="009F2C15" w:rsidRDefault="009F2C1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экз.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F2C15" w:rsidTr="009F2C15">
        <w:tc>
          <w:tcPr>
            <w:tcW w:w="5385" w:type="dxa"/>
            <w:hideMark/>
          </w:tcPr>
          <w:p w:rsidR="009F2C15" w:rsidRDefault="009F2C15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Комитет финансов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</w:tcPr>
          <w:p w:rsidR="009F2C15" w:rsidRDefault="009F2C15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hideMark/>
          </w:tcPr>
          <w:p w:rsidR="009F2C15" w:rsidRDefault="009F2C1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экз.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F2C15" w:rsidTr="009F2C15">
        <w:tc>
          <w:tcPr>
            <w:tcW w:w="5385" w:type="dxa"/>
            <w:hideMark/>
          </w:tcPr>
          <w:p w:rsidR="009F2C15" w:rsidRDefault="009F2C15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</w:tcPr>
          <w:p w:rsidR="009F2C15" w:rsidRDefault="009F2C15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hideMark/>
          </w:tcPr>
          <w:p w:rsidR="009F2C15" w:rsidRDefault="009F2C1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экз.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F2C15" w:rsidTr="009F2C15">
        <w:tc>
          <w:tcPr>
            <w:tcW w:w="5385" w:type="dxa"/>
            <w:hideMark/>
          </w:tcPr>
          <w:p w:rsidR="009F2C15" w:rsidRDefault="009F2C15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Отдел бухгалтерского учета и отчетности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</w:tcPr>
          <w:p w:rsidR="009F2C15" w:rsidRDefault="009F2C15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hideMark/>
          </w:tcPr>
          <w:p w:rsidR="009F2C15" w:rsidRDefault="009F2C1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экз.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F2C15" w:rsidTr="009F2C15">
        <w:tc>
          <w:tcPr>
            <w:tcW w:w="5385" w:type="dxa"/>
            <w:hideMark/>
          </w:tcPr>
          <w:p w:rsidR="009F2C15" w:rsidRDefault="009F2C15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ИТОГО: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</w:tcPr>
          <w:p w:rsidR="009F2C15" w:rsidRDefault="009F2C15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hideMark/>
          </w:tcPr>
          <w:p w:rsidR="009F2C15" w:rsidRDefault="009F2C1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экз.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9F2C15" w:rsidRDefault="009F2C15" w:rsidP="009F2C15">
      <w:pPr>
        <w:rPr>
          <w:color w:val="000000"/>
        </w:rPr>
      </w:pPr>
      <w:r>
        <w:rPr>
          <w:color w:val="000000"/>
        </w:rPr>
        <w:t xml:space="preserve">     </w:t>
      </w:r>
    </w:p>
    <w:p w:rsidR="009F2C15" w:rsidRDefault="009F2C15" w:rsidP="009F2C15">
      <w:pPr>
        <w:jc w:val="left"/>
        <w:rPr>
          <w:color w:val="000000"/>
        </w:rPr>
        <w:sectPr w:rsidR="009F2C15" w:rsidSect="00F91526">
          <w:headerReference w:type="default" r:id="rId7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:rsidR="00F91526" w:rsidRPr="00D91043" w:rsidRDefault="00F91526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D91043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F91526" w:rsidRPr="00D91043" w:rsidRDefault="00F91526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D9104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91526" w:rsidRPr="00D91043" w:rsidRDefault="00F91526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D9104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F91526" w:rsidRPr="00D91043" w:rsidRDefault="00F91526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D91043">
        <w:rPr>
          <w:rFonts w:ascii="Times New Roman" w:hAnsi="Times New Roman" w:cs="Times New Roman"/>
          <w:sz w:val="24"/>
          <w:szCs w:val="24"/>
        </w:rPr>
        <w:t xml:space="preserve">от </w:t>
      </w:r>
      <w:r w:rsidR="00D91043">
        <w:rPr>
          <w:rFonts w:ascii="Times New Roman" w:hAnsi="Times New Roman" w:cs="Times New Roman"/>
          <w:sz w:val="24"/>
          <w:szCs w:val="24"/>
        </w:rPr>
        <w:t xml:space="preserve">10 </w:t>
      </w:r>
      <w:r w:rsidRPr="00D91043">
        <w:rPr>
          <w:rFonts w:ascii="Times New Roman" w:hAnsi="Times New Roman" w:cs="Times New Roman"/>
          <w:sz w:val="24"/>
          <w:szCs w:val="24"/>
        </w:rPr>
        <w:t>ноября 2021г. №01-</w:t>
      </w:r>
      <w:r w:rsidR="00D91043">
        <w:rPr>
          <w:rFonts w:ascii="Times New Roman" w:hAnsi="Times New Roman" w:cs="Times New Roman"/>
          <w:sz w:val="24"/>
          <w:szCs w:val="24"/>
        </w:rPr>
        <w:t>2186</w:t>
      </w:r>
      <w:r w:rsidRPr="00D91043">
        <w:rPr>
          <w:rFonts w:ascii="Times New Roman" w:hAnsi="Times New Roman" w:cs="Times New Roman"/>
          <w:sz w:val="24"/>
          <w:szCs w:val="24"/>
        </w:rPr>
        <w:t>-а</w:t>
      </w:r>
    </w:p>
    <w:p w:rsidR="00F91526" w:rsidRPr="00D91043" w:rsidRDefault="00F91526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D91043">
        <w:rPr>
          <w:rFonts w:ascii="Times New Roman" w:hAnsi="Times New Roman" w:cs="Times New Roman"/>
          <w:sz w:val="24"/>
          <w:szCs w:val="24"/>
        </w:rPr>
        <w:t>(приложение)</w:t>
      </w:r>
    </w:p>
    <w:p w:rsidR="00F91526" w:rsidRPr="00D91043" w:rsidRDefault="00F91526" w:rsidP="00C57398"/>
    <w:p w:rsidR="009F2C15" w:rsidRPr="0089449D" w:rsidRDefault="009F2C15" w:rsidP="0089449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9449D">
        <w:rPr>
          <w:b/>
          <w:bCs/>
          <w:color w:val="000000"/>
          <w:sz w:val="24"/>
          <w:szCs w:val="24"/>
        </w:rPr>
        <w:t xml:space="preserve"> ПРОГРАММА</w:t>
      </w:r>
    </w:p>
    <w:p w:rsidR="009F2C15" w:rsidRPr="0089449D" w:rsidRDefault="009F2C15" w:rsidP="0089449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9449D">
        <w:rPr>
          <w:b/>
          <w:bCs/>
          <w:color w:val="000000"/>
          <w:sz w:val="24"/>
          <w:szCs w:val="24"/>
        </w:rPr>
        <w:t xml:space="preserve">Тихвинского городского поселения </w:t>
      </w:r>
    </w:p>
    <w:p w:rsidR="00F91526" w:rsidRDefault="009F2C15" w:rsidP="0089449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9449D">
        <w:rPr>
          <w:b/>
          <w:bCs/>
          <w:color w:val="000000"/>
          <w:sz w:val="24"/>
          <w:szCs w:val="24"/>
        </w:rPr>
        <w:t xml:space="preserve">«Повышение безопасности дорожного движения в </w:t>
      </w:r>
    </w:p>
    <w:p w:rsidR="009F2C15" w:rsidRPr="0089449D" w:rsidRDefault="009F2C15" w:rsidP="0089449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9449D">
        <w:rPr>
          <w:b/>
          <w:bCs/>
          <w:color w:val="000000"/>
          <w:sz w:val="24"/>
          <w:szCs w:val="24"/>
        </w:rPr>
        <w:t>Тихвинском городском поселении»</w:t>
      </w:r>
    </w:p>
    <w:p w:rsidR="009F2C15" w:rsidRPr="0089449D" w:rsidRDefault="009F2C15" w:rsidP="0089449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9F2C15" w:rsidRPr="0089449D" w:rsidRDefault="009F2C15" w:rsidP="0089449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9449D">
        <w:rPr>
          <w:b/>
          <w:bCs/>
          <w:color w:val="000000"/>
          <w:sz w:val="24"/>
          <w:szCs w:val="24"/>
        </w:rPr>
        <w:t>ПАСПОРТ</w:t>
      </w:r>
    </w:p>
    <w:p w:rsidR="009F2C15" w:rsidRPr="0089449D" w:rsidRDefault="009F2C15" w:rsidP="0089449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9449D">
        <w:rPr>
          <w:b/>
          <w:bCs/>
          <w:color w:val="000000"/>
          <w:sz w:val="24"/>
          <w:szCs w:val="24"/>
        </w:rPr>
        <w:t>муниципальной программы Тихвинского городского поселения</w:t>
      </w:r>
    </w:p>
    <w:p w:rsidR="00F91526" w:rsidRDefault="009F2C15" w:rsidP="0089449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9449D">
        <w:rPr>
          <w:b/>
          <w:bCs/>
          <w:color w:val="000000"/>
          <w:sz w:val="24"/>
          <w:szCs w:val="24"/>
        </w:rPr>
        <w:t xml:space="preserve">«Повышение безопасности дорожного движения </w:t>
      </w:r>
    </w:p>
    <w:p w:rsidR="009F2C15" w:rsidRPr="0089449D" w:rsidRDefault="009F2C15" w:rsidP="0089449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9449D">
        <w:rPr>
          <w:b/>
          <w:bCs/>
          <w:color w:val="000000"/>
          <w:sz w:val="24"/>
          <w:szCs w:val="24"/>
        </w:rPr>
        <w:t>в Тихвинском городском поселении»</w:t>
      </w:r>
    </w:p>
    <w:p w:rsidR="009F2C15" w:rsidRDefault="009F2C15" w:rsidP="0089449D">
      <w:pPr>
        <w:autoSpaceDE w:val="0"/>
        <w:autoSpaceDN w:val="0"/>
        <w:adjustRightInd w:val="0"/>
        <w:jc w:val="center"/>
        <w:rPr>
          <w:color w:val="000000"/>
          <w:sz w:val="20"/>
        </w:rPr>
      </w:pPr>
    </w:p>
    <w:tbl>
      <w:tblPr>
        <w:tblW w:w="9782" w:type="dxa"/>
        <w:tblInd w:w="-2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0"/>
      </w:tblGrid>
      <w:tr w:rsidR="009F2C15" w:rsidRPr="00EF7414" w:rsidTr="004A12B3"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EF7414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Сроки реализации м</w:t>
            </w:r>
            <w:r w:rsidRPr="00EF7414">
              <w:rPr>
                <w:color w:val="000000"/>
                <w:sz w:val="24"/>
                <w:szCs w:val="24"/>
              </w:rPr>
              <w:t xml:space="preserve">униципальной </w:t>
            </w:r>
          </w:p>
          <w:p w:rsidR="009F2C15" w:rsidRPr="00EF7414" w:rsidRDefault="009F2C15" w:rsidP="0089449D">
            <w:pPr>
              <w:autoSpaceDE w:val="0"/>
              <w:autoSpaceDN w:val="0"/>
              <w:adjustRightInd w:val="0"/>
              <w:rPr>
                <w:vanish/>
                <w:color w:val="000000"/>
                <w:sz w:val="24"/>
                <w:szCs w:val="24"/>
              </w:rPr>
            </w:pPr>
            <w:r w:rsidRPr="00EF7414">
              <w:rPr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EF7414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F7414">
              <w:rPr>
                <w:color w:val="000000"/>
                <w:sz w:val="24"/>
                <w:szCs w:val="24"/>
              </w:rPr>
              <w:t xml:space="preserve"> 2022-2024 годы</w:t>
            </w:r>
          </w:p>
        </w:tc>
      </w:tr>
      <w:tr w:rsidR="009F2C15" w:rsidRPr="00EF7414" w:rsidTr="004A12B3"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EF7414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F7414">
              <w:rPr>
                <w:color w:val="000000"/>
                <w:sz w:val="24"/>
                <w:szCs w:val="24"/>
              </w:rPr>
              <w:t xml:space="preserve"> Ответственный исполнитель </w:t>
            </w:r>
          </w:p>
          <w:p w:rsidR="009F2C15" w:rsidRPr="00EF7414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</w:t>
            </w:r>
            <w:r w:rsidRPr="00EF7414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F7414">
              <w:rPr>
                <w:color w:val="000000"/>
                <w:sz w:val="24"/>
                <w:szCs w:val="24"/>
              </w:rPr>
              <w:t xml:space="preserve"> Комитет жилищно-коммунального хозяйства </w:t>
            </w:r>
          </w:p>
          <w:p w:rsidR="009F2C15" w:rsidRPr="00EF7414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EF7414">
              <w:rPr>
                <w:color w:val="000000"/>
                <w:sz w:val="24"/>
                <w:szCs w:val="24"/>
              </w:rPr>
              <w:t>администрации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F7414">
              <w:rPr>
                <w:color w:val="000000"/>
                <w:sz w:val="24"/>
                <w:szCs w:val="24"/>
              </w:rPr>
              <w:t xml:space="preserve">Тихвинского района </w:t>
            </w:r>
          </w:p>
        </w:tc>
      </w:tr>
      <w:tr w:rsidR="009F2C15" w:rsidRPr="00EF7414" w:rsidTr="004A12B3"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EF7414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F7414">
              <w:rPr>
                <w:color w:val="000000"/>
                <w:sz w:val="24"/>
                <w:szCs w:val="24"/>
              </w:rPr>
              <w:t xml:space="preserve"> Соисполнители муниципальной </w:t>
            </w:r>
          </w:p>
          <w:p w:rsidR="009F2C15" w:rsidRPr="00EF7414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F7414">
              <w:rPr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EF7414" w:rsidRDefault="009F2C15" w:rsidP="00894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A9607F">
              <w:rPr>
                <w:sz w:val="24"/>
                <w:szCs w:val="24"/>
              </w:rPr>
              <w:t>нет</w:t>
            </w:r>
          </w:p>
        </w:tc>
      </w:tr>
      <w:tr w:rsidR="009F2C15" w:rsidRPr="00EF7414" w:rsidTr="004A12B3"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F7414">
              <w:rPr>
                <w:color w:val="000000"/>
                <w:sz w:val="24"/>
                <w:szCs w:val="24"/>
              </w:rPr>
              <w:t xml:space="preserve"> Участники муниципальной </w:t>
            </w:r>
          </w:p>
          <w:p w:rsidR="009F2C15" w:rsidRPr="00EF7414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EF7414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EF7414" w:rsidRDefault="009F2C15" w:rsidP="00894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A9607F">
              <w:rPr>
                <w:sz w:val="24"/>
                <w:szCs w:val="24"/>
              </w:rPr>
              <w:t>нет</w:t>
            </w:r>
          </w:p>
        </w:tc>
      </w:tr>
      <w:tr w:rsidR="009F2C15" w:rsidRPr="00EF7414" w:rsidTr="004A12B3"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EF7414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F7414">
              <w:rPr>
                <w:color w:val="000000"/>
                <w:sz w:val="24"/>
                <w:szCs w:val="24"/>
              </w:rPr>
              <w:t xml:space="preserve"> Подпрограммы муниципальной </w:t>
            </w:r>
          </w:p>
          <w:p w:rsidR="009F2C15" w:rsidRPr="00EF7414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F7414">
              <w:rPr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EF7414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EF7414">
              <w:rPr>
                <w:color w:val="000000"/>
                <w:sz w:val="24"/>
                <w:szCs w:val="24"/>
              </w:rPr>
              <w:t>Не предусмотрены</w:t>
            </w:r>
          </w:p>
        </w:tc>
      </w:tr>
      <w:tr w:rsidR="009F2C15" w:rsidRPr="00EF7414" w:rsidTr="004A12B3"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EF7414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F7414">
              <w:rPr>
                <w:color w:val="000000"/>
                <w:sz w:val="24"/>
                <w:szCs w:val="24"/>
              </w:rPr>
              <w:t xml:space="preserve"> Проекты, реализуемые в рамках </w:t>
            </w:r>
          </w:p>
          <w:p w:rsidR="009F2C15" w:rsidRPr="00EF7414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F7414">
              <w:rPr>
                <w:color w:val="000000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EF7414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EF7414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9F2C15" w:rsidRPr="00EF7414" w:rsidTr="004A12B3"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EF7414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Цель м</w:t>
            </w:r>
            <w:r w:rsidRPr="00EF7414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643756">
              <w:rPr>
                <w:color w:val="000000"/>
                <w:sz w:val="24"/>
                <w:szCs w:val="24"/>
              </w:rPr>
              <w:t>Сокращение дорожно-транспортных происшествий</w:t>
            </w:r>
          </w:p>
          <w:p w:rsidR="009F2C15" w:rsidRPr="00EF7414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43756">
              <w:rPr>
                <w:color w:val="000000"/>
                <w:sz w:val="24"/>
                <w:szCs w:val="24"/>
              </w:rPr>
              <w:t xml:space="preserve"> (далее - ДТП)</w:t>
            </w:r>
          </w:p>
        </w:tc>
      </w:tr>
      <w:tr w:rsidR="009F2C15" w:rsidRPr="00EF7414" w:rsidTr="004A12B3"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EF7414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Задачи м</w:t>
            </w:r>
            <w:r w:rsidRPr="00EF7414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</w:t>
            </w:r>
            <w:r w:rsidRPr="00643756">
              <w:rPr>
                <w:color w:val="000000"/>
                <w:sz w:val="24"/>
                <w:szCs w:val="24"/>
              </w:rPr>
              <w:t xml:space="preserve">повышение эффективности функционирования </w:t>
            </w:r>
          </w:p>
          <w:p w:rsidR="009F2C15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643756">
              <w:rPr>
                <w:color w:val="000000"/>
                <w:sz w:val="24"/>
                <w:szCs w:val="24"/>
              </w:rPr>
              <w:t xml:space="preserve">системы управления в области обеспечения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F2C15" w:rsidRPr="00643756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643756">
              <w:rPr>
                <w:color w:val="000000"/>
                <w:sz w:val="24"/>
                <w:szCs w:val="24"/>
              </w:rPr>
              <w:t>безопасности дорожного движения;</w:t>
            </w:r>
          </w:p>
          <w:p w:rsidR="009F2C15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</w:t>
            </w:r>
            <w:r w:rsidRPr="00643756">
              <w:rPr>
                <w:color w:val="000000"/>
                <w:sz w:val="24"/>
                <w:szCs w:val="24"/>
              </w:rPr>
              <w:t>предупреждение опасного поведения участников</w:t>
            </w:r>
          </w:p>
          <w:p w:rsidR="009F2C15" w:rsidRPr="00643756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643756">
              <w:rPr>
                <w:color w:val="000000"/>
                <w:sz w:val="24"/>
                <w:szCs w:val="24"/>
              </w:rPr>
              <w:t>дорожного движения;</w:t>
            </w:r>
          </w:p>
          <w:p w:rsidR="009F2C15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</w:t>
            </w:r>
            <w:r w:rsidRPr="00643756">
              <w:rPr>
                <w:color w:val="000000"/>
                <w:sz w:val="24"/>
                <w:szCs w:val="24"/>
              </w:rPr>
              <w:t xml:space="preserve">сокращение аварийности на участках </w:t>
            </w:r>
          </w:p>
          <w:p w:rsidR="009F2C15" w:rsidRPr="00643756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643756">
              <w:rPr>
                <w:color w:val="000000"/>
                <w:sz w:val="24"/>
                <w:szCs w:val="24"/>
              </w:rPr>
              <w:t>концентрации ДТП инженерными методами;</w:t>
            </w:r>
          </w:p>
          <w:p w:rsidR="009F2C15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</w:t>
            </w:r>
            <w:r w:rsidRPr="00643756">
              <w:rPr>
                <w:color w:val="000000"/>
                <w:sz w:val="24"/>
                <w:szCs w:val="24"/>
              </w:rPr>
              <w:t xml:space="preserve">сокращение детского дорожно-транспортного </w:t>
            </w:r>
          </w:p>
          <w:p w:rsidR="009F2C15" w:rsidRPr="00EF7414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643756">
              <w:rPr>
                <w:color w:val="000000"/>
                <w:sz w:val="24"/>
                <w:szCs w:val="24"/>
              </w:rPr>
              <w:t>травматизма</w:t>
            </w:r>
          </w:p>
        </w:tc>
      </w:tr>
      <w:tr w:rsidR="009F2C15" w:rsidRPr="00EF7414" w:rsidTr="004A12B3"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EF7414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F7414">
              <w:rPr>
                <w:color w:val="000000"/>
                <w:sz w:val="24"/>
                <w:szCs w:val="24"/>
              </w:rPr>
              <w:t xml:space="preserve"> Ожидаемые результаты реализации </w:t>
            </w:r>
          </w:p>
          <w:p w:rsidR="009F2C15" w:rsidRPr="00EF7414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</w:t>
            </w:r>
            <w:r w:rsidRPr="00EF7414">
              <w:rPr>
                <w:color w:val="000000"/>
                <w:sz w:val="24"/>
                <w:szCs w:val="24"/>
              </w:rPr>
              <w:t>униципальной программы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Default="009F2C15" w:rsidP="004A12B3">
            <w:pPr>
              <w:autoSpaceDE w:val="0"/>
              <w:autoSpaceDN w:val="0"/>
              <w:adjustRightInd w:val="0"/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A9607F">
              <w:rPr>
                <w:color w:val="000000"/>
                <w:sz w:val="24"/>
                <w:szCs w:val="24"/>
              </w:rPr>
              <w:t>Сокращение аварийности на участках концентрации</w:t>
            </w:r>
          </w:p>
          <w:p w:rsidR="009F2C15" w:rsidRPr="00EF7414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607F">
              <w:rPr>
                <w:color w:val="000000"/>
                <w:sz w:val="24"/>
                <w:szCs w:val="24"/>
              </w:rPr>
              <w:t xml:space="preserve"> ДТП</w:t>
            </w:r>
          </w:p>
        </w:tc>
      </w:tr>
      <w:tr w:rsidR="009F2C15" w:rsidRPr="00EF7414" w:rsidTr="004A12B3"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EF7414" w:rsidRDefault="009F2C15" w:rsidP="004A12B3">
            <w:pPr>
              <w:autoSpaceDE w:val="0"/>
              <w:autoSpaceDN w:val="0"/>
              <w:adjustRightInd w:val="0"/>
              <w:ind w:right="166"/>
              <w:rPr>
                <w:color w:val="000000"/>
                <w:sz w:val="24"/>
                <w:szCs w:val="24"/>
              </w:rPr>
            </w:pPr>
            <w:r w:rsidRPr="00EF7414">
              <w:rPr>
                <w:color w:val="000000"/>
                <w:sz w:val="24"/>
                <w:szCs w:val="24"/>
              </w:rPr>
              <w:t xml:space="preserve"> Финансовое обеспечение муниципальной</w:t>
            </w:r>
          </w:p>
          <w:p w:rsidR="009F2C15" w:rsidRPr="00EF7414" w:rsidRDefault="009F2C15" w:rsidP="004A12B3">
            <w:pPr>
              <w:autoSpaceDE w:val="0"/>
              <w:autoSpaceDN w:val="0"/>
              <w:adjustRightInd w:val="0"/>
              <w:ind w:right="166"/>
              <w:rPr>
                <w:color w:val="000000"/>
                <w:sz w:val="24"/>
                <w:szCs w:val="24"/>
              </w:rPr>
            </w:pPr>
            <w:r w:rsidRPr="00EF7414">
              <w:rPr>
                <w:color w:val="000000"/>
                <w:sz w:val="24"/>
                <w:szCs w:val="24"/>
              </w:rPr>
              <w:t xml:space="preserve"> программы – всего, в том числе по годам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Default="009F2C15" w:rsidP="004A12B3">
            <w:pPr>
              <w:autoSpaceDE w:val="0"/>
              <w:autoSpaceDN w:val="0"/>
              <w:adjustRightInd w:val="0"/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A9607F">
              <w:rPr>
                <w:color w:val="000000"/>
                <w:sz w:val="24"/>
                <w:szCs w:val="24"/>
              </w:rPr>
              <w:t>Общий объем финансового обеспечения Программы</w:t>
            </w:r>
          </w:p>
          <w:p w:rsidR="009F2C15" w:rsidRPr="00A9607F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607F">
              <w:rPr>
                <w:color w:val="000000"/>
                <w:sz w:val="24"/>
                <w:szCs w:val="24"/>
              </w:rPr>
              <w:t xml:space="preserve"> составляет</w:t>
            </w:r>
          </w:p>
          <w:p w:rsidR="009F2C15" w:rsidRPr="00A9607F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A9607F">
              <w:rPr>
                <w:color w:val="000000"/>
                <w:sz w:val="24"/>
                <w:szCs w:val="24"/>
              </w:rPr>
              <w:t>20500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A9607F">
              <w:rPr>
                <w:color w:val="000000"/>
                <w:sz w:val="24"/>
                <w:szCs w:val="24"/>
              </w:rPr>
              <w:t>00 тыс. руб., из них:</w:t>
            </w:r>
          </w:p>
          <w:p w:rsidR="009F2C15" w:rsidRPr="00A9607F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A9607F">
              <w:rPr>
                <w:color w:val="000000"/>
                <w:sz w:val="24"/>
                <w:szCs w:val="24"/>
              </w:rPr>
              <w:t xml:space="preserve">в 2022 году – 7500,00 тыс. руб., </w:t>
            </w:r>
          </w:p>
          <w:p w:rsidR="009F2C15" w:rsidRPr="00A9607F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A9607F">
              <w:rPr>
                <w:color w:val="000000"/>
                <w:sz w:val="24"/>
                <w:szCs w:val="24"/>
              </w:rPr>
              <w:t xml:space="preserve">в 2023 году – 6500,00 тыс. руб., </w:t>
            </w:r>
          </w:p>
          <w:p w:rsidR="009F2C15" w:rsidRPr="00EF7414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A9607F">
              <w:rPr>
                <w:color w:val="000000"/>
                <w:sz w:val="24"/>
                <w:szCs w:val="24"/>
              </w:rPr>
              <w:t xml:space="preserve">в 2024 году – 6500,00 тыс. руб., </w:t>
            </w:r>
          </w:p>
        </w:tc>
      </w:tr>
      <w:tr w:rsidR="009F2C15" w:rsidRPr="00EF7414" w:rsidTr="004A12B3"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EF7414" w:rsidRDefault="009F2C15" w:rsidP="004A12B3">
            <w:pPr>
              <w:autoSpaceDE w:val="0"/>
              <w:autoSpaceDN w:val="0"/>
              <w:adjustRightInd w:val="0"/>
              <w:ind w:right="166"/>
              <w:rPr>
                <w:color w:val="000000"/>
                <w:sz w:val="24"/>
                <w:szCs w:val="24"/>
              </w:rPr>
            </w:pPr>
            <w:r w:rsidRPr="00EF7414">
              <w:rPr>
                <w:color w:val="000000"/>
                <w:sz w:val="24"/>
                <w:szCs w:val="24"/>
              </w:rPr>
              <w:t xml:space="preserve"> Размер налоговых расходов, направленных на достижение цели муниципальной программы,</w:t>
            </w:r>
          </w:p>
          <w:p w:rsidR="009F2C15" w:rsidRPr="00EF7414" w:rsidRDefault="009F2C15" w:rsidP="004A12B3">
            <w:pPr>
              <w:autoSpaceDE w:val="0"/>
              <w:autoSpaceDN w:val="0"/>
              <w:adjustRightInd w:val="0"/>
              <w:ind w:right="166"/>
              <w:rPr>
                <w:color w:val="000000"/>
                <w:sz w:val="24"/>
                <w:szCs w:val="24"/>
              </w:rPr>
            </w:pPr>
            <w:r w:rsidRPr="00EF7414">
              <w:rPr>
                <w:color w:val="000000"/>
                <w:sz w:val="24"/>
                <w:szCs w:val="24"/>
              </w:rPr>
              <w:t xml:space="preserve"> всего, в т.ч. по годам реализации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EF7414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F7414">
              <w:rPr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9F2C15" w:rsidRDefault="009F2C15" w:rsidP="0089449D">
      <w:pPr>
        <w:autoSpaceDE w:val="0"/>
        <w:autoSpaceDN w:val="0"/>
        <w:adjustRightInd w:val="0"/>
        <w:jc w:val="center"/>
        <w:rPr>
          <w:color w:val="000000"/>
          <w:sz w:val="20"/>
        </w:rPr>
      </w:pPr>
    </w:p>
    <w:p w:rsidR="009F2C15" w:rsidRPr="00405FB5" w:rsidRDefault="009F2C15" w:rsidP="0089449D">
      <w:pPr>
        <w:rPr>
          <w:sz w:val="20"/>
        </w:rPr>
        <w:sectPr w:rsidR="009F2C15" w:rsidRPr="00405FB5" w:rsidSect="00F91526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9F2C15" w:rsidRDefault="009F2C15" w:rsidP="0089449D">
      <w:pPr>
        <w:autoSpaceDE w:val="0"/>
        <w:autoSpaceDN w:val="0"/>
        <w:adjustRightInd w:val="0"/>
        <w:ind w:firstLine="567"/>
        <w:rPr>
          <w:b/>
          <w:bCs/>
          <w:color w:val="000000"/>
          <w:sz w:val="24"/>
          <w:szCs w:val="24"/>
        </w:rPr>
      </w:pPr>
      <w:r w:rsidRPr="00A9607F">
        <w:rPr>
          <w:b/>
          <w:bCs/>
          <w:color w:val="000000"/>
          <w:sz w:val="24"/>
          <w:szCs w:val="24"/>
        </w:rPr>
        <w:lastRenderedPageBreak/>
        <w:t>1.Общая характеристика, основные проблемы и прогноз развития сферы реализации муниципальной программы</w:t>
      </w:r>
      <w:r w:rsidRPr="00A9607F">
        <w:rPr>
          <w:color w:val="000000"/>
          <w:sz w:val="24"/>
          <w:szCs w:val="24"/>
        </w:rPr>
        <w:t xml:space="preserve"> </w:t>
      </w:r>
      <w:r w:rsidRPr="00A9607F">
        <w:rPr>
          <w:b/>
          <w:bCs/>
          <w:color w:val="000000"/>
          <w:sz w:val="24"/>
          <w:szCs w:val="24"/>
        </w:rPr>
        <w:t>Тихвинского городского поселения «Повышение безопасности дорожного движения в Тихвинском городском поселении»</w:t>
      </w:r>
    </w:p>
    <w:p w:rsidR="004A12B3" w:rsidRPr="00A9607F" w:rsidRDefault="004A12B3" w:rsidP="0089449D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:rsidR="009F2C15" w:rsidRPr="00A9607F" w:rsidRDefault="009F2C15" w:rsidP="0089449D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A9607F">
        <w:rPr>
          <w:color w:val="000000"/>
          <w:sz w:val="24"/>
          <w:szCs w:val="24"/>
        </w:rPr>
        <w:t>Проблема аварийности, связанной с автомобильным транспортом (далее - аварийности),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9F2C15" w:rsidRPr="00A9607F" w:rsidRDefault="009F2C15" w:rsidP="0089449D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A9607F">
        <w:rPr>
          <w:color w:val="000000"/>
          <w:sz w:val="24"/>
          <w:szCs w:val="24"/>
        </w:rPr>
        <w:t>Основными видами ДТП являются наезд на пешеходов, а также столкновение и опрокидывание. Свыше трех четвертей всех ДТП связаны с нарушениями Правил дорожного движения Российской Федерации водителями транспортных средств. Около трети всех происшествий связаны с неправильным выбором скорости движения.</w:t>
      </w:r>
    </w:p>
    <w:p w:rsidR="009F2C15" w:rsidRPr="00A9607F" w:rsidRDefault="009F2C15" w:rsidP="0089449D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A9607F">
        <w:rPr>
          <w:color w:val="000000"/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:rsidR="009F2C15" w:rsidRPr="00A9607F" w:rsidRDefault="009F2C15" w:rsidP="0089449D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A9607F">
        <w:rPr>
          <w:color w:val="000000"/>
          <w:sz w:val="24"/>
          <w:szCs w:val="24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9F2C15" w:rsidRPr="00A9607F" w:rsidRDefault="009F2C15" w:rsidP="0089449D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A9607F">
        <w:rPr>
          <w:color w:val="000000"/>
          <w:sz w:val="24"/>
          <w:szCs w:val="24"/>
        </w:rPr>
        <w:t>- постоянно возрастающая мобильность населения;</w:t>
      </w:r>
    </w:p>
    <w:p w:rsidR="009F2C15" w:rsidRPr="00A9607F" w:rsidRDefault="009F2C15" w:rsidP="0089449D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A9607F">
        <w:rPr>
          <w:color w:val="000000"/>
          <w:sz w:val="24"/>
          <w:szCs w:val="24"/>
        </w:rPr>
        <w:t>- уменьшение перевозок общественным транспортом и увеличение перевозок личным транспортом.</w:t>
      </w:r>
    </w:p>
    <w:p w:rsidR="009F2C15" w:rsidRPr="00A9607F" w:rsidRDefault="009F2C15" w:rsidP="0089449D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A9607F">
        <w:rPr>
          <w:color w:val="000000"/>
          <w:sz w:val="24"/>
          <w:szCs w:val="24"/>
        </w:rPr>
        <w:t>Нарастающая диспропорция между увеличением количества автомобилей и протяжённостью улично-дорожной сети, не рассчитанной на современные транспортные потоки. В настоящее время в городе происходит более 70% всех ДТП.</w:t>
      </w:r>
    </w:p>
    <w:p w:rsidR="009F2C15" w:rsidRPr="00A9607F" w:rsidRDefault="009F2C15" w:rsidP="0089449D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A9607F">
        <w:rPr>
          <w:color w:val="000000"/>
          <w:sz w:val="24"/>
          <w:szCs w:val="24"/>
        </w:rPr>
        <w:t>Сложившееся положение дел усугубляется неэффективным использованием реальных рычагов воздействия на негативные процессы, происходящие в области обеспечения безопасности дорожного движения. Кроме того, в условиях дефицита бюджета и значительных обязательств существенно снижаются возможности для решения задач по обеспечению безопасности дорожного движения.</w:t>
      </w:r>
    </w:p>
    <w:p w:rsidR="009F2C15" w:rsidRPr="00A9607F" w:rsidRDefault="009F2C15" w:rsidP="0089449D">
      <w:pPr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</w:p>
    <w:p w:rsidR="009F2C15" w:rsidRPr="00C973AE" w:rsidRDefault="009F2C15" w:rsidP="0089449D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</w:rPr>
      </w:pPr>
      <w:r w:rsidRPr="00C973AE">
        <w:rPr>
          <w:b/>
          <w:bCs/>
          <w:sz w:val="24"/>
          <w:szCs w:val="24"/>
        </w:rPr>
        <w:t>2. Приоритеты и цели муниципальной политики в области повышения безопасности дорожного движения в Тихвинском городском поселении</w:t>
      </w:r>
    </w:p>
    <w:p w:rsidR="009F2C15" w:rsidRPr="00C973AE" w:rsidRDefault="009F2C15" w:rsidP="0089449D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</w:rPr>
      </w:pPr>
    </w:p>
    <w:p w:rsidR="009F2C15" w:rsidRPr="00C973AE" w:rsidRDefault="009F2C15" w:rsidP="0089449D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C973AE">
        <w:rPr>
          <w:color w:val="000000"/>
          <w:sz w:val="24"/>
          <w:szCs w:val="24"/>
        </w:rPr>
        <w:t>Основной целью Муниципальной программы является реализация мероприятий по сокращению ДТП.</w:t>
      </w:r>
    </w:p>
    <w:p w:rsidR="009F2C15" w:rsidRPr="00C973AE" w:rsidRDefault="009F2C15" w:rsidP="0089449D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C973AE">
        <w:rPr>
          <w:color w:val="000000"/>
          <w:sz w:val="24"/>
          <w:szCs w:val="24"/>
        </w:rPr>
        <w:t>2.1. Основные направления муниципальной политики в области повышения безопасности дорожного движения в Тихвинском городском поселении;</w:t>
      </w:r>
    </w:p>
    <w:p w:rsidR="009F2C15" w:rsidRPr="0033227C" w:rsidRDefault="009F2C15" w:rsidP="0089449D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33227C">
        <w:rPr>
          <w:color w:val="000000"/>
          <w:sz w:val="24"/>
          <w:szCs w:val="24"/>
        </w:rPr>
        <w:t>- Сокращение аварийности на участках концентрации ДТП инженерными методами.</w:t>
      </w:r>
    </w:p>
    <w:p w:rsidR="009F2C15" w:rsidRPr="0033227C" w:rsidRDefault="009F2C15" w:rsidP="0089449D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33227C">
        <w:rPr>
          <w:color w:val="000000"/>
          <w:sz w:val="24"/>
          <w:szCs w:val="24"/>
        </w:rPr>
        <w:t>- Повышение уровня безопасности движения.</w:t>
      </w:r>
    </w:p>
    <w:p w:rsidR="009F2C15" w:rsidRPr="00C973AE" w:rsidRDefault="009F2C15" w:rsidP="0089449D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C973AE">
        <w:rPr>
          <w:color w:val="000000"/>
          <w:sz w:val="24"/>
          <w:szCs w:val="24"/>
        </w:rPr>
        <w:t xml:space="preserve">2.2. Задачи муниципальной программы Тихвинского городского поселения </w:t>
      </w:r>
      <w:r w:rsidRPr="0033227C">
        <w:rPr>
          <w:color w:val="000000"/>
          <w:sz w:val="24"/>
          <w:szCs w:val="24"/>
        </w:rPr>
        <w:t>«Повышение безопасности дорожного движения в Тихвинском городском поселении»</w:t>
      </w:r>
      <w:r w:rsidRPr="00C973AE">
        <w:rPr>
          <w:color w:val="000000"/>
          <w:sz w:val="24"/>
          <w:szCs w:val="24"/>
        </w:rPr>
        <w:t>.</w:t>
      </w:r>
    </w:p>
    <w:p w:rsidR="009F2C15" w:rsidRPr="0033227C" w:rsidRDefault="009F2C15" w:rsidP="0089449D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33227C">
        <w:rPr>
          <w:color w:val="000000"/>
          <w:sz w:val="24"/>
          <w:szCs w:val="24"/>
        </w:rPr>
        <w:t>Задачи Муниципальной программы:</w:t>
      </w:r>
    </w:p>
    <w:p w:rsidR="009F2C15" w:rsidRPr="0033227C" w:rsidRDefault="009F2C15" w:rsidP="0089449D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33227C">
        <w:rPr>
          <w:color w:val="000000"/>
          <w:sz w:val="24"/>
          <w:szCs w:val="24"/>
        </w:rPr>
        <w:t>- повышение эффективности функционирования системы управления в области обеспечения безопасности дорожного движения;</w:t>
      </w:r>
    </w:p>
    <w:p w:rsidR="009F2C15" w:rsidRPr="0033227C" w:rsidRDefault="009F2C15" w:rsidP="0089449D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33227C">
        <w:rPr>
          <w:color w:val="000000"/>
          <w:sz w:val="24"/>
          <w:szCs w:val="24"/>
        </w:rPr>
        <w:t>- предупреждение опасного поведения участников дорожного движения;</w:t>
      </w:r>
    </w:p>
    <w:p w:rsidR="009F2C15" w:rsidRPr="0033227C" w:rsidRDefault="009F2C15" w:rsidP="0089449D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33227C">
        <w:rPr>
          <w:color w:val="000000"/>
          <w:sz w:val="24"/>
          <w:szCs w:val="24"/>
        </w:rPr>
        <w:t>- сокращение аварийности на участках концентрации ДТП инженерными методами;</w:t>
      </w:r>
    </w:p>
    <w:p w:rsidR="009F2C15" w:rsidRPr="0033227C" w:rsidRDefault="009F2C15" w:rsidP="0089449D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33227C">
        <w:rPr>
          <w:color w:val="000000"/>
          <w:sz w:val="24"/>
          <w:szCs w:val="24"/>
        </w:rPr>
        <w:t xml:space="preserve">- сокращение детского дорожно-транспортного травматизма. </w:t>
      </w:r>
    </w:p>
    <w:p w:rsidR="009F2C15" w:rsidRPr="00C973AE" w:rsidRDefault="009F2C15" w:rsidP="0089449D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:rsidR="009F2C15" w:rsidRPr="00C973AE" w:rsidRDefault="009F2C15" w:rsidP="0089449D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</w:rPr>
      </w:pPr>
      <w:r w:rsidRPr="00C973AE">
        <w:rPr>
          <w:b/>
          <w:bCs/>
          <w:sz w:val="24"/>
          <w:szCs w:val="24"/>
        </w:rPr>
        <w:t>3. Информация о проектах и комплексах процессных мероприятий муниципальной программы</w:t>
      </w:r>
    </w:p>
    <w:p w:rsidR="009F2C15" w:rsidRPr="00C973AE" w:rsidRDefault="009F2C15" w:rsidP="0089449D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:rsidR="009F2C15" w:rsidRPr="00C973AE" w:rsidRDefault="009F2C15" w:rsidP="0089449D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C973AE">
        <w:rPr>
          <w:color w:val="000000"/>
          <w:sz w:val="24"/>
          <w:szCs w:val="24"/>
        </w:rPr>
        <w:lastRenderedPageBreak/>
        <w:t>Реализация комплексов проектных и процессных мероприятий муниципальной программы будет способствовать достижению цели и решению задач муниципальной программы.</w:t>
      </w:r>
    </w:p>
    <w:p w:rsidR="009F2C15" w:rsidRPr="00C973AE" w:rsidRDefault="009F2C15" w:rsidP="0089449D">
      <w:pPr>
        <w:autoSpaceDE w:val="0"/>
        <w:autoSpaceDN w:val="0"/>
        <w:adjustRightInd w:val="0"/>
        <w:ind w:firstLine="567"/>
        <w:rPr>
          <w:i/>
          <w:color w:val="000000"/>
          <w:sz w:val="24"/>
          <w:szCs w:val="24"/>
        </w:rPr>
      </w:pPr>
      <w:r w:rsidRPr="00C973AE">
        <w:rPr>
          <w:i/>
          <w:color w:val="000000"/>
          <w:sz w:val="24"/>
          <w:szCs w:val="24"/>
        </w:rPr>
        <w:t>Комплекс процессных мероприятий «</w:t>
      </w:r>
      <w:r w:rsidRPr="00E821F7">
        <w:rPr>
          <w:i/>
          <w:color w:val="000000"/>
          <w:sz w:val="24"/>
          <w:szCs w:val="24"/>
        </w:rPr>
        <w:t>Сокращение аварийности на участках концентрации дорожно-транспортных происшествий инженерными методами</w:t>
      </w:r>
      <w:r w:rsidRPr="00C973AE">
        <w:rPr>
          <w:i/>
          <w:color w:val="000000"/>
          <w:sz w:val="24"/>
          <w:szCs w:val="24"/>
        </w:rPr>
        <w:t>».</w:t>
      </w:r>
    </w:p>
    <w:p w:rsidR="009F2C15" w:rsidRPr="00C973AE" w:rsidRDefault="009F2C15" w:rsidP="0089449D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C973AE">
        <w:rPr>
          <w:color w:val="000000"/>
          <w:sz w:val="24"/>
          <w:szCs w:val="24"/>
        </w:rPr>
        <w:t>В рамках комплекса осуществляется:</w:t>
      </w:r>
    </w:p>
    <w:p w:rsidR="009F2C15" w:rsidRPr="00C973AE" w:rsidRDefault="009F2C15" w:rsidP="0089449D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C973AE">
        <w:rPr>
          <w:color w:val="000000"/>
          <w:sz w:val="24"/>
          <w:szCs w:val="24"/>
        </w:rPr>
        <w:t xml:space="preserve">- </w:t>
      </w:r>
      <w:r w:rsidRPr="00E821F7">
        <w:rPr>
          <w:color w:val="000000"/>
          <w:sz w:val="24"/>
          <w:szCs w:val="24"/>
        </w:rPr>
        <w:t>Совершенствование технических средств организации дорожного движения на автомобильных дорогах</w:t>
      </w:r>
      <w:r w:rsidRPr="00C973AE">
        <w:rPr>
          <w:color w:val="000000"/>
          <w:sz w:val="24"/>
          <w:szCs w:val="24"/>
        </w:rPr>
        <w:t>;</w:t>
      </w:r>
    </w:p>
    <w:p w:rsidR="009F2C15" w:rsidRPr="00C973AE" w:rsidRDefault="009F2C15" w:rsidP="0089449D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C973AE">
        <w:rPr>
          <w:color w:val="000000"/>
          <w:sz w:val="24"/>
          <w:szCs w:val="24"/>
        </w:rPr>
        <w:t xml:space="preserve">- </w:t>
      </w:r>
      <w:r w:rsidRPr="00E821F7">
        <w:rPr>
          <w:color w:val="000000"/>
          <w:sz w:val="24"/>
          <w:szCs w:val="24"/>
        </w:rPr>
        <w:t>Установка, содержание и ремонт ТСОДД</w:t>
      </w:r>
      <w:r w:rsidRPr="00C973AE">
        <w:rPr>
          <w:color w:val="000000"/>
          <w:sz w:val="24"/>
          <w:szCs w:val="24"/>
        </w:rPr>
        <w:t xml:space="preserve">;  </w:t>
      </w:r>
    </w:p>
    <w:p w:rsidR="009F2C15" w:rsidRDefault="009F2C15" w:rsidP="0089449D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C973AE">
        <w:rPr>
          <w:color w:val="000000"/>
          <w:sz w:val="24"/>
          <w:szCs w:val="24"/>
        </w:rPr>
        <w:t xml:space="preserve">- </w:t>
      </w:r>
      <w:r w:rsidRPr="00E821F7">
        <w:rPr>
          <w:color w:val="000000"/>
          <w:sz w:val="24"/>
          <w:szCs w:val="24"/>
        </w:rPr>
        <w:t>Установка, замена и проектирование дорожных знаков</w:t>
      </w:r>
      <w:r>
        <w:rPr>
          <w:color w:val="000000"/>
          <w:sz w:val="24"/>
          <w:szCs w:val="24"/>
        </w:rPr>
        <w:t>;</w:t>
      </w:r>
    </w:p>
    <w:p w:rsidR="009F2C15" w:rsidRPr="00C973AE" w:rsidRDefault="009F2C15" w:rsidP="0089449D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821F7">
        <w:rPr>
          <w:color w:val="000000"/>
          <w:sz w:val="24"/>
          <w:szCs w:val="24"/>
        </w:rPr>
        <w:t>Обустройство автобусных остановок в соответствии с ГОСТ</w:t>
      </w:r>
      <w:r w:rsidRPr="00C973AE">
        <w:rPr>
          <w:color w:val="000000"/>
          <w:sz w:val="24"/>
          <w:szCs w:val="24"/>
        </w:rPr>
        <w:t>.</w:t>
      </w:r>
    </w:p>
    <w:p w:rsidR="009F2C15" w:rsidRPr="00C973AE" w:rsidRDefault="009F2C15" w:rsidP="0089449D">
      <w:pPr>
        <w:autoSpaceDE w:val="0"/>
        <w:autoSpaceDN w:val="0"/>
        <w:adjustRightInd w:val="0"/>
        <w:ind w:firstLine="567"/>
        <w:rPr>
          <w:i/>
          <w:color w:val="000000"/>
          <w:sz w:val="24"/>
          <w:szCs w:val="24"/>
        </w:rPr>
      </w:pPr>
      <w:r w:rsidRPr="00C973AE">
        <w:rPr>
          <w:i/>
          <w:color w:val="000000"/>
          <w:sz w:val="24"/>
          <w:szCs w:val="24"/>
        </w:rPr>
        <w:t>Комплекс процессных мероприятий «</w:t>
      </w:r>
      <w:r w:rsidRPr="00E821F7">
        <w:rPr>
          <w:i/>
          <w:color w:val="000000"/>
          <w:sz w:val="24"/>
          <w:szCs w:val="24"/>
        </w:rPr>
        <w:t>Повышение уровня безопасности движения</w:t>
      </w:r>
      <w:r w:rsidRPr="00C973AE">
        <w:rPr>
          <w:i/>
          <w:color w:val="000000"/>
          <w:sz w:val="24"/>
          <w:szCs w:val="24"/>
        </w:rPr>
        <w:t>»</w:t>
      </w:r>
    </w:p>
    <w:p w:rsidR="009F2C15" w:rsidRPr="00C973AE" w:rsidRDefault="009F2C15" w:rsidP="0089449D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C973AE">
        <w:rPr>
          <w:color w:val="000000"/>
          <w:sz w:val="24"/>
          <w:szCs w:val="24"/>
        </w:rPr>
        <w:t>В рамках комплекса осуществляется</w:t>
      </w:r>
      <w:r>
        <w:rPr>
          <w:color w:val="000000"/>
          <w:sz w:val="24"/>
          <w:szCs w:val="24"/>
        </w:rPr>
        <w:t xml:space="preserve"> п</w:t>
      </w:r>
      <w:r w:rsidRPr="00E821F7">
        <w:rPr>
          <w:color w:val="000000"/>
          <w:sz w:val="24"/>
          <w:szCs w:val="24"/>
        </w:rPr>
        <w:t>роведение мероприятий по повышению уровня безопасности движения на автомобильных дорогах</w:t>
      </w:r>
      <w:r w:rsidRPr="00C973AE">
        <w:rPr>
          <w:color w:val="000000"/>
          <w:sz w:val="24"/>
          <w:szCs w:val="24"/>
        </w:rPr>
        <w:t>:</w:t>
      </w:r>
    </w:p>
    <w:p w:rsidR="009F2C15" w:rsidRDefault="009F2C15" w:rsidP="0089449D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821F7">
        <w:rPr>
          <w:color w:val="000000"/>
          <w:sz w:val="24"/>
          <w:szCs w:val="24"/>
        </w:rPr>
        <w:t>Нанесение разметок</w:t>
      </w:r>
      <w:r>
        <w:rPr>
          <w:color w:val="000000"/>
          <w:sz w:val="24"/>
          <w:szCs w:val="24"/>
        </w:rPr>
        <w:t>.</w:t>
      </w:r>
    </w:p>
    <w:p w:rsidR="009F2C15" w:rsidRPr="00C973AE" w:rsidRDefault="009F2C15" w:rsidP="0089449D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:rsidR="009F2C15" w:rsidRPr="00C973AE" w:rsidRDefault="009F2C15" w:rsidP="0089449D">
      <w:pPr>
        <w:autoSpaceDE w:val="0"/>
        <w:autoSpaceDN w:val="0"/>
        <w:adjustRightInd w:val="0"/>
        <w:ind w:firstLine="567"/>
        <w:rPr>
          <w:b/>
          <w:bCs/>
          <w:color w:val="000000"/>
          <w:sz w:val="24"/>
          <w:szCs w:val="24"/>
        </w:rPr>
      </w:pPr>
      <w:r w:rsidRPr="00C973AE">
        <w:rPr>
          <w:b/>
          <w:bCs/>
          <w:color w:val="000000"/>
          <w:sz w:val="24"/>
          <w:szCs w:val="24"/>
        </w:rPr>
        <w:t>4. Методика оценки эффективности реализации муниципальной программы</w:t>
      </w:r>
    </w:p>
    <w:p w:rsidR="009F2C15" w:rsidRPr="00C973AE" w:rsidRDefault="009F2C15" w:rsidP="0089449D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:rsidR="009F2C15" w:rsidRPr="00C973AE" w:rsidRDefault="009F2C15" w:rsidP="0089449D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C973AE">
        <w:rPr>
          <w:color w:val="000000"/>
          <w:sz w:val="24"/>
          <w:szCs w:val="24"/>
        </w:rPr>
        <w:t>Эффективность реализации программы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5.9 Порядка разработки, реализации и оценки эффективности муниципальных программ Тихвинского района и Тихвинского городского поселения.</w:t>
      </w:r>
    </w:p>
    <w:p w:rsidR="009F2C15" w:rsidRPr="00C973AE" w:rsidRDefault="009F2C15" w:rsidP="0089449D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C973AE">
        <w:rPr>
          <w:color w:val="000000"/>
          <w:sz w:val="24"/>
          <w:szCs w:val="24"/>
        </w:rPr>
        <w:t>Оценка эффективности реализации программы производится ответственным исполнителем программы на основе анализа:</w:t>
      </w:r>
    </w:p>
    <w:p w:rsidR="009F2C15" w:rsidRPr="00C973AE" w:rsidRDefault="009F2C15" w:rsidP="0089449D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C973AE">
        <w:rPr>
          <w:color w:val="000000"/>
          <w:sz w:val="24"/>
          <w:szCs w:val="24"/>
        </w:rPr>
        <w:t>- степени достижения целей и решения задач муниципальной программы путём сопоставления фактически достигнутых значений индикаторов муниципальной программы и их плановых значений;</w:t>
      </w:r>
    </w:p>
    <w:p w:rsidR="009F2C15" w:rsidRPr="00C973AE" w:rsidRDefault="009F2C15" w:rsidP="0089449D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C973AE">
        <w:rPr>
          <w:color w:val="000000"/>
          <w:sz w:val="24"/>
          <w:szCs w:val="24"/>
        </w:rPr>
        <w:t>- степени соответствия запланированному уровню затрат и эффективности использования средств бюджета Тихвинского городского поселения и иных источников ресурсного обеспечения муниципальной программы путём сопоставления плановых и фактических объёмов финансирования основных мероприятий муниципальной программы из всех источников ресурсного обеспечения в целом.</w:t>
      </w:r>
    </w:p>
    <w:p w:rsidR="009F2C15" w:rsidRDefault="009F2C15" w:rsidP="0089449D">
      <w:pPr>
        <w:autoSpaceDE w:val="0"/>
        <w:autoSpaceDN w:val="0"/>
        <w:adjustRightInd w:val="0"/>
        <w:ind w:firstLine="180"/>
        <w:rPr>
          <w:color w:val="000000"/>
          <w:sz w:val="20"/>
        </w:rPr>
      </w:pPr>
    </w:p>
    <w:p w:rsidR="009F2C15" w:rsidRDefault="009F2C15" w:rsidP="0089449D">
      <w:pPr>
        <w:autoSpaceDE w:val="0"/>
        <w:autoSpaceDN w:val="0"/>
        <w:adjustRightInd w:val="0"/>
        <w:ind w:firstLine="180"/>
        <w:rPr>
          <w:color w:val="000000"/>
          <w:sz w:val="20"/>
        </w:rPr>
      </w:pPr>
    </w:p>
    <w:p w:rsidR="009F2C15" w:rsidRDefault="009F2C15" w:rsidP="0089449D">
      <w:pPr>
        <w:autoSpaceDE w:val="0"/>
        <w:autoSpaceDN w:val="0"/>
        <w:adjustRightInd w:val="0"/>
        <w:ind w:firstLine="180"/>
        <w:rPr>
          <w:color w:val="000000"/>
          <w:sz w:val="20"/>
        </w:rPr>
      </w:pPr>
    </w:p>
    <w:p w:rsidR="009F2C15" w:rsidRDefault="009F2C15" w:rsidP="0089449D">
      <w:pPr>
        <w:autoSpaceDE w:val="0"/>
        <w:autoSpaceDN w:val="0"/>
        <w:adjustRightInd w:val="0"/>
        <w:ind w:firstLine="180"/>
        <w:rPr>
          <w:color w:val="000000"/>
          <w:sz w:val="20"/>
        </w:rPr>
      </w:pPr>
    </w:p>
    <w:p w:rsidR="009F2C15" w:rsidRDefault="009F2C15" w:rsidP="0089449D">
      <w:pPr>
        <w:autoSpaceDE w:val="0"/>
        <w:autoSpaceDN w:val="0"/>
        <w:adjustRightInd w:val="0"/>
        <w:ind w:firstLine="180"/>
        <w:rPr>
          <w:color w:val="000000"/>
          <w:sz w:val="20"/>
        </w:rPr>
      </w:pPr>
    </w:p>
    <w:p w:rsidR="009F2C15" w:rsidRDefault="009F2C15" w:rsidP="0089449D">
      <w:pPr>
        <w:autoSpaceDE w:val="0"/>
        <w:autoSpaceDN w:val="0"/>
        <w:adjustRightInd w:val="0"/>
        <w:ind w:firstLine="180"/>
        <w:rPr>
          <w:color w:val="000000"/>
          <w:sz w:val="20"/>
        </w:rPr>
      </w:pPr>
    </w:p>
    <w:p w:rsidR="009F2C15" w:rsidRDefault="009F2C15" w:rsidP="0089449D">
      <w:pPr>
        <w:autoSpaceDE w:val="0"/>
        <w:autoSpaceDN w:val="0"/>
        <w:adjustRightInd w:val="0"/>
        <w:ind w:firstLine="180"/>
        <w:rPr>
          <w:color w:val="000000"/>
          <w:sz w:val="20"/>
        </w:rPr>
      </w:pPr>
    </w:p>
    <w:p w:rsidR="009F2C15" w:rsidRDefault="009F2C15" w:rsidP="0089449D">
      <w:pPr>
        <w:autoSpaceDE w:val="0"/>
        <w:autoSpaceDN w:val="0"/>
        <w:adjustRightInd w:val="0"/>
        <w:ind w:firstLine="180"/>
        <w:rPr>
          <w:color w:val="000000"/>
          <w:sz w:val="20"/>
        </w:rPr>
      </w:pPr>
    </w:p>
    <w:p w:rsidR="009F2C15" w:rsidRDefault="009F2C15" w:rsidP="0089449D">
      <w:pPr>
        <w:autoSpaceDE w:val="0"/>
        <w:autoSpaceDN w:val="0"/>
        <w:adjustRightInd w:val="0"/>
        <w:ind w:firstLine="180"/>
        <w:rPr>
          <w:color w:val="000000"/>
          <w:sz w:val="20"/>
        </w:rPr>
      </w:pPr>
    </w:p>
    <w:p w:rsidR="009F2C15" w:rsidRDefault="009F2C15" w:rsidP="0089449D">
      <w:pPr>
        <w:autoSpaceDE w:val="0"/>
        <w:autoSpaceDN w:val="0"/>
        <w:adjustRightInd w:val="0"/>
        <w:ind w:firstLine="180"/>
        <w:rPr>
          <w:color w:val="000000"/>
          <w:sz w:val="20"/>
        </w:rPr>
      </w:pPr>
    </w:p>
    <w:p w:rsidR="009F2C15" w:rsidRDefault="009F2C15" w:rsidP="0089449D">
      <w:pPr>
        <w:autoSpaceDE w:val="0"/>
        <w:autoSpaceDN w:val="0"/>
        <w:adjustRightInd w:val="0"/>
        <w:ind w:firstLine="180"/>
        <w:rPr>
          <w:color w:val="000000"/>
          <w:sz w:val="20"/>
        </w:rPr>
      </w:pPr>
    </w:p>
    <w:p w:rsidR="009F2C15" w:rsidRDefault="009F2C15" w:rsidP="0089449D">
      <w:pPr>
        <w:autoSpaceDE w:val="0"/>
        <w:autoSpaceDN w:val="0"/>
        <w:adjustRightInd w:val="0"/>
        <w:ind w:firstLine="180"/>
        <w:rPr>
          <w:color w:val="000000"/>
          <w:sz w:val="20"/>
        </w:rPr>
      </w:pPr>
    </w:p>
    <w:p w:rsidR="009F2C15" w:rsidRDefault="009F2C15" w:rsidP="0089449D">
      <w:pPr>
        <w:autoSpaceDE w:val="0"/>
        <w:autoSpaceDN w:val="0"/>
        <w:adjustRightInd w:val="0"/>
        <w:ind w:firstLine="180"/>
        <w:rPr>
          <w:color w:val="000000"/>
          <w:sz w:val="20"/>
        </w:rPr>
      </w:pPr>
    </w:p>
    <w:p w:rsidR="009F2C15" w:rsidRDefault="009F2C15" w:rsidP="0089449D">
      <w:pPr>
        <w:autoSpaceDE w:val="0"/>
        <w:autoSpaceDN w:val="0"/>
        <w:adjustRightInd w:val="0"/>
        <w:ind w:firstLine="180"/>
        <w:rPr>
          <w:color w:val="000000"/>
          <w:sz w:val="20"/>
        </w:rPr>
      </w:pPr>
    </w:p>
    <w:p w:rsidR="009F2C15" w:rsidRDefault="009F2C15" w:rsidP="0089449D">
      <w:pPr>
        <w:autoSpaceDE w:val="0"/>
        <w:autoSpaceDN w:val="0"/>
        <w:adjustRightInd w:val="0"/>
        <w:ind w:firstLine="180"/>
        <w:rPr>
          <w:color w:val="000000"/>
          <w:sz w:val="20"/>
        </w:rPr>
      </w:pPr>
    </w:p>
    <w:p w:rsidR="009F2C15" w:rsidRDefault="009F2C15" w:rsidP="0089449D">
      <w:pPr>
        <w:autoSpaceDE w:val="0"/>
        <w:autoSpaceDN w:val="0"/>
        <w:adjustRightInd w:val="0"/>
        <w:ind w:firstLine="180"/>
        <w:rPr>
          <w:color w:val="000000"/>
          <w:sz w:val="20"/>
        </w:rPr>
      </w:pPr>
    </w:p>
    <w:p w:rsidR="009F2C15" w:rsidRDefault="009F2C15" w:rsidP="0089449D">
      <w:pPr>
        <w:autoSpaceDE w:val="0"/>
        <w:autoSpaceDN w:val="0"/>
        <w:adjustRightInd w:val="0"/>
        <w:ind w:firstLine="180"/>
        <w:rPr>
          <w:color w:val="000000"/>
          <w:sz w:val="20"/>
        </w:rPr>
      </w:pPr>
    </w:p>
    <w:p w:rsidR="009F2C15" w:rsidRDefault="009F2C15" w:rsidP="0089449D">
      <w:pPr>
        <w:autoSpaceDE w:val="0"/>
        <w:autoSpaceDN w:val="0"/>
        <w:adjustRightInd w:val="0"/>
        <w:ind w:firstLine="180"/>
        <w:rPr>
          <w:color w:val="000000"/>
          <w:sz w:val="20"/>
        </w:rPr>
      </w:pPr>
    </w:p>
    <w:p w:rsidR="009F2C15" w:rsidRDefault="009F2C15" w:rsidP="0089449D">
      <w:pPr>
        <w:autoSpaceDE w:val="0"/>
        <w:autoSpaceDN w:val="0"/>
        <w:adjustRightInd w:val="0"/>
        <w:ind w:firstLine="180"/>
        <w:rPr>
          <w:color w:val="000000"/>
          <w:sz w:val="20"/>
        </w:rPr>
      </w:pPr>
    </w:p>
    <w:p w:rsidR="009F2C15" w:rsidRDefault="009F2C15" w:rsidP="0089449D">
      <w:pPr>
        <w:autoSpaceDE w:val="0"/>
        <w:autoSpaceDN w:val="0"/>
        <w:adjustRightInd w:val="0"/>
        <w:ind w:firstLine="180"/>
        <w:rPr>
          <w:color w:val="000000"/>
          <w:sz w:val="20"/>
        </w:rPr>
      </w:pPr>
    </w:p>
    <w:p w:rsidR="009F2C15" w:rsidRDefault="009F2C15" w:rsidP="0089449D">
      <w:pPr>
        <w:autoSpaceDE w:val="0"/>
        <w:autoSpaceDN w:val="0"/>
        <w:adjustRightInd w:val="0"/>
        <w:ind w:firstLine="180"/>
        <w:rPr>
          <w:color w:val="000000"/>
          <w:sz w:val="20"/>
        </w:rPr>
      </w:pPr>
    </w:p>
    <w:p w:rsidR="009F2C15" w:rsidRDefault="009F2C15" w:rsidP="0089449D">
      <w:pPr>
        <w:autoSpaceDE w:val="0"/>
        <w:autoSpaceDN w:val="0"/>
        <w:adjustRightInd w:val="0"/>
        <w:ind w:firstLine="180"/>
        <w:rPr>
          <w:color w:val="000000"/>
          <w:sz w:val="20"/>
        </w:rPr>
      </w:pPr>
    </w:p>
    <w:p w:rsidR="009F2C15" w:rsidRDefault="009F2C15" w:rsidP="0089449D">
      <w:pPr>
        <w:autoSpaceDE w:val="0"/>
        <w:autoSpaceDN w:val="0"/>
        <w:adjustRightInd w:val="0"/>
        <w:ind w:right="-1"/>
        <w:jc w:val="right"/>
        <w:rPr>
          <w:b/>
          <w:bCs/>
          <w:color w:val="000000"/>
          <w:sz w:val="16"/>
          <w:szCs w:val="16"/>
        </w:rPr>
      </w:pPr>
    </w:p>
    <w:p w:rsidR="009F2C15" w:rsidRPr="004A12B3" w:rsidRDefault="009F2C15" w:rsidP="004A12B3">
      <w:pPr>
        <w:autoSpaceDE w:val="0"/>
        <w:autoSpaceDN w:val="0"/>
        <w:adjustRightInd w:val="0"/>
        <w:ind w:right="-1"/>
        <w:jc w:val="left"/>
        <w:rPr>
          <w:b/>
          <w:bCs/>
          <w:color w:val="000000"/>
          <w:sz w:val="14"/>
          <w:szCs w:val="16"/>
        </w:rPr>
      </w:pPr>
    </w:p>
    <w:p w:rsidR="009F2C15" w:rsidRPr="00D91043" w:rsidRDefault="009F2C15" w:rsidP="004A12B3">
      <w:pPr>
        <w:autoSpaceDE w:val="0"/>
        <w:autoSpaceDN w:val="0"/>
        <w:adjustRightInd w:val="0"/>
        <w:ind w:left="4320" w:right="-1"/>
        <w:jc w:val="left"/>
        <w:rPr>
          <w:sz w:val="24"/>
          <w:szCs w:val="24"/>
        </w:rPr>
      </w:pPr>
      <w:r w:rsidRPr="00D91043">
        <w:rPr>
          <w:sz w:val="24"/>
          <w:szCs w:val="24"/>
        </w:rPr>
        <w:t xml:space="preserve">Приложение </w:t>
      </w:r>
      <w:r w:rsidR="004A12B3" w:rsidRPr="00D91043">
        <w:rPr>
          <w:sz w:val="24"/>
          <w:szCs w:val="24"/>
        </w:rPr>
        <w:t>№</w:t>
      </w:r>
      <w:r w:rsidRPr="00D91043">
        <w:rPr>
          <w:sz w:val="24"/>
          <w:szCs w:val="24"/>
        </w:rPr>
        <w:t>1</w:t>
      </w:r>
    </w:p>
    <w:p w:rsidR="009F2C15" w:rsidRPr="00D91043" w:rsidRDefault="009F2C15" w:rsidP="004A12B3">
      <w:pPr>
        <w:autoSpaceDE w:val="0"/>
        <w:autoSpaceDN w:val="0"/>
        <w:adjustRightInd w:val="0"/>
        <w:ind w:left="4320" w:right="-1"/>
        <w:jc w:val="left"/>
        <w:rPr>
          <w:sz w:val="24"/>
          <w:szCs w:val="24"/>
        </w:rPr>
      </w:pPr>
      <w:r w:rsidRPr="00D91043">
        <w:rPr>
          <w:sz w:val="24"/>
          <w:szCs w:val="24"/>
        </w:rPr>
        <w:t xml:space="preserve">к муниципальной программе </w:t>
      </w:r>
    </w:p>
    <w:p w:rsidR="009F2C15" w:rsidRPr="00D91043" w:rsidRDefault="009F2C15" w:rsidP="004A12B3">
      <w:pPr>
        <w:autoSpaceDE w:val="0"/>
        <w:autoSpaceDN w:val="0"/>
        <w:adjustRightInd w:val="0"/>
        <w:ind w:left="4320" w:right="-1"/>
        <w:jc w:val="left"/>
        <w:rPr>
          <w:sz w:val="24"/>
          <w:szCs w:val="24"/>
        </w:rPr>
      </w:pPr>
      <w:r w:rsidRPr="00D91043">
        <w:rPr>
          <w:sz w:val="24"/>
          <w:szCs w:val="24"/>
        </w:rPr>
        <w:t>Тихвинского городского поселения</w:t>
      </w:r>
    </w:p>
    <w:p w:rsidR="009F2C15" w:rsidRPr="00D91043" w:rsidRDefault="009F2C15" w:rsidP="004A12B3">
      <w:pPr>
        <w:autoSpaceDE w:val="0"/>
        <w:autoSpaceDN w:val="0"/>
        <w:adjustRightInd w:val="0"/>
        <w:ind w:left="4320" w:right="-1"/>
        <w:jc w:val="left"/>
        <w:rPr>
          <w:sz w:val="24"/>
          <w:szCs w:val="24"/>
        </w:rPr>
      </w:pPr>
      <w:r w:rsidRPr="00D91043">
        <w:rPr>
          <w:sz w:val="24"/>
          <w:szCs w:val="24"/>
        </w:rPr>
        <w:t>«Повышение безопасности дорожного движения</w:t>
      </w:r>
    </w:p>
    <w:p w:rsidR="009F2C15" w:rsidRPr="00D91043" w:rsidRDefault="009F2C15" w:rsidP="004A12B3">
      <w:pPr>
        <w:autoSpaceDE w:val="0"/>
        <w:autoSpaceDN w:val="0"/>
        <w:adjustRightInd w:val="0"/>
        <w:ind w:left="4320" w:right="-1"/>
        <w:jc w:val="left"/>
        <w:rPr>
          <w:sz w:val="24"/>
          <w:szCs w:val="24"/>
        </w:rPr>
      </w:pPr>
      <w:r w:rsidRPr="00D91043">
        <w:rPr>
          <w:sz w:val="24"/>
          <w:szCs w:val="24"/>
        </w:rPr>
        <w:t>в Тихвинском городском поселении»</w:t>
      </w:r>
      <w:r w:rsidR="004A12B3" w:rsidRPr="00D91043">
        <w:rPr>
          <w:sz w:val="24"/>
          <w:szCs w:val="24"/>
        </w:rPr>
        <w:t>,</w:t>
      </w:r>
    </w:p>
    <w:p w:rsidR="004A12B3" w:rsidRPr="00D91043" w:rsidRDefault="004A12B3" w:rsidP="004A12B3">
      <w:pPr>
        <w:ind w:left="4320"/>
        <w:rPr>
          <w:sz w:val="24"/>
          <w:szCs w:val="24"/>
        </w:rPr>
      </w:pPr>
      <w:r w:rsidRPr="00D91043">
        <w:rPr>
          <w:sz w:val="24"/>
          <w:szCs w:val="24"/>
        </w:rPr>
        <w:t xml:space="preserve">утвержденной постановлением </w:t>
      </w:r>
    </w:p>
    <w:p w:rsidR="004A12B3" w:rsidRPr="00D91043" w:rsidRDefault="004A12B3" w:rsidP="004A12B3">
      <w:pPr>
        <w:ind w:left="4320"/>
        <w:rPr>
          <w:sz w:val="24"/>
          <w:szCs w:val="24"/>
        </w:rPr>
      </w:pPr>
      <w:r w:rsidRPr="00D91043">
        <w:rPr>
          <w:sz w:val="24"/>
          <w:szCs w:val="24"/>
        </w:rPr>
        <w:t>администрации Тихвинского района</w:t>
      </w:r>
    </w:p>
    <w:p w:rsidR="004A12B3" w:rsidRPr="00D91043" w:rsidRDefault="004A12B3" w:rsidP="004A12B3">
      <w:pPr>
        <w:ind w:left="4320"/>
        <w:rPr>
          <w:sz w:val="24"/>
          <w:szCs w:val="24"/>
        </w:rPr>
      </w:pPr>
      <w:r w:rsidRPr="00D91043">
        <w:rPr>
          <w:sz w:val="24"/>
          <w:szCs w:val="24"/>
        </w:rPr>
        <w:t xml:space="preserve">от </w:t>
      </w:r>
      <w:r w:rsidR="00D91043">
        <w:rPr>
          <w:sz w:val="24"/>
          <w:szCs w:val="24"/>
        </w:rPr>
        <w:t>10</w:t>
      </w:r>
      <w:r w:rsidRPr="00D91043">
        <w:rPr>
          <w:sz w:val="24"/>
          <w:szCs w:val="24"/>
        </w:rPr>
        <w:t xml:space="preserve"> ноября 2021 г. №01-</w:t>
      </w:r>
      <w:r w:rsidR="00D91043">
        <w:rPr>
          <w:sz w:val="24"/>
          <w:szCs w:val="24"/>
        </w:rPr>
        <w:t>2186</w:t>
      </w:r>
      <w:r w:rsidRPr="00D91043">
        <w:rPr>
          <w:sz w:val="24"/>
          <w:szCs w:val="24"/>
        </w:rPr>
        <w:t>-а</w:t>
      </w:r>
    </w:p>
    <w:p w:rsidR="004A12B3" w:rsidRPr="00D91043" w:rsidRDefault="004A12B3" w:rsidP="004A12B3">
      <w:pPr>
        <w:autoSpaceDE w:val="0"/>
        <w:autoSpaceDN w:val="0"/>
        <w:adjustRightInd w:val="0"/>
        <w:ind w:right="-1"/>
        <w:jc w:val="left"/>
        <w:rPr>
          <w:sz w:val="24"/>
        </w:rPr>
      </w:pPr>
    </w:p>
    <w:p w:rsidR="009F2C15" w:rsidRPr="00D91043" w:rsidRDefault="009F2C15" w:rsidP="0089449D">
      <w:pPr>
        <w:autoSpaceDE w:val="0"/>
        <w:autoSpaceDN w:val="0"/>
        <w:adjustRightInd w:val="0"/>
        <w:ind w:right="-1"/>
        <w:jc w:val="right"/>
        <w:rPr>
          <w:b/>
          <w:bCs/>
        </w:rPr>
      </w:pPr>
    </w:p>
    <w:p w:rsidR="009F2C15" w:rsidRPr="003F45C1" w:rsidRDefault="009F2C15" w:rsidP="0089449D">
      <w:pPr>
        <w:autoSpaceDE w:val="0"/>
        <w:autoSpaceDN w:val="0"/>
        <w:adjustRightInd w:val="0"/>
        <w:ind w:right="-1"/>
        <w:jc w:val="right"/>
        <w:rPr>
          <w:b/>
          <w:bCs/>
          <w:color w:val="000000"/>
        </w:rPr>
      </w:pPr>
    </w:p>
    <w:p w:rsidR="009F2C15" w:rsidRPr="0089449D" w:rsidRDefault="009F2C15" w:rsidP="0089449D">
      <w:pPr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4"/>
          <w:szCs w:val="24"/>
        </w:rPr>
      </w:pPr>
      <w:r w:rsidRPr="0089449D">
        <w:rPr>
          <w:b/>
          <w:bCs/>
          <w:color w:val="000000"/>
          <w:sz w:val="24"/>
          <w:szCs w:val="24"/>
        </w:rPr>
        <w:t xml:space="preserve">Прогнозные значения </w:t>
      </w:r>
    </w:p>
    <w:p w:rsidR="009F2C15" w:rsidRPr="0089449D" w:rsidRDefault="009F2C15" w:rsidP="0089449D">
      <w:pPr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4"/>
          <w:szCs w:val="24"/>
        </w:rPr>
      </w:pPr>
      <w:r w:rsidRPr="0089449D">
        <w:rPr>
          <w:b/>
          <w:bCs/>
          <w:color w:val="000000"/>
          <w:sz w:val="24"/>
          <w:szCs w:val="24"/>
        </w:rPr>
        <w:t>показателей (индикаторов) по реализации муниципальной программы</w:t>
      </w:r>
    </w:p>
    <w:p w:rsidR="009F2C15" w:rsidRPr="0089449D" w:rsidRDefault="009F2C15" w:rsidP="0089449D">
      <w:pPr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4"/>
          <w:szCs w:val="24"/>
        </w:rPr>
      </w:pPr>
      <w:r w:rsidRPr="0089449D">
        <w:rPr>
          <w:b/>
          <w:bCs/>
          <w:color w:val="000000"/>
          <w:sz w:val="24"/>
          <w:szCs w:val="24"/>
        </w:rPr>
        <w:t xml:space="preserve"> Тихвинского городского поселения «Повышение безопасности</w:t>
      </w:r>
    </w:p>
    <w:p w:rsidR="009F2C15" w:rsidRPr="008A13AE" w:rsidRDefault="009F2C15" w:rsidP="008A13AE">
      <w:pPr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4"/>
          <w:szCs w:val="24"/>
        </w:rPr>
      </w:pPr>
      <w:r w:rsidRPr="0089449D">
        <w:rPr>
          <w:b/>
          <w:bCs/>
          <w:color w:val="000000"/>
          <w:sz w:val="24"/>
          <w:szCs w:val="24"/>
        </w:rPr>
        <w:t xml:space="preserve"> дорожного движения в Тихвинском городском поселении»</w:t>
      </w:r>
      <w:r w:rsidRPr="0089449D">
        <w:rPr>
          <w:color w:val="000000"/>
          <w:sz w:val="24"/>
          <w:szCs w:val="24"/>
        </w:rPr>
        <w:t>.</w:t>
      </w:r>
    </w:p>
    <w:p w:rsidR="009F2C15" w:rsidRPr="003F45C1" w:rsidRDefault="009F2C15" w:rsidP="0089449D">
      <w:pPr>
        <w:autoSpaceDE w:val="0"/>
        <w:autoSpaceDN w:val="0"/>
        <w:adjustRightInd w:val="0"/>
        <w:ind w:firstLine="180"/>
        <w:rPr>
          <w:color w:val="000000"/>
        </w:rPr>
      </w:pPr>
    </w:p>
    <w:tbl>
      <w:tblPr>
        <w:tblW w:w="9795" w:type="dxa"/>
        <w:tblInd w:w="-3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856"/>
        <w:gridCol w:w="4383"/>
        <w:gridCol w:w="1244"/>
        <w:gridCol w:w="1109"/>
        <w:gridCol w:w="1109"/>
        <w:gridCol w:w="1094"/>
      </w:tblGrid>
      <w:tr w:rsidR="009F2C15" w:rsidRPr="0089449D" w:rsidTr="00CB79C1">
        <w:tc>
          <w:tcPr>
            <w:tcW w:w="8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C15" w:rsidRPr="0089449D" w:rsidRDefault="009F2C15" w:rsidP="008944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449D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9F2C15" w:rsidRPr="0089449D" w:rsidRDefault="009F2C15" w:rsidP="008944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9449D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C15" w:rsidRPr="0089449D" w:rsidRDefault="009F2C15" w:rsidP="008944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9449D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89449D" w:rsidRDefault="009F2C15" w:rsidP="008944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9449D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  <w:p w:rsidR="009F2C15" w:rsidRPr="0089449D" w:rsidRDefault="009F2C15" w:rsidP="0089449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C15" w:rsidRPr="0089449D" w:rsidRDefault="009F2C15" w:rsidP="008944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9449D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  <w:r w:rsidRPr="0089449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F2C15" w:rsidRPr="0089449D" w:rsidTr="00CB79C1">
        <w:trPr>
          <w:trHeight w:val="560"/>
        </w:trPr>
        <w:tc>
          <w:tcPr>
            <w:tcW w:w="85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2C15" w:rsidRPr="0089449D" w:rsidRDefault="009F2C15" w:rsidP="0089449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2C15" w:rsidRPr="0089449D" w:rsidRDefault="009F2C15" w:rsidP="0089449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2C15" w:rsidRPr="0089449D" w:rsidRDefault="009F2C15" w:rsidP="0089449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C15" w:rsidRPr="0089449D" w:rsidRDefault="009F2C15" w:rsidP="008944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9449D">
              <w:rPr>
                <w:b/>
                <w:bCs/>
                <w:color w:val="000000"/>
                <w:sz w:val="24"/>
                <w:szCs w:val="24"/>
              </w:rPr>
              <w:t>2022 г.</w:t>
            </w:r>
            <w:r w:rsidRPr="0089449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C15" w:rsidRPr="0089449D" w:rsidRDefault="009F2C15" w:rsidP="008944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9449D">
              <w:rPr>
                <w:b/>
                <w:bCs/>
                <w:color w:val="000000"/>
                <w:sz w:val="24"/>
                <w:szCs w:val="24"/>
              </w:rPr>
              <w:t>2023 г</w:t>
            </w:r>
            <w:r w:rsidRPr="0089449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C15" w:rsidRPr="0089449D" w:rsidRDefault="009F2C15" w:rsidP="008944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9449D">
              <w:rPr>
                <w:b/>
                <w:bCs/>
                <w:color w:val="000000"/>
                <w:sz w:val="24"/>
                <w:szCs w:val="24"/>
              </w:rPr>
              <w:t>2024 г.</w:t>
            </w:r>
            <w:r w:rsidRPr="0089449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F2C15" w:rsidRPr="0089449D" w:rsidTr="00CB79C1"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C15" w:rsidRPr="0089449D" w:rsidRDefault="009F2C15" w:rsidP="0089449D">
            <w:pPr>
              <w:jc w:val="center"/>
              <w:rPr>
                <w:color w:val="000000"/>
                <w:sz w:val="24"/>
                <w:szCs w:val="24"/>
              </w:rPr>
            </w:pPr>
            <w:r w:rsidRPr="0089449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C15" w:rsidRPr="0089449D" w:rsidRDefault="009F2C15" w:rsidP="008944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449D">
              <w:rPr>
                <w:color w:val="000000"/>
                <w:sz w:val="24"/>
                <w:szCs w:val="24"/>
              </w:rPr>
              <w:t>Сокращение количества ДТП с пострадавшими (в %) к предыдущему году</w:t>
            </w:r>
          </w:p>
          <w:p w:rsidR="009F2C15" w:rsidRPr="0089449D" w:rsidRDefault="009F2C15" w:rsidP="008944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C15" w:rsidRPr="0089449D" w:rsidRDefault="009F2C15" w:rsidP="0089449D">
            <w:pPr>
              <w:jc w:val="center"/>
              <w:rPr>
                <w:color w:val="000000"/>
                <w:sz w:val="24"/>
                <w:szCs w:val="24"/>
              </w:rPr>
            </w:pPr>
            <w:r w:rsidRPr="0089449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C15" w:rsidRPr="0089449D" w:rsidRDefault="009F2C15" w:rsidP="0089449D">
            <w:pPr>
              <w:jc w:val="center"/>
              <w:rPr>
                <w:color w:val="000000"/>
                <w:sz w:val="24"/>
                <w:szCs w:val="24"/>
              </w:rPr>
            </w:pPr>
            <w:r w:rsidRPr="0089449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C15" w:rsidRPr="0089449D" w:rsidRDefault="009F2C15" w:rsidP="0089449D">
            <w:pPr>
              <w:jc w:val="center"/>
              <w:rPr>
                <w:color w:val="000000"/>
                <w:sz w:val="24"/>
                <w:szCs w:val="24"/>
              </w:rPr>
            </w:pPr>
            <w:r w:rsidRPr="0089449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C15" w:rsidRPr="0089449D" w:rsidRDefault="009F2C15" w:rsidP="0089449D">
            <w:pPr>
              <w:jc w:val="center"/>
              <w:rPr>
                <w:color w:val="000000"/>
                <w:sz w:val="24"/>
                <w:szCs w:val="24"/>
              </w:rPr>
            </w:pPr>
            <w:r w:rsidRPr="0089449D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9F2C15" w:rsidRPr="00405FB5" w:rsidRDefault="009F2C15" w:rsidP="0089449D">
      <w:pPr>
        <w:autoSpaceDE w:val="0"/>
        <w:autoSpaceDN w:val="0"/>
        <w:adjustRightInd w:val="0"/>
        <w:rPr>
          <w:color w:val="000000"/>
          <w:sz w:val="20"/>
        </w:rPr>
        <w:sectPr w:rsidR="009F2C15" w:rsidRPr="00405FB5" w:rsidSect="008A13AE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4A12B3" w:rsidRPr="00D91043" w:rsidRDefault="004A12B3" w:rsidP="004A12B3">
      <w:pPr>
        <w:autoSpaceDE w:val="0"/>
        <w:autoSpaceDN w:val="0"/>
        <w:adjustRightInd w:val="0"/>
        <w:ind w:left="9360" w:right="-1"/>
        <w:jc w:val="left"/>
        <w:rPr>
          <w:sz w:val="24"/>
          <w:szCs w:val="24"/>
        </w:rPr>
      </w:pPr>
      <w:r w:rsidRPr="00D91043">
        <w:rPr>
          <w:sz w:val="24"/>
          <w:szCs w:val="24"/>
        </w:rPr>
        <w:lastRenderedPageBreak/>
        <w:t>Приложение №2</w:t>
      </w:r>
    </w:p>
    <w:p w:rsidR="004A12B3" w:rsidRPr="00D91043" w:rsidRDefault="004A12B3" w:rsidP="004A12B3">
      <w:pPr>
        <w:autoSpaceDE w:val="0"/>
        <w:autoSpaceDN w:val="0"/>
        <w:adjustRightInd w:val="0"/>
        <w:ind w:left="9360" w:right="-1"/>
        <w:jc w:val="left"/>
        <w:rPr>
          <w:sz w:val="24"/>
          <w:szCs w:val="24"/>
        </w:rPr>
      </w:pPr>
      <w:r w:rsidRPr="00D91043">
        <w:rPr>
          <w:sz w:val="24"/>
          <w:szCs w:val="24"/>
        </w:rPr>
        <w:t xml:space="preserve">к муниципальной программе </w:t>
      </w:r>
    </w:p>
    <w:p w:rsidR="004A12B3" w:rsidRPr="00D91043" w:rsidRDefault="004A12B3" w:rsidP="004A12B3">
      <w:pPr>
        <w:autoSpaceDE w:val="0"/>
        <w:autoSpaceDN w:val="0"/>
        <w:adjustRightInd w:val="0"/>
        <w:ind w:left="9360" w:right="-1"/>
        <w:jc w:val="left"/>
        <w:rPr>
          <w:sz w:val="24"/>
          <w:szCs w:val="24"/>
        </w:rPr>
      </w:pPr>
      <w:r w:rsidRPr="00D91043">
        <w:rPr>
          <w:sz w:val="24"/>
          <w:szCs w:val="24"/>
        </w:rPr>
        <w:t>Тихвинского городского поселения</w:t>
      </w:r>
    </w:p>
    <w:p w:rsidR="004A12B3" w:rsidRPr="00D91043" w:rsidRDefault="004A12B3" w:rsidP="004A12B3">
      <w:pPr>
        <w:autoSpaceDE w:val="0"/>
        <w:autoSpaceDN w:val="0"/>
        <w:adjustRightInd w:val="0"/>
        <w:ind w:left="9360" w:right="-1"/>
        <w:jc w:val="left"/>
        <w:rPr>
          <w:sz w:val="24"/>
          <w:szCs w:val="24"/>
        </w:rPr>
      </w:pPr>
      <w:r w:rsidRPr="00D91043">
        <w:rPr>
          <w:sz w:val="24"/>
          <w:szCs w:val="24"/>
        </w:rPr>
        <w:t>«Повышение безопасности дорожного движения</w:t>
      </w:r>
    </w:p>
    <w:p w:rsidR="004A12B3" w:rsidRPr="00D91043" w:rsidRDefault="004A12B3" w:rsidP="004A12B3">
      <w:pPr>
        <w:autoSpaceDE w:val="0"/>
        <w:autoSpaceDN w:val="0"/>
        <w:adjustRightInd w:val="0"/>
        <w:ind w:left="9360" w:right="-1"/>
        <w:jc w:val="left"/>
        <w:rPr>
          <w:sz w:val="24"/>
          <w:szCs w:val="24"/>
        </w:rPr>
      </w:pPr>
      <w:r w:rsidRPr="00D91043">
        <w:rPr>
          <w:sz w:val="24"/>
          <w:szCs w:val="24"/>
        </w:rPr>
        <w:t>в Тихвинском городском поселении»,</w:t>
      </w:r>
    </w:p>
    <w:p w:rsidR="004A12B3" w:rsidRPr="00D91043" w:rsidRDefault="004A12B3" w:rsidP="004A12B3">
      <w:pPr>
        <w:ind w:left="9360"/>
        <w:rPr>
          <w:sz w:val="24"/>
          <w:szCs w:val="24"/>
        </w:rPr>
      </w:pPr>
      <w:r w:rsidRPr="00D91043">
        <w:rPr>
          <w:sz w:val="24"/>
          <w:szCs w:val="24"/>
        </w:rPr>
        <w:t xml:space="preserve">утвержденной постановлением </w:t>
      </w:r>
    </w:p>
    <w:p w:rsidR="004A12B3" w:rsidRPr="00D91043" w:rsidRDefault="004A12B3" w:rsidP="004A12B3">
      <w:pPr>
        <w:ind w:left="9360"/>
        <w:rPr>
          <w:sz w:val="24"/>
          <w:szCs w:val="24"/>
        </w:rPr>
      </w:pPr>
      <w:r w:rsidRPr="00D91043">
        <w:rPr>
          <w:sz w:val="24"/>
          <w:szCs w:val="24"/>
        </w:rPr>
        <w:t>администрации Тихвинского района</w:t>
      </w:r>
    </w:p>
    <w:p w:rsidR="004A12B3" w:rsidRPr="00D91043" w:rsidRDefault="004A12B3" w:rsidP="004A12B3">
      <w:pPr>
        <w:ind w:left="9360"/>
        <w:rPr>
          <w:sz w:val="24"/>
          <w:szCs w:val="24"/>
        </w:rPr>
      </w:pPr>
      <w:r w:rsidRPr="00D91043">
        <w:rPr>
          <w:sz w:val="24"/>
          <w:szCs w:val="24"/>
        </w:rPr>
        <w:t xml:space="preserve">от </w:t>
      </w:r>
      <w:r w:rsidR="00D91043">
        <w:rPr>
          <w:sz w:val="24"/>
          <w:szCs w:val="24"/>
        </w:rPr>
        <w:t>10</w:t>
      </w:r>
      <w:r w:rsidRPr="00D91043">
        <w:rPr>
          <w:sz w:val="24"/>
          <w:szCs w:val="24"/>
        </w:rPr>
        <w:t xml:space="preserve"> ноября 2021 г. №01-</w:t>
      </w:r>
      <w:r w:rsidR="00D91043">
        <w:rPr>
          <w:sz w:val="24"/>
          <w:szCs w:val="24"/>
        </w:rPr>
        <w:t>2186</w:t>
      </w:r>
      <w:r w:rsidRPr="00D91043">
        <w:rPr>
          <w:sz w:val="24"/>
          <w:szCs w:val="24"/>
        </w:rPr>
        <w:t>-а</w:t>
      </w:r>
    </w:p>
    <w:p w:rsidR="004A12B3" w:rsidRPr="00D91043" w:rsidRDefault="004A12B3" w:rsidP="004A12B3">
      <w:pPr>
        <w:autoSpaceDE w:val="0"/>
        <w:autoSpaceDN w:val="0"/>
        <w:adjustRightInd w:val="0"/>
        <w:ind w:right="-1"/>
        <w:jc w:val="left"/>
        <w:rPr>
          <w:sz w:val="24"/>
        </w:rPr>
      </w:pPr>
    </w:p>
    <w:p w:rsidR="009F2C15" w:rsidRPr="00D91043" w:rsidRDefault="009F2C15" w:rsidP="0089449D">
      <w:pPr>
        <w:autoSpaceDE w:val="0"/>
        <w:autoSpaceDN w:val="0"/>
        <w:adjustRightInd w:val="0"/>
        <w:ind w:firstLine="45"/>
        <w:rPr>
          <w:sz w:val="20"/>
        </w:rPr>
      </w:pPr>
    </w:p>
    <w:p w:rsidR="009F2C15" w:rsidRPr="003F45C1" w:rsidRDefault="009F2C15" w:rsidP="0089449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3F45C1">
        <w:rPr>
          <w:b/>
          <w:bCs/>
          <w:color w:val="000000"/>
          <w:sz w:val="24"/>
          <w:szCs w:val="24"/>
        </w:rPr>
        <w:t xml:space="preserve">План </w:t>
      </w:r>
    </w:p>
    <w:p w:rsidR="009F2C15" w:rsidRPr="003F45C1" w:rsidRDefault="009F2C15" w:rsidP="0089449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3F45C1">
        <w:rPr>
          <w:b/>
          <w:bCs/>
          <w:color w:val="000000"/>
          <w:sz w:val="24"/>
          <w:szCs w:val="24"/>
        </w:rPr>
        <w:t xml:space="preserve">реализации муниципальной программы Тихвинского городского поселения </w:t>
      </w:r>
    </w:p>
    <w:p w:rsidR="009F2C15" w:rsidRPr="003F45C1" w:rsidRDefault="009F2C15" w:rsidP="0089449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3F45C1">
        <w:rPr>
          <w:b/>
          <w:bCs/>
          <w:color w:val="000000"/>
          <w:sz w:val="24"/>
          <w:szCs w:val="24"/>
        </w:rPr>
        <w:t>«Повышение безопасности дорожного движения в Тихвинском городском поселении»</w:t>
      </w:r>
    </w:p>
    <w:p w:rsidR="009F2C15" w:rsidRPr="00405FB5" w:rsidRDefault="009F2C15" w:rsidP="0089449D">
      <w:pPr>
        <w:autoSpaceDE w:val="0"/>
        <w:autoSpaceDN w:val="0"/>
        <w:adjustRightInd w:val="0"/>
        <w:jc w:val="center"/>
        <w:rPr>
          <w:color w:val="000000"/>
          <w:sz w:val="20"/>
        </w:rPr>
      </w:pPr>
    </w:p>
    <w:tbl>
      <w:tblPr>
        <w:tblW w:w="1509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25"/>
        <w:gridCol w:w="3055"/>
        <w:gridCol w:w="1418"/>
        <w:gridCol w:w="1339"/>
        <w:gridCol w:w="1559"/>
        <w:gridCol w:w="1276"/>
        <w:gridCol w:w="1418"/>
      </w:tblGrid>
      <w:tr w:rsidR="009F2C15" w:rsidRPr="004A12B3" w:rsidTr="004A12B3">
        <w:tc>
          <w:tcPr>
            <w:tcW w:w="50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2B3">
              <w:rPr>
                <w:b/>
                <w:bCs/>
                <w:color w:val="000000"/>
                <w:sz w:val="24"/>
                <w:szCs w:val="24"/>
              </w:rPr>
              <w:t xml:space="preserve">Наименование проекта, комплекса процессных мероприятий, основного мероприятия </w:t>
            </w:r>
          </w:p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2B3">
              <w:rPr>
                <w:b/>
                <w:bCs/>
                <w:color w:val="000000"/>
                <w:sz w:val="24"/>
                <w:szCs w:val="24"/>
              </w:rPr>
              <w:t xml:space="preserve">в составе муниципальной программы </w:t>
            </w:r>
          </w:p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4A12B3">
              <w:rPr>
                <w:b/>
                <w:bCs/>
                <w:color w:val="000000"/>
                <w:sz w:val="24"/>
                <w:szCs w:val="24"/>
              </w:rPr>
              <w:t>(подпрограммы)</w:t>
            </w:r>
          </w:p>
        </w:tc>
        <w:tc>
          <w:tcPr>
            <w:tcW w:w="30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B3">
              <w:rPr>
                <w:b/>
                <w:bCs/>
                <w:sz w:val="24"/>
                <w:szCs w:val="24"/>
              </w:rPr>
              <w:t>Ответственный</w:t>
            </w:r>
          </w:p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b/>
                <w:bCs/>
                <w:sz w:val="24"/>
                <w:szCs w:val="24"/>
              </w:rPr>
              <w:t>исполнитель, соисполнитель, участник</w:t>
            </w:r>
            <w:r w:rsidRPr="004A12B3">
              <w:rPr>
                <w:sz w:val="24"/>
                <w:szCs w:val="24"/>
              </w:rPr>
              <w:t xml:space="preserve"> </w:t>
            </w:r>
          </w:p>
          <w:p w:rsidR="009F2C15" w:rsidRPr="004A12B3" w:rsidRDefault="009F2C15" w:rsidP="00894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b/>
                <w:bCs/>
                <w:sz w:val="24"/>
                <w:szCs w:val="24"/>
              </w:rPr>
              <w:t>Годы</w:t>
            </w:r>
            <w:r w:rsidRPr="004A12B3">
              <w:rPr>
                <w:sz w:val="24"/>
                <w:szCs w:val="24"/>
              </w:rPr>
              <w:t xml:space="preserve"> </w:t>
            </w:r>
            <w:r w:rsidRPr="004A12B3">
              <w:rPr>
                <w:b/>
                <w:sz w:val="24"/>
                <w:szCs w:val="24"/>
              </w:rPr>
              <w:t>реализации</w:t>
            </w:r>
          </w:p>
          <w:p w:rsidR="009F2C15" w:rsidRPr="004A12B3" w:rsidRDefault="009F2C15" w:rsidP="00894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5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b/>
                <w:bCs/>
                <w:sz w:val="24"/>
                <w:szCs w:val="24"/>
              </w:rPr>
              <w:t>Оценка расходов (тыс. руб., в ценах соответствующих лет)</w:t>
            </w:r>
          </w:p>
        </w:tc>
      </w:tr>
      <w:tr w:rsidR="009F2C15" w:rsidRPr="004A12B3" w:rsidTr="004A12B3">
        <w:trPr>
          <w:trHeight w:val="729"/>
        </w:trPr>
        <w:tc>
          <w:tcPr>
            <w:tcW w:w="50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b/>
                <w:bCs/>
                <w:sz w:val="24"/>
                <w:szCs w:val="24"/>
              </w:rPr>
              <w:t>Всего</w:t>
            </w:r>
            <w:r w:rsidRPr="004A12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B3">
              <w:rPr>
                <w:b/>
                <w:bCs/>
                <w:sz w:val="24"/>
                <w:szCs w:val="24"/>
              </w:rPr>
              <w:t xml:space="preserve">Федеральный  </w:t>
            </w:r>
          </w:p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b/>
                <w:bCs/>
                <w:sz w:val="24"/>
                <w:szCs w:val="24"/>
              </w:rPr>
              <w:t>бюджет</w:t>
            </w:r>
            <w:r w:rsidRPr="004A12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b/>
                <w:bCs/>
                <w:sz w:val="24"/>
                <w:szCs w:val="24"/>
              </w:rPr>
              <w:t>Областной бюджет</w:t>
            </w:r>
            <w:r w:rsidRPr="004A12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b/>
                <w:bCs/>
                <w:sz w:val="24"/>
                <w:szCs w:val="24"/>
              </w:rPr>
              <w:t>Местный</w:t>
            </w:r>
            <w:r w:rsidRPr="004A12B3">
              <w:rPr>
                <w:sz w:val="24"/>
                <w:szCs w:val="24"/>
              </w:rPr>
              <w:t xml:space="preserve"> </w:t>
            </w:r>
            <w:r w:rsidRPr="004A12B3">
              <w:rPr>
                <w:b/>
                <w:bCs/>
                <w:sz w:val="24"/>
                <w:szCs w:val="24"/>
              </w:rPr>
              <w:t>бюджет</w:t>
            </w:r>
          </w:p>
        </w:tc>
      </w:tr>
      <w:tr w:rsidR="009F2C15" w:rsidRPr="004A12B3" w:rsidTr="004A12B3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bCs/>
                <w:sz w:val="24"/>
                <w:szCs w:val="24"/>
              </w:rPr>
              <w:t>1</w:t>
            </w:r>
            <w:r w:rsidRPr="004A12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bCs/>
                <w:sz w:val="24"/>
                <w:szCs w:val="24"/>
              </w:rPr>
              <w:t>2</w:t>
            </w:r>
            <w:r w:rsidRPr="004A12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bCs/>
                <w:sz w:val="24"/>
                <w:szCs w:val="24"/>
              </w:rPr>
              <w:t>3</w:t>
            </w:r>
            <w:r w:rsidRPr="004A12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bCs/>
                <w:sz w:val="24"/>
                <w:szCs w:val="24"/>
              </w:rPr>
              <w:t>7</w:t>
            </w:r>
          </w:p>
        </w:tc>
      </w:tr>
      <w:tr w:rsidR="009F2C15" w:rsidRPr="004A12B3" w:rsidTr="00377A3D">
        <w:trPr>
          <w:trHeight w:val="380"/>
        </w:trPr>
        <w:tc>
          <w:tcPr>
            <w:tcW w:w="150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B3">
              <w:rPr>
                <w:b/>
                <w:bCs/>
                <w:sz w:val="24"/>
                <w:szCs w:val="24"/>
              </w:rPr>
              <w:t>Процессная часть</w:t>
            </w:r>
          </w:p>
        </w:tc>
      </w:tr>
      <w:tr w:rsidR="009F2C15" w:rsidRPr="004A12B3" w:rsidTr="004A12B3">
        <w:trPr>
          <w:trHeight w:val="108"/>
        </w:trPr>
        <w:tc>
          <w:tcPr>
            <w:tcW w:w="50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tabs>
                <w:tab w:val="left" w:pos="4845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0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F2C15" w:rsidRPr="004A12B3" w:rsidRDefault="009F2C15" w:rsidP="004A12B3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 xml:space="preserve">Ответственный исполнитель: </w:t>
            </w:r>
          </w:p>
          <w:p w:rsidR="009F2C15" w:rsidRPr="004A12B3" w:rsidRDefault="009F2C15" w:rsidP="004A12B3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 xml:space="preserve">Комитет жилищно-коммунального хозяйства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4A12B3">
            <w:pPr>
              <w:jc w:val="left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7500,000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7500,000</w:t>
            </w:r>
          </w:p>
        </w:tc>
      </w:tr>
      <w:tr w:rsidR="009F2C15" w:rsidRPr="004A12B3" w:rsidTr="004A12B3">
        <w:trPr>
          <w:trHeight w:val="107"/>
        </w:trPr>
        <w:tc>
          <w:tcPr>
            <w:tcW w:w="5025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tabs>
                <w:tab w:val="left" w:pos="4845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F2C15" w:rsidRPr="004A12B3" w:rsidRDefault="009F2C15" w:rsidP="004A12B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4A12B3">
            <w:pPr>
              <w:jc w:val="left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15" w:rsidRPr="004A12B3" w:rsidRDefault="009F2C15" w:rsidP="0089449D">
            <w:pPr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6500,000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15" w:rsidRPr="004A12B3" w:rsidRDefault="009F2C15" w:rsidP="0089449D">
            <w:pPr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6500,000</w:t>
            </w:r>
          </w:p>
        </w:tc>
      </w:tr>
      <w:tr w:rsidR="009F2C15" w:rsidRPr="004A12B3" w:rsidTr="004A12B3">
        <w:trPr>
          <w:trHeight w:val="268"/>
        </w:trPr>
        <w:tc>
          <w:tcPr>
            <w:tcW w:w="50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tabs>
                <w:tab w:val="left" w:pos="4845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4A12B3" w:rsidRDefault="009F2C15" w:rsidP="004A12B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4A12B3">
            <w:pPr>
              <w:jc w:val="left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15" w:rsidRPr="004A12B3" w:rsidRDefault="009F2C15" w:rsidP="0089449D">
            <w:pPr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6500,000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15" w:rsidRPr="004A12B3" w:rsidRDefault="009F2C15" w:rsidP="0089449D">
            <w:pPr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6500,000</w:t>
            </w:r>
          </w:p>
        </w:tc>
      </w:tr>
      <w:tr w:rsidR="009F2C15" w:rsidRPr="004A12B3" w:rsidTr="004A12B3">
        <w:trPr>
          <w:trHeight w:val="107"/>
        </w:trPr>
        <w:tc>
          <w:tcPr>
            <w:tcW w:w="502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9F2C15" w:rsidRPr="004A12B3" w:rsidRDefault="009F2C15" w:rsidP="0089449D">
            <w:pPr>
              <w:tabs>
                <w:tab w:val="left" w:pos="4845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4A12B3" w:rsidRDefault="009F2C15" w:rsidP="004A12B3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Итого по процессной части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4A12B3">
            <w:pPr>
              <w:jc w:val="left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2022 - 2024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20500,000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20500,000</w:t>
            </w:r>
          </w:p>
        </w:tc>
      </w:tr>
      <w:tr w:rsidR="009F2C15" w:rsidRPr="004A12B3" w:rsidTr="004A12B3">
        <w:trPr>
          <w:trHeight w:val="518"/>
        </w:trPr>
        <w:tc>
          <w:tcPr>
            <w:tcW w:w="50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tabs>
                <w:tab w:val="left" w:pos="484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 xml:space="preserve">1. </w:t>
            </w:r>
            <w:r w:rsidRPr="004A12B3">
              <w:rPr>
                <w:b/>
                <w:bCs/>
                <w:sz w:val="24"/>
                <w:szCs w:val="24"/>
              </w:rPr>
              <w:t xml:space="preserve"> Комплекс процессных мероприятий </w:t>
            </w:r>
            <w:bookmarkStart w:id="2" w:name="_Hlk86311563"/>
            <w:r w:rsidRPr="004A12B3">
              <w:rPr>
                <w:b/>
                <w:bCs/>
                <w:sz w:val="24"/>
                <w:szCs w:val="24"/>
              </w:rPr>
              <w:t>"Сокращение аварийности на участках концентрации дорожно-транспортных происшествий инженерными методами"</w:t>
            </w:r>
            <w:bookmarkEnd w:id="2"/>
            <w:r w:rsidRPr="004A12B3">
              <w:rPr>
                <w:sz w:val="24"/>
                <w:szCs w:val="24"/>
              </w:rPr>
              <w:t xml:space="preserve"> </w:t>
            </w:r>
          </w:p>
          <w:p w:rsidR="009F2C15" w:rsidRPr="004A12B3" w:rsidRDefault="009F2C15" w:rsidP="00894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9F2C15" w:rsidRPr="004A12B3" w:rsidRDefault="009F2C15" w:rsidP="004A12B3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 xml:space="preserve">Ответственный исполнитель: </w:t>
            </w:r>
          </w:p>
          <w:p w:rsidR="009F2C15" w:rsidRPr="004A12B3" w:rsidRDefault="009F2C15" w:rsidP="004A12B3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 xml:space="preserve">Комитет жилищно-коммунального хозяйства </w:t>
            </w:r>
          </w:p>
          <w:p w:rsidR="009F2C15" w:rsidRPr="004A12B3" w:rsidRDefault="009F2C15" w:rsidP="004A12B3">
            <w:pPr>
              <w:autoSpaceDE w:val="0"/>
              <w:autoSpaceDN w:val="0"/>
              <w:adjustRightInd w:val="0"/>
              <w:jc w:val="left"/>
              <w:rPr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4A12B3">
            <w:pPr>
              <w:jc w:val="left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A12B3">
              <w:rPr>
                <w:b/>
                <w:sz w:val="24"/>
                <w:szCs w:val="24"/>
                <w:lang w:val="en-US"/>
              </w:rPr>
              <w:t>5500</w:t>
            </w:r>
            <w:r w:rsidRPr="004A12B3">
              <w:rPr>
                <w:b/>
                <w:sz w:val="24"/>
                <w:szCs w:val="24"/>
              </w:rPr>
              <w:t>,</w:t>
            </w:r>
            <w:r w:rsidRPr="004A12B3">
              <w:rPr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  <w:lang w:val="en-US"/>
              </w:rPr>
              <w:t>5500</w:t>
            </w:r>
            <w:r w:rsidRPr="004A12B3">
              <w:rPr>
                <w:b/>
                <w:sz w:val="24"/>
                <w:szCs w:val="24"/>
              </w:rPr>
              <w:t>,</w:t>
            </w:r>
            <w:r w:rsidRPr="004A12B3">
              <w:rPr>
                <w:b/>
                <w:sz w:val="24"/>
                <w:szCs w:val="24"/>
                <w:lang w:val="en-US"/>
              </w:rPr>
              <w:t>000</w:t>
            </w:r>
          </w:p>
        </w:tc>
      </w:tr>
      <w:tr w:rsidR="009F2C15" w:rsidRPr="004A12B3" w:rsidTr="004A12B3">
        <w:trPr>
          <w:trHeight w:val="405"/>
        </w:trPr>
        <w:tc>
          <w:tcPr>
            <w:tcW w:w="50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F2C15" w:rsidRPr="004A12B3" w:rsidRDefault="009F2C15" w:rsidP="004A12B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4A12B3">
            <w:pPr>
              <w:jc w:val="left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A12B3">
              <w:rPr>
                <w:b/>
                <w:sz w:val="24"/>
                <w:szCs w:val="24"/>
                <w:lang w:val="en-US"/>
              </w:rPr>
              <w:t>4500</w:t>
            </w:r>
            <w:r w:rsidRPr="004A12B3">
              <w:rPr>
                <w:b/>
                <w:sz w:val="24"/>
                <w:szCs w:val="24"/>
              </w:rPr>
              <w:t>,</w:t>
            </w:r>
            <w:r w:rsidRPr="004A12B3">
              <w:rPr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  <w:lang w:val="en-US"/>
              </w:rPr>
              <w:t>4500</w:t>
            </w:r>
            <w:r w:rsidRPr="004A12B3">
              <w:rPr>
                <w:b/>
                <w:sz w:val="24"/>
                <w:szCs w:val="24"/>
              </w:rPr>
              <w:t>,</w:t>
            </w:r>
            <w:r w:rsidRPr="004A12B3">
              <w:rPr>
                <w:b/>
                <w:sz w:val="24"/>
                <w:szCs w:val="24"/>
                <w:lang w:val="en-US"/>
              </w:rPr>
              <w:t>000</w:t>
            </w:r>
          </w:p>
        </w:tc>
      </w:tr>
      <w:tr w:rsidR="009F2C15" w:rsidRPr="004A12B3" w:rsidTr="004A12B3">
        <w:trPr>
          <w:trHeight w:val="339"/>
        </w:trPr>
        <w:tc>
          <w:tcPr>
            <w:tcW w:w="502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2C15" w:rsidRPr="004A12B3" w:rsidRDefault="009F2C15" w:rsidP="004A12B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4A12B3">
            <w:pPr>
              <w:jc w:val="left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A12B3">
              <w:rPr>
                <w:b/>
                <w:sz w:val="24"/>
                <w:szCs w:val="24"/>
                <w:lang w:val="en-US"/>
              </w:rPr>
              <w:t>4500</w:t>
            </w:r>
            <w:r w:rsidRPr="004A12B3">
              <w:rPr>
                <w:b/>
                <w:sz w:val="24"/>
                <w:szCs w:val="24"/>
              </w:rPr>
              <w:t>,</w:t>
            </w:r>
            <w:r w:rsidRPr="004A12B3">
              <w:rPr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  <w:lang w:val="en-US"/>
              </w:rPr>
              <w:t>4500</w:t>
            </w:r>
            <w:r w:rsidRPr="004A12B3">
              <w:rPr>
                <w:b/>
                <w:sz w:val="24"/>
                <w:szCs w:val="24"/>
              </w:rPr>
              <w:t>,</w:t>
            </w:r>
            <w:r w:rsidRPr="004A12B3">
              <w:rPr>
                <w:b/>
                <w:sz w:val="24"/>
                <w:szCs w:val="24"/>
                <w:lang w:val="en-US"/>
              </w:rPr>
              <w:t>000</w:t>
            </w:r>
          </w:p>
        </w:tc>
      </w:tr>
      <w:tr w:rsidR="009F2C15" w:rsidRPr="004A12B3" w:rsidTr="004A12B3">
        <w:trPr>
          <w:trHeight w:val="318"/>
        </w:trPr>
        <w:tc>
          <w:tcPr>
            <w:tcW w:w="502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 xml:space="preserve">1.1. Совершенствование технических средств </w:t>
            </w:r>
            <w:r w:rsidRPr="004A12B3">
              <w:rPr>
                <w:sz w:val="24"/>
                <w:szCs w:val="24"/>
              </w:rPr>
              <w:lastRenderedPageBreak/>
              <w:t>организации дорожного движения на автомобильных дорогах</w:t>
            </w:r>
          </w:p>
          <w:p w:rsidR="009F2C15" w:rsidRPr="004A12B3" w:rsidRDefault="009F2C15" w:rsidP="00894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9F2C15" w:rsidRPr="004A12B3" w:rsidRDefault="009F2C15" w:rsidP="004A12B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lastRenderedPageBreak/>
              <w:t>Комитет жилищно-</w:t>
            </w:r>
            <w:r w:rsidRPr="004A12B3">
              <w:rPr>
                <w:sz w:val="24"/>
                <w:szCs w:val="24"/>
              </w:rPr>
              <w:lastRenderedPageBreak/>
              <w:t xml:space="preserve">коммунального хозяйства </w:t>
            </w:r>
          </w:p>
          <w:p w:rsidR="009F2C15" w:rsidRPr="004A12B3" w:rsidRDefault="009F2C15" w:rsidP="004A12B3">
            <w:pPr>
              <w:autoSpaceDE w:val="0"/>
              <w:autoSpaceDN w:val="0"/>
              <w:adjustRightInd w:val="0"/>
              <w:jc w:val="left"/>
              <w:rPr>
                <w:strike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4A12B3">
            <w:pPr>
              <w:jc w:val="left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lastRenderedPageBreak/>
              <w:t>2022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4A12B3">
              <w:rPr>
                <w:sz w:val="24"/>
                <w:szCs w:val="24"/>
                <w:lang w:val="en-US"/>
              </w:rPr>
              <w:t>4500</w:t>
            </w:r>
            <w:r w:rsidRPr="004A12B3">
              <w:rPr>
                <w:sz w:val="24"/>
                <w:szCs w:val="24"/>
              </w:rPr>
              <w:t>,</w:t>
            </w:r>
            <w:r w:rsidRPr="004A12B3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1475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  <w:lang w:val="en-US"/>
              </w:rPr>
              <w:t>4500</w:t>
            </w:r>
            <w:r w:rsidRPr="004A12B3">
              <w:rPr>
                <w:sz w:val="24"/>
                <w:szCs w:val="24"/>
              </w:rPr>
              <w:t>,</w:t>
            </w:r>
            <w:r w:rsidRPr="004A12B3">
              <w:rPr>
                <w:sz w:val="24"/>
                <w:szCs w:val="24"/>
                <w:lang w:val="en-US"/>
              </w:rPr>
              <w:t>000</w:t>
            </w:r>
          </w:p>
        </w:tc>
      </w:tr>
      <w:tr w:rsidR="009F2C15" w:rsidRPr="004A12B3" w:rsidTr="004A12B3">
        <w:trPr>
          <w:trHeight w:val="318"/>
        </w:trPr>
        <w:tc>
          <w:tcPr>
            <w:tcW w:w="50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F2C15" w:rsidRPr="004A12B3" w:rsidRDefault="009F2C15" w:rsidP="004A12B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4A12B3">
            <w:pPr>
              <w:jc w:val="left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>2023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jc w:val="center"/>
              <w:rPr>
                <w:sz w:val="24"/>
                <w:szCs w:val="24"/>
                <w:lang w:val="en-US"/>
              </w:rPr>
            </w:pPr>
            <w:r w:rsidRPr="004A12B3">
              <w:rPr>
                <w:sz w:val="24"/>
                <w:szCs w:val="24"/>
                <w:lang w:val="en-US"/>
              </w:rPr>
              <w:t>4500</w:t>
            </w:r>
            <w:r w:rsidRPr="004A12B3">
              <w:rPr>
                <w:sz w:val="24"/>
                <w:szCs w:val="24"/>
              </w:rPr>
              <w:t>,</w:t>
            </w:r>
            <w:r w:rsidRPr="004A12B3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1475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jc w:val="center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  <w:lang w:val="en-US"/>
              </w:rPr>
              <w:t>4500</w:t>
            </w:r>
            <w:r w:rsidRPr="004A12B3">
              <w:rPr>
                <w:sz w:val="24"/>
                <w:szCs w:val="24"/>
              </w:rPr>
              <w:t>,</w:t>
            </w:r>
            <w:r w:rsidRPr="004A12B3">
              <w:rPr>
                <w:sz w:val="24"/>
                <w:szCs w:val="24"/>
                <w:lang w:val="en-US"/>
              </w:rPr>
              <w:t>000</w:t>
            </w:r>
          </w:p>
        </w:tc>
      </w:tr>
      <w:tr w:rsidR="009F2C15" w:rsidRPr="004A12B3" w:rsidTr="004A12B3">
        <w:trPr>
          <w:trHeight w:val="283"/>
        </w:trPr>
        <w:tc>
          <w:tcPr>
            <w:tcW w:w="50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4A12B3" w:rsidRDefault="009F2C15" w:rsidP="004A12B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4A12B3">
            <w:pPr>
              <w:jc w:val="left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>2024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jc w:val="center"/>
              <w:rPr>
                <w:sz w:val="24"/>
                <w:szCs w:val="24"/>
                <w:lang w:val="en-US"/>
              </w:rPr>
            </w:pPr>
            <w:r w:rsidRPr="004A12B3">
              <w:rPr>
                <w:sz w:val="24"/>
                <w:szCs w:val="24"/>
                <w:lang w:val="en-US"/>
              </w:rPr>
              <w:t>4500</w:t>
            </w:r>
            <w:r w:rsidRPr="004A12B3">
              <w:rPr>
                <w:sz w:val="24"/>
                <w:szCs w:val="24"/>
              </w:rPr>
              <w:t>,</w:t>
            </w:r>
            <w:r w:rsidRPr="004A12B3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jc w:val="center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  <w:lang w:val="en-US"/>
              </w:rPr>
              <w:t>4500</w:t>
            </w:r>
            <w:r w:rsidRPr="004A12B3">
              <w:rPr>
                <w:sz w:val="24"/>
                <w:szCs w:val="24"/>
              </w:rPr>
              <w:t>,</w:t>
            </w:r>
            <w:r w:rsidRPr="004A12B3">
              <w:rPr>
                <w:sz w:val="24"/>
                <w:szCs w:val="24"/>
                <w:lang w:val="en-US"/>
              </w:rPr>
              <w:t>000</w:t>
            </w:r>
          </w:p>
        </w:tc>
      </w:tr>
      <w:tr w:rsidR="009F2C15" w:rsidRPr="004A12B3" w:rsidTr="004A12B3">
        <w:trPr>
          <w:trHeight w:val="335"/>
        </w:trPr>
        <w:tc>
          <w:tcPr>
            <w:tcW w:w="50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>1.2. Устройство (обустройство) автобусных остановок</w:t>
            </w:r>
          </w:p>
        </w:tc>
        <w:tc>
          <w:tcPr>
            <w:tcW w:w="30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F2C15" w:rsidRPr="004A12B3" w:rsidRDefault="009F2C15" w:rsidP="004A12B3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4A12B3">
              <w:rPr>
                <w:bCs/>
                <w:sz w:val="24"/>
                <w:szCs w:val="24"/>
              </w:rPr>
              <w:t xml:space="preserve">Комитет жилищно-коммунального хозяйства </w:t>
            </w:r>
          </w:p>
          <w:p w:rsidR="009F2C15" w:rsidRPr="004A12B3" w:rsidRDefault="009F2C15" w:rsidP="004A12B3">
            <w:pPr>
              <w:autoSpaceDE w:val="0"/>
              <w:autoSpaceDN w:val="0"/>
              <w:adjustRightInd w:val="0"/>
              <w:jc w:val="left"/>
              <w:rPr>
                <w:bCs/>
                <w:strike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4A12B3" w:rsidRDefault="009F2C15" w:rsidP="004A12B3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4A12B3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A12B3">
              <w:rPr>
                <w:bCs/>
                <w:sz w:val="24"/>
                <w:szCs w:val="24"/>
              </w:rPr>
              <w:t>1000,000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A12B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A12B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A12B3">
              <w:rPr>
                <w:bCs/>
                <w:sz w:val="24"/>
                <w:szCs w:val="24"/>
              </w:rPr>
              <w:t>1000,000</w:t>
            </w:r>
          </w:p>
        </w:tc>
      </w:tr>
      <w:tr w:rsidR="009F2C15" w:rsidRPr="004A12B3" w:rsidTr="004A12B3">
        <w:trPr>
          <w:trHeight w:val="382"/>
        </w:trPr>
        <w:tc>
          <w:tcPr>
            <w:tcW w:w="50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F2C15" w:rsidRPr="004A12B3" w:rsidRDefault="009F2C15" w:rsidP="004A12B3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4A12B3" w:rsidRDefault="009F2C15" w:rsidP="004A12B3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4A12B3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A12B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A12B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A12B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A12B3">
              <w:rPr>
                <w:bCs/>
                <w:sz w:val="24"/>
                <w:szCs w:val="24"/>
              </w:rPr>
              <w:t>0,0</w:t>
            </w:r>
          </w:p>
        </w:tc>
      </w:tr>
      <w:tr w:rsidR="009F2C15" w:rsidRPr="004A12B3" w:rsidTr="004A12B3">
        <w:trPr>
          <w:trHeight w:val="60"/>
        </w:trPr>
        <w:tc>
          <w:tcPr>
            <w:tcW w:w="502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2C15" w:rsidRPr="004A12B3" w:rsidRDefault="009F2C15" w:rsidP="004A12B3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2C15" w:rsidRPr="004A12B3" w:rsidRDefault="009F2C15" w:rsidP="004A12B3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4A12B3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A12B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A12B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A12B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A12B3">
              <w:rPr>
                <w:bCs/>
                <w:sz w:val="24"/>
                <w:szCs w:val="24"/>
              </w:rPr>
              <w:t>0,0</w:t>
            </w:r>
          </w:p>
        </w:tc>
      </w:tr>
      <w:tr w:rsidR="009F2C15" w:rsidRPr="004A12B3" w:rsidTr="004A12B3">
        <w:trPr>
          <w:trHeight w:val="547"/>
        </w:trPr>
        <w:tc>
          <w:tcPr>
            <w:tcW w:w="502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2B3">
              <w:rPr>
                <w:b/>
                <w:bCs/>
                <w:sz w:val="24"/>
                <w:szCs w:val="24"/>
              </w:rPr>
              <w:t>2. Комплекс процессных мероприятий "Повышение уровня безопасности движения"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9F2C15" w:rsidRPr="004A12B3" w:rsidRDefault="009F2C15" w:rsidP="004A12B3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 xml:space="preserve">Ответственный исполнитель: Комитет жилищно-коммунального хозяйства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4A12B3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2000,000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2000,000</w:t>
            </w:r>
          </w:p>
        </w:tc>
      </w:tr>
      <w:tr w:rsidR="009F2C15" w:rsidRPr="004A12B3" w:rsidTr="004A12B3">
        <w:trPr>
          <w:trHeight w:val="414"/>
        </w:trPr>
        <w:tc>
          <w:tcPr>
            <w:tcW w:w="50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F2C15" w:rsidRPr="004A12B3" w:rsidRDefault="009F2C15" w:rsidP="004A12B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4A12B3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2000,000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2000,000</w:t>
            </w:r>
          </w:p>
        </w:tc>
      </w:tr>
      <w:tr w:rsidR="009F2C15" w:rsidRPr="004A12B3" w:rsidTr="004A12B3">
        <w:trPr>
          <w:trHeight w:val="140"/>
        </w:trPr>
        <w:tc>
          <w:tcPr>
            <w:tcW w:w="50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4A12B3" w:rsidRDefault="009F2C15" w:rsidP="004A12B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4A12B3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2000,000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2000,000</w:t>
            </w:r>
          </w:p>
        </w:tc>
      </w:tr>
      <w:tr w:rsidR="009F2C15" w:rsidRPr="004A12B3" w:rsidTr="004A12B3">
        <w:trPr>
          <w:trHeight w:val="443"/>
        </w:trPr>
        <w:tc>
          <w:tcPr>
            <w:tcW w:w="50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>2.1. Проведение мероприятий по повышению уровня безопасности движения на автомобильных дорогах</w:t>
            </w:r>
          </w:p>
        </w:tc>
        <w:tc>
          <w:tcPr>
            <w:tcW w:w="30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F2C15" w:rsidRPr="004A12B3" w:rsidRDefault="009F2C15" w:rsidP="004A12B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 xml:space="preserve">Комитет жилищно-коммунального хозяйства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4A12B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>2022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>2000,000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>2000,000</w:t>
            </w:r>
          </w:p>
        </w:tc>
      </w:tr>
      <w:tr w:rsidR="009F2C15" w:rsidRPr="004A12B3" w:rsidTr="004A12B3">
        <w:trPr>
          <w:trHeight w:val="422"/>
        </w:trPr>
        <w:tc>
          <w:tcPr>
            <w:tcW w:w="50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4A12B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>2023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>2000,000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>2000,000</w:t>
            </w:r>
          </w:p>
        </w:tc>
      </w:tr>
      <w:tr w:rsidR="009F2C15" w:rsidRPr="004A12B3" w:rsidTr="004A12B3">
        <w:trPr>
          <w:trHeight w:val="408"/>
        </w:trPr>
        <w:tc>
          <w:tcPr>
            <w:tcW w:w="50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4A12B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>2024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>2000,000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>2000,000</w:t>
            </w:r>
          </w:p>
        </w:tc>
      </w:tr>
      <w:tr w:rsidR="009F2C15" w:rsidRPr="004A12B3" w:rsidTr="004A12B3">
        <w:trPr>
          <w:trHeight w:val="281"/>
        </w:trPr>
        <w:tc>
          <w:tcPr>
            <w:tcW w:w="808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2C15" w:rsidRPr="004A12B3" w:rsidRDefault="009F2C15" w:rsidP="00F00B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b/>
                <w:bCs/>
                <w:sz w:val="24"/>
                <w:szCs w:val="24"/>
              </w:rPr>
              <w:t>Всего по муниципальной программе</w:t>
            </w:r>
          </w:p>
          <w:p w:rsidR="009F2C15" w:rsidRPr="004A12B3" w:rsidRDefault="009F2C15" w:rsidP="00894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4A12B3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>7500,000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>7500,000</w:t>
            </w:r>
          </w:p>
        </w:tc>
      </w:tr>
      <w:tr w:rsidR="009F2C15" w:rsidRPr="004A12B3" w:rsidTr="004A12B3">
        <w:tc>
          <w:tcPr>
            <w:tcW w:w="808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4A12B3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jc w:val="center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>6500,000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jc w:val="center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>6500,000</w:t>
            </w:r>
          </w:p>
        </w:tc>
      </w:tr>
      <w:tr w:rsidR="009F2C15" w:rsidRPr="004A12B3" w:rsidTr="004A12B3">
        <w:trPr>
          <w:trHeight w:val="326"/>
        </w:trPr>
        <w:tc>
          <w:tcPr>
            <w:tcW w:w="808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4A12B3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jc w:val="center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>6500,000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15" w:rsidRPr="004A12B3" w:rsidRDefault="009F2C15" w:rsidP="0089449D">
            <w:pPr>
              <w:jc w:val="center"/>
              <w:rPr>
                <w:sz w:val="24"/>
                <w:szCs w:val="24"/>
              </w:rPr>
            </w:pPr>
            <w:r w:rsidRPr="004A12B3">
              <w:rPr>
                <w:sz w:val="24"/>
                <w:szCs w:val="24"/>
              </w:rPr>
              <w:t>6500,000</w:t>
            </w:r>
          </w:p>
        </w:tc>
      </w:tr>
      <w:tr w:rsidR="009F2C15" w:rsidRPr="004A12B3" w:rsidTr="004A12B3">
        <w:trPr>
          <w:trHeight w:val="365"/>
        </w:trPr>
        <w:tc>
          <w:tcPr>
            <w:tcW w:w="808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4A12B3" w:rsidRDefault="009F2C15" w:rsidP="004A12B3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2022 - 2024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20500,000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C15" w:rsidRPr="004A12B3" w:rsidRDefault="009F2C15" w:rsidP="008944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B3">
              <w:rPr>
                <w:b/>
                <w:sz w:val="24"/>
                <w:szCs w:val="24"/>
              </w:rPr>
              <w:t>20500,000</w:t>
            </w:r>
          </w:p>
        </w:tc>
      </w:tr>
    </w:tbl>
    <w:p w:rsidR="009F2C15" w:rsidRPr="00C72B37" w:rsidRDefault="009F2C15" w:rsidP="0089449D">
      <w:pPr>
        <w:autoSpaceDE w:val="0"/>
        <w:autoSpaceDN w:val="0"/>
        <w:adjustRightInd w:val="0"/>
        <w:rPr>
          <w:color w:val="FF0000"/>
          <w:sz w:val="20"/>
        </w:rPr>
      </w:pPr>
    </w:p>
    <w:p w:rsidR="005F36F6" w:rsidRPr="004A12B3" w:rsidRDefault="004A12B3" w:rsidP="004A12B3">
      <w:pPr>
        <w:ind w:right="-1" w:firstLine="709"/>
        <w:jc w:val="center"/>
        <w:rPr>
          <w:sz w:val="24"/>
          <w:szCs w:val="22"/>
        </w:rPr>
      </w:pPr>
      <w:r>
        <w:rPr>
          <w:sz w:val="24"/>
          <w:szCs w:val="22"/>
        </w:rPr>
        <w:t>_______________</w:t>
      </w:r>
    </w:p>
    <w:sectPr w:rsidR="005F36F6" w:rsidRPr="004A12B3" w:rsidSect="009F2C15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038" w:rsidRDefault="006C6038" w:rsidP="00F91526">
      <w:r>
        <w:separator/>
      </w:r>
    </w:p>
  </w:endnote>
  <w:endnote w:type="continuationSeparator" w:id="0">
    <w:p w:rsidR="006C6038" w:rsidRDefault="006C6038" w:rsidP="00F9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038" w:rsidRDefault="006C6038" w:rsidP="00F91526">
      <w:r>
        <w:separator/>
      </w:r>
    </w:p>
  </w:footnote>
  <w:footnote w:type="continuationSeparator" w:id="0">
    <w:p w:rsidR="006C6038" w:rsidRDefault="006C6038" w:rsidP="00F91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526" w:rsidRDefault="00F9152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91043">
      <w:rPr>
        <w:noProof/>
      </w:rPr>
      <w:t>2</w:t>
    </w:r>
    <w:r>
      <w:fldChar w:fldCharType="end"/>
    </w:r>
  </w:p>
  <w:p w:rsidR="00F91526" w:rsidRDefault="00F9152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C2F90"/>
    <w:multiLevelType w:val="hybridMultilevel"/>
    <w:tmpl w:val="C42A0126"/>
    <w:lvl w:ilvl="0" w:tplc="6F56B1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A12B3"/>
    <w:rsid w:val="00511A2B"/>
    <w:rsid w:val="00554BEC"/>
    <w:rsid w:val="00595F6F"/>
    <w:rsid w:val="005C0140"/>
    <w:rsid w:val="005F36F6"/>
    <w:rsid w:val="006415B0"/>
    <w:rsid w:val="006463D8"/>
    <w:rsid w:val="006C6038"/>
    <w:rsid w:val="00711921"/>
    <w:rsid w:val="00796BD1"/>
    <w:rsid w:val="008A3858"/>
    <w:rsid w:val="009840BA"/>
    <w:rsid w:val="009F2C15"/>
    <w:rsid w:val="00A03876"/>
    <w:rsid w:val="00A13C7B"/>
    <w:rsid w:val="00A93F80"/>
    <w:rsid w:val="00AE1A2A"/>
    <w:rsid w:val="00B52D22"/>
    <w:rsid w:val="00B83D8D"/>
    <w:rsid w:val="00B95FEE"/>
    <w:rsid w:val="00BF2B0B"/>
    <w:rsid w:val="00D368DC"/>
    <w:rsid w:val="00D91043"/>
    <w:rsid w:val="00D97342"/>
    <w:rsid w:val="00F4320C"/>
    <w:rsid w:val="00F71B7A"/>
    <w:rsid w:val="00F9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BD5F9"/>
  <w15:chartTrackingRefBased/>
  <w15:docId w15:val="{C743B79D-4F6F-4C9C-97A4-9D03B0B7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F2C15"/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9F2C15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F9152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rsid w:val="00F915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91526"/>
    <w:rPr>
      <w:sz w:val="28"/>
    </w:rPr>
  </w:style>
  <w:style w:type="paragraph" w:styleId="ac">
    <w:name w:val="footer"/>
    <w:basedOn w:val="a"/>
    <w:link w:val="ad"/>
    <w:rsid w:val="00F915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9152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2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2021-11-11T12:21:00Z</cp:lastPrinted>
  <dcterms:created xsi:type="dcterms:W3CDTF">2021-11-10T08:46:00Z</dcterms:created>
  <dcterms:modified xsi:type="dcterms:W3CDTF">2021-11-11T12:21:00Z</dcterms:modified>
</cp:coreProperties>
</file>