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04BC">
      <w:pPr>
        <w:tabs>
          <w:tab w:val="left" w:pos="567"/>
          <w:tab w:val="left" w:pos="3686"/>
        </w:tabs>
      </w:pPr>
      <w:r>
        <w:tab/>
      </w:r>
      <w:r>
        <w:t>10 ноября 2021 г.</w:t>
      </w:r>
      <w:r>
        <w:tab/>
        <w:t>01-21</w:t>
      </w:r>
      <w:r>
        <w:t>84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82426" w:rsidTr="0098242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82426" w:rsidRDefault="00CC0346" w:rsidP="00B52D22">
            <w:pPr>
              <w:rPr>
                <w:b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      </w:r>
          </w:p>
        </w:tc>
      </w:tr>
      <w:tr w:rsidR="00550148" w:rsidRPr="00550148" w:rsidTr="0098242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346" w:rsidRPr="00550148" w:rsidRDefault="00CC0346" w:rsidP="00B52D22">
            <w:pPr>
              <w:rPr>
                <w:sz w:val="24"/>
                <w:szCs w:val="24"/>
              </w:rPr>
            </w:pPr>
            <w:r w:rsidRPr="00550148">
              <w:rPr>
                <w:sz w:val="24"/>
                <w:szCs w:val="24"/>
              </w:rPr>
              <w:t>21, 0400,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C0346" w:rsidRP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</w:t>
      </w:r>
      <w:bookmarkStart w:id="0" w:name="_GoBack"/>
      <w:bookmarkEnd w:id="0"/>
      <w:r w:rsidRPr="00CC0346">
        <w:rPr>
          <w:color w:val="000000"/>
          <w:szCs w:val="24"/>
        </w:rPr>
        <w:t>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990D0F">
        <w:rPr>
          <w:color w:val="000000"/>
          <w:szCs w:val="24"/>
        </w:rPr>
        <w:t>;</w:t>
      </w:r>
      <w:r w:rsidRPr="00CC0346">
        <w:rPr>
          <w:color w:val="000000"/>
          <w:szCs w:val="24"/>
        </w:rPr>
        <w:t xml:space="preserve">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CC0346" w:rsidRP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Утвердить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(приложение).</w:t>
      </w:r>
    </w:p>
    <w:p w:rsidR="00CC0346" w:rsidRP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Финансирование расходов, связанных с реализацией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3.</w:t>
      </w:r>
      <w:r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Признать утратившими силу постановлени</w:t>
      </w:r>
      <w:r>
        <w:rPr>
          <w:color w:val="000000"/>
          <w:szCs w:val="24"/>
        </w:rPr>
        <w:t>я</w:t>
      </w:r>
      <w:r w:rsidRPr="00CC0346">
        <w:rPr>
          <w:color w:val="000000"/>
          <w:szCs w:val="24"/>
        </w:rPr>
        <w:t xml:space="preserve"> а</w:t>
      </w:r>
      <w:r>
        <w:rPr>
          <w:color w:val="000000"/>
          <w:szCs w:val="24"/>
        </w:rPr>
        <w:t>дминистрации Тихвинского района:</w:t>
      </w:r>
    </w:p>
    <w:p w:rsidR="00CC0346" w:rsidRDefault="00CC0346" w:rsidP="00CC0346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C0346">
        <w:rPr>
          <w:color w:val="000000"/>
          <w:szCs w:val="24"/>
        </w:rPr>
        <w:t xml:space="preserve"> </w:t>
      </w:r>
      <w:r w:rsidRPr="00CC0346">
        <w:rPr>
          <w:b/>
          <w:bCs/>
          <w:color w:val="000000"/>
          <w:szCs w:val="24"/>
        </w:rPr>
        <w:t>от 19 октября 2020 года №01-2035-а</w:t>
      </w:r>
      <w:r w:rsidRPr="00CC0346">
        <w:rPr>
          <w:color w:val="000000"/>
          <w:szCs w:val="24"/>
        </w:rPr>
        <w:t xml:space="preserve"> «Об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</w:r>
      <w:r>
        <w:rPr>
          <w:color w:val="000000"/>
          <w:szCs w:val="24"/>
        </w:rPr>
        <w:t>;</w:t>
      </w:r>
    </w:p>
    <w:p w:rsid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b/>
          <w:color w:val="000000"/>
          <w:szCs w:val="24"/>
        </w:rPr>
        <w:t>- от 25 февраля 2021 года №01-339-а</w:t>
      </w:r>
      <w:r>
        <w:rPr>
          <w:b/>
          <w:color w:val="000000"/>
          <w:szCs w:val="24"/>
        </w:rPr>
        <w:t xml:space="preserve"> </w:t>
      </w:r>
      <w:r w:rsidR="00982426">
        <w:rPr>
          <w:b/>
          <w:color w:val="000000"/>
          <w:szCs w:val="24"/>
        </w:rPr>
        <w:t>«</w:t>
      </w:r>
      <w:r w:rsidRPr="00982426">
        <w:rPr>
          <w:color w:val="000000"/>
          <w:szCs w:val="24"/>
        </w:rPr>
        <w:t>О внесении изменений в муниципальную программу Тихвинского</w:t>
      </w:r>
      <w:r w:rsidR="00982426"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городского поселения «Организация благоустройства территории</w:t>
      </w:r>
      <w:r w:rsidR="00982426"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населенных пунктов Тихвинского городского поселения», утвержденную</w:t>
      </w:r>
      <w:r w:rsidR="00982426"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постановлением администрации Тихвинского района от 19 октября 2020</w:t>
      </w:r>
      <w:r w:rsidR="00982426"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года №01-2035-а</w:t>
      </w:r>
      <w:r w:rsidR="00982426">
        <w:rPr>
          <w:color w:val="000000"/>
          <w:szCs w:val="24"/>
        </w:rPr>
        <w:t>»;</w:t>
      </w:r>
    </w:p>
    <w:p w:rsidR="00982426" w:rsidRPr="00982426" w:rsidRDefault="00982426" w:rsidP="00CC0346">
      <w:pPr>
        <w:ind w:firstLine="720"/>
        <w:rPr>
          <w:color w:val="000000"/>
          <w:szCs w:val="24"/>
        </w:rPr>
      </w:pPr>
      <w:r w:rsidRPr="00982426">
        <w:rPr>
          <w:b/>
          <w:color w:val="000000"/>
          <w:szCs w:val="24"/>
        </w:rPr>
        <w:lastRenderedPageBreak/>
        <w:t>- от 8 июня 2021 г</w:t>
      </w:r>
      <w:r>
        <w:rPr>
          <w:b/>
          <w:color w:val="000000"/>
          <w:szCs w:val="24"/>
        </w:rPr>
        <w:t>ода №</w:t>
      </w:r>
      <w:r w:rsidRPr="00982426">
        <w:rPr>
          <w:b/>
          <w:color w:val="000000"/>
          <w:szCs w:val="24"/>
        </w:rPr>
        <w:t>01-1109-а</w:t>
      </w:r>
      <w:r>
        <w:rPr>
          <w:color w:val="000000"/>
          <w:szCs w:val="24"/>
        </w:rPr>
        <w:t xml:space="preserve"> «</w:t>
      </w:r>
      <w:r w:rsidRPr="00982426">
        <w:rPr>
          <w:color w:val="000000"/>
          <w:szCs w:val="24"/>
        </w:rPr>
        <w:t xml:space="preserve">О внесении изменений </w:t>
      </w:r>
      <w:r>
        <w:rPr>
          <w:color w:val="000000"/>
          <w:szCs w:val="24"/>
        </w:rPr>
        <w:t xml:space="preserve">в </w:t>
      </w:r>
      <w:r w:rsidRPr="00982426">
        <w:rPr>
          <w:color w:val="000000"/>
          <w:szCs w:val="24"/>
        </w:rPr>
        <w:t>муниципальную программу Тихвинского</w:t>
      </w:r>
      <w:r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городского поселения «Организация благоустройства территории</w:t>
      </w:r>
      <w:r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населенных пунктов Тихвинского городского поселения», утвержденную</w:t>
      </w:r>
      <w:r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постановлением администрации Тихвинского района от 19 октября 2020</w:t>
      </w:r>
      <w:r>
        <w:rPr>
          <w:color w:val="000000"/>
          <w:szCs w:val="24"/>
        </w:rPr>
        <w:t xml:space="preserve"> </w:t>
      </w:r>
      <w:r w:rsidRPr="00982426">
        <w:rPr>
          <w:color w:val="000000"/>
          <w:szCs w:val="24"/>
        </w:rPr>
        <w:t>года №01-2035-а (с изменениями от 25 февраля 2021 года №01-339-а)</w:t>
      </w:r>
      <w:r>
        <w:rPr>
          <w:color w:val="000000"/>
          <w:szCs w:val="24"/>
        </w:rPr>
        <w:t>».</w:t>
      </w:r>
    </w:p>
    <w:p w:rsidR="00CC0346" w:rsidRP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4.</w:t>
      </w:r>
      <w:r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Обнародовать постановление в сети Интернет на официальном сайте Тихвинского района.</w:t>
      </w:r>
    </w:p>
    <w:p w:rsidR="00CC0346" w:rsidRPr="00CC0346" w:rsidRDefault="00CC0346" w:rsidP="00CC034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5.</w:t>
      </w:r>
      <w:r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CC0346" w:rsidRPr="00CC0346" w:rsidRDefault="00CC0346" w:rsidP="00982426">
      <w:pPr>
        <w:ind w:firstLine="720"/>
        <w:rPr>
          <w:color w:val="000000"/>
          <w:szCs w:val="24"/>
        </w:rPr>
      </w:pPr>
      <w:r w:rsidRPr="00CC0346">
        <w:rPr>
          <w:color w:val="000000"/>
          <w:szCs w:val="24"/>
        </w:rPr>
        <w:t>6.</w:t>
      </w:r>
      <w:r w:rsidR="00982426">
        <w:rPr>
          <w:color w:val="000000"/>
          <w:szCs w:val="24"/>
        </w:rPr>
        <w:t xml:space="preserve"> </w:t>
      </w:r>
      <w:r w:rsidRPr="00CC0346">
        <w:rPr>
          <w:color w:val="000000"/>
          <w:szCs w:val="24"/>
        </w:rPr>
        <w:t>Постановление вступает в силу с 1 января 2022 года.</w:t>
      </w:r>
    </w:p>
    <w:p w:rsidR="00CC0346" w:rsidRPr="00CC0346" w:rsidRDefault="00CC0346" w:rsidP="00CC0346">
      <w:pPr>
        <w:ind w:firstLine="225"/>
        <w:rPr>
          <w:color w:val="000000"/>
          <w:szCs w:val="26"/>
        </w:rPr>
      </w:pPr>
    </w:p>
    <w:p w:rsidR="00CC0346" w:rsidRPr="00CC0346" w:rsidRDefault="00CC0346" w:rsidP="00CC0346">
      <w:pPr>
        <w:ind w:firstLine="225"/>
        <w:rPr>
          <w:color w:val="000000"/>
          <w:szCs w:val="26"/>
        </w:rPr>
      </w:pPr>
    </w:p>
    <w:p w:rsidR="00982426" w:rsidRPr="006F3F8C" w:rsidRDefault="0098242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C0346" w:rsidRDefault="00CC034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Default="00982426" w:rsidP="00CC0346">
      <w:pPr>
        <w:rPr>
          <w:color w:val="000000"/>
          <w:sz w:val="26"/>
          <w:szCs w:val="26"/>
        </w:rPr>
      </w:pPr>
    </w:p>
    <w:p w:rsidR="00982426" w:rsidRPr="007A0E44" w:rsidRDefault="00982426" w:rsidP="00CC0346">
      <w:pPr>
        <w:rPr>
          <w:color w:val="000000"/>
          <w:sz w:val="26"/>
          <w:szCs w:val="26"/>
        </w:rPr>
      </w:pPr>
    </w:p>
    <w:p w:rsidR="00CC0346" w:rsidRDefault="00CC0346" w:rsidP="00CC0346">
      <w:pPr>
        <w:ind w:firstLine="225"/>
        <w:rPr>
          <w:color w:val="000000"/>
          <w:sz w:val="26"/>
          <w:szCs w:val="26"/>
        </w:rPr>
      </w:pPr>
    </w:p>
    <w:p w:rsidR="00CC0346" w:rsidRPr="007A0E44" w:rsidRDefault="00CC0346" w:rsidP="00CC0346">
      <w:pPr>
        <w:ind w:firstLine="225"/>
        <w:rPr>
          <w:color w:val="000000"/>
          <w:sz w:val="26"/>
          <w:szCs w:val="26"/>
        </w:rPr>
      </w:pPr>
    </w:p>
    <w:p w:rsidR="00CC0346" w:rsidRPr="00982426" w:rsidRDefault="00CC0346" w:rsidP="00CC0346">
      <w:pPr>
        <w:rPr>
          <w:color w:val="000000"/>
          <w:sz w:val="24"/>
          <w:szCs w:val="18"/>
        </w:rPr>
      </w:pPr>
      <w:r w:rsidRPr="00982426">
        <w:rPr>
          <w:color w:val="000000"/>
          <w:sz w:val="24"/>
          <w:szCs w:val="18"/>
        </w:rPr>
        <w:t xml:space="preserve">Полищук Марина Викторовна, </w:t>
      </w:r>
    </w:p>
    <w:p w:rsidR="00CC0346" w:rsidRPr="00982426" w:rsidRDefault="00CC0346" w:rsidP="00CC0346">
      <w:pPr>
        <w:rPr>
          <w:color w:val="000000"/>
          <w:sz w:val="24"/>
          <w:szCs w:val="18"/>
        </w:rPr>
      </w:pPr>
      <w:r w:rsidRPr="00982426">
        <w:rPr>
          <w:color w:val="000000"/>
          <w:sz w:val="24"/>
          <w:szCs w:val="18"/>
        </w:rPr>
        <w:t>78-601</w:t>
      </w:r>
    </w:p>
    <w:p w:rsidR="00982426" w:rsidRDefault="00982426" w:rsidP="00CC0346">
      <w:pPr>
        <w:rPr>
          <w:b/>
          <w:bCs/>
          <w:i/>
          <w:iCs/>
          <w:color w:val="000000"/>
          <w:sz w:val="26"/>
          <w:szCs w:val="26"/>
        </w:rPr>
      </w:pPr>
    </w:p>
    <w:p w:rsidR="00CC0346" w:rsidRPr="00982426" w:rsidRDefault="00CC0346" w:rsidP="00CC0346">
      <w:pPr>
        <w:rPr>
          <w:i/>
          <w:color w:val="000000"/>
          <w:sz w:val="18"/>
          <w:szCs w:val="18"/>
        </w:rPr>
      </w:pPr>
      <w:r w:rsidRPr="00982426">
        <w:rPr>
          <w:b/>
          <w:bCs/>
          <w:i/>
          <w:iCs/>
          <w:color w:val="000000"/>
          <w:sz w:val="18"/>
          <w:szCs w:val="18"/>
        </w:rPr>
        <w:t>СОГЛАСОВАНО:</w:t>
      </w:r>
    </w:p>
    <w:tbl>
      <w:tblPr>
        <w:tblW w:w="94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  <w:gridCol w:w="993"/>
        <w:gridCol w:w="2127"/>
      </w:tblGrid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CC0346" w:rsidRPr="00982426" w:rsidRDefault="00CC0346" w:rsidP="00CC0346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C0346" w:rsidRPr="00982426" w:rsidRDefault="00CC0346" w:rsidP="00990D0F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993" w:type="dxa"/>
          </w:tcPr>
          <w:p w:rsidR="00CC0346" w:rsidRPr="00982426" w:rsidRDefault="00CC0346" w:rsidP="00CC0346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C0346" w:rsidRPr="00982426" w:rsidRDefault="00CC0346" w:rsidP="00990D0F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993" w:type="dxa"/>
          </w:tcPr>
          <w:p w:rsidR="00CC0346" w:rsidRPr="00982426" w:rsidRDefault="00CC0346" w:rsidP="00CC0346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C0346" w:rsidRPr="00982426" w:rsidRDefault="00CC0346" w:rsidP="00990D0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</w:tr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993" w:type="dxa"/>
          </w:tcPr>
          <w:p w:rsidR="00CC0346" w:rsidRPr="00982426" w:rsidRDefault="00CC0346" w:rsidP="00CC0346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CC0346" w:rsidRPr="00982426" w:rsidRDefault="00CC0346" w:rsidP="00CC0346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C0346" w:rsidRPr="00982426" w:rsidRDefault="00CC0346" w:rsidP="00990D0F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</w:p>
          <w:p w:rsidR="00CC0346" w:rsidRPr="00982426" w:rsidRDefault="00CC0346" w:rsidP="00CC0346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C0346" w:rsidRPr="00982426" w:rsidTr="00982426">
        <w:tc>
          <w:tcPr>
            <w:tcW w:w="6345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C0346" w:rsidRPr="00982426" w:rsidRDefault="00CC0346" w:rsidP="00CC0346">
      <w:pPr>
        <w:rPr>
          <w:i/>
          <w:color w:val="000000"/>
          <w:sz w:val="18"/>
          <w:szCs w:val="18"/>
        </w:rPr>
      </w:pPr>
    </w:p>
    <w:p w:rsidR="00CC0346" w:rsidRPr="00982426" w:rsidRDefault="00CC0346" w:rsidP="00CC0346">
      <w:pPr>
        <w:rPr>
          <w:i/>
          <w:color w:val="000000"/>
          <w:sz w:val="18"/>
          <w:szCs w:val="18"/>
        </w:rPr>
      </w:pPr>
      <w:r w:rsidRPr="00982426">
        <w:rPr>
          <w:b/>
          <w:bCs/>
          <w:i/>
          <w:iCs/>
          <w:color w:val="000000"/>
          <w:sz w:val="18"/>
          <w:szCs w:val="18"/>
        </w:rPr>
        <w:t>РАССЫЛКА:</w:t>
      </w:r>
      <w:r w:rsidRPr="00982426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2126"/>
      </w:tblGrid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Корцову А.М.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82426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i/>
                <w:color w:val="000000"/>
                <w:sz w:val="18"/>
                <w:szCs w:val="18"/>
              </w:rPr>
              <w:t>1 экз.</w:t>
            </w:r>
          </w:p>
        </w:tc>
      </w:tr>
      <w:tr w:rsidR="00CC0346" w:rsidRPr="00982426" w:rsidTr="00982426">
        <w:tc>
          <w:tcPr>
            <w:tcW w:w="6062" w:type="dxa"/>
          </w:tcPr>
          <w:p w:rsidR="00CC0346" w:rsidRPr="00982426" w:rsidRDefault="00CC0346" w:rsidP="00CC0346">
            <w:pPr>
              <w:rPr>
                <w:i/>
                <w:color w:val="000000"/>
                <w:sz w:val="18"/>
                <w:szCs w:val="18"/>
              </w:rPr>
            </w:pPr>
            <w:r w:rsidRPr="00982426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98242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C0346" w:rsidRPr="00982426" w:rsidRDefault="00CC0346" w:rsidP="00CC0346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2426">
              <w:rPr>
                <w:b/>
                <w:i/>
                <w:color w:val="000000"/>
                <w:sz w:val="18"/>
                <w:szCs w:val="18"/>
              </w:rPr>
              <w:t>7 экз.</w:t>
            </w:r>
          </w:p>
        </w:tc>
      </w:tr>
    </w:tbl>
    <w:p w:rsidR="00CC0346" w:rsidRPr="007A0E44" w:rsidRDefault="00CC0346" w:rsidP="00CC0346">
      <w:pPr>
        <w:ind w:firstLine="450"/>
        <w:rPr>
          <w:color w:val="000000"/>
          <w:sz w:val="26"/>
          <w:szCs w:val="26"/>
        </w:rPr>
      </w:pPr>
    </w:p>
    <w:p w:rsidR="00CC0346" w:rsidRPr="007A0E44" w:rsidRDefault="00CC0346" w:rsidP="00CC0346">
      <w:pPr>
        <w:ind w:firstLine="450"/>
        <w:rPr>
          <w:color w:val="000000"/>
          <w:sz w:val="26"/>
          <w:szCs w:val="26"/>
        </w:rPr>
      </w:pPr>
    </w:p>
    <w:p w:rsidR="00CC0346" w:rsidRPr="007A0E44" w:rsidRDefault="00CC0346" w:rsidP="00CC0346">
      <w:pPr>
        <w:ind w:firstLine="450"/>
        <w:rPr>
          <w:color w:val="000000"/>
          <w:sz w:val="26"/>
          <w:szCs w:val="26"/>
        </w:rPr>
      </w:pPr>
    </w:p>
    <w:p w:rsidR="00990D0F" w:rsidRDefault="00990D0F" w:rsidP="00CC0346">
      <w:pPr>
        <w:rPr>
          <w:color w:val="000000"/>
          <w:sz w:val="26"/>
          <w:szCs w:val="26"/>
        </w:rPr>
        <w:sectPr w:rsidR="00990D0F" w:rsidSect="00990D0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82426" w:rsidRPr="006C4D23" w:rsidRDefault="00982426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2426" w:rsidRPr="006C4D23" w:rsidRDefault="009824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82426" w:rsidRPr="006C4D23" w:rsidRDefault="009824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82426" w:rsidRPr="006C4D23" w:rsidRDefault="009824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 ноября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>
        <w:rPr>
          <w:rFonts w:ascii="Times New Roman" w:hAnsi="Times New Roman" w:cs="Times New Roman"/>
          <w:sz w:val="24"/>
          <w:szCs w:val="24"/>
        </w:rPr>
        <w:t>2184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982426" w:rsidRPr="006C4D23" w:rsidRDefault="0098242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82426" w:rsidRPr="00E35976" w:rsidRDefault="00982426" w:rsidP="00C57398">
      <w:pPr>
        <w:rPr>
          <w:color w:val="000000"/>
        </w:rPr>
      </w:pPr>
    </w:p>
    <w:p w:rsidR="00CC0346" w:rsidRPr="007A0E44" w:rsidRDefault="00CC0346" w:rsidP="00CC0346">
      <w:pPr>
        <w:ind w:firstLine="450"/>
        <w:rPr>
          <w:color w:val="000000"/>
          <w:sz w:val="26"/>
          <w:szCs w:val="26"/>
        </w:rPr>
      </w:pPr>
    </w:p>
    <w:p w:rsidR="00CC0346" w:rsidRPr="007A0E44" w:rsidRDefault="00CC0346" w:rsidP="00CC0346">
      <w:pPr>
        <w:rPr>
          <w:color w:val="000000"/>
          <w:sz w:val="26"/>
          <w:szCs w:val="26"/>
        </w:rPr>
      </w:pPr>
    </w:p>
    <w:p w:rsidR="00CC0346" w:rsidRPr="00982426" w:rsidRDefault="00CC0346" w:rsidP="00CC0346">
      <w:pPr>
        <w:jc w:val="center"/>
        <w:rPr>
          <w:b/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МУНИЦИПАЛЬНАЯ ПРОГРАММА</w:t>
      </w:r>
      <w:r w:rsidRPr="00982426">
        <w:rPr>
          <w:b/>
          <w:color w:val="000000"/>
          <w:sz w:val="24"/>
          <w:szCs w:val="24"/>
        </w:rPr>
        <w:t xml:space="preserve"> </w:t>
      </w:r>
    </w:p>
    <w:p w:rsidR="00CC0346" w:rsidRPr="00982426" w:rsidRDefault="00CC0346" w:rsidP="00CC0346">
      <w:pPr>
        <w:jc w:val="center"/>
        <w:rPr>
          <w:b/>
          <w:color w:val="000000"/>
          <w:sz w:val="24"/>
          <w:szCs w:val="24"/>
        </w:rPr>
      </w:pPr>
      <w:r w:rsidRPr="00982426">
        <w:rPr>
          <w:b/>
          <w:color w:val="000000"/>
          <w:sz w:val="24"/>
          <w:szCs w:val="24"/>
        </w:rPr>
        <w:t>ТИХВИНСКОГО ГОРОДСКОГО ПОСЕЛЕНИЯ</w:t>
      </w:r>
    </w:p>
    <w:p w:rsidR="00CC0346" w:rsidRPr="00982426" w:rsidRDefault="00CC0346" w:rsidP="00CC0346">
      <w:pPr>
        <w:jc w:val="center"/>
        <w:rPr>
          <w:b/>
          <w:color w:val="000000"/>
          <w:sz w:val="24"/>
          <w:szCs w:val="24"/>
        </w:rPr>
      </w:pPr>
      <w:r w:rsidRPr="00982426">
        <w:rPr>
          <w:b/>
          <w:color w:val="000000"/>
          <w:sz w:val="24"/>
          <w:szCs w:val="24"/>
        </w:rPr>
        <w:t>«ОРГАНИЗАЦИЯ БЛАГОУСТРОЙСТВА ТЕРРИТОРИИ НАСЕЛЁННЫХ ПУНКТОВ ТИХВИНСКОГО ГОРОДСКОГО ПОСЕЛЕНИЯ»</w:t>
      </w:r>
    </w:p>
    <w:p w:rsidR="00CC0346" w:rsidRPr="00982426" w:rsidRDefault="00CC0346" w:rsidP="00CC0346">
      <w:pPr>
        <w:jc w:val="center"/>
        <w:rPr>
          <w:color w:val="000000"/>
          <w:sz w:val="24"/>
          <w:szCs w:val="24"/>
        </w:rPr>
      </w:pPr>
    </w:p>
    <w:p w:rsidR="00CC0346" w:rsidRPr="00982426" w:rsidRDefault="00CC0346" w:rsidP="00CC0346">
      <w:pPr>
        <w:jc w:val="center"/>
        <w:rPr>
          <w:b/>
          <w:bCs/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 xml:space="preserve">ПАСПОРТ </w:t>
      </w:r>
    </w:p>
    <w:p w:rsidR="00CC0346" w:rsidRPr="00982426" w:rsidRDefault="00CC0346" w:rsidP="00CC0346">
      <w:pPr>
        <w:jc w:val="center"/>
        <w:rPr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муниципальной программы</w:t>
      </w:r>
      <w:r w:rsidRPr="00982426">
        <w:rPr>
          <w:color w:val="000000"/>
          <w:sz w:val="24"/>
          <w:szCs w:val="24"/>
        </w:rPr>
        <w:t xml:space="preserve"> </w:t>
      </w:r>
      <w:r w:rsidRPr="00982426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982426">
        <w:rPr>
          <w:color w:val="000000"/>
          <w:sz w:val="24"/>
          <w:szCs w:val="24"/>
        </w:rPr>
        <w:t xml:space="preserve"> </w:t>
      </w:r>
    </w:p>
    <w:p w:rsidR="00CC0346" w:rsidRPr="00982426" w:rsidRDefault="00CC0346" w:rsidP="00CC0346">
      <w:pPr>
        <w:jc w:val="center"/>
        <w:rPr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«Организация благоустройства</w:t>
      </w:r>
      <w:r w:rsidRPr="00982426">
        <w:rPr>
          <w:color w:val="000000"/>
          <w:sz w:val="24"/>
          <w:szCs w:val="24"/>
        </w:rPr>
        <w:t xml:space="preserve"> </w:t>
      </w:r>
      <w:r w:rsidRPr="00982426">
        <w:rPr>
          <w:b/>
          <w:bCs/>
          <w:color w:val="000000"/>
          <w:sz w:val="24"/>
          <w:szCs w:val="24"/>
        </w:rPr>
        <w:t>территории населённых пунктов</w:t>
      </w:r>
      <w:r w:rsidRPr="00982426">
        <w:rPr>
          <w:color w:val="000000"/>
          <w:sz w:val="24"/>
          <w:szCs w:val="24"/>
        </w:rPr>
        <w:t xml:space="preserve"> </w:t>
      </w:r>
    </w:p>
    <w:p w:rsidR="00CC0346" w:rsidRPr="00982426" w:rsidRDefault="00CC0346" w:rsidP="00CC0346">
      <w:pPr>
        <w:jc w:val="center"/>
        <w:rPr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Тихвинского городского поселения»</w:t>
      </w:r>
      <w:r w:rsidRPr="00982426">
        <w:rPr>
          <w:color w:val="000000"/>
          <w:sz w:val="24"/>
          <w:szCs w:val="24"/>
        </w:rPr>
        <w:t xml:space="preserve"> </w:t>
      </w:r>
    </w:p>
    <w:p w:rsidR="00CC0346" w:rsidRPr="00982426" w:rsidRDefault="00CC0346" w:rsidP="00CC0346">
      <w:pPr>
        <w:jc w:val="center"/>
        <w:rPr>
          <w:color w:val="000000"/>
          <w:sz w:val="24"/>
          <w:szCs w:val="24"/>
        </w:rPr>
      </w:pPr>
    </w:p>
    <w:tbl>
      <w:tblPr>
        <w:tblW w:w="9546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50"/>
        <w:gridCol w:w="6096"/>
      </w:tblGrid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2022-2024 годы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Отдел по строительству администрации Тихвинского района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отдел по строительству;</w:t>
            </w:r>
          </w:p>
          <w:p w:rsidR="00CC0346" w:rsidRPr="00982426" w:rsidRDefault="00CC0346" w:rsidP="00CC0346">
            <w:pPr>
              <w:rPr>
                <w:sz w:val="24"/>
                <w:szCs w:val="24"/>
              </w:rPr>
            </w:pPr>
            <w:r w:rsidRPr="00982426">
              <w:rPr>
                <w:sz w:val="24"/>
                <w:szCs w:val="24"/>
              </w:rPr>
              <w:t>- отдел архитектуры;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отдел муниципального контроля;</w:t>
            </w:r>
          </w:p>
          <w:p w:rsidR="00CC0346" w:rsidRPr="00982426" w:rsidRDefault="00CC0346" w:rsidP="00990D0F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МБУ «Зеленый город»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Повышение качества и комфорта городской среды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1. Повышение уровня благоустройства дворовых и общественных территорий 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2. Организация реконструкции и создания новых объектов озеленения.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3. Организация содержания и обустройства элементов территорий общего пользования.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4. Организация похоронного дела.</w:t>
            </w:r>
          </w:p>
          <w:p w:rsidR="00CC0346" w:rsidRPr="00982426" w:rsidRDefault="00CC0346" w:rsidP="00990D0F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5. Устройство, содержание и ремонт сети ливневой канализации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- количество спиленных аварийных деревьев - 150  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количество высаженных деревьев - 60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количество высаженного кустарника - 60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благоустройство общественных территорий - 3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- благоустройство дворовых территорий – 1 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создание 72 места накопления твёрдых коммунальных отходов;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ликвидация 6 несанкционированных свалок;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- проведение 3 экологических субботника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990D0F">
            <w:pPr>
              <w:rPr>
                <w:sz w:val="24"/>
                <w:szCs w:val="24"/>
              </w:rPr>
            </w:pPr>
            <w:r w:rsidRPr="00982426">
              <w:rPr>
                <w:sz w:val="24"/>
                <w:szCs w:val="24"/>
              </w:rPr>
              <w:t>В рамках программы реализуются мероприятия, направленные на достижение целей федеральных проектов «Формирование комфортной городской среды» и «Формирование комплексной системы обращения с твёрдыми коммунальными отходами»</w:t>
            </w: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982426">
              <w:rPr>
                <w:b/>
                <w:sz w:val="24"/>
                <w:szCs w:val="24"/>
              </w:rPr>
              <w:t xml:space="preserve">204 772,24 </w:t>
            </w:r>
            <w:r w:rsidRPr="00982426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982426">
              <w:rPr>
                <w:b/>
                <w:color w:val="000000"/>
                <w:sz w:val="24"/>
                <w:szCs w:val="24"/>
              </w:rPr>
              <w:t>.</w:t>
            </w:r>
            <w:r w:rsidRPr="00982426">
              <w:rPr>
                <w:color w:val="000000"/>
                <w:sz w:val="24"/>
                <w:szCs w:val="24"/>
              </w:rPr>
              <w:t xml:space="preserve">, из них: 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- 2022 году - </w:t>
            </w:r>
            <w:r w:rsidRPr="00982426">
              <w:rPr>
                <w:sz w:val="24"/>
                <w:szCs w:val="24"/>
              </w:rPr>
              <w:t xml:space="preserve">65 843,64 </w:t>
            </w:r>
            <w:r w:rsidRPr="00982426">
              <w:rPr>
                <w:bCs/>
                <w:color w:val="000000"/>
                <w:sz w:val="24"/>
                <w:szCs w:val="24"/>
              </w:rPr>
              <w:t>тыс. руб</w:t>
            </w:r>
            <w:r w:rsidRPr="00982426">
              <w:rPr>
                <w:color w:val="000000"/>
                <w:sz w:val="24"/>
                <w:szCs w:val="24"/>
              </w:rPr>
              <w:t>.;</w:t>
            </w:r>
          </w:p>
          <w:p w:rsidR="00CC0346" w:rsidRPr="00982426" w:rsidRDefault="00CC0346" w:rsidP="00CC0346">
            <w:pPr>
              <w:rPr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 xml:space="preserve">- 2023 году - </w:t>
            </w:r>
            <w:r w:rsidRPr="00982426">
              <w:rPr>
                <w:sz w:val="24"/>
                <w:szCs w:val="24"/>
              </w:rPr>
              <w:t>77 464,30 тыс. руб.;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sz w:val="24"/>
                <w:szCs w:val="24"/>
              </w:rPr>
              <w:t>- 2024 году - 61 464,30 тыс. руб.</w:t>
            </w: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</w:tr>
      <w:tr w:rsidR="00CC0346" w:rsidRPr="00982426" w:rsidTr="00CC0346"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</w:p>
          <w:p w:rsidR="00CC0346" w:rsidRPr="00982426" w:rsidRDefault="00CC0346" w:rsidP="00CC0346">
            <w:pPr>
              <w:rPr>
                <w:color w:val="000000"/>
                <w:sz w:val="24"/>
                <w:szCs w:val="24"/>
              </w:rPr>
            </w:pPr>
            <w:r w:rsidRPr="00982426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CC0346" w:rsidRPr="00982426" w:rsidRDefault="00CC0346" w:rsidP="00CC0346">
      <w:pPr>
        <w:rPr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jc w:val="center"/>
        <w:rPr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Одним из главных направлений государственной политики Российской Федерации в сфере социально-экономического развития является вопрос улучшения уровня и качества жизни населения. Важнейшим аспектом в реализации данной программы является создание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Тихвинского городского поселения.</w:t>
      </w:r>
    </w:p>
    <w:p w:rsidR="00CC0346" w:rsidRPr="00982426" w:rsidRDefault="00CC0346" w:rsidP="00CC0346">
      <w:pPr>
        <w:ind w:firstLine="225"/>
        <w:jc w:val="center"/>
        <w:rPr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2. Приоритеты и цели государственной и муниципальной политики в сфере реализации муниципальной программы</w:t>
      </w:r>
    </w:p>
    <w:p w:rsidR="00CC0346" w:rsidRPr="00982426" w:rsidRDefault="00CC0346" w:rsidP="00CC0346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Основное направление муниципальной политики - это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насаждений, детских игровых элементов. 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>Цель</w:t>
      </w:r>
      <w:r w:rsidRPr="00982426">
        <w:rPr>
          <w:color w:val="000000"/>
          <w:sz w:val="24"/>
          <w:szCs w:val="24"/>
        </w:rPr>
        <w:t xml:space="preserve">: повышение качества и комфорта городской среды.  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>Задачи:</w:t>
      </w:r>
      <w:r w:rsidRPr="00982426">
        <w:rPr>
          <w:color w:val="000000"/>
          <w:sz w:val="24"/>
          <w:szCs w:val="24"/>
        </w:rPr>
        <w:t xml:space="preserve"> 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1. Организация реконструкции и создания новых объектов озеленения.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2. Организация содержания и обустройства элементов территорий общего пользования.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3. Организация уборки мусора, сбора и вывоза с территорий твёрдых бытовых отходов (ТБО), их дальнейшая утилизация.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4. Организация похоронного дела.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5. Устройство, содержание и ремонт сети ливневой канализации.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6. Повышение уровня благоустройства дворовых и общественных территорий.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:rsidR="00CC0346" w:rsidRPr="00982426" w:rsidRDefault="00CC0346" w:rsidP="00CC0346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rPr>
          <w:bCs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>Комплексы проектных мероприятий:</w:t>
      </w:r>
    </w:p>
    <w:p w:rsidR="00CC0346" w:rsidRPr="00982426" w:rsidRDefault="00CC0346" w:rsidP="00CC0346">
      <w:pPr>
        <w:ind w:left="585"/>
        <w:rPr>
          <w:bCs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 xml:space="preserve">а) В рамках программы реализуются мероприятия, направленные на достижение цели </w:t>
      </w:r>
      <w:r w:rsidRPr="00982426">
        <w:rPr>
          <w:b/>
          <w:bCs/>
          <w:i/>
          <w:color w:val="000000"/>
          <w:sz w:val="24"/>
          <w:szCs w:val="24"/>
        </w:rPr>
        <w:t>федерального проекта «Формирование</w:t>
      </w:r>
      <w:r w:rsidRPr="00982426">
        <w:rPr>
          <w:b/>
          <w:i/>
          <w:color w:val="000000"/>
          <w:sz w:val="24"/>
          <w:szCs w:val="24"/>
        </w:rPr>
        <w:t xml:space="preserve"> </w:t>
      </w:r>
      <w:r w:rsidRPr="00982426">
        <w:rPr>
          <w:b/>
          <w:bCs/>
          <w:i/>
          <w:color w:val="000000"/>
          <w:sz w:val="24"/>
          <w:szCs w:val="24"/>
        </w:rPr>
        <w:t>комфортной городской среды»</w:t>
      </w:r>
      <w:r w:rsidRPr="00982426">
        <w:rPr>
          <w:b/>
          <w:i/>
          <w:color w:val="000000"/>
          <w:sz w:val="24"/>
          <w:szCs w:val="24"/>
        </w:rPr>
        <w:t>.</w:t>
      </w:r>
    </w:p>
    <w:p w:rsidR="00CC0346" w:rsidRPr="00982426" w:rsidRDefault="00CC0346" w:rsidP="00990D0F">
      <w:pPr>
        <w:ind w:firstLine="58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lastRenderedPageBreak/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:rsidR="00CC0346" w:rsidRPr="00982426" w:rsidRDefault="00CC0346" w:rsidP="00990D0F">
      <w:pPr>
        <w:ind w:firstLine="58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В рамках реализации федерального проекта «Формирование комфортной городской среды» благоустраиваются общественные и дворовые территории. 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Для поддержания общественных территорий городского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«Формирование комфортной городской среды» разработан </w:t>
      </w:r>
      <w:r w:rsidRPr="00982426">
        <w:rPr>
          <w:i/>
          <w:color w:val="000000"/>
          <w:sz w:val="24"/>
          <w:szCs w:val="24"/>
        </w:rPr>
        <w:t>проект благоустройства общественной территории от ул. Карла Маркса вдоль Вязитского ручья до дома 33 6 микрорайона города Тихвин Ленинградской области</w:t>
      </w:r>
      <w:r w:rsidRPr="00982426">
        <w:rPr>
          <w:color w:val="000000"/>
          <w:sz w:val="24"/>
          <w:szCs w:val="24"/>
        </w:rPr>
        <w:t>, набравшей большинство голосов в поддержку при рейтинговом голосовании на 2022 год.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По итогам заседания общественно-координационного совета по вопросам жилищно-коммунального хозяйства при главе администрации муниципального образования Тихвинский муниципальный район Ленинградской области, в 2023 году подлежит включению в перечень мероприятий, направленных на достижение цели Федерального проекта «Формирование комфортной городской среды» муниципальной программы Тихвинского городского поселения «Организация благоустройства территории населённых пунктов городского поселения» </w:t>
      </w:r>
      <w:r w:rsidRPr="00982426">
        <w:rPr>
          <w:i/>
          <w:color w:val="000000"/>
          <w:sz w:val="24"/>
          <w:szCs w:val="24"/>
        </w:rPr>
        <w:t>дворовая территория Ленинградская область, Тихвинский район, Тихвинское городское поселение, г. Тихвин, 4 микрорайон, единое дворовое пространство многоквартирных домов 25, 26, 27.</w:t>
      </w:r>
    </w:p>
    <w:p w:rsidR="00CC0346" w:rsidRPr="00982426" w:rsidRDefault="00CC0346" w:rsidP="00990D0F">
      <w:pPr>
        <w:ind w:firstLine="567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Программа разработана в соответствии с методическими рекомендациями по подготовке программ формирования комфортной городской среды, утверждённых приказом Министерства строительства и жилищно-коммунального хозяйства Российской Федерации от 6 апреля 2017 года №691/пр.,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CC0346" w:rsidRPr="00982426" w:rsidRDefault="00CC0346" w:rsidP="00CC0346">
      <w:pPr>
        <w:ind w:firstLine="567"/>
        <w:rPr>
          <w:bCs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 xml:space="preserve">б) В рамках муниципальной программы реализуются мероприятия, направленные на достижение цели </w:t>
      </w:r>
      <w:r w:rsidRPr="00982426">
        <w:rPr>
          <w:b/>
          <w:bCs/>
          <w:i/>
          <w:color w:val="000000"/>
          <w:sz w:val="24"/>
          <w:szCs w:val="24"/>
        </w:rPr>
        <w:t>федерального проекта «Формирование комплексной системы обращения с твёрдыми коммунальными отходами».</w:t>
      </w:r>
    </w:p>
    <w:p w:rsidR="00CC0346" w:rsidRPr="00982426" w:rsidRDefault="00CC0346" w:rsidP="00990D0F">
      <w:pPr>
        <w:ind w:firstLine="567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Ввиду нехватки мест накопления твёрдых коммунальных отходов, состояние ранее организованных мест накопления коммунальных отходов на территории Тихвинского городского поселения находится в аварийном техническом состоянии и не соответствует требованиям законодательства в сфере экологии; кроме того, на территории поселения отсутствуют места накопления крупногабаритных отходов. Возникает необходимость монтажа и содержания как контейнерных площадок и площадок для временного сбора крупногабаритного мусора, так и контейнеров заглублённого типа. Требуется замена существующих контейнеров и переход на раздельный сбор отходов.</w:t>
      </w:r>
    </w:p>
    <w:p w:rsidR="00CC0346" w:rsidRPr="00982426" w:rsidRDefault="00CC0346" w:rsidP="00990D0F">
      <w:pPr>
        <w:ind w:firstLine="567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Таким образом, в вопросе создания мест накопления твёрдых коммунальных отходов можно выделить проблемы их недостаточности на территории Тихвинского городского поселения. Основная причина - рост количества образуемых отходов.</w:t>
      </w:r>
      <w:r w:rsidRPr="00982426">
        <w:rPr>
          <w:color w:val="000000"/>
          <w:sz w:val="24"/>
          <w:szCs w:val="24"/>
        </w:rPr>
        <w:tab/>
      </w:r>
    </w:p>
    <w:p w:rsidR="00CC0346" w:rsidRPr="00982426" w:rsidRDefault="00CC0346" w:rsidP="00990D0F">
      <w:pPr>
        <w:ind w:firstLine="567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Наличие несанкционированных свалок на территории Тихвинского городского поселения поднимает вопрос о необходимости комплексного решения данной проблемы. Необходимо осуществлять дополнительный вывоз твёрдых бытовых отходов с их дальнейшей утилизацией. Также необходимо принятие мер административного воздействия в отношении лиц, нарушающих правила благоустройства территорий Тихвинского городского поселения.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CC0346" w:rsidRPr="00982426" w:rsidRDefault="00CC0346" w:rsidP="00990D0F">
      <w:pPr>
        <w:ind w:firstLine="720"/>
        <w:rPr>
          <w:i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lastRenderedPageBreak/>
        <w:t>а)</w:t>
      </w:r>
      <w:r w:rsidR="00990D0F">
        <w:rPr>
          <w:bCs/>
          <w:color w:val="000000"/>
          <w:sz w:val="24"/>
          <w:szCs w:val="24"/>
        </w:rPr>
        <w:t xml:space="preserve"> </w:t>
      </w:r>
      <w:r w:rsidRPr="00982426">
        <w:rPr>
          <w:bCs/>
          <w:i/>
          <w:color w:val="000000"/>
          <w:sz w:val="24"/>
          <w:szCs w:val="24"/>
        </w:rPr>
        <w:t>Комплекс процессных мероприятий «Благоустройство, озеленение и уборка территории Тихвинского городского поселения»</w:t>
      </w:r>
      <w:r w:rsidRPr="00982426">
        <w:rPr>
          <w:i/>
          <w:color w:val="000000"/>
          <w:sz w:val="24"/>
          <w:szCs w:val="24"/>
        </w:rPr>
        <w:t>.</w:t>
      </w:r>
    </w:p>
    <w:p w:rsidR="00CC0346" w:rsidRPr="00982426" w:rsidRDefault="00CC0346" w:rsidP="00990D0F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82426">
        <w:rPr>
          <w:rFonts w:ascii="Times New Roman" w:hAnsi="Times New Roman"/>
          <w:bCs/>
          <w:color w:val="000000"/>
          <w:sz w:val="24"/>
          <w:szCs w:val="24"/>
        </w:rPr>
        <w:t xml:space="preserve">Мероприятия комплекса направлены на решение проблем озеленения, организации содержания и обустройства элементов благоустройства территорий общего пользования Тихвинского городского поселения. 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Для улучшения и поддержания состояния зелёных насаждений, устранения аварийной ситуации, соответствия эксплуатационным требованиям к объектам городского коммунального хозяйства, придания зелёным насаждениям надлежащего 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поселения. Особое внимание следует уделять восстановлению зелёного фонда путём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Объекты общего пользования граждан в настоящее время требуют своего обустройства, в частности необходима установка скамеек, ремонт и дополнительное обустройство детских игровых комплексов.</w:t>
      </w:r>
    </w:p>
    <w:p w:rsidR="00CC0346" w:rsidRPr="00982426" w:rsidRDefault="00CC0346" w:rsidP="00990D0F">
      <w:pPr>
        <w:ind w:firstLine="720"/>
        <w:rPr>
          <w:i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>б)</w:t>
      </w:r>
      <w:r w:rsidRPr="00982426">
        <w:rPr>
          <w:bCs/>
          <w:i/>
          <w:color w:val="000000"/>
          <w:sz w:val="24"/>
          <w:szCs w:val="24"/>
        </w:rPr>
        <w:t xml:space="preserve"> Комплекс процессных мероприятий «Организация и содержание мест захоронения»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составляют: кладбища традиционного захоронения - 0,24 га на 1000 человек населения; кладбища урновых захоронений после кремации - 0,02 га на 1000 человек населения.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На территории Тихвинского городского поселения традиционным способом захоронения является ингумация (трупоположение).</w:t>
      </w:r>
    </w:p>
    <w:p w:rsidR="00CC0346" w:rsidRPr="00982426" w:rsidRDefault="00CC0346" w:rsidP="00990D0F">
      <w:pPr>
        <w:ind w:firstLine="720"/>
        <w:rPr>
          <w:i/>
          <w:color w:val="000000"/>
          <w:sz w:val="24"/>
          <w:szCs w:val="24"/>
        </w:rPr>
      </w:pPr>
      <w:r w:rsidRPr="00982426">
        <w:rPr>
          <w:bCs/>
          <w:color w:val="000000"/>
          <w:sz w:val="24"/>
          <w:szCs w:val="24"/>
        </w:rPr>
        <w:t xml:space="preserve">в) </w:t>
      </w:r>
      <w:r w:rsidRPr="00982426">
        <w:rPr>
          <w:bCs/>
          <w:i/>
          <w:color w:val="000000"/>
          <w:sz w:val="24"/>
          <w:szCs w:val="24"/>
        </w:rPr>
        <w:t>Комплекс процессных мероприятий «Устройство, содержание и ремонт сети ливневой канализации».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>Строительство участков ливневой канализации, капитальный ремонт дождеприёмных колодцев,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услуг.</w:t>
      </w: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</w:p>
    <w:p w:rsidR="00CC0346" w:rsidRPr="00982426" w:rsidRDefault="00CC0346" w:rsidP="00CC0346">
      <w:pPr>
        <w:ind w:firstLine="225"/>
        <w:rPr>
          <w:color w:val="000000"/>
          <w:sz w:val="24"/>
          <w:szCs w:val="24"/>
        </w:rPr>
      </w:pPr>
      <w:r w:rsidRPr="00982426">
        <w:rPr>
          <w:b/>
          <w:bCs/>
          <w:color w:val="000000"/>
          <w:sz w:val="24"/>
          <w:szCs w:val="24"/>
        </w:rPr>
        <w:t>4. Методика оценки эффективности</w:t>
      </w:r>
      <w:r w:rsidRPr="00982426">
        <w:rPr>
          <w:color w:val="000000"/>
          <w:sz w:val="24"/>
          <w:szCs w:val="24"/>
        </w:rPr>
        <w:t xml:space="preserve"> </w:t>
      </w:r>
      <w:r w:rsidRPr="00982426">
        <w:rPr>
          <w:b/>
          <w:bCs/>
          <w:color w:val="000000"/>
          <w:sz w:val="24"/>
          <w:szCs w:val="24"/>
        </w:rPr>
        <w:t>реализации</w:t>
      </w:r>
      <w:r w:rsidRPr="00982426">
        <w:rPr>
          <w:color w:val="000000"/>
          <w:sz w:val="24"/>
          <w:szCs w:val="24"/>
        </w:rPr>
        <w:t xml:space="preserve"> </w:t>
      </w:r>
      <w:r w:rsidRPr="00982426">
        <w:rPr>
          <w:b/>
          <w:bCs/>
          <w:color w:val="000000"/>
          <w:sz w:val="24"/>
          <w:szCs w:val="24"/>
        </w:rPr>
        <w:t>Муниципальной программы</w:t>
      </w:r>
    </w:p>
    <w:p w:rsidR="00990D0F" w:rsidRDefault="00990D0F" w:rsidP="00CC0346">
      <w:pPr>
        <w:ind w:firstLine="225"/>
        <w:rPr>
          <w:color w:val="000000"/>
          <w:sz w:val="24"/>
          <w:szCs w:val="24"/>
        </w:rPr>
      </w:pP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:rsidR="00CC0346" w:rsidRPr="00982426" w:rsidRDefault="00CC0346" w:rsidP="00990D0F">
      <w:pPr>
        <w:ind w:firstLine="720"/>
        <w:rPr>
          <w:color w:val="000000"/>
          <w:sz w:val="24"/>
          <w:szCs w:val="24"/>
        </w:rPr>
      </w:pPr>
      <w:r w:rsidRPr="00982426">
        <w:rPr>
          <w:color w:val="000000"/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- комитетом жилищно-коммунального хозяйства </w:t>
      </w:r>
      <w:r w:rsidR="00990D0F">
        <w:rPr>
          <w:color w:val="000000"/>
          <w:sz w:val="24"/>
          <w:szCs w:val="24"/>
        </w:rPr>
        <w:t xml:space="preserve">администрации </w:t>
      </w:r>
      <w:r w:rsidRPr="00982426">
        <w:rPr>
          <w:color w:val="000000"/>
          <w:sz w:val="24"/>
          <w:szCs w:val="24"/>
        </w:rPr>
        <w:t>Тихвинского района.</w:t>
      </w:r>
    </w:p>
    <w:p w:rsidR="00CC0346" w:rsidRPr="00982426" w:rsidRDefault="00982426" w:rsidP="00CC034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C0346" w:rsidRDefault="00CC0346" w:rsidP="00CC0346">
      <w:pPr>
        <w:ind w:left="360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Приложение №1</w:t>
      </w:r>
    </w:p>
    <w:p w:rsidR="00CC0346" w:rsidRDefault="00CC0346" w:rsidP="00CC0346">
      <w:pPr>
        <w:ind w:left="360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к муниципальной программе Тихвинского</w:t>
      </w:r>
      <w:r>
        <w:rPr>
          <w:color w:val="000000"/>
          <w:sz w:val="23"/>
          <w:szCs w:val="23"/>
        </w:rPr>
        <w:t xml:space="preserve"> </w:t>
      </w:r>
    </w:p>
    <w:p w:rsidR="00CC0346" w:rsidRDefault="00CC0346" w:rsidP="00CC0346">
      <w:pPr>
        <w:ind w:left="360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городского поселения «Организация</w:t>
      </w:r>
      <w:r>
        <w:rPr>
          <w:color w:val="000000"/>
          <w:sz w:val="23"/>
          <w:szCs w:val="23"/>
        </w:rPr>
        <w:t xml:space="preserve"> </w:t>
      </w:r>
    </w:p>
    <w:p w:rsidR="00CC0346" w:rsidRDefault="00CC0346" w:rsidP="00CC0346">
      <w:pPr>
        <w:ind w:left="360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благоустройства территории населённых</w:t>
      </w:r>
      <w:r>
        <w:rPr>
          <w:color w:val="000000"/>
          <w:sz w:val="23"/>
          <w:szCs w:val="23"/>
        </w:rPr>
        <w:t xml:space="preserve"> </w:t>
      </w:r>
    </w:p>
    <w:p w:rsidR="00CC0346" w:rsidRDefault="00CC0346" w:rsidP="00CC0346">
      <w:pPr>
        <w:ind w:left="3600"/>
        <w:jc w:val="left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пунктов Тихвинского городского</w:t>
      </w:r>
      <w:r>
        <w:rPr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 xml:space="preserve">поселения», </w:t>
      </w:r>
    </w:p>
    <w:p w:rsidR="00CC0346" w:rsidRDefault="00CC0346" w:rsidP="00CC0346">
      <w:pPr>
        <w:ind w:left="3600"/>
        <w:jc w:val="left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утвержденной постановлением администрации </w:t>
      </w:r>
    </w:p>
    <w:p w:rsidR="00CC0346" w:rsidRDefault="00CC0346" w:rsidP="00CC0346">
      <w:pPr>
        <w:ind w:left="360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Тихвинского района от 10 ноября 2021 г. №01-2184-а</w:t>
      </w:r>
    </w:p>
    <w:p w:rsidR="00CC0346" w:rsidRDefault="00CC0346" w:rsidP="00CC0346">
      <w:pPr>
        <w:ind w:firstLine="225"/>
        <w:rPr>
          <w:color w:val="000000"/>
          <w:sz w:val="26"/>
          <w:szCs w:val="26"/>
        </w:rPr>
      </w:pPr>
    </w:p>
    <w:p w:rsidR="00CC0346" w:rsidRPr="007A0E44" w:rsidRDefault="00CC0346" w:rsidP="00CC0346">
      <w:pPr>
        <w:ind w:firstLine="225"/>
        <w:rPr>
          <w:color w:val="000000"/>
          <w:sz w:val="26"/>
          <w:szCs w:val="26"/>
        </w:rPr>
      </w:pPr>
    </w:p>
    <w:p w:rsidR="00CC0346" w:rsidRPr="00CC0346" w:rsidRDefault="00CC0346" w:rsidP="00CC0346">
      <w:pPr>
        <w:jc w:val="center"/>
        <w:rPr>
          <w:b/>
          <w:bCs/>
          <w:color w:val="000000"/>
          <w:sz w:val="24"/>
          <w:szCs w:val="24"/>
        </w:rPr>
      </w:pPr>
      <w:r w:rsidRPr="00CC0346">
        <w:rPr>
          <w:b/>
          <w:bCs/>
          <w:color w:val="000000"/>
          <w:sz w:val="24"/>
          <w:szCs w:val="24"/>
        </w:rPr>
        <w:t>ПРОГНОЗНЫЕ ЗНАЧЕНИЯ</w:t>
      </w:r>
    </w:p>
    <w:p w:rsidR="00CC0346" w:rsidRPr="00CC0346" w:rsidRDefault="00CC0346" w:rsidP="00CC0346">
      <w:pPr>
        <w:jc w:val="center"/>
        <w:rPr>
          <w:color w:val="000000"/>
          <w:sz w:val="24"/>
          <w:szCs w:val="24"/>
        </w:rPr>
      </w:pPr>
      <w:r w:rsidRPr="00CC0346">
        <w:rPr>
          <w:b/>
          <w:bCs/>
          <w:color w:val="000000"/>
          <w:sz w:val="24"/>
          <w:szCs w:val="24"/>
        </w:rPr>
        <w:t xml:space="preserve"> показателей (индикаторов) по реализации</w:t>
      </w:r>
      <w:r w:rsidRPr="00CC0346">
        <w:rPr>
          <w:color w:val="000000"/>
          <w:sz w:val="24"/>
          <w:szCs w:val="24"/>
        </w:rPr>
        <w:t xml:space="preserve"> </w:t>
      </w:r>
    </w:p>
    <w:p w:rsidR="00CC0346" w:rsidRPr="00CC0346" w:rsidRDefault="00CC0346" w:rsidP="00CC0346">
      <w:pPr>
        <w:jc w:val="center"/>
        <w:rPr>
          <w:color w:val="000000"/>
          <w:sz w:val="24"/>
          <w:szCs w:val="24"/>
        </w:rPr>
      </w:pPr>
      <w:r w:rsidRPr="00CC0346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CC0346" w:rsidRPr="00CC0346" w:rsidRDefault="00CC0346" w:rsidP="00CC0346">
      <w:pPr>
        <w:jc w:val="center"/>
        <w:rPr>
          <w:color w:val="000000"/>
          <w:sz w:val="24"/>
          <w:szCs w:val="24"/>
        </w:rPr>
      </w:pPr>
      <w:r w:rsidRPr="00CC0346">
        <w:rPr>
          <w:b/>
          <w:bCs/>
          <w:color w:val="000000"/>
          <w:sz w:val="24"/>
          <w:szCs w:val="24"/>
        </w:rPr>
        <w:t>«Организация благоустройства территории населённых пунктов</w:t>
      </w:r>
      <w:r w:rsidRPr="00CC0346">
        <w:rPr>
          <w:color w:val="000000"/>
          <w:sz w:val="24"/>
          <w:szCs w:val="24"/>
        </w:rPr>
        <w:t xml:space="preserve"> </w:t>
      </w:r>
    </w:p>
    <w:p w:rsidR="00CC0346" w:rsidRPr="00CC0346" w:rsidRDefault="00CC0346" w:rsidP="00CC0346">
      <w:pPr>
        <w:jc w:val="center"/>
        <w:rPr>
          <w:color w:val="000000"/>
          <w:sz w:val="24"/>
          <w:szCs w:val="24"/>
        </w:rPr>
      </w:pPr>
      <w:r w:rsidRPr="00CC0346">
        <w:rPr>
          <w:b/>
          <w:bCs/>
          <w:color w:val="000000"/>
          <w:sz w:val="24"/>
          <w:szCs w:val="24"/>
        </w:rPr>
        <w:t>Тихвинского городского поселения»</w:t>
      </w:r>
    </w:p>
    <w:p w:rsidR="00CC0346" w:rsidRPr="00CC0346" w:rsidRDefault="00CC0346" w:rsidP="00CC0346">
      <w:pPr>
        <w:jc w:val="center"/>
        <w:rPr>
          <w:color w:val="000000"/>
          <w:sz w:val="24"/>
          <w:szCs w:val="24"/>
        </w:rPr>
      </w:pPr>
    </w:p>
    <w:tbl>
      <w:tblPr>
        <w:tblW w:w="9690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5"/>
        <w:gridCol w:w="4377"/>
        <w:gridCol w:w="1353"/>
        <w:gridCol w:w="1053"/>
        <w:gridCol w:w="1134"/>
        <w:gridCol w:w="1173"/>
        <w:gridCol w:w="15"/>
      </w:tblGrid>
      <w:tr w:rsidR="00CC0346" w:rsidRPr="00CC0346" w:rsidTr="00CC0346">
        <w:trPr>
          <w:gridAfter w:val="1"/>
          <w:wAfter w:w="15" w:type="dxa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CC0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Значение показателей</w:t>
            </w:r>
            <w:r w:rsidRPr="00CC034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CC0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CC0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center"/>
              <w:rPr>
                <w:color w:val="000000"/>
                <w:sz w:val="24"/>
                <w:szCs w:val="24"/>
              </w:rPr>
            </w:pPr>
            <w:r w:rsidRPr="00CC0346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CC034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спиленных аварийных деревьев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50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высаженных деревьев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  20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высаженного кустарника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  20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  1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и объем ликвидированных несанкционированных свалок мусора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CC0346" w:rsidRPr="00CC0346" w:rsidTr="00CC034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Количество созданных мест накопления твёрдых коммунальных отходов </w:t>
            </w:r>
          </w:p>
          <w:p w:rsidR="00CC0346" w:rsidRPr="00CC0346" w:rsidRDefault="00CC0346" w:rsidP="00CC03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346" w:rsidRPr="00CC0346" w:rsidRDefault="00CC0346" w:rsidP="00CC0346">
            <w:pPr>
              <w:jc w:val="right"/>
              <w:rPr>
                <w:color w:val="000000"/>
                <w:sz w:val="24"/>
                <w:szCs w:val="24"/>
              </w:rPr>
            </w:pPr>
            <w:r w:rsidRPr="00CC0346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CC0346" w:rsidRPr="00CC0346" w:rsidRDefault="00CC0346" w:rsidP="00CC0346">
      <w:pPr>
        <w:rPr>
          <w:color w:val="000000"/>
          <w:sz w:val="24"/>
          <w:szCs w:val="24"/>
        </w:rPr>
      </w:pPr>
    </w:p>
    <w:p w:rsidR="00CC0346" w:rsidRPr="00CC0346" w:rsidRDefault="00CC0346" w:rsidP="00CC0346">
      <w:pPr>
        <w:rPr>
          <w:color w:val="000000"/>
          <w:sz w:val="24"/>
          <w:szCs w:val="24"/>
        </w:rPr>
      </w:pPr>
    </w:p>
    <w:p w:rsidR="00CC0346" w:rsidRPr="00CC0346" w:rsidRDefault="00CC0346" w:rsidP="00CC0346">
      <w:pPr>
        <w:rPr>
          <w:color w:val="000000"/>
          <w:sz w:val="24"/>
          <w:szCs w:val="24"/>
        </w:rPr>
      </w:pPr>
    </w:p>
    <w:p w:rsidR="00CC0346" w:rsidRPr="00CC0346" w:rsidRDefault="00CC0346" w:rsidP="00CC0346">
      <w:pPr>
        <w:rPr>
          <w:color w:val="000000"/>
          <w:sz w:val="24"/>
          <w:szCs w:val="24"/>
        </w:rPr>
      </w:pPr>
    </w:p>
    <w:p w:rsidR="00CC0346" w:rsidRDefault="00CC0346" w:rsidP="00CC0346">
      <w:pPr>
        <w:jc w:val="right"/>
        <w:rPr>
          <w:color w:val="000000"/>
          <w:sz w:val="26"/>
          <w:szCs w:val="26"/>
        </w:rPr>
        <w:sectPr w:rsidR="00CC0346" w:rsidSect="00990D0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C0346" w:rsidRPr="00CC0346" w:rsidRDefault="00CC0346" w:rsidP="00CC0346">
      <w:pPr>
        <w:ind w:left="9360"/>
        <w:jc w:val="left"/>
        <w:rPr>
          <w:color w:val="000000"/>
          <w:sz w:val="23"/>
          <w:szCs w:val="23"/>
        </w:rPr>
      </w:pPr>
      <w:r w:rsidRPr="00CC0346">
        <w:rPr>
          <w:bCs/>
          <w:color w:val="000000"/>
          <w:sz w:val="23"/>
          <w:szCs w:val="23"/>
        </w:rPr>
        <w:lastRenderedPageBreak/>
        <w:t>Приложение №2</w:t>
      </w:r>
    </w:p>
    <w:p w:rsidR="00CC0346" w:rsidRPr="00CC0346" w:rsidRDefault="00CC0346" w:rsidP="00CC0346">
      <w:pPr>
        <w:ind w:left="9360"/>
        <w:jc w:val="left"/>
        <w:rPr>
          <w:color w:val="000000"/>
          <w:sz w:val="23"/>
          <w:szCs w:val="23"/>
        </w:rPr>
      </w:pPr>
      <w:r w:rsidRPr="00CC0346">
        <w:rPr>
          <w:bCs/>
          <w:color w:val="000000"/>
          <w:sz w:val="23"/>
          <w:szCs w:val="23"/>
        </w:rPr>
        <w:t>к муниципальной программе Тихвинского</w:t>
      </w:r>
      <w:r w:rsidRPr="00CC0346">
        <w:rPr>
          <w:color w:val="000000"/>
          <w:sz w:val="23"/>
          <w:szCs w:val="23"/>
        </w:rPr>
        <w:t xml:space="preserve"> </w:t>
      </w:r>
    </w:p>
    <w:p w:rsidR="00CC0346" w:rsidRPr="00CC0346" w:rsidRDefault="00CC0346" w:rsidP="00CC0346">
      <w:pPr>
        <w:ind w:left="9360"/>
        <w:jc w:val="left"/>
        <w:rPr>
          <w:color w:val="000000"/>
          <w:sz w:val="23"/>
          <w:szCs w:val="23"/>
        </w:rPr>
      </w:pPr>
      <w:r w:rsidRPr="00CC0346">
        <w:rPr>
          <w:bCs/>
          <w:color w:val="000000"/>
          <w:sz w:val="23"/>
          <w:szCs w:val="23"/>
        </w:rPr>
        <w:t>городского поселения «Организация</w:t>
      </w:r>
      <w:r w:rsidRPr="00CC0346">
        <w:rPr>
          <w:color w:val="000000"/>
          <w:sz w:val="23"/>
          <w:szCs w:val="23"/>
        </w:rPr>
        <w:t xml:space="preserve"> </w:t>
      </w:r>
    </w:p>
    <w:p w:rsidR="00CC0346" w:rsidRPr="00CC0346" w:rsidRDefault="00CC0346" w:rsidP="00CC0346">
      <w:pPr>
        <w:ind w:left="9360"/>
        <w:jc w:val="left"/>
        <w:rPr>
          <w:color w:val="000000"/>
          <w:sz w:val="23"/>
          <w:szCs w:val="23"/>
        </w:rPr>
      </w:pPr>
      <w:r w:rsidRPr="00CC0346">
        <w:rPr>
          <w:bCs/>
          <w:color w:val="000000"/>
          <w:sz w:val="23"/>
          <w:szCs w:val="23"/>
        </w:rPr>
        <w:t>благоустройства территории населённых</w:t>
      </w:r>
      <w:r w:rsidRPr="00CC0346">
        <w:rPr>
          <w:color w:val="000000"/>
          <w:sz w:val="23"/>
          <w:szCs w:val="23"/>
        </w:rPr>
        <w:t xml:space="preserve"> </w:t>
      </w:r>
    </w:p>
    <w:p w:rsidR="00CC0346" w:rsidRDefault="00CC0346" w:rsidP="00CC0346">
      <w:pPr>
        <w:ind w:left="9360"/>
        <w:jc w:val="left"/>
        <w:rPr>
          <w:bCs/>
          <w:color w:val="000000"/>
          <w:sz w:val="23"/>
          <w:szCs w:val="23"/>
        </w:rPr>
      </w:pPr>
      <w:r w:rsidRPr="00CC0346">
        <w:rPr>
          <w:bCs/>
          <w:color w:val="000000"/>
          <w:sz w:val="23"/>
          <w:szCs w:val="23"/>
        </w:rPr>
        <w:t>пунктов Тихвинского городского</w:t>
      </w:r>
      <w:r w:rsidRPr="00CC0346">
        <w:rPr>
          <w:color w:val="000000"/>
          <w:sz w:val="23"/>
          <w:szCs w:val="23"/>
        </w:rPr>
        <w:t xml:space="preserve"> </w:t>
      </w:r>
      <w:r w:rsidRPr="00CC0346">
        <w:rPr>
          <w:bCs/>
          <w:color w:val="000000"/>
          <w:sz w:val="23"/>
          <w:szCs w:val="23"/>
        </w:rPr>
        <w:t>поселения»</w:t>
      </w:r>
      <w:r>
        <w:rPr>
          <w:bCs/>
          <w:color w:val="000000"/>
          <w:sz w:val="23"/>
          <w:szCs w:val="23"/>
        </w:rPr>
        <w:t xml:space="preserve">, </w:t>
      </w:r>
    </w:p>
    <w:p w:rsidR="00CC0346" w:rsidRDefault="00CC0346" w:rsidP="00CC0346">
      <w:pPr>
        <w:ind w:left="9360"/>
        <w:jc w:val="left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утвержденной постановлением администрации </w:t>
      </w:r>
    </w:p>
    <w:p w:rsidR="00CC0346" w:rsidRPr="00CC0346" w:rsidRDefault="00CC0346" w:rsidP="00CC0346">
      <w:pPr>
        <w:ind w:left="9360"/>
        <w:jc w:val="lef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Тихвинского района от 10 ноября 2021 г. №01-2184-а</w:t>
      </w:r>
    </w:p>
    <w:p w:rsidR="00CC0346" w:rsidRPr="00CC0346" w:rsidRDefault="00CC0346" w:rsidP="00CC0346">
      <w:pPr>
        <w:jc w:val="center"/>
        <w:rPr>
          <w:b/>
          <w:bCs/>
          <w:color w:val="000000"/>
          <w:sz w:val="23"/>
          <w:szCs w:val="23"/>
        </w:rPr>
      </w:pPr>
    </w:p>
    <w:p w:rsidR="00CC0346" w:rsidRDefault="00CC0346" w:rsidP="00CC0346">
      <w:pPr>
        <w:jc w:val="center"/>
        <w:rPr>
          <w:b/>
          <w:bCs/>
          <w:color w:val="000000"/>
          <w:sz w:val="23"/>
          <w:szCs w:val="23"/>
        </w:rPr>
      </w:pPr>
    </w:p>
    <w:p w:rsidR="00CC0346" w:rsidRPr="00CC0346" w:rsidRDefault="00CC0346" w:rsidP="00CC0346">
      <w:pPr>
        <w:jc w:val="center"/>
        <w:rPr>
          <w:color w:val="000000"/>
          <w:sz w:val="23"/>
          <w:szCs w:val="23"/>
        </w:rPr>
      </w:pPr>
      <w:r w:rsidRPr="00CC0346">
        <w:rPr>
          <w:b/>
          <w:bCs/>
          <w:color w:val="000000"/>
          <w:sz w:val="23"/>
          <w:szCs w:val="23"/>
        </w:rPr>
        <w:t>ПЛАН</w:t>
      </w:r>
    </w:p>
    <w:p w:rsidR="00CC0346" w:rsidRPr="00CC0346" w:rsidRDefault="00CC0346" w:rsidP="00CC0346">
      <w:pPr>
        <w:jc w:val="center"/>
        <w:rPr>
          <w:b/>
          <w:bCs/>
          <w:color w:val="000000"/>
          <w:sz w:val="23"/>
          <w:szCs w:val="23"/>
        </w:rPr>
      </w:pPr>
      <w:r w:rsidRPr="00CC0346">
        <w:rPr>
          <w:b/>
          <w:bCs/>
          <w:color w:val="000000"/>
          <w:sz w:val="23"/>
          <w:szCs w:val="23"/>
        </w:rPr>
        <w:t xml:space="preserve">реализации муниципальной программы Тихвинского городского поселения </w:t>
      </w:r>
    </w:p>
    <w:p w:rsidR="00CC0346" w:rsidRPr="00CC0346" w:rsidRDefault="00CC0346" w:rsidP="00A504BC">
      <w:pPr>
        <w:jc w:val="center"/>
        <w:rPr>
          <w:color w:val="000000"/>
          <w:sz w:val="23"/>
          <w:szCs w:val="23"/>
        </w:rPr>
      </w:pPr>
      <w:r w:rsidRPr="00CC0346">
        <w:rPr>
          <w:b/>
          <w:bCs/>
          <w:color w:val="000000"/>
          <w:sz w:val="23"/>
          <w:szCs w:val="23"/>
        </w:rPr>
        <w:t>«Организация благоустройства территории населённых пунктов Тихвинского городского поселения»</w:t>
      </w: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49"/>
        <w:gridCol w:w="2211"/>
        <w:gridCol w:w="1337"/>
        <w:gridCol w:w="1819"/>
        <w:gridCol w:w="1299"/>
        <w:gridCol w:w="1555"/>
        <w:gridCol w:w="1585"/>
      </w:tblGrid>
      <w:tr w:rsidR="00CC0346" w:rsidRPr="00CC0346" w:rsidTr="00A504BC">
        <w:trPr>
          <w:trHeight w:val="507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C0346" w:rsidRPr="00CC0346" w:rsidRDefault="00CC0346" w:rsidP="00CC034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 xml:space="preserve">Наименование подпрограммы, </w:t>
            </w:r>
          </w:p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проекта, основного мероприятия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Ответственный исполнитель, соисполнители, участники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37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Годы реализации</w:t>
            </w:r>
          </w:p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6258" w:type="dxa"/>
            <w:gridSpan w:val="4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Планируемые объёмы финансирования, тыс. руб.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C0346" w:rsidRPr="00CC0346" w:rsidTr="00A504BC">
        <w:trPr>
          <w:trHeight w:val="592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9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Всего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Федерал. бюджет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Областной бюджет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  <w:r w:rsidRPr="00CC034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211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14255" w:type="dxa"/>
            <w:gridSpan w:val="7"/>
          </w:tcPr>
          <w:p w:rsidR="00CC0346" w:rsidRPr="00CC0346" w:rsidRDefault="00CC0346" w:rsidP="00CC034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Проектная часть</w:t>
            </w:r>
          </w:p>
        </w:tc>
      </w:tr>
      <w:tr w:rsidR="00CC0346" w:rsidRPr="00CC0346" w:rsidTr="00A504BC">
        <w:trPr>
          <w:trHeight w:val="200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1. Федеральные проекты, входящие в состав национальных проектов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  <w:u w:val="single"/>
              </w:rPr>
            </w:pPr>
            <w:r w:rsidRPr="00CC0346">
              <w:rPr>
                <w:color w:val="000000"/>
                <w:sz w:val="23"/>
                <w:szCs w:val="23"/>
                <w:u w:val="single"/>
              </w:rPr>
              <w:t>Ответственный исполнитель:</w:t>
            </w:r>
          </w:p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комитет ЖКХ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i/>
                <w:color w:val="000000"/>
                <w:sz w:val="23"/>
                <w:szCs w:val="23"/>
              </w:rPr>
            </w:pPr>
            <w:r w:rsidRPr="00CC0346">
              <w:rPr>
                <w:i/>
                <w:color w:val="000000"/>
                <w:sz w:val="23"/>
                <w:szCs w:val="23"/>
              </w:rPr>
              <w:t>1.1.</w:t>
            </w:r>
            <w:r w:rsidRPr="00CC0346">
              <w:rPr>
                <w:i/>
                <w:sz w:val="23"/>
                <w:szCs w:val="23"/>
              </w:rPr>
              <w:t xml:space="preserve"> </w:t>
            </w:r>
            <w:r w:rsidRPr="00CC0346">
              <w:rPr>
                <w:i/>
                <w:color w:val="000000"/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 </w:t>
            </w:r>
          </w:p>
          <w:p w:rsidR="00CC0346" w:rsidRPr="00CC0346" w:rsidRDefault="00CC0346" w:rsidP="00CC0346">
            <w:pPr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Участники: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отдел по строительству,</w:t>
            </w:r>
          </w:p>
          <w:p w:rsidR="00CC0346" w:rsidRPr="00CC0346" w:rsidRDefault="00CC0346" w:rsidP="00A504BC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отдел архитектуры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numPr>
                <w:ilvl w:val="2"/>
                <w:numId w:val="1"/>
              </w:numPr>
              <w:ind w:left="0" w:firstLine="0"/>
              <w:jc w:val="left"/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Реализация программ формирования современной городской среды за счет средств федерального, областного и местного бюджетов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1.1.2. Мероприятия, направленные на достижение целей проекта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368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i/>
                <w:color w:val="000000"/>
                <w:sz w:val="23"/>
                <w:szCs w:val="23"/>
              </w:rPr>
            </w:pPr>
            <w:r w:rsidRPr="00CC0346">
              <w:rPr>
                <w:i/>
                <w:color w:val="000000"/>
                <w:sz w:val="23"/>
                <w:szCs w:val="23"/>
              </w:rPr>
              <w:lastRenderedPageBreak/>
              <w:t>1.2.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  </w:t>
            </w:r>
          </w:p>
          <w:p w:rsidR="00CC0346" w:rsidRPr="00CC0346" w:rsidRDefault="00CC0346" w:rsidP="00CC0346">
            <w:pPr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Участники:</w:t>
            </w:r>
          </w:p>
          <w:p w:rsidR="00CC0346" w:rsidRPr="00CC0346" w:rsidRDefault="00CC0346" w:rsidP="00A504BC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отдел муниципального контроля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</w:tr>
      <w:tr w:rsidR="00CC0346" w:rsidRPr="00CC0346" w:rsidTr="00A504BC">
        <w:trPr>
          <w:trHeight w:val="275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1.2.1. Мероприятия по созданию мест (площадок) накопления твёрдых коммунальных отходов за счёт средств областного и местного бюджетов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766,90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Итого по проектной части: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5 783,00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5 783,00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5 016,10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5 016,10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2022-2024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15 815,20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15 815,20</w:t>
            </w:r>
          </w:p>
        </w:tc>
      </w:tr>
      <w:tr w:rsidR="00CC0346" w:rsidRPr="00CC0346" w:rsidTr="00A504BC">
        <w:trPr>
          <w:trHeight w:val="406"/>
          <w:jc w:val="center"/>
        </w:trPr>
        <w:tc>
          <w:tcPr>
            <w:tcW w:w="14255" w:type="dxa"/>
            <w:gridSpan w:val="7"/>
          </w:tcPr>
          <w:p w:rsidR="00CC0346" w:rsidRPr="00CC0346" w:rsidRDefault="00CC0346" w:rsidP="00CC034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0346">
              <w:rPr>
                <w:b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 xml:space="preserve">1. Комплекс процессных мероприятий "Благоустройство, озеленение и уборка территории Тихвинского городского поселения" 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28 777,64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2 182,7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26 594,90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26 480,00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26 480,00</w:t>
            </w:r>
          </w:p>
        </w:tc>
      </w:tr>
      <w:tr w:rsidR="00CC0346" w:rsidRPr="00CC0346" w:rsidTr="00A504BC">
        <w:trPr>
          <w:trHeight w:val="383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26 480,00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26 480,00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1.1. 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</w:t>
            </w:r>
          </w:p>
          <w:p w:rsidR="00CC0346" w:rsidRPr="00CC0346" w:rsidRDefault="00CC0346" w:rsidP="00CC0346">
            <w:pPr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Участники: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МБУ «Зеленый город»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17 680,00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Комитет ЖКХ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8 800,00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1.3. Поддержка развития общественной инфраструктуры муниципального значения за счёт областного и муниципального бюджетов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Комитет ЖКХ</w:t>
            </w:r>
            <w:r w:rsidRPr="00CC0346">
              <w:rPr>
                <w:sz w:val="23"/>
                <w:szCs w:val="23"/>
                <w:u w:val="single"/>
              </w:rPr>
              <w:t xml:space="preserve"> Соисполнитель:</w:t>
            </w:r>
            <w:r w:rsidRPr="00CC0346">
              <w:rPr>
                <w:sz w:val="23"/>
                <w:szCs w:val="23"/>
              </w:rPr>
              <w:t xml:space="preserve"> отдел по строительству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2 297,63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2 182,7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114,9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 xml:space="preserve">2. Комплекс процессных мероприятий "Организация и содержание мест захоронения"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25 673,00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25 673,00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40 658,20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40 658,20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24 658,20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24 658,20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2.1. Обеспечение деятельности муниципальных учреждений по содержанию </w:t>
            </w:r>
            <w:r w:rsidRPr="00CC0346">
              <w:rPr>
                <w:sz w:val="23"/>
                <w:szCs w:val="23"/>
              </w:rPr>
              <w:lastRenderedPageBreak/>
              <w:t xml:space="preserve">специализированной службы по вопросам похоронного дела и мест захоронения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lastRenderedPageBreak/>
              <w:t>Комитет ЖКХ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Участники: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lastRenderedPageBreak/>
              <w:t>МБУ «Зеленый город»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lastRenderedPageBreak/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4 608,20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2.2. Проектирование и строительство объектов мест захоронения 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Соисполнитель: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отдел по строительству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21 064,80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21 064,80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36 050,00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36 050,00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20 050,00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20 050,00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 xml:space="preserve">3. Комплекс процессных мероприятий "Устройство, содержание и ремонт сети ливневой канализации" 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  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5 300,00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5 300,00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5 000,00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5 000,00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5 000,00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5 000,00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3.1. Мероприятия по строительству и ремонту объектов ливневой канализации 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Комитет ЖКХ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1 800,00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1 800,00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1 500,00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1 500,0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1 500,00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1 500,00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3.2. Обслуживание объектов дождевой (ливневой) канализации  </w:t>
            </w:r>
          </w:p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Комитет ЖКХ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3 500,0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3 500,0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3 500,0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3 500,0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3 500,00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4. Комплекс процессных мероприятий "Формирование современной городской среды"</w:t>
            </w:r>
          </w:p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  <w:u w:val="single"/>
              </w:rPr>
            </w:pPr>
            <w:r w:rsidRPr="00CC0346">
              <w:rPr>
                <w:sz w:val="23"/>
                <w:szCs w:val="23"/>
                <w:u w:val="single"/>
              </w:rPr>
              <w:t>Осн. исполнитель:</w:t>
            </w:r>
          </w:p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Комитет ЖКХ    </w:t>
            </w:r>
          </w:p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</w:rPr>
            </w:pPr>
          </w:p>
          <w:p w:rsidR="00CC0346" w:rsidRPr="00CC0346" w:rsidRDefault="00CC0346" w:rsidP="00CC0346">
            <w:pPr>
              <w:ind w:left="-57" w:right="-57"/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749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4.1. Обеспечение других мероприятий, направленных на </w:t>
            </w:r>
            <w:r w:rsidRPr="00CC0346">
              <w:rPr>
                <w:color w:val="000000"/>
                <w:sz w:val="23"/>
                <w:szCs w:val="23"/>
              </w:rPr>
              <w:t>формирование современной городской среды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Комитет ЖКХ</w:t>
            </w: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sz w:val="23"/>
                <w:szCs w:val="23"/>
              </w:rPr>
              <w:t>310,00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 xml:space="preserve"> Итого по процессной части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60 060,64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2 182,7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57 517,90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72 448,20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72 448,20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56 448,20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56 448,20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2022-2024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188 957,04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188 957,04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2211" w:type="dxa"/>
            <w:vMerge w:val="restart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65 843,64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 xml:space="preserve">2 182,7 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63 660,9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77 464,30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77 464,30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61 464,30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61 464,30</w:t>
            </w:r>
          </w:p>
        </w:tc>
      </w:tr>
      <w:tr w:rsidR="00CC0346" w:rsidRPr="00CC0346" w:rsidTr="00A504BC">
        <w:trPr>
          <w:trHeight w:val="241"/>
          <w:jc w:val="center"/>
        </w:trPr>
        <w:tc>
          <w:tcPr>
            <w:tcW w:w="4449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</w:p>
        </w:tc>
        <w:tc>
          <w:tcPr>
            <w:tcW w:w="1337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2022-2024</w:t>
            </w:r>
          </w:p>
        </w:tc>
        <w:tc>
          <w:tcPr>
            <w:tcW w:w="1819" w:type="dxa"/>
          </w:tcPr>
          <w:p w:rsidR="00CC0346" w:rsidRPr="00CC0346" w:rsidRDefault="00CC0346" w:rsidP="00CC0346">
            <w:pPr>
              <w:rPr>
                <w:b/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204 772,24</w:t>
            </w:r>
          </w:p>
        </w:tc>
        <w:tc>
          <w:tcPr>
            <w:tcW w:w="1299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85" w:type="dxa"/>
          </w:tcPr>
          <w:p w:rsidR="00CC0346" w:rsidRPr="00CC0346" w:rsidRDefault="00CC0346" w:rsidP="00CC0346">
            <w:pPr>
              <w:rPr>
                <w:sz w:val="23"/>
                <w:szCs w:val="23"/>
              </w:rPr>
            </w:pPr>
            <w:r w:rsidRPr="00CC0346">
              <w:rPr>
                <w:b/>
                <w:sz w:val="23"/>
                <w:szCs w:val="23"/>
              </w:rPr>
              <w:t>204 772,24</w:t>
            </w:r>
          </w:p>
        </w:tc>
      </w:tr>
    </w:tbl>
    <w:p w:rsidR="00CC0346" w:rsidRPr="00CC0346" w:rsidRDefault="00A504BC" w:rsidP="00A504BC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</w:t>
      </w:r>
    </w:p>
    <w:sectPr w:rsidR="00CC0346" w:rsidRPr="00CC0346" w:rsidSect="00CC0346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D5" w:rsidRDefault="00C472D5" w:rsidP="00982426">
      <w:r>
        <w:separator/>
      </w:r>
    </w:p>
  </w:endnote>
  <w:endnote w:type="continuationSeparator" w:id="0">
    <w:p w:rsidR="00C472D5" w:rsidRDefault="00C472D5" w:rsidP="009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D5" w:rsidRDefault="00C472D5" w:rsidP="00982426">
      <w:r>
        <w:separator/>
      </w:r>
    </w:p>
  </w:footnote>
  <w:footnote w:type="continuationSeparator" w:id="0">
    <w:p w:rsidR="00C472D5" w:rsidRDefault="00C472D5" w:rsidP="0098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0F" w:rsidRDefault="00990D0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50148">
      <w:rPr>
        <w:noProof/>
      </w:rPr>
      <w:t>2</w:t>
    </w:r>
    <w:r>
      <w:fldChar w:fldCharType="end"/>
    </w:r>
  </w:p>
  <w:p w:rsidR="00990D0F" w:rsidRDefault="00990D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FF5"/>
    <w:multiLevelType w:val="hybridMultilevel"/>
    <w:tmpl w:val="5210AABE"/>
    <w:lvl w:ilvl="0" w:tplc="04190015">
      <w:start w:val="1"/>
      <w:numFmt w:val="upperLetter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EB90953"/>
    <w:multiLevelType w:val="hybridMultilevel"/>
    <w:tmpl w:val="69AED0BE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9E11173"/>
    <w:multiLevelType w:val="hybridMultilevel"/>
    <w:tmpl w:val="9FCC04FE"/>
    <w:lvl w:ilvl="0" w:tplc="FFB8F14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902"/>
    <w:multiLevelType w:val="multilevel"/>
    <w:tmpl w:val="335811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895169"/>
    <w:multiLevelType w:val="hybridMultilevel"/>
    <w:tmpl w:val="CB6ED370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2886943"/>
    <w:multiLevelType w:val="hybridMultilevel"/>
    <w:tmpl w:val="09740CCE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5626505"/>
    <w:multiLevelType w:val="hybridMultilevel"/>
    <w:tmpl w:val="9FDC4422"/>
    <w:lvl w:ilvl="0" w:tplc="04190015">
      <w:start w:val="1"/>
      <w:numFmt w:val="upperLetter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8C80D36"/>
    <w:multiLevelType w:val="hybridMultilevel"/>
    <w:tmpl w:val="06703780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72AE"/>
    <w:rsid w:val="00550148"/>
    <w:rsid w:val="00554BEC"/>
    <w:rsid w:val="00595F6F"/>
    <w:rsid w:val="005C0140"/>
    <w:rsid w:val="006415B0"/>
    <w:rsid w:val="006463D8"/>
    <w:rsid w:val="00711921"/>
    <w:rsid w:val="00796BD1"/>
    <w:rsid w:val="008A3858"/>
    <w:rsid w:val="00982426"/>
    <w:rsid w:val="009840BA"/>
    <w:rsid w:val="00990D0F"/>
    <w:rsid w:val="00A03876"/>
    <w:rsid w:val="00A13C7B"/>
    <w:rsid w:val="00A504BC"/>
    <w:rsid w:val="00AE1A2A"/>
    <w:rsid w:val="00B52D22"/>
    <w:rsid w:val="00B83D8D"/>
    <w:rsid w:val="00B95FEE"/>
    <w:rsid w:val="00BF2B0B"/>
    <w:rsid w:val="00C472D5"/>
    <w:rsid w:val="00CC034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59CF9"/>
  <w15:chartTrackingRefBased/>
  <w15:docId w15:val="{9EA86A87-E0C8-4AA2-9E1B-7F452AD5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"/>
    <w:basedOn w:val="a"/>
    <w:uiPriority w:val="99"/>
    <w:rsid w:val="00CC0346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CC034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CC03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b">
    <w:name w:val="Hyperlink"/>
    <w:uiPriority w:val="99"/>
    <w:rsid w:val="00CC0346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CC0346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C03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C0346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24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rsid w:val="009824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82426"/>
    <w:rPr>
      <w:sz w:val="28"/>
    </w:rPr>
  </w:style>
  <w:style w:type="paragraph" w:styleId="af">
    <w:name w:val="footer"/>
    <w:basedOn w:val="a"/>
    <w:link w:val="af0"/>
    <w:rsid w:val="009824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824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2021-11-11T12:09:00Z</cp:lastPrinted>
  <dcterms:created xsi:type="dcterms:W3CDTF">2021-11-11T11:26:00Z</dcterms:created>
  <dcterms:modified xsi:type="dcterms:W3CDTF">2021-11-11T12:15:00Z</dcterms:modified>
</cp:coreProperties>
</file>