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7437C">
      <w:pPr>
        <w:tabs>
          <w:tab w:val="left" w:pos="567"/>
          <w:tab w:val="left" w:pos="3686"/>
        </w:tabs>
      </w:pPr>
      <w:r>
        <w:tab/>
        <w:t>10 ноября 2021 г.</w:t>
      </w:r>
      <w:r>
        <w:tab/>
        <w:t>01-2177-а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61C91" w:rsidTr="00761C9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61C91" w:rsidRDefault="00CD2650" w:rsidP="00B52D22">
            <w:pPr>
              <w:rPr>
                <w:b/>
                <w:sz w:val="24"/>
                <w:szCs w:val="24"/>
              </w:rPr>
            </w:pPr>
            <w:r w:rsidRPr="00761C91">
              <w:rPr>
                <w:color w:val="000000"/>
                <w:sz w:val="24"/>
              </w:rPr>
              <w:t>Об утверждении муниципальной программы Тихвинского городского поселения «Развитие сферы культуры Тихвинского городского поселения»</w:t>
            </w:r>
          </w:p>
        </w:tc>
      </w:tr>
      <w:tr w:rsidR="00CD2650" w:rsidRPr="00761C91" w:rsidTr="00761C9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650" w:rsidRPr="00761C91" w:rsidRDefault="003E0404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1100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D2650" w:rsidRPr="00C1146B" w:rsidRDefault="00CD2650" w:rsidP="00106A6E">
      <w:pPr>
        <w:ind w:firstLine="709"/>
        <w:rPr>
          <w:rFonts w:eastAsia="Calibri"/>
          <w:color w:val="000000"/>
          <w:lang w:eastAsia="en-US"/>
        </w:rPr>
      </w:pPr>
      <w:r w:rsidRPr="00C1146B">
        <w:rPr>
          <w:color w:val="000000"/>
        </w:rPr>
        <w:t xml:space="preserve">В целях создания условий для эффективного развития сферы культуры в Тихвинском городском поселении; </w:t>
      </w:r>
      <w:r w:rsidRPr="00C1146B">
        <w:rPr>
          <w:rFonts w:eastAsia="Calibri"/>
          <w:color w:val="000000"/>
          <w:lang w:eastAsia="en-US"/>
        </w:rPr>
        <w:t>в соответствии с постановлениями администрации Тихвинского района: от</w:t>
      </w:r>
      <w:r>
        <w:rPr>
          <w:rFonts w:eastAsia="Calibri"/>
          <w:color w:val="000000"/>
          <w:lang w:eastAsia="en-US"/>
        </w:rPr>
        <w:t xml:space="preserve"> </w:t>
      </w:r>
      <w:r w:rsidRPr="00B264FE">
        <w:rPr>
          <w:rFonts w:eastAsia="Calibri"/>
          <w:color w:val="000000"/>
          <w:lang w:eastAsia="en-US"/>
        </w:rPr>
        <w:t>25</w:t>
      </w:r>
      <w:r w:rsidRPr="00C1146B">
        <w:rPr>
          <w:rFonts w:eastAsia="Calibri"/>
          <w:color w:val="000000"/>
          <w:lang w:eastAsia="en-US"/>
        </w:rPr>
        <w:t xml:space="preserve"> октября</w:t>
      </w:r>
      <w:r>
        <w:rPr>
          <w:rFonts w:eastAsia="Calibri"/>
          <w:color w:val="000000"/>
          <w:lang w:eastAsia="en-US"/>
        </w:rPr>
        <w:t xml:space="preserve"> 2021 года № </w:t>
      </w:r>
      <w:r w:rsidRPr="00B264FE">
        <w:rPr>
          <w:rFonts w:eastAsia="Calibri"/>
          <w:color w:val="000000"/>
          <w:lang w:eastAsia="en-US"/>
        </w:rPr>
        <w:t>01-2056-а</w:t>
      </w:r>
      <w:r w:rsidRPr="00C1146B">
        <w:rPr>
          <w:rFonts w:eastAsia="Calibri"/>
          <w:color w:val="000000"/>
          <w:lang w:eastAsia="en-US"/>
        </w:rPr>
        <w:t xml:space="preserve"> «Об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>
        <w:rPr>
          <w:rFonts w:eastAsia="Calibri"/>
          <w:color w:val="000000"/>
          <w:lang w:eastAsia="en-US"/>
        </w:rPr>
        <w:t>»</w:t>
      </w:r>
      <w:r w:rsidRPr="00C1146B">
        <w:rPr>
          <w:rFonts w:eastAsia="Calibri"/>
          <w:color w:val="000000"/>
          <w:lang w:eastAsia="en-US"/>
        </w:rPr>
        <w:t>,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</w:t>
      </w:r>
      <w:r>
        <w:rPr>
          <w:rFonts w:eastAsia="Calibri"/>
          <w:color w:val="000000"/>
          <w:lang w:eastAsia="en-US"/>
        </w:rPr>
        <w:t xml:space="preserve"> (с изменениями)</w:t>
      </w:r>
      <w:r w:rsidRPr="00C1146B">
        <w:rPr>
          <w:rFonts w:eastAsia="Calibri"/>
          <w:color w:val="000000"/>
          <w:lang w:eastAsia="en-US"/>
        </w:rPr>
        <w:t xml:space="preserve">, администрация Тихвинского района ПОСТАНОВЛЯЕТ: </w:t>
      </w:r>
    </w:p>
    <w:p w:rsidR="00CD2650" w:rsidRDefault="00CD2650" w:rsidP="00CD2650">
      <w:pPr>
        <w:ind w:firstLine="70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 </w:t>
      </w:r>
      <w:r w:rsidRPr="00C1146B">
        <w:rPr>
          <w:rFonts w:eastAsia="Calibri"/>
          <w:color w:val="000000"/>
          <w:lang w:eastAsia="en-US"/>
        </w:rPr>
        <w:t xml:space="preserve">Утвердить муниципальную программу Тихвинского городского поселения </w:t>
      </w:r>
      <w:r w:rsidRPr="00C1146B">
        <w:rPr>
          <w:color w:val="000000"/>
        </w:rPr>
        <w:t>«Развитие сферы культуры Тихвинского городского поселения»</w:t>
      </w:r>
      <w:r w:rsidRPr="00C1146B">
        <w:rPr>
          <w:rFonts w:eastAsia="Calibri"/>
          <w:color w:val="000000"/>
          <w:lang w:eastAsia="en-US"/>
        </w:rPr>
        <w:t xml:space="preserve"> (приложение).</w:t>
      </w:r>
    </w:p>
    <w:p w:rsidR="00CD2650" w:rsidRPr="00CD2650" w:rsidRDefault="00CD2650" w:rsidP="00CD2650">
      <w:pPr>
        <w:pStyle w:val="aa"/>
        <w:ind w:left="0" w:firstLine="709"/>
        <w:jc w:val="both"/>
        <w:rPr>
          <w:rFonts w:eastAsia="Calibri"/>
          <w:color w:val="000000"/>
          <w:sz w:val="28"/>
          <w:lang w:eastAsia="en-US"/>
        </w:rPr>
      </w:pPr>
      <w:r>
        <w:rPr>
          <w:rFonts w:eastAsia="Calibri"/>
          <w:color w:val="000000"/>
          <w:sz w:val="28"/>
          <w:lang w:eastAsia="en-US"/>
        </w:rPr>
        <w:t>2.</w:t>
      </w:r>
      <w:r w:rsidRPr="00CD2650">
        <w:rPr>
          <w:rFonts w:eastAsia="Calibri"/>
          <w:color w:val="000000"/>
          <w:sz w:val="28"/>
          <w:lang w:eastAsia="en-US"/>
        </w:rPr>
        <w:t xml:space="preserve">  Финансирование расходов, связанных с реализацией муниципальной программы Тихвинского городского поселения</w:t>
      </w:r>
      <w:r w:rsidRPr="00CD2650">
        <w:rPr>
          <w:rFonts w:eastAsia="Calibri"/>
          <w:color w:val="000000"/>
          <w:sz w:val="32"/>
          <w:lang w:eastAsia="en-US"/>
        </w:rPr>
        <w:t xml:space="preserve"> </w:t>
      </w:r>
      <w:r w:rsidRPr="00CD2650">
        <w:rPr>
          <w:rFonts w:eastAsia="Calibri"/>
          <w:color w:val="000000"/>
          <w:sz w:val="28"/>
          <w:lang w:eastAsia="en-US"/>
        </w:rPr>
        <w:t>«Развитие сферы культуры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CD2650" w:rsidRPr="00C1146B" w:rsidRDefault="00CD2650" w:rsidP="00CD2650">
      <w:pPr>
        <w:ind w:firstLine="709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3. </w:t>
      </w:r>
      <w:r w:rsidRPr="00C1146B">
        <w:rPr>
          <w:rFonts w:eastAsia="Calibri"/>
          <w:color w:val="000000"/>
          <w:lang w:eastAsia="en-US"/>
        </w:rPr>
        <w:t>Признать утратившим</w:t>
      </w:r>
      <w:r>
        <w:rPr>
          <w:rFonts w:eastAsia="Calibri"/>
          <w:color w:val="000000"/>
          <w:lang w:eastAsia="en-US"/>
        </w:rPr>
        <w:t>и</w:t>
      </w:r>
      <w:r w:rsidRPr="00C1146B">
        <w:rPr>
          <w:rFonts w:eastAsia="Calibri"/>
          <w:color w:val="000000"/>
          <w:lang w:eastAsia="en-US"/>
        </w:rPr>
        <w:t xml:space="preserve"> силу постановлени</w:t>
      </w:r>
      <w:r>
        <w:rPr>
          <w:rFonts w:eastAsia="Calibri"/>
          <w:color w:val="000000"/>
          <w:lang w:eastAsia="en-US"/>
        </w:rPr>
        <w:t>я</w:t>
      </w:r>
      <w:r w:rsidRPr="00C1146B">
        <w:rPr>
          <w:rFonts w:eastAsia="Calibri"/>
          <w:color w:val="000000"/>
          <w:lang w:eastAsia="en-US"/>
        </w:rPr>
        <w:t xml:space="preserve"> администрации Тихвинского района:</w:t>
      </w:r>
    </w:p>
    <w:p w:rsidR="00CD2650" w:rsidRPr="00C1146B" w:rsidRDefault="00CD2650" w:rsidP="00106A6E">
      <w:pPr>
        <w:ind w:firstLine="709"/>
        <w:rPr>
          <w:color w:val="000000"/>
        </w:rPr>
      </w:pPr>
      <w:r w:rsidRPr="00C1146B">
        <w:rPr>
          <w:rFonts w:eastAsia="Calibri"/>
          <w:color w:val="000000"/>
          <w:lang w:eastAsia="en-US"/>
        </w:rPr>
        <w:t xml:space="preserve">-  от </w:t>
      </w:r>
      <w:r w:rsidRPr="00C1146B">
        <w:rPr>
          <w:rFonts w:eastAsia="Calibri"/>
          <w:b/>
          <w:bCs/>
          <w:color w:val="000000"/>
          <w:lang w:eastAsia="en-US"/>
        </w:rPr>
        <w:t>17 февраля 2021 года №01-286-а</w:t>
      </w:r>
      <w:r w:rsidRPr="00C1146B">
        <w:rPr>
          <w:rFonts w:eastAsia="Calibri"/>
          <w:color w:val="000000"/>
          <w:lang w:eastAsia="en-US"/>
        </w:rPr>
        <w:t xml:space="preserve"> «Об утверждении муниципальной программы Тихвинского городского поселения </w:t>
      </w:r>
      <w:r w:rsidRPr="00C1146B">
        <w:rPr>
          <w:color w:val="000000"/>
        </w:rPr>
        <w:t>«Развитие сферы культуры Тихвинского городского поселения»</w:t>
      </w:r>
      <w:r>
        <w:rPr>
          <w:color w:val="000000"/>
        </w:rPr>
        <w:t>;</w:t>
      </w:r>
    </w:p>
    <w:p w:rsidR="00CD2650" w:rsidRDefault="00CD2650" w:rsidP="00106A6E">
      <w:pPr>
        <w:ind w:firstLine="709"/>
        <w:rPr>
          <w:color w:val="000000"/>
        </w:rPr>
      </w:pPr>
      <w:r w:rsidRPr="00C1146B">
        <w:rPr>
          <w:rFonts w:eastAsia="Calibri"/>
          <w:color w:val="000000"/>
          <w:lang w:eastAsia="en-US"/>
        </w:rPr>
        <w:t xml:space="preserve">- от </w:t>
      </w:r>
      <w:r w:rsidRPr="00C1146B">
        <w:rPr>
          <w:rFonts w:eastAsia="Calibri"/>
          <w:b/>
          <w:bCs/>
          <w:color w:val="000000"/>
          <w:lang w:eastAsia="en-US"/>
        </w:rPr>
        <w:t>30 июля 2021 года №01-1471-а</w:t>
      </w:r>
      <w:r w:rsidRPr="00C1146B">
        <w:rPr>
          <w:rFonts w:eastAsia="Calibri"/>
          <w:color w:val="000000"/>
          <w:lang w:eastAsia="en-US"/>
        </w:rPr>
        <w:t xml:space="preserve"> «О внесении изменений в муниципальную программу Тихвинского городского поселения </w:t>
      </w:r>
      <w:r w:rsidRPr="00C1146B">
        <w:rPr>
          <w:color w:val="000000"/>
        </w:rPr>
        <w:t>«Развитие сферы культуры Тихвинского городского поселения</w:t>
      </w:r>
      <w:r w:rsidR="00106A6E">
        <w:rPr>
          <w:color w:val="000000"/>
        </w:rPr>
        <w:t xml:space="preserve">, </w:t>
      </w:r>
      <w:r w:rsidR="00106A6E" w:rsidRPr="00106A6E">
        <w:rPr>
          <w:color w:val="000000"/>
        </w:rPr>
        <w:t>утвержденную постановлением администрации Тихвинского района от 17</w:t>
      </w:r>
      <w:r w:rsidR="00106A6E">
        <w:rPr>
          <w:color w:val="000000"/>
        </w:rPr>
        <w:t xml:space="preserve"> </w:t>
      </w:r>
      <w:r w:rsidR="00106A6E" w:rsidRPr="00106A6E">
        <w:rPr>
          <w:color w:val="000000"/>
        </w:rPr>
        <w:t>февраля 2021 года №01-286-а</w:t>
      </w:r>
      <w:r w:rsidRPr="00C1146B">
        <w:rPr>
          <w:color w:val="000000"/>
        </w:rPr>
        <w:t>»</w:t>
      </w:r>
      <w:r>
        <w:rPr>
          <w:color w:val="000000"/>
        </w:rPr>
        <w:t>.</w:t>
      </w:r>
    </w:p>
    <w:p w:rsidR="00CD2650" w:rsidRPr="00C1146B" w:rsidRDefault="00CD2650" w:rsidP="00106A6E">
      <w:pPr>
        <w:ind w:firstLine="709"/>
        <w:rPr>
          <w:color w:val="000000"/>
        </w:rPr>
      </w:pPr>
      <w:r>
        <w:rPr>
          <w:color w:val="000000"/>
        </w:rPr>
        <w:t xml:space="preserve">4. </w:t>
      </w:r>
      <w:r w:rsidRPr="00C1146B">
        <w:rPr>
          <w:rFonts w:eastAsia="Calibri"/>
          <w:color w:val="000000"/>
          <w:lang w:eastAsia="en-US"/>
        </w:rPr>
        <w:t>Обнародовать настоящее постановление в сети Интернет на официальном сайте Тихвинского район</w:t>
      </w:r>
      <w:r>
        <w:rPr>
          <w:rFonts w:eastAsia="Calibri"/>
          <w:color w:val="000000"/>
          <w:lang w:eastAsia="en-US"/>
        </w:rPr>
        <w:t>а</w:t>
      </w:r>
      <w:r w:rsidRPr="00C1146B">
        <w:rPr>
          <w:rFonts w:eastAsia="Calibri"/>
          <w:color w:val="000000"/>
          <w:lang w:eastAsia="en-US"/>
        </w:rPr>
        <w:t>.</w:t>
      </w:r>
    </w:p>
    <w:p w:rsidR="00CD2650" w:rsidRPr="00CD2650" w:rsidRDefault="00CD2650" w:rsidP="00CD2650">
      <w:pPr>
        <w:pStyle w:val="aa"/>
        <w:ind w:left="0" w:firstLine="709"/>
        <w:jc w:val="both"/>
        <w:rPr>
          <w:rFonts w:eastAsia="Calibri"/>
          <w:color w:val="000000"/>
          <w:sz w:val="28"/>
          <w:lang w:eastAsia="en-US"/>
        </w:rPr>
      </w:pPr>
      <w:r>
        <w:rPr>
          <w:rFonts w:eastAsia="Calibri"/>
          <w:color w:val="000000"/>
          <w:sz w:val="28"/>
          <w:lang w:eastAsia="en-US"/>
        </w:rPr>
        <w:lastRenderedPageBreak/>
        <w:t xml:space="preserve">5. </w:t>
      </w:r>
      <w:r w:rsidRPr="00CD2650">
        <w:rPr>
          <w:rFonts w:eastAsia="Calibri"/>
          <w:color w:val="000000"/>
          <w:sz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CD2650" w:rsidRPr="00CD2650" w:rsidRDefault="00CD2650" w:rsidP="00CD2650">
      <w:pPr>
        <w:pStyle w:val="aa"/>
        <w:numPr>
          <w:ilvl w:val="0"/>
          <w:numId w:val="18"/>
        </w:numPr>
        <w:jc w:val="both"/>
        <w:rPr>
          <w:rFonts w:eastAsia="Calibri"/>
          <w:color w:val="000000"/>
          <w:sz w:val="28"/>
          <w:lang w:eastAsia="en-US"/>
        </w:rPr>
      </w:pPr>
      <w:r w:rsidRPr="00CD2650">
        <w:rPr>
          <w:rFonts w:eastAsia="Calibri"/>
          <w:color w:val="000000"/>
          <w:sz w:val="28"/>
          <w:lang w:eastAsia="en-US"/>
        </w:rPr>
        <w:t>Постановление вступает в силу с 1 января 2022 года.</w:t>
      </w:r>
    </w:p>
    <w:p w:rsidR="00CD2650" w:rsidRPr="00C1146B" w:rsidRDefault="00CD2650" w:rsidP="00106A6E">
      <w:pPr>
        <w:rPr>
          <w:rFonts w:eastAsia="Calibri"/>
          <w:color w:val="000000"/>
          <w:lang w:eastAsia="en-US"/>
        </w:rPr>
      </w:pPr>
    </w:p>
    <w:p w:rsidR="00CD2650" w:rsidRPr="00C1146B" w:rsidRDefault="00CD2650" w:rsidP="00106A6E">
      <w:pPr>
        <w:rPr>
          <w:rFonts w:eastAsia="Calibri"/>
          <w:color w:val="000000"/>
          <w:lang w:eastAsia="en-US"/>
        </w:rPr>
      </w:pPr>
    </w:p>
    <w:p w:rsidR="00CD2650" w:rsidRPr="006F3F8C" w:rsidRDefault="00CD2650" w:rsidP="00106A6E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D2650" w:rsidRDefault="00CD2650" w:rsidP="00106A6E">
      <w:pPr>
        <w:ind w:firstLine="227"/>
        <w:rPr>
          <w:rFonts w:eastAsia="Calibri"/>
          <w:color w:val="000000"/>
          <w:lang w:eastAsia="en-US"/>
        </w:rPr>
      </w:pPr>
    </w:p>
    <w:p w:rsidR="00CD2650" w:rsidRPr="00C1146B" w:rsidRDefault="00CD2650" w:rsidP="00106A6E">
      <w:pPr>
        <w:ind w:firstLine="227"/>
        <w:rPr>
          <w:rFonts w:eastAsia="Calibri"/>
          <w:color w:val="000000"/>
          <w:lang w:eastAsia="en-US"/>
        </w:rPr>
      </w:pPr>
    </w:p>
    <w:p w:rsidR="00CD2650" w:rsidRDefault="00CD2650" w:rsidP="00106A6E">
      <w:pPr>
        <w:rPr>
          <w:rFonts w:eastAsia="Calibri"/>
          <w:color w:val="000000"/>
          <w:lang w:eastAsia="en-US"/>
        </w:rPr>
      </w:pPr>
    </w:p>
    <w:p w:rsidR="00CD2650" w:rsidRDefault="00CD2650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761C91" w:rsidRDefault="00761C91" w:rsidP="00106A6E">
      <w:pPr>
        <w:rPr>
          <w:rFonts w:eastAsia="Calibri"/>
          <w:color w:val="000000"/>
          <w:lang w:eastAsia="en-US"/>
        </w:rPr>
      </w:pPr>
    </w:p>
    <w:p w:rsidR="00CD2650" w:rsidRPr="00C1146B" w:rsidRDefault="00CD2650" w:rsidP="00106A6E">
      <w:pPr>
        <w:rPr>
          <w:rFonts w:eastAsia="Calibri"/>
          <w:color w:val="000000"/>
          <w:lang w:eastAsia="en-US"/>
        </w:rPr>
      </w:pPr>
    </w:p>
    <w:p w:rsidR="00CD2650" w:rsidRPr="00CD2650" w:rsidRDefault="00CD2650" w:rsidP="00106A6E">
      <w:pPr>
        <w:rPr>
          <w:rFonts w:eastAsia="Calibri"/>
          <w:color w:val="000000"/>
          <w:sz w:val="24"/>
          <w:lang w:eastAsia="en-US"/>
        </w:rPr>
      </w:pPr>
      <w:r w:rsidRPr="00CD2650">
        <w:rPr>
          <w:rFonts w:eastAsia="Calibri"/>
          <w:color w:val="000000"/>
          <w:sz w:val="24"/>
          <w:lang w:eastAsia="en-US"/>
        </w:rPr>
        <w:t>Ефремова Екатерина Геннадьевна,</w:t>
      </w:r>
    </w:p>
    <w:p w:rsidR="00CD2650" w:rsidRPr="00CD2650" w:rsidRDefault="00CD2650" w:rsidP="00106A6E">
      <w:pPr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  <w:r w:rsidRPr="00CD2650">
        <w:rPr>
          <w:rFonts w:eastAsia="Calibri"/>
          <w:color w:val="000000"/>
          <w:sz w:val="24"/>
          <w:lang w:eastAsia="en-US"/>
        </w:rPr>
        <w:t>70-872</w:t>
      </w:r>
      <w:r w:rsidRPr="00CD2650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</w:t>
      </w:r>
    </w:p>
    <w:p w:rsidR="00CD2650" w:rsidRPr="00CD2650" w:rsidRDefault="00CD2650" w:rsidP="00106A6E">
      <w:pPr>
        <w:rPr>
          <w:rFonts w:eastAsia="Calibri"/>
          <w:color w:val="000000"/>
          <w:sz w:val="24"/>
          <w:lang w:eastAsia="en-US"/>
        </w:rPr>
      </w:pPr>
      <w:r w:rsidRPr="00CD2650">
        <w:rPr>
          <w:rFonts w:eastAsia="Calibri"/>
          <w:color w:val="000000"/>
          <w:sz w:val="24"/>
          <w:lang w:eastAsia="en-US"/>
        </w:rPr>
        <w:t>Фомина Наталья Анатольевна,</w:t>
      </w:r>
    </w:p>
    <w:p w:rsidR="00CD2650" w:rsidRPr="00CD2650" w:rsidRDefault="00CD2650" w:rsidP="00106A6E">
      <w:pPr>
        <w:tabs>
          <w:tab w:val="left" w:pos="5505"/>
        </w:tabs>
        <w:rPr>
          <w:rFonts w:eastAsia="Calibri"/>
          <w:color w:val="000000"/>
          <w:sz w:val="24"/>
          <w:lang w:eastAsia="en-US"/>
        </w:rPr>
      </w:pPr>
      <w:r w:rsidRPr="00CD2650">
        <w:rPr>
          <w:rFonts w:eastAsia="Calibri"/>
          <w:color w:val="000000"/>
          <w:sz w:val="24"/>
          <w:lang w:eastAsia="en-US"/>
        </w:rPr>
        <w:t xml:space="preserve">70-878 </w:t>
      </w:r>
    </w:p>
    <w:p w:rsidR="00CD2650" w:rsidRDefault="00CD2650" w:rsidP="00106A6E">
      <w:pPr>
        <w:rPr>
          <w:rFonts w:eastAsia="Calibri"/>
          <w:color w:val="000000"/>
          <w:lang w:eastAsia="en-US"/>
        </w:rPr>
      </w:pPr>
    </w:p>
    <w:p w:rsidR="00CD2650" w:rsidRPr="00CD2650" w:rsidRDefault="00CD2650" w:rsidP="00CD2650">
      <w:pPr>
        <w:rPr>
          <w:rFonts w:eastAsia="Calibri"/>
          <w:color w:val="000000"/>
          <w:sz w:val="18"/>
          <w:lang w:eastAsia="en-US"/>
        </w:rPr>
      </w:pPr>
      <w:r w:rsidRPr="00CD2650">
        <w:rPr>
          <w:rFonts w:eastAsia="Calibri"/>
          <w:b/>
          <w:bCs/>
          <w:i/>
          <w:iCs/>
          <w:color w:val="000000"/>
          <w:sz w:val="18"/>
          <w:lang w:eastAsia="en-US"/>
        </w:rPr>
        <w:t>СОГЛАСОВАНО:</w:t>
      </w:r>
      <w:r w:rsidRPr="00CD2650">
        <w:rPr>
          <w:rFonts w:eastAsia="Calibri"/>
          <w:color w:val="000000"/>
          <w:sz w:val="18"/>
          <w:lang w:eastAsia="en-US"/>
        </w:rPr>
        <w:t xml:space="preserve">    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2"/>
        <w:gridCol w:w="709"/>
        <w:gridCol w:w="2551"/>
      </w:tblGrid>
      <w:tr w:rsidR="00CD2650" w:rsidRPr="00CD2650" w:rsidTr="00CD2650">
        <w:tc>
          <w:tcPr>
            <w:tcW w:w="6062" w:type="dxa"/>
          </w:tcPr>
          <w:p w:rsidR="00CD2650" w:rsidRPr="00CD2650" w:rsidRDefault="00CD2650" w:rsidP="00106A6E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Заведующий общим отделом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Савранская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И.Г.</w:t>
            </w:r>
          </w:p>
        </w:tc>
      </w:tr>
      <w:tr w:rsidR="00CD2650" w:rsidRPr="00CD2650" w:rsidTr="00CD2650">
        <w:tc>
          <w:tcPr>
            <w:tcW w:w="6062" w:type="dxa"/>
          </w:tcPr>
          <w:p w:rsidR="00CD2650" w:rsidRPr="00CD2650" w:rsidRDefault="00CD2650" w:rsidP="00106A6E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 xml:space="preserve"> Заведующий юридическим отделом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CD2650" w:rsidRPr="00CD2650" w:rsidRDefault="00CD2650" w:rsidP="00106A6E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 </w:t>
            </w:r>
          </w:p>
        </w:tc>
        <w:tc>
          <w:tcPr>
            <w:tcW w:w="2551" w:type="dxa"/>
          </w:tcPr>
          <w:p w:rsidR="00CD2650" w:rsidRPr="00CD2650" w:rsidRDefault="00CD2650" w:rsidP="00106A6E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 xml:space="preserve">  Максимов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В.В.</w:t>
            </w:r>
          </w:p>
        </w:tc>
      </w:tr>
      <w:tr w:rsidR="00CD2650" w:rsidRPr="00CD2650" w:rsidTr="00CD2650">
        <w:tc>
          <w:tcPr>
            <w:tcW w:w="6062" w:type="dxa"/>
          </w:tcPr>
          <w:p w:rsidR="00CD2650" w:rsidRPr="00CD2650" w:rsidRDefault="00CD2650" w:rsidP="00106A6E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 xml:space="preserve"> И.о. заместителя главы администрации по социальным и общим вопросам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Котова Е.Ю.</w:t>
            </w:r>
          </w:p>
        </w:tc>
      </w:tr>
      <w:tr w:rsidR="00CD2650" w:rsidRPr="00CD2650" w:rsidTr="00CD2650">
        <w:tc>
          <w:tcPr>
            <w:tcW w:w="6062" w:type="dxa"/>
          </w:tcPr>
          <w:p w:rsidR="00CD2650" w:rsidRPr="00CD2650" w:rsidRDefault="00CD2650" w:rsidP="00106A6E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 xml:space="preserve"> Заместитель главы администрации - председатель комитета финансов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Суворова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С.А.</w:t>
            </w:r>
          </w:p>
        </w:tc>
      </w:tr>
      <w:tr w:rsidR="00CD2650" w:rsidRPr="00CD2650" w:rsidTr="00CD2650">
        <w:tc>
          <w:tcPr>
            <w:tcW w:w="6062" w:type="dxa"/>
          </w:tcPr>
          <w:p w:rsidR="00CD2650" w:rsidRPr="00CD2650" w:rsidRDefault="00CD2650" w:rsidP="00106A6E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 xml:space="preserve"> Заместитель главы администрации - председатель комитета по экономике и инвестициям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Федоров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П.А.</w:t>
            </w:r>
          </w:p>
        </w:tc>
      </w:tr>
      <w:tr w:rsidR="00CD2650" w:rsidRPr="00CD2650" w:rsidTr="00CD2650">
        <w:tc>
          <w:tcPr>
            <w:tcW w:w="6062" w:type="dxa"/>
          </w:tcPr>
          <w:p w:rsidR="00CD2650" w:rsidRPr="00CD2650" w:rsidRDefault="00CD2650" w:rsidP="00106A6E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 xml:space="preserve"> Председатель комитета по культуре, спорту и молодежной политике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</w:p>
        </w:tc>
        <w:tc>
          <w:tcPr>
            <w:tcW w:w="2551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Котова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Е.Ю.</w:t>
            </w:r>
          </w:p>
        </w:tc>
      </w:tr>
    </w:tbl>
    <w:p w:rsidR="00CD2650" w:rsidRPr="00CD2650" w:rsidRDefault="00CD2650" w:rsidP="00106A6E">
      <w:pPr>
        <w:rPr>
          <w:rFonts w:eastAsia="Calibri"/>
          <w:color w:val="000000"/>
          <w:sz w:val="18"/>
          <w:lang w:eastAsia="en-US"/>
        </w:rPr>
      </w:pPr>
    </w:p>
    <w:p w:rsidR="00CD2650" w:rsidRPr="00CD2650" w:rsidRDefault="00CD2650" w:rsidP="00106A6E">
      <w:pPr>
        <w:rPr>
          <w:rFonts w:eastAsia="Calibri"/>
          <w:color w:val="000000"/>
          <w:sz w:val="18"/>
          <w:lang w:eastAsia="en-US"/>
        </w:rPr>
      </w:pPr>
      <w:r w:rsidRPr="00CD2650">
        <w:rPr>
          <w:rFonts w:eastAsia="Calibri"/>
          <w:b/>
          <w:bCs/>
          <w:i/>
          <w:iCs/>
          <w:color w:val="000000"/>
          <w:sz w:val="18"/>
          <w:lang w:eastAsia="en-US"/>
        </w:rPr>
        <w:t>РАССЫЛКА:</w:t>
      </w:r>
      <w:r w:rsidRPr="00CD2650">
        <w:rPr>
          <w:rFonts w:eastAsia="Calibri"/>
          <w:color w:val="000000"/>
          <w:sz w:val="18"/>
          <w:lang w:eastAsia="en-US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567"/>
        <w:gridCol w:w="1679"/>
      </w:tblGrid>
      <w:tr w:rsidR="00CD2650" w:rsidRPr="00CD2650" w:rsidTr="00CD2650">
        <w:tc>
          <w:tcPr>
            <w:tcW w:w="7054" w:type="dxa"/>
          </w:tcPr>
          <w:p w:rsidR="00CD2650" w:rsidRPr="00CD2650" w:rsidRDefault="00CD2650" w:rsidP="00106A6E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Дело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CD2650" w:rsidRPr="00CD2650" w:rsidRDefault="00CD2650" w:rsidP="00106A6E">
            <w:pPr>
              <w:jc w:val="center"/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</w:p>
        </w:tc>
      </w:tr>
      <w:tr w:rsidR="00CD2650" w:rsidRPr="00CD2650" w:rsidTr="00CD2650">
        <w:tc>
          <w:tcPr>
            <w:tcW w:w="7054" w:type="dxa"/>
          </w:tcPr>
          <w:p w:rsidR="00CD2650" w:rsidRPr="00CD2650" w:rsidRDefault="00CD2650" w:rsidP="00CD2650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Комитет финансов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CD2650" w:rsidRPr="00CD2650" w:rsidRDefault="00CD2650" w:rsidP="00106A6E">
            <w:pPr>
              <w:ind w:firstLine="90"/>
              <w:jc w:val="center"/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</w:p>
        </w:tc>
      </w:tr>
      <w:tr w:rsidR="00CD2650" w:rsidRPr="00CD2650" w:rsidTr="00CD2650">
        <w:tc>
          <w:tcPr>
            <w:tcW w:w="7054" w:type="dxa"/>
          </w:tcPr>
          <w:p w:rsidR="00CD2650" w:rsidRPr="00CD2650" w:rsidRDefault="00CD2650" w:rsidP="00CD2650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Комитет по экономике и инвестициям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CD2650" w:rsidRPr="00CD2650" w:rsidRDefault="00CD2650" w:rsidP="00106A6E">
            <w:pPr>
              <w:ind w:firstLine="90"/>
              <w:jc w:val="center"/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1679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</w:p>
        </w:tc>
      </w:tr>
      <w:tr w:rsidR="00CD2650" w:rsidRPr="00CD2650" w:rsidTr="00CD2650">
        <w:tc>
          <w:tcPr>
            <w:tcW w:w="7054" w:type="dxa"/>
          </w:tcPr>
          <w:p w:rsidR="00CD2650" w:rsidRPr="00CD2650" w:rsidRDefault="00CD2650" w:rsidP="00CD2650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Комитет по культуре, спорту и молодежной политике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CD2650" w:rsidRPr="00CD2650" w:rsidRDefault="00CD2650" w:rsidP="00106A6E">
            <w:pPr>
              <w:ind w:firstLine="90"/>
              <w:jc w:val="center"/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i/>
                <w:i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679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</w:p>
        </w:tc>
      </w:tr>
      <w:tr w:rsidR="00CD2650" w:rsidRPr="00CD2650" w:rsidTr="00CD2650">
        <w:tc>
          <w:tcPr>
            <w:tcW w:w="7054" w:type="dxa"/>
          </w:tcPr>
          <w:p w:rsidR="00CD2650" w:rsidRPr="00CD2650" w:rsidRDefault="00CD2650" w:rsidP="00CD2650">
            <w:pPr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b/>
                <w:bCs/>
                <w:i/>
                <w:iCs/>
                <w:color w:val="000000"/>
                <w:sz w:val="18"/>
                <w:lang w:eastAsia="en-US"/>
              </w:rPr>
              <w:t>ИТОГО:</w:t>
            </w:r>
            <w:r w:rsidRPr="00CD2650">
              <w:rPr>
                <w:rFonts w:eastAsia="Calibri"/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CD2650" w:rsidRPr="00CD2650" w:rsidRDefault="00CD2650" w:rsidP="00106A6E">
            <w:pPr>
              <w:ind w:firstLine="90"/>
              <w:jc w:val="center"/>
              <w:rPr>
                <w:rFonts w:eastAsia="Calibri"/>
                <w:color w:val="000000"/>
                <w:sz w:val="18"/>
                <w:lang w:eastAsia="en-US"/>
              </w:rPr>
            </w:pPr>
            <w:r w:rsidRPr="00CD2650">
              <w:rPr>
                <w:rFonts w:eastAsia="Calibri"/>
                <w:b/>
                <w:bCs/>
                <w:i/>
                <w:iCs/>
                <w:color w:val="000000"/>
                <w:sz w:val="18"/>
                <w:lang w:eastAsia="en-US"/>
              </w:rPr>
              <w:t>7</w:t>
            </w:r>
          </w:p>
        </w:tc>
        <w:tc>
          <w:tcPr>
            <w:tcW w:w="1679" w:type="dxa"/>
          </w:tcPr>
          <w:p w:rsidR="00CD2650" w:rsidRPr="00CD2650" w:rsidRDefault="00CD2650" w:rsidP="00106A6E">
            <w:pPr>
              <w:ind w:firstLine="90"/>
              <w:rPr>
                <w:rFonts w:eastAsia="Calibri"/>
                <w:color w:val="000000"/>
                <w:sz w:val="18"/>
                <w:lang w:eastAsia="en-US"/>
              </w:rPr>
            </w:pPr>
          </w:p>
        </w:tc>
      </w:tr>
    </w:tbl>
    <w:p w:rsidR="00CD2650" w:rsidRPr="00D44738" w:rsidRDefault="00CD2650" w:rsidP="00106A6E">
      <w:pPr>
        <w:autoSpaceDE w:val="0"/>
        <w:autoSpaceDN w:val="0"/>
        <w:adjustRightInd w:val="0"/>
        <w:rPr>
          <w:color w:val="000000"/>
          <w:sz w:val="20"/>
        </w:rPr>
      </w:pPr>
    </w:p>
    <w:p w:rsidR="00761C91" w:rsidRDefault="00761C91" w:rsidP="00106A6E">
      <w:pPr>
        <w:autoSpaceDE w:val="0"/>
        <w:autoSpaceDN w:val="0"/>
        <w:adjustRightInd w:val="0"/>
        <w:jc w:val="right"/>
        <w:rPr>
          <w:color w:val="000000"/>
          <w:sz w:val="20"/>
        </w:rPr>
        <w:sectPr w:rsidR="00761C91" w:rsidSect="00761C9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61C91" w:rsidRPr="0057437C" w:rsidRDefault="00761C91" w:rsidP="00163F4F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57437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61C91" w:rsidRPr="0057437C" w:rsidRDefault="00761C91" w:rsidP="00163F4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7437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61C91" w:rsidRPr="0057437C" w:rsidRDefault="00761C91" w:rsidP="00163F4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7437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61C91" w:rsidRPr="0057437C" w:rsidRDefault="00761C91" w:rsidP="00163F4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7437C">
        <w:rPr>
          <w:rFonts w:ascii="Times New Roman" w:hAnsi="Times New Roman" w:cs="Times New Roman"/>
          <w:sz w:val="24"/>
          <w:szCs w:val="24"/>
        </w:rPr>
        <w:t xml:space="preserve">от </w:t>
      </w:r>
      <w:r w:rsidR="0057437C">
        <w:rPr>
          <w:rFonts w:ascii="Times New Roman" w:hAnsi="Times New Roman" w:cs="Times New Roman"/>
          <w:sz w:val="24"/>
          <w:szCs w:val="24"/>
        </w:rPr>
        <w:t xml:space="preserve">10 </w:t>
      </w:r>
      <w:r w:rsidRPr="0057437C">
        <w:rPr>
          <w:rFonts w:ascii="Times New Roman" w:hAnsi="Times New Roman" w:cs="Times New Roman"/>
          <w:sz w:val="24"/>
          <w:szCs w:val="24"/>
        </w:rPr>
        <w:t>ноября 2021г. №01-</w:t>
      </w:r>
      <w:r w:rsidR="0057437C">
        <w:rPr>
          <w:rFonts w:ascii="Times New Roman" w:hAnsi="Times New Roman" w:cs="Times New Roman"/>
          <w:sz w:val="24"/>
          <w:szCs w:val="24"/>
        </w:rPr>
        <w:t>2177</w:t>
      </w:r>
      <w:r w:rsidRPr="0057437C">
        <w:rPr>
          <w:rFonts w:ascii="Times New Roman" w:hAnsi="Times New Roman" w:cs="Times New Roman"/>
          <w:sz w:val="24"/>
          <w:szCs w:val="24"/>
        </w:rPr>
        <w:t>-а</w:t>
      </w:r>
    </w:p>
    <w:p w:rsidR="00761C91" w:rsidRPr="0057437C" w:rsidRDefault="00761C91" w:rsidP="00163F4F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57437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761C91" w:rsidRPr="0057437C" w:rsidRDefault="00761C91" w:rsidP="00163F4F"/>
    <w:p w:rsidR="00CD2650" w:rsidRPr="00D44738" w:rsidRDefault="00CD2650" w:rsidP="00106A6E">
      <w:pPr>
        <w:autoSpaceDE w:val="0"/>
        <w:autoSpaceDN w:val="0"/>
        <w:adjustRightInd w:val="0"/>
        <w:ind w:firstLine="240"/>
        <w:jc w:val="right"/>
        <w:rPr>
          <w:color w:val="000000"/>
          <w:sz w:val="20"/>
        </w:rPr>
      </w:pPr>
    </w:p>
    <w:p w:rsidR="00CD2650" w:rsidRPr="00761C91" w:rsidRDefault="00CD2650" w:rsidP="00106A6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61C91">
        <w:rPr>
          <w:b/>
          <w:bCs/>
          <w:iCs/>
          <w:color w:val="000000"/>
          <w:sz w:val="24"/>
          <w:szCs w:val="24"/>
        </w:rPr>
        <w:t>МУНИЦИПАЛЬНАЯ ПРОГРАММА</w:t>
      </w:r>
      <w:r w:rsidRPr="00761C91">
        <w:rPr>
          <w:color w:val="000000"/>
          <w:sz w:val="24"/>
          <w:szCs w:val="24"/>
        </w:rPr>
        <w:t xml:space="preserve"> </w:t>
      </w:r>
    </w:p>
    <w:p w:rsidR="00CD2650" w:rsidRPr="00761C91" w:rsidRDefault="00CD2650" w:rsidP="00106A6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61C91">
        <w:rPr>
          <w:b/>
          <w:bCs/>
          <w:color w:val="000000"/>
          <w:sz w:val="24"/>
          <w:szCs w:val="24"/>
        </w:rPr>
        <w:t xml:space="preserve">Тихвинского городского поселения «Развитие сферы культуры </w:t>
      </w:r>
    </w:p>
    <w:p w:rsidR="00CD2650" w:rsidRPr="00761C91" w:rsidRDefault="00CD2650" w:rsidP="00106A6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61C91">
        <w:rPr>
          <w:b/>
          <w:bCs/>
          <w:color w:val="000000"/>
          <w:sz w:val="24"/>
          <w:szCs w:val="24"/>
        </w:rPr>
        <w:t xml:space="preserve">Тихвинского городского поселения»  </w:t>
      </w:r>
    </w:p>
    <w:p w:rsidR="00CD2650" w:rsidRPr="00761C91" w:rsidRDefault="00CD2650" w:rsidP="00106A6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CD2650" w:rsidRPr="00761C91" w:rsidRDefault="00CD2650" w:rsidP="00106A6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61C91">
        <w:rPr>
          <w:b/>
          <w:bCs/>
          <w:color w:val="000000"/>
          <w:sz w:val="24"/>
          <w:szCs w:val="24"/>
        </w:rPr>
        <w:t xml:space="preserve">ПАСПОРТ </w:t>
      </w:r>
    </w:p>
    <w:p w:rsidR="00CD2650" w:rsidRPr="00761C91" w:rsidRDefault="00CD2650" w:rsidP="00106A6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61C91">
        <w:rPr>
          <w:b/>
          <w:bCs/>
          <w:color w:val="000000"/>
          <w:sz w:val="24"/>
          <w:szCs w:val="24"/>
        </w:rPr>
        <w:t>муниципальной программы</w:t>
      </w:r>
    </w:p>
    <w:p w:rsidR="00CD2650" w:rsidRPr="00761C91" w:rsidRDefault="00CD2650" w:rsidP="00106A6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61C91">
        <w:rPr>
          <w:b/>
          <w:bCs/>
          <w:color w:val="000000"/>
          <w:sz w:val="24"/>
          <w:szCs w:val="24"/>
        </w:rPr>
        <w:t xml:space="preserve">Тихвинского городского поселения «Развитие сферы культуры </w:t>
      </w:r>
    </w:p>
    <w:p w:rsidR="00CD2650" w:rsidRPr="00761C91" w:rsidRDefault="00CD2650" w:rsidP="00106A6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61C91">
        <w:rPr>
          <w:b/>
          <w:bCs/>
          <w:color w:val="000000"/>
          <w:sz w:val="24"/>
          <w:szCs w:val="24"/>
        </w:rPr>
        <w:t>Тихвинского городского поселения»</w:t>
      </w:r>
    </w:p>
    <w:p w:rsidR="00CD2650" w:rsidRPr="00761C91" w:rsidRDefault="00CD2650" w:rsidP="00106A6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61C91">
        <w:rPr>
          <w:color w:val="000000"/>
          <w:sz w:val="24"/>
          <w:szCs w:val="24"/>
        </w:rPr>
        <w:t xml:space="preserve"> 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6"/>
        <w:gridCol w:w="6666"/>
      </w:tblGrid>
      <w:tr w:rsidR="00CD2650" w:rsidRPr="00163F4F" w:rsidTr="00163F4F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vanish/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rFonts w:eastAsia="Calibri"/>
                <w:color w:val="000000"/>
                <w:sz w:val="23"/>
                <w:szCs w:val="23"/>
                <w:lang w:eastAsia="en-US"/>
              </w:rPr>
              <w:t>2022-2024 годы</w:t>
            </w:r>
          </w:p>
        </w:tc>
      </w:tr>
      <w:tr w:rsidR="00CD2650" w:rsidRPr="00163F4F" w:rsidTr="00163F4F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761C9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Ответственный исполнитель муниципальной программы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Комитет по культуре, спорту и молодежной политике администрации Тихвинского района (далее Комитет КСМ)</w:t>
            </w:r>
          </w:p>
        </w:tc>
      </w:tr>
      <w:tr w:rsidR="00CD2650" w:rsidRPr="00163F4F" w:rsidTr="00163F4F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 xml:space="preserve">Соисполнители муниципальной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нет</w:t>
            </w:r>
          </w:p>
        </w:tc>
      </w:tr>
      <w:tr w:rsidR="00CD2650" w:rsidRPr="00163F4F" w:rsidTr="00163F4F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761C9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 xml:space="preserve">Участники муниципальной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- Муниципальное учреждение «Ти</w:t>
            </w:r>
            <w:r w:rsidR="00163F4F">
              <w:rPr>
                <w:color w:val="000000"/>
                <w:sz w:val="23"/>
                <w:szCs w:val="23"/>
              </w:rPr>
              <w:t>хвинский Районный Дом Культуры»;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- Муниципальное учреждение «Тихвинская централизованная библиотечная система»;</w:t>
            </w:r>
          </w:p>
          <w:p w:rsidR="00CD2650" w:rsidRPr="00163F4F" w:rsidRDefault="00CD2650" w:rsidP="00761C9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- Муниципальное бюджетное учреждение «Библиотека-социокультурный центр «Тэффи»</w:t>
            </w:r>
          </w:p>
        </w:tc>
      </w:tr>
      <w:tr w:rsidR="00CD2650" w:rsidRPr="00163F4F" w:rsidTr="00163F4F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 xml:space="preserve">Подпрограммы муниципальной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 xml:space="preserve">Не требуются </w:t>
            </w:r>
          </w:p>
        </w:tc>
      </w:tr>
      <w:tr w:rsidR="00CD2650" w:rsidRPr="00163F4F" w:rsidTr="00163F4F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Проекты, реализуемые в рамках муниципальной программы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Федеральный проект «Культурная среда»</w:t>
            </w:r>
          </w:p>
        </w:tc>
      </w:tr>
      <w:tr w:rsidR="00CD2650" w:rsidRPr="00163F4F" w:rsidTr="00163F4F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highlight w:val="yellow"/>
              </w:rPr>
            </w:pPr>
            <w:r w:rsidRPr="00163F4F">
              <w:rPr>
                <w:color w:val="000000"/>
                <w:sz w:val="23"/>
                <w:szCs w:val="23"/>
              </w:rPr>
              <w:t xml:space="preserve">Цель муниципальной программы 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761C9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Повышение обеспеченности населения Тихвинского городского поселения традиционными продуктами отрасли культуры</w:t>
            </w:r>
          </w:p>
        </w:tc>
      </w:tr>
      <w:tr w:rsidR="00CD2650" w:rsidRPr="00163F4F" w:rsidTr="00163F4F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 xml:space="preserve">Задачи муниципальной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 xml:space="preserve">- 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 xml:space="preserve">- создание условий для организации досуга и обеспечения жителей поселения услугами культуры; 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-  популяризация объектов культурного наследия, развитие музейного дела;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-  создание условий для массового отдыха жителей поселения;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- укрепление и развитие материально-технической базы, информатизация учреждений культуры, обновление и модернизация специального оборудования.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>- создание условий для профессиональной переподготовки кадров, улучшение условий труда, повышение имиджа работника культуры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lastRenderedPageBreak/>
              <w:t xml:space="preserve">- повышение культурной привлекательности Тихвинского городского поселения </w:t>
            </w:r>
          </w:p>
        </w:tc>
      </w:tr>
      <w:tr w:rsidR="00CD2650" w:rsidRPr="00163F4F" w:rsidTr="00163F4F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По итогам реализации муниципальной программы ожидается достижение следующих показателей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163F4F">
              <w:rPr>
                <w:b/>
                <w:bCs/>
                <w:sz w:val="23"/>
                <w:szCs w:val="23"/>
              </w:rPr>
              <w:t>Проектная часть: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 xml:space="preserve">  -    ввод в эксплуатацию объекта капитального ремонта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left="321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2022 год - -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left="321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2023 год - -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left="321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2024 год – 1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163F4F">
              <w:rPr>
                <w:b/>
                <w:bCs/>
                <w:sz w:val="23"/>
                <w:szCs w:val="23"/>
              </w:rPr>
              <w:t>Процессная часть: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 xml:space="preserve">   - достижение соотношения средней заработной платы работников учреждения и средней заработной платы по </w:t>
            </w:r>
            <w:r w:rsidRPr="00163F4F">
              <w:rPr>
                <w:color w:val="000000"/>
                <w:sz w:val="23"/>
                <w:szCs w:val="23"/>
              </w:rPr>
              <w:t>субъекту Российской Федерации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2022 год - 100%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2023 год -100%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2024 год -100%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- увеличение количества участников клубных формирований в сравнении с предыдущим годом;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2022 год – 0,1%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2023 год -0,1%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2024 год -0,1%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-  увеличение объема электронного каталога по сравнению с предыдущим годом;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2022 год – 108 %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2023 год -108,5%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2024 год – 108,5 %</w:t>
            </w:r>
          </w:p>
          <w:p w:rsidR="00CD2650" w:rsidRPr="00163F4F" w:rsidRDefault="00CD2650" w:rsidP="00CD265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увеличение количества участников культурно-досуговых мероприятий в сравнении с предыдущим годом (в том числе онлайн мероприятия)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2022 год – 0,1%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2023 год -0,1%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2024 год -0,1%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- увеличение количества посещений библиотек в сравнении с предыдущим годом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2022 год – 0,</w:t>
            </w:r>
            <w:r w:rsidRPr="00163F4F">
              <w:rPr>
                <w:sz w:val="23"/>
                <w:szCs w:val="23"/>
                <w:lang w:val="en-US"/>
              </w:rPr>
              <w:t>1</w:t>
            </w:r>
            <w:r w:rsidRPr="00163F4F">
              <w:rPr>
                <w:sz w:val="23"/>
                <w:szCs w:val="23"/>
              </w:rPr>
              <w:t>%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>2023 год -0,</w:t>
            </w:r>
            <w:r w:rsidRPr="00163F4F">
              <w:rPr>
                <w:sz w:val="23"/>
                <w:szCs w:val="23"/>
                <w:lang w:val="en-US"/>
              </w:rPr>
              <w:t>1</w:t>
            </w:r>
            <w:r w:rsidRPr="00163F4F">
              <w:rPr>
                <w:sz w:val="23"/>
                <w:szCs w:val="23"/>
              </w:rPr>
              <w:t>%</w:t>
            </w:r>
          </w:p>
          <w:p w:rsidR="00CD2650" w:rsidRPr="00163F4F" w:rsidRDefault="00CD2650" w:rsidP="0057437C">
            <w:pPr>
              <w:autoSpaceDE w:val="0"/>
              <w:autoSpaceDN w:val="0"/>
              <w:adjustRightInd w:val="0"/>
              <w:ind w:firstLine="24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163F4F">
              <w:rPr>
                <w:sz w:val="23"/>
                <w:szCs w:val="23"/>
              </w:rPr>
              <w:t>2024 год -0,</w:t>
            </w:r>
            <w:r w:rsidRPr="00163F4F">
              <w:rPr>
                <w:sz w:val="23"/>
                <w:szCs w:val="23"/>
                <w:lang w:val="en-US"/>
              </w:rPr>
              <w:t>1</w:t>
            </w:r>
            <w:r w:rsidRPr="00163F4F">
              <w:rPr>
                <w:sz w:val="23"/>
                <w:szCs w:val="23"/>
              </w:rPr>
              <w:t>%</w:t>
            </w:r>
          </w:p>
        </w:tc>
      </w:tr>
      <w:tr w:rsidR="00CD2650" w:rsidRPr="00163F4F" w:rsidTr="00163F4F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color w:val="000000"/>
                <w:sz w:val="23"/>
                <w:szCs w:val="23"/>
              </w:rPr>
              <w:t xml:space="preserve">Общий объем финансового обеспечения программы составляет </w:t>
            </w:r>
            <w:r w:rsidRPr="00163F4F">
              <w:rPr>
                <w:b/>
                <w:color w:val="000000"/>
                <w:sz w:val="23"/>
                <w:szCs w:val="23"/>
              </w:rPr>
              <w:t xml:space="preserve">282 683,0 </w:t>
            </w:r>
            <w:r w:rsidRPr="00163F4F">
              <w:rPr>
                <w:color w:val="000000"/>
                <w:sz w:val="23"/>
                <w:szCs w:val="23"/>
              </w:rPr>
              <w:t>тыс. рублей, из них: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163F4F">
              <w:rPr>
                <w:b/>
                <w:color w:val="000000"/>
                <w:sz w:val="23"/>
                <w:szCs w:val="23"/>
              </w:rPr>
              <w:t xml:space="preserve">в 2022 году – 147 253,3 тыс. руб. 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163F4F">
              <w:rPr>
                <w:b/>
                <w:color w:val="000000"/>
                <w:sz w:val="23"/>
                <w:szCs w:val="23"/>
              </w:rPr>
              <w:t>в 2023 году – 79 206,2 тыс. руб.</w:t>
            </w: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highlight w:val="yellow"/>
              </w:rPr>
            </w:pPr>
            <w:r w:rsidRPr="00163F4F">
              <w:rPr>
                <w:b/>
                <w:color w:val="000000"/>
                <w:sz w:val="23"/>
                <w:szCs w:val="23"/>
              </w:rPr>
              <w:t xml:space="preserve">в 2024 году – 56 223,5 тыс. руб. </w:t>
            </w:r>
          </w:p>
        </w:tc>
      </w:tr>
      <w:tr w:rsidR="00CD2650" w:rsidRPr="00163F4F" w:rsidTr="00163F4F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</w:p>
          <w:p w:rsidR="00CD2650" w:rsidRPr="00163F4F" w:rsidRDefault="00CD2650" w:rsidP="00106A6E">
            <w:pPr>
              <w:autoSpaceDE w:val="0"/>
              <w:autoSpaceDN w:val="0"/>
              <w:adjustRightInd w:val="0"/>
              <w:ind w:firstLine="240"/>
              <w:rPr>
                <w:sz w:val="23"/>
                <w:szCs w:val="23"/>
              </w:rPr>
            </w:pPr>
            <w:r w:rsidRPr="00163F4F">
              <w:rPr>
                <w:sz w:val="23"/>
                <w:szCs w:val="23"/>
              </w:rPr>
              <w:t xml:space="preserve">Налоговые расходы не предусмотрены </w:t>
            </w:r>
          </w:p>
        </w:tc>
      </w:tr>
    </w:tbl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163F4F">
        <w:rPr>
          <w:color w:val="000000"/>
          <w:sz w:val="23"/>
          <w:szCs w:val="23"/>
        </w:rPr>
        <w:t xml:space="preserve">     </w:t>
      </w:r>
    </w:p>
    <w:p w:rsidR="00CD2650" w:rsidRPr="00163F4F" w:rsidRDefault="00CD2650" w:rsidP="00106A6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163F4F">
        <w:rPr>
          <w:b/>
          <w:bCs/>
          <w:color w:val="000000"/>
          <w:sz w:val="24"/>
          <w:szCs w:val="24"/>
        </w:rPr>
        <w:t>1.</w:t>
      </w:r>
      <w:r w:rsidRPr="00163F4F">
        <w:rPr>
          <w:color w:val="000000"/>
          <w:sz w:val="24"/>
          <w:szCs w:val="24"/>
        </w:rPr>
        <w:t xml:space="preserve">  </w:t>
      </w:r>
      <w:r w:rsidRPr="00163F4F">
        <w:rPr>
          <w:b/>
          <w:bCs/>
          <w:color w:val="000000"/>
          <w:sz w:val="24"/>
          <w:szCs w:val="24"/>
        </w:rPr>
        <w:t>Общая характеристика, основные проблемы и прогноз развития сферы реализации муниципальной программы</w:t>
      </w:r>
    </w:p>
    <w:p w:rsidR="00761C91" w:rsidRPr="00163F4F" w:rsidRDefault="00761C91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D2650" w:rsidRPr="00163F4F" w:rsidRDefault="00CD2650" w:rsidP="00761C9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Программа направлена на обеспечение условий для всестороннего развития культурного потенциала Тихвинского городского поселения как ресурса социально-экономического развития территории. Программа определяет приоритетные направле</w:t>
      </w:r>
      <w:r w:rsidRPr="00163F4F">
        <w:rPr>
          <w:color w:val="000000"/>
          <w:sz w:val="24"/>
          <w:szCs w:val="24"/>
        </w:rPr>
        <w:lastRenderedPageBreak/>
        <w:t>ния государственной политики в области культуры на 2022-2024 годы на территории Тихвинского городского поселения,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:rsidR="00CD2650" w:rsidRPr="00163F4F" w:rsidRDefault="00CD2650" w:rsidP="00761C9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 xml:space="preserve">Программа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 </w:t>
      </w:r>
    </w:p>
    <w:p w:rsidR="00CD2650" w:rsidRPr="00163F4F" w:rsidRDefault="00CD2650" w:rsidP="00761C9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На территории Тихвинского городского поселения располагаются 3 учреждения культуры:</w:t>
      </w:r>
    </w:p>
    <w:p w:rsidR="00CD2650" w:rsidRPr="00163F4F" w:rsidRDefault="00CD2650" w:rsidP="00761C9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- муниципальное учреждение «Тихвинский Районный Дом Культуры» (с тремя сельскими филиалами);</w:t>
      </w:r>
    </w:p>
    <w:p w:rsidR="00CD2650" w:rsidRPr="00163F4F" w:rsidRDefault="00CD2650" w:rsidP="00761C9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- муниципальное учреждение «Тихвинская централизованная библиотечная система» (с тремя городскими, тремя сельскими филиалами);</w:t>
      </w:r>
    </w:p>
    <w:p w:rsidR="00CD2650" w:rsidRPr="00163F4F" w:rsidRDefault="00CD2650" w:rsidP="00761C91">
      <w:pPr>
        <w:autoSpaceDE w:val="0"/>
        <w:autoSpaceDN w:val="0"/>
        <w:adjustRightInd w:val="0"/>
        <w:ind w:firstLine="576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- муниципальное бюджетное учреждение «Библиотека-социокультурный центр «Тэффи».</w:t>
      </w:r>
    </w:p>
    <w:p w:rsidR="00CD2650" w:rsidRPr="00163F4F" w:rsidRDefault="00CD2650" w:rsidP="00761C9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sz w:val="24"/>
          <w:szCs w:val="24"/>
        </w:rPr>
        <w:t>Сегодня в учреждениях культуры Тихвинского городского поселения работает 110 человек. Из них 65 человек - специалисты, которые постоянно повышают свой профессиональный уровень, участвуя в семинарах, мастер-классах, творческих лабораториях и т.д.  С целью повышения</w:t>
      </w:r>
      <w:r w:rsidRPr="00163F4F">
        <w:rPr>
          <w:color w:val="000000"/>
          <w:sz w:val="24"/>
          <w:szCs w:val="24"/>
        </w:rPr>
        <w:t xml:space="preserve">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отдельных культурных проектов (конкурсов, фестивалей). </w:t>
      </w:r>
    </w:p>
    <w:p w:rsidR="00CD2650" w:rsidRPr="00163F4F" w:rsidRDefault="00CD2650" w:rsidP="00761C9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 xml:space="preserve">Эффективное использование ресурсов сферы культуры позволит сформировать имидж Тихвина как города высокой культуры, увеличить число туристов, продолжительность их пребывания в городе. С этой целью необходимо активное участие творческих коллективов города в культурных процессах, расширение культурного обмена, интеграция в сферу туризма, развитие инновационных технологий. </w:t>
      </w:r>
    </w:p>
    <w:p w:rsidR="00CD2650" w:rsidRPr="00163F4F" w:rsidRDefault="00CD2650" w:rsidP="00761C9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 xml:space="preserve">Современные способы получения информации и работы с ней предлагают библиотекам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мероприятиях, клубах, литературных и краеведческих объединениях, пополняя библиотечные фонды. </w:t>
      </w:r>
    </w:p>
    <w:p w:rsidR="00CD2650" w:rsidRPr="00163F4F" w:rsidRDefault="00CD2650" w:rsidP="00761C9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 xml:space="preserve">Необходима модернизация оснащения концертных и диско-залов культурно-досуговых учреждений, продолжение работы по обеспечению пожарной безопасности, энергосбережению учреждений культуры, организации комфортной для потребителя услуг культуры среды. </w:t>
      </w:r>
    </w:p>
    <w:p w:rsidR="00CD2650" w:rsidRPr="00163F4F" w:rsidRDefault="00CD2650" w:rsidP="00761C9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 xml:space="preserve">Важным фактором, способствующим развитию отрасли, является создание институтов государственно-частного партнерства в городе Тихвине, которое с 2011 года успешно действует на базе ООО «Город» по договору с муниципальным учреждением «Тихвинский Районный Дом Культуры». Это сотрудничество планируется продолжить в 2022-2024 годах, т.к. оно позволяет обеспечить занятия творческих коллективов городского поселения </w:t>
      </w:r>
      <w:r w:rsidRPr="00163F4F">
        <w:rPr>
          <w:sz w:val="24"/>
          <w:szCs w:val="24"/>
        </w:rPr>
        <w:t>(116 клубных формирований) и проводить важные культурные мероприятия городского,</w:t>
      </w:r>
      <w:r w:rsidRPr="00163F4F">
        <w:rPr>
          <w:color w:val="000000"/>
          <w:sz w:val="24"/>
          <w:szCs w:val="24"/>
        </w:rPr>
        <w:t xml:space="preserve"> районного, регионального и российского уровней на базе ООО «Город» (Дворец культуры) (ежегодно учреждениями культуры проводится более 1500 мероприятий различного уровня).</w:t>
      </w:r>
    </w:p>
    <w:p w:rsidR="00CD2650" w:rsidRPr="00163F4F" w:rsidRDefault="00CD2650" w:rsidP="00761C9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 xml:space="preserve">Большую роль в процессе привлечения населения к культурным мероприятиям играет рекламная продукция. Специалистами разрабатываются афиши, флайерсы, буклеты, пригласительные и др. Информация о мероприятиях публикуется в средствах массовой информации, размещается на сайтах, транслируется на радио и телевидении. </w:t>
      </w:r>
      <w:r w:rsidRPr="00163F4F">
        <w:rPr>
          <w:color w:val="000000"/>
          <w:sz w:val="24"/>
          <w:szCs w:val="24"/>
        </w:rPr>
        <w:lastRenderedPageBreak/>
        <w:t>Ежегодно изготавливается «Календарь культурных событий», в котором можно увидеть крупные культурные проекты и даты их проведения.</w:t>
      </w:r>
    </w:p>
    <w:p w:rsidR="00CD2650" w:rsidRPr="00163F4F" w:rsidRDefault="00CD2650" w:rsidP="00761C9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 xml:space="preserve">Для решения поставленных задач необходимо повысить эффективность использования ресурсов в сфере культуры, способствовать раскрытию ее социально-экономического потенциала. 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D2650" w:rsidRPr="00163F4F" w:rsidRDefault="00CD2650" w:rsidP="00106A6E">
      <w:pPr>
        <w:rPr>
          <w:rFonts w:eastAsia="Calibri"/>
          <w:b/>
          <w:color w:val="000000"/>
          <w:sz w:val="24"/>
          <w:szCs w:val="24"/>
          <w:lang w:eastAsia="en-US"/>
        </w:rPr>
      </w:pPr>
      <w:r w:rsidRPr="00163F4F">
        <w:rPr>
          <w:rFonts w:eastAsia="Calibri"/>
          <w:b/>
          <w:bCs/>
          <w:color w:val="000000"/>
          <w:sz w:val="24"/>
          <w:szCs w:val="24"/>
          <w:lang w:eastAsia="en-US"/>
        </w:rPr>
        <w:t>2.</w:t>
      </w:r>
      <w:r w:rsidRPr="00163F4F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163F4F">
        <w:rPr>
          <w:rFonts w:eastAsia="Calibri"/>
          <w:b/>
          <w:bCs/>
          <w:color w:val="000000"/>
          <w:sz w:val="24"/>
          <w:szCs w:val="24"/>
          <w:lang w:eastAsia="en-US"/>
        </w:rPr>
        <w:t>Приоритеты и цели муниципальной политики в сфере развития сферы культуры</w:t>
      </w:r>
      <w:r w:rsidRPr="00163F4F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163F4F">
        <w:rPr>
          <w:rFonts w:eastAsia="Calibri"/>
          <w:b/>
          <w:bCs/>
          <w:color w:val="000000"/>
          <w:sz w:val="24"/>
          <w:szCs w:val="24"/>
          <w:lang w:eastAsia="en-US"/>
        </w:rPr>
        <w:t>в Тихвинском городском поселении</w:t>
      </w:r>
    </w:p>
    <w:p w:rsidR="00163F4F" w:rsidRPr="00163F4F" w:rsidRDefault="00163F4F" w:rsidP="00106A6E">
      <w:pPr>
        <w:ind w:firstLine="720"/>
        <w:rPr>
          <w:sz w:val="24"/>
          <w:szCs w:val="24"/>
        </w:rPr>
      </w:pPr>
    </w:p>
    <w:p w:rsidR="00CD2650" w:rsidRPr="00163F4F" w:rsidRDefault="00CD2650" w:rsidP="00106A6E">
      <w:pPr>
        <w:ind w:firstLine="720"/>
        <w:rPr>
          <w:sz w:val="24"/>
          <w:szCs w:val="24"/>
        </w:rPr>
      </w:pPr>
      <w:r w:rsidRPr="00163F4F">
        <w:rPr>
          <w:sz w:val="24"/>
          <w:szCs w:val="24"/>
        </w:rPr>
        <w:t>Приоритеты государственной культурной политики Российской Федерации определены Указом Президента Российской Федерации № 808 от 24 декабря 2014 года "Об утверждении Основ государственной культурной политики". Национальные цели и стратегические задачи определены Указами Президента Российской Федерации № 204 от 7 мая 2018 года "О национальных целях и стратегических задачах развития Российской Федерации на период до 2024 года" и № 474 от 21 июля 2020 года "О национальных целях развития Российской Федерации на период до 2030 года".</w:t>
      </w:r>
    </w:p>
    <w:p w:rsidR="00CD2650" w:rsidRPr="00163F4F" w:rsidRDefault="00CD2650" w:rsidP="00106A6E">
      <w:pPr>
        <w:ind w:firstLine="720"/>
        <w:rPr>
          <w:sz w:val="24"/>
          <w:szCs w:val="24"/>
        </w:rPr>
      </w:pPr>
      <w:r w:rsidRPr="00163F4F">
        <w:rPr>
          <w:sz w:val="24"/>
          <w:szCs w:val="24"/>
        </w:rPr>
        <w:t>Целями государственной культурной политики являются:</w:t>
      </w:r>
    </w:p>
    <w:p w:rsidR="00CD2650" w:rsidRPr="00163F4F" w:rsidRDefault="00CD2650" w:rsidP="00106A6E">
      <w:pPr>
        <w:ind w:firstLine="720"/>
        <w:rPr>
          <w:sz w:val="24"/>
          <w:szCs w:val="24"/>
        </w:rPr>
      </w:pPr>
      <w:r w:rsidRPr="00163F4F">
        <w:rPr>
          <w:sz w:val="24"/>
          <w:szCs w:val="24"/>
        </w:rPr>
        <w:t>формирование гармонично развитой личности и укрепление единства российского общества;</w:t>
      </w:r>
    </w:p>
    <w:p w:rsidR="00CD2650" w:rsidRPr="00163F4F" w:rsidRDefault="00CD2650" w:rsidP="00106A6E">
      <w:pPr>
        <w:ind w:firstLine="720"/>
        <w:rPr>
          <w:sz w:val="24"/>
          <w:szCs w:val="24"/>
        </w:rPr>
      </w:pPr>
      <w:r w:rsidRPr="00163F4F">
        <w:rPr>
          <w:sz w:val="24"/>
          <w:szCs w:val="24"/>
        </w:rPr>
        <w:t>укрепление гражданской идентичности, создание условий для воспитания граждан;</w:t>
      </w:r>
    </w:p>
    <w:p w:rsidR="00CD2650" w:rsidRPr="00163F4F" w:rsidRDefault="00CD2650" w:rsidP="00106A6E">
      <w:pPr>
        <w:ind w:firstLine="720"/>
        <w:rPr>
          <w:sz w:val="24"/>
          <w:szCs w:val="24"/>
        </w:rPr>
      </w:pPr>
      <w:r w:rsidRPr="00163F4F">
        <w:rPr>
          <w:sz w:val="24"/>
          <w:szCs w:val="24"/>
        </w:rPr>
        <w:t>сохранение исторического и культурного наследия и его использование для воспитания и образования;</w:t>
      </w:r>
    </w:p>
    <w:p w:rsidR="00CD2650" w:rsidRPr="00163F4F" w:rsidRDefault="00CD2650" w:rsidP="00106A6E">
      <w:pPr>
        <w:ind w:firstLine="720"/>
        <w:rPr>
          <w:sz w:val="24"/>
          <w:szCs w:val="24"/>
        </w:rPr>
      </w:pPr>
      <w:r w:rsidRPr="00163F4F">
        <w:rPr>
          <w:sz w:val="24"/>
          <w:szCs w:val="24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:rsidR="00CD2650" w:rsidRPr="00163F4F" w:rsidRDefault="00CD2650" w:rsidP="00106A6E">
      <w:pPr>
        <w:ind w:firstLine="720"/>
        <w:rPr>
          <w:sz w:val="24"/>
          <w:szCs w:val="24"/>
        </w:rPr>
      </w:pPr>
      <w:r w:rsidRPr="00163F4F">
        <w:rPr>
          <w:sz w:val="24"/>
          <w:szCs w:val="24"/>
        </w:rPr>
        <w:t>создание условий для реализации каждым человеком его творческого потенциала;</w:t>
      </w:r>
    </w:p>
    <w:p w:rsidR="00CD2650" w:rsidRPr="00163F4F" w:rsidRDefault="00CD2650" w:rsidP="00106A6E">
      <w:pPr>
        <w:ind w:firstLine="720"/>
        <w:rPr>
          <w:sz w:val="24"/>
          <w:szCs w:val="24"/>
        </w:rPr>
      </w:pPr>
      <w:r w:rsidRPr="00163F4F">
        <w:rPr>
          <w:sz w:val="24"/>
          <w:szCs w:val="24"/>
        </w:rPr>
        <w:t>обеспечение доступа граждан к знаниям, информации, культурным ценностям и благам.</w:t>
      </w:r>
    </w:p>
    <w:p w:rsidR="00CD2650" w:rsidRPr="00163F4F" w:rsidRDefault="00CD2650" w:rsidP="00106A6E">
      <w:pPr>
        <w:ind w:firstLine="720"/>
        <w:rPr>
          <w:sz w:val="24"/>
          <w:szCs w:val="24"/>
        </w:rPr>
      </w:pPr>
      <w:r w:rsidRPr="00163F4F">
        <w:rPr>
          <w:sz w:val="24"/>
          <w:szCs w:val="24"/>
        </w:rPr>
        <w:t>В среднесрочной перспективе необходимо направить усилия на приобщение жителей Тихвинского городского поселения к продуктам отрасли культуры (литературным, музейным, театральным, народного творчества и т.д.) и повышение их воспитательного и просветительского потенциала.</w:t>
      </w:r>
    </w:p>
    <w:p w:rsidR="00CD2650" w:rsidRPr="00163F4F" w:rsidRDefault="00CD2650" w:rsidP="00106A6E">
      <w:pPr>
        <w:ind w:firstLine="720"/>
        <w:rPr>
          <w:sz w:val="24"/>
          <w:szCs w:val="24"/>
        </w:rPr>
      </w:pPr>
      <w:r w:rsidRPr="00163F4F">
        <w:rPr>
          <w:sz w:val="24"/>
          <w:szCs w:val="24"/>
        </w:rPr>
        <w:t>При реализации приоритетов государственной культурной политики Российской Федерации необходимо учесть особенности современного этапа развития. Речь не только об информатизации и виртуализации продуктов культуры (тем более что привычный формат все еще остается более востребованным), но и о постепенном смещении акцентов в работе учреждений культуры. Несмотря на доступность информации в сети "Интернет", роль того же библиотекаря как человека, способного сориентировать читателя в огромном мире различных научных, художественных и публицистических произведений, неоценима и может быть еще долго востребована.</w:t>
      </w:r>
    </w:p>
    <w:p w:rsidR="00CD2650" w:rsidRPr="00163F4F" w:rsidRDefault="00CD2650" w:rsidP="00106A6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 xml:space="preserve">Реализация мероприятий муниципальной программы Тихвинского городского поселения «Развитие сферы культуры Тихвинского  городского поселения» призвана обеспечить всестороннее, планомерное и полноценное развитие сферы культуры, закрепить и развить позитивные  изменения 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города и его культурно-досуговой сферы, в области воспитания гражданственности и патриотизма. </w:t>
      </w:r>
    </w:p>
    <w:p w:rsidR="00CD2650" w:rsidRPr="00163F4F" w:rsidRDefault="00CD2650" w:rsidP="00106A6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 xml:space="preserve">В ходе реализации Программы определяются пути развития учреждений культуры, стабилизируется состояние сети учреждений культуры Тихвинского городского поселения, создаются условия для досуга жителей и обеспечения их услугами культуры, </w:t>
      </w:r>
      <w:r w:rsidRPr="00163F4F">
        <w:rPr>
          <w:color w:val="000000"/>
          <w:sz w:val="24"/>
          <w:szCs w:val="24"/>
        </w:rPr>
        <w:lastRenderedPageBreak/>
        <w:t xml:space="preserve">проводится работа по улучшению качества услуг культуры населению, создаются условия для развития народного творчества. </w:t>
      </w:r>
    </w:p>
    <w:p w:rsidR="00CD2650" w:rsidRPr="00163F4F" w:rsidRDefault="00CD2650" w:rsidP="00106A6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Осуществление системы программных мероприятий позволяет создавать благоприятные условия для успешного функционирования объектов культуры в 2022-2024 годах, четко планировать и координировать деятельность учреждений культуры в рамках того или иного культурного проекта, прогнозировать динамику культурных процессов на территории Тихвинского городского поселения.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CD2650" w:rsidRPr="00163F4F" w:rsidRDefault="00CD2650" w:rsidP="00106A6E">
      <w:pPr>
        <w:tabs>
          <w:tab w:val="left" w:pos="851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Реализация основных направлений государственной политики по развитию сферы культуры в Тихвинском городском поселении позволяет создавать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Учитывая значимость Тихвина как одного из ярчайших исторических городов Ленинградской области, чье историко-культурное наследие заслуживает особого внимания, реализация стратегического плана развития сферы культуры будет содействовать закреплению положительного имиджа города Тихвина, приобщению подрастающего поколения к духовным и нравственным корням российской культуры, творчеству и здоровому образу жизни.</w:t>
      </w:r>
    </w:p>
    <w:p w:rsidR="00CD2650" w:rsidRPr="00163F4F" w:rsidRDefault="00CD2650" w:rsidP="00106A6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В 2024 году планируется введение в эксплуатацию объекта по адресу г. Тихвин, пл. Свободы, д.1 (МУ «Тихвинский Районный Дом Культуры»)</w:t>
      </w:r>
    </w:p>
    <w:p w:rsidR="00CD2650" w:rsidRPr="00163F4F" w:rsidRDefault="00CD2650" w:rsidP="00106A6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CD2650" w:rsidRPr="00163F4F" w:rsidRDefault="00CD2650" w:rsidP="00106A6E">
      <w:pPr>
        <w:rPr>
          <w:b/>
          <w:sz w:val="24"/>
          <w:szCs w:val="24"/>
        </w:rPr>
      </w:pPr>
      <w:r w:rsidRPr="00163F4F">
        <w:rPr>
          <w:b/>
          <w:color w:val="000000"/>
          <w:sz w:val="24"/>
          <w:szCs w:val="24"/>
        </w:rPr>
        <w:t>3</w:t>
      </w:r>
      <w:r w:rsidRPr="00163F4F">
        <w:rPr>
          <w:b/>
          <w:sz w:val="24"/>
          <w:szCs w:val="24"/>
        </w:rPr>
        <w:t>. Информация о проектах и комплексах процессных мероприятий муниципальной программы</w:t>
      </w:r>
    </w:p>
    <w:p w:rsidR="00163F4F" w:rsidRPr="00163F4F" w:rsidRDefault="00163F4F" w:rsidP="00106A6E">
      <w:pPr>
        <w:rPr>
          <w:sz w:val="24"/>
          <w:szCs w:val="24"/>
        </w:rPr>
      </w:pPr>
    </w:p>
    <w:p w:rsidR="00CD2650" w:rsidRPr="00163F4F" w:rsidRDefault="00CD2650" w:rsidP="00163F4F">
      <w:pPr>
        <w:ind w:firstLine="720"/>
        <w:rPr>
          <w:sz w:val="24"/>
          <w:szCs w:val="24"/>
        </w:rPr>
      </w:pPr>
      <w:r w:rsidRPr="00163F4F">
        <w:rPr>
          <w:sz w:val="24"/>
          <w:szCs w:val="24"/>
        </w:rPr>
        <w:t>Комплексы проектных мероприятий программы включают в себя:</w:t>
      </w:r>
    </w:p>
    <w:p w:rsidR="00CD2650" w:rsidRPr="00163F4F" w:rsidRDefault="00CD2650" w:rsidP="00106A6E">
      <w:pPr>
        <w:rPr>
          <w:i/>
          <w:sz w:val="24"/>
          <w:szCs w:val="24"/>
        </w:rPr>
      </w:pPr>
      <w:r w:rsidRPr="00163F4F">
        <w:rPr>
          <w:i/>
          <w:sz w:val="24"/>
          <w:szCs w:val="24"/>
        </w:rPr>
        <w:t>а) Работы по капитальному ремонту здания муниципального учреждения «Тихвинский Районный Дом Культуры»</w:t>
      </w:r>
    </w:p>
    <w:p w:rsidR="00CD2650" w:rsidRPr="00163F4F" w:rsidRDefault="00CD2650" w:rsidP="00106A6E">
      <w:pPr>
        <w:rPr>
          <w:sz w:val="24"/>
          <w:szCs w:val="24"/>
        </w:rPr>
      </w:pPr>
      <w:r w:rsidRPr="00163F4F">
        <w:rPr>
          <w:sz w:val="24"/>
          <w:szCs w:val="24"/>
        </w:rPr>
        <w:t>В составе комплекса предусматривается реализация мероприятий по:</w:t>
      </w:r>
    </w:p>
    <w:p w:rsidR="00CD2650" w:rsidRPr="00163F4F" w:rsidRDefault="00CD2650" w:rsidP="00106A6E">
      <w:pPr>
        <w:autoSpaceDE w:val="0"/>
        <w:autoSpaceDN w:val="0"/>
        <w:adjustRightInd w:val="0"/>
        <w:ind w:left="-624" w:right="-170" w:firstLine="624"/>
        <w:rPr>
          <w:rFonts w:eastAsia="Calibri"/>
          <w:sz w:val="24"/>
          <w:szCs w:val="24"/>
        </w:rPr>
      </w:pPr>
      <w:r w:rsidRPr="00163F4F">
        <w:rPr>
          <w:rFonts w:eastAsia="Calibri"/>
          <w:sz w:val="24"/>
          <w:szCs w:val="24"/>
        </w:rPr>
        <w:t xml:space="preserve">- капитальному ремонту кровли здания и фасада, </w:t>
      </w:r>
    </w:p>
    <w:p w:rsidR="00CD2650" w:rsidRPr="00163F4F" w:rsidRDefault="00CD2650" w:rsidP="00106A6E">
      <w:pPr>
        <w:autoSpaceDE w:val="0"/>
        <w:autoSpaceDN w:val="0"/>
        <w:adjustRightInd w:val="0"/>
        <w:ind w:left="-624" w:right="-170" w:firstLine="624"/>
        <w:rPr>
          <w:rFonts w:eastAsia="Calibri"/>
          <w:sz w:val="24"/>
          <w:szCs w:val="24"/>
        </w:rPr>
      </w:pPr>
      <w:r w:rsidRPr="00163F4F">
        <w:rPr>
          <w:rFonts w:eastAsia="Calibri"/>
          <w:sz w:val="24"/>
          <w:szCs w:val="24"/>
        </w:rPr>
        <w:t>- замене отопительной системы и насосной станции,</w:t>
      </w:r>
    </w:p>
    <w:p w:rsidR="00CD2650" w:rsidRPr="00163F4F" w:rsidRDefault="00CD2650" w:rsidP="0057437C">
      <w:pPr>
        <w:autoSpaceDE w:val="0"/>
        <w:autoSpaceDN w:val="0"/>
        <w:adjustRightInd w:val="0"/>
        <w:ind w:left="-624" w:right="-1" w:firstLine="624"/>
        <w:rPr>
          <w:rFonts w:eastAsia="Calibri"/>
          <w:sz w:val="24"/>
          <w:szCs w:val="24"/>
        </w:rPr>
      </w:pPr>
      <w:r w:rsidRPr="00163F4F">
        <w:rPr>
          <w:rFonts w:eastAsia="Calibri"/>
          <w:sz w:val="24"/>
          <w:szCs w:val="24"/>
        </w:rPr>
        <w:t>- замене электропроводки и косметическому ремонту всех помещений и зрительного зала.</w:t>
      </w:r>
    </w:p>
    <w:p w:rsidR="00CD2650" w:rsidRPr="00163F4F" w:rsidRDefault="00CD2650" w:rsidP="00106A6E">
      <w:pPr>
        <w:rPr>
          <w:sz w:val="24"/>
          <w:szCs w:val="24"/>
        </w:rPr>
      </w:pPr>
      <w:r w:rsidRPr="00163F4F">
        <w:rPr>
          <w:sz w:val="24"/>
          <w:szCs w:val="24"/>
        </w:rPr>
        <w:t>Комплексы процессных мероприятий программы включают в себя:</w:t>
      </w:r>
    </w:p>
    <w:p w:rsidR="00CD2650" w:rsidRPr="00163F4F" w:rsidRDefault="00CD2650" w:rsidP="00106A6E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 w:rsidRPr="00163F4F">
        <w:rPr>
          <w:i/>
          <w:color w:val="000000"/>
          <w:sz w:val="24"/>
          <w:szCs w:val="24"/>
        </w:rPr>
        <w:t>а)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</w:r>
    </w:p>
    <w:p w:rsidR="00CD2650" w:rsidRPr="00163F4F" w:rsidRDefault="00CD2650" w:rsidP="00106A6E">
      <w:pPr>
        <w:autoSpaceDE w:val="0"/>
        <w:autoSpaceDN w:val="0"/>
        <w:adjustRightInd w:val="0"/>
        <w:rPr>
          <w:sz w:val="24"/>
          <w:szCs w:val="24"/>
        </w:rPr>
      </w:pPr>
      <w:bookmarkStart w:id="1" w:name="_Hlk85794442"/>
      <w:r w:rsidRPr="00163F4F">
        <w:rPr>
          <w:sz w:val="24"/>
          <w:szCs w:val="24"/>
        </w:rPr>
        <w:t>В составе комплекса предусматривается реализация мероприятий по</w:t>
      </w:r>
      <w:bookmarkEnd w:id="1"/>
      <w:r w:rsidRPr="00163F4F">
        <w:rPr>
          <w:sz w:val="24"/>
          <w:szCs w:val="24"/>
        </w:rPr>
        <w:t>: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sz w:val="24"/>
          <w:szCs w:val="24"/>
        </w:rPr>
        <w:t>- по обеспечению</w:t>
      </w:r>
      <w:r w:rsidRPr="00163F4F">
        <w:rPr>
          <w:color w:val="000000"/>
          <w:sz w:val="24"/>
          <w:szCs w:val="24"/>
        </w:rPr>
        <w:t xml:space="preserve"> деятельности (услуг, работ) муниципальных учреждений по организации библиотечного обслуживания и досуга населения.»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- организации культурно-просветительских мероприятий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- сохранению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- государственной поддержке отрасли культуры – за счет средств областного бюджета (комплектование книжных фондов муниципальных библиотек).</w:t>
      </w:r>
    </w:p>
    <w:p w:rsidR="00CD2650" w:rsidRPr="00163F4F" w:rsidRDefault="00CD2650" w:rsidP="00106A6E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 w:rsidRPr="00163F4F">
        <w:rPr>
          <w:i/>
          <w:color w:val="000000"/>
          <w:sz w:val="24"/>
          <w:szCs w:val="24"/>
        </w:rPr>
        <w:t>б)</w:t>
      </w:r>
      <w:r w:rsidRPr="00163F4F">
        <w:rPr>
          <w:i/>
          <w:sz w:val="24"/>
          <w:szCs w:val="24"/>
        </w:rPr>
        <w:t xml:space="preserve"> </w:t>
      </w:r>
      <w:r w:rsidRPr="00163F4F">
        <w:rPr>
          <w:i/>
          <w:color w:val="000000"/>
          <w:sz w:val="24"/>
          <w:szCs w:val="24"/>
        </w:rPr>
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культуры».  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lastRenderedPageBreak/>
        <w:t xml:space="preserve">В составе комплекса предусматривается реализация мероприятий по 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- обеспечению деятельности (услуг, работ) муниципальных учреждений по организации досуга населения и развития самодеятельного народного творчества.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- организации культурно-досуговых мероприятий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- сохранению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бюджетов.</w:t>
      </w:r>
    </w:p>
    <w:p w:rsidR="00CD2650" w:rsidRPr="00163F4F" w:rsidRDefault="00CD2650" w:rsidP="00106A6E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 w:rsidRPr="00163F4F">
        <w:rPr>
          <w:i/>
          <w:color w:val="000000"/>
          <w:sz w:val="24"/>
          <w:szCs w:val="24"/>
        </w:rPr>
        <w:t>в) Комплекс процессных мероприятий «Укрепление и развитие материально-технической базы учреждений культуры».</w:t>
      </w:r>
    </w:p>
    <w:p w:rsidR="00CD2650" w:rsidRPr="00163F4F" w:rsidRDefault="00CD2650" w:rsidP="00163F4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В составе комплекса предусматривается реализация мероприятий по</w:t>
      </w:r>
      <w:r w:rsidR="00163F4F" w:rsidRPr="00163F4F">
        <w:rPr>
          <w:color w:val="000000"/>
          <w:sz w:val="24"/>
          <w:szCs w:val="24"/>
        </w:rPr>
        <w:t>:</w:t>
      </w:r>
      <w:r w:rsidRPr="00163F4F">
        <w:rPr>
          <w:color w:val="000000"/>
          <w:sz w:val="24"/>
          <w:szCs w:val="24"/>
        </w:rPr>
        <w:t xml:space="preserve"> 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- предоставлению бюджетным учреждениям субсидии на укрепление и развитие материально-технической базы учреждений культуры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- развитию общественной инфраструктуры муниципального значения - за счет средств областного и местного бюджетов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>- формированию доступной среды жизнедеятельности для инвалидов в Тихвинском городском поселении-за счет средств областного и местного бюджетов.</w:t>
      </w:r>
    </w:p>
    <w:p w:rsidR="00CD2650" w:rsidRPr="00163F4F" w:rsidRDefault="00CD2650" w:rsidP="00163F4F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163F4F">
        <w:rPr>
          <w:color w:val="000000"/>
          <w:sz w:val="24"/>
          <w:szCs w:val="24"/>
        </w:rPr>
        <w:t xml:space="preserve">Основные мероприятия подпрограммы направлены на по повышение охватов населения услугами культуры и удовлетворение потребностей населения в сфере культуры, предоставляемых различным категориям населения. </w:t>
      </w:r>
    </w:p>
    <w:p w:rsidR="00CD2650" w:rsidRPr="00163F4F" w:rsidRDefault="00CD2650" w:rsidP="00106A6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D2650" w:rsidRPr="00163F4F" w:rsidRDefault="00CD2650" w:rsidP="00106A6E">
      <w:pPr>
        <w:rPr>
          <w:rFonts w:eastAsia="Calibri"/>
          <w:color w:val="000000"/>
          <w:sz w:val="24"/>
          <w:szCs w:val="24"/>
          <w:lang w:eastAsia="en-US"/>
        </w:rPr>
      </w:pPr>
      <w:r w:rsidRPr="00163F4F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</w:t>
      </w:r>
      <w:r w:rsidRPr="00163F4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63F4F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</w:t>
      </w:r>
      <w:r w:rsidRPr="00163F4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63F4F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  <w:r w:rsidRPr="00163F4F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163F4F" w:rsidRPr="00163F4F" w:rsidRDefault="00163F4F" w:rsidP="00106A6E">
      <w:pPr>
        <w:ind w:firstLine="360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CD2650" w:rsidRPr="00163F4F" w:rsidRDefault="00CD2650" w:rsidP="00163F4F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163F4F">
        <w:rPr>
          <w:rFonts w:eastAsia="Calibri"/>
          <w:bCs/>
          <w:color w:val="000000"/>
          <w:sz w:val="24"/>
          <w:szCs w:val="24"/>
          <w:lang w:eastAsia="en-US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 </w:t>
      </w:r>
    </w:p>
    <w:p w:rsidR="00CD2650" w:rsidRPr="00163F4F" w:rsidRDefault="00CD2650" w:rsidP="00106A6E">
      <w:pPr>
        <w:tabs>
          <w:tab w:val="left" w:pos="567"/>
        </w:tabs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63F4F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:rsidR="00CD2650" w:rsidRPr="00163F4F" w:rsidRDefault="00CD2650" w:rsidP="00106A6E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63F4F">
        <w:rPr>
          <w:rFonts w:eastAsia="Calibri"/>
          <w:color w:val="000000"/>
          <w:sz w:val="24"/>
          <w:szCs w:val="24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значений, в соответствии с приложением № 1 к муниципальной программе.</w:t>
      </w:r>
    </w:p>
    <w:p w:rsidR="00CD2650" w:rsidRPr="00163F4F" w:rsidRDefault="00CD2650" w:rsidP="00106A6E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163F4F">
        <w:rPr>
          <w:rFonts w:eastAsia="Calibri"/>
          <w:color w:val="000000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:rsidR="00CD2650" w:rsidRPr="00163F4F" w:rsidRDefault="00CD2650" w:rsidP="00106A6E">
      <w:pPr>
        <w:ind w:left="360"/>
        <w:rPr>
          <w:rFonts w:eastAsia="Calibri"/>
          <w:b/>
          <w:bCs/>
          <w:color w:val="000000"/>
          <w:sz w:val="23"/>
          <w:szCs w:val="23"/>
          <w:lang w:eastAsia="en-US"/>
        </w:rPr>
      </w:pPr>
    </w:p>
    <w:p w:rsidR="00CD2650" w:rsidRPr="0057437C" w:rsidRDefault="00163F4F" w:rsidP="00761C91">
      <w:pPr>
        <w:autoSpaceDE w:val="0"/>
        <w:autoSpaceDN w:val="0"/>
        <w:adjustRightInd w:val="0"/>
        <w:ind w:left="3600" w:right="-1136"/>
        <w:jc w:val="left"/>
        <w:rPr>
          <w:bCs/>
          <w:sz w:val="22"/>
        </w:rPr>
      </w:pPr>
      <w:r>
        <w:rPr>
          <w:bCs/>
          <w:color w:val="000000"/>
          <w:sz w:val="22"/>
        </w:rPr>
        <w:br w:type="page"/>
      </w:r>
      <w:r w:rsidR="00CD2650" w:rsidRPr="0057437C">
        <w:rPr>
          <w:bCs/>
          <w:sz w:val="22"/>
        </w:rPr>
        <w:lastRenderedPageBreak/>
        <w:t xml:space="preserve">Приложение </w:t>
      </w:r>
      <w:r w:rsidR="00761C91" w:rsidRPr="0057437C">
        <w:rPr>
          <w:bCs/>
          <w:sz w:val="22"/>
        </w:rPr>
        <w:t>№</w:t>
      </w:r>
      <w:r w:rsidR="00CD2650" w:rsidRPr="0057437C">
        <w:rPr>
          <w:bCs/>
          <w:sz w:val="22"/>
        </w:rPr>
        <w:t>1</w:t>
      </w:r>
    </w:p>
    <w:p w:rsidR="00761C91" w:rsidRPr="0057437C" w:rsidRDefault="00CD2650" w:rsidP="00761C91">
      <w:pPr>
        <w:autoSpaceDE w:val="0"/>
        <w:autoSpaceDN w:val="0"/>
        <w:adjustRightInd w:val="0"/>
        <w:ind w:left="3600" w:right="-1136"/>
        <w:jc w:val="left"/>
        <w:rPr>
          <w:bCs/>
          <w:sz w:val="22"/>
        </w:rPr>
      </w:pPr>
      <w:r w:rsidRPr="0057437C">
        <w:rPr>
          <w:bCs/>
          <w:sz w:val="22"/>
        </w:rPr>
        <w:t xml:space="preserve"> к муниципальной программе </w:t>
      </w:r>
    </w:p>
    <w:p w:rsidR="00CD2650" w:rsidRPr="0057437C" w:rsidRDefault="00CD2650" w:rsidP="00761C91">
      <w:pPr>
        <w:autoSpaceDE w:val="0"/>
        <w:autoSpaceDN w:val="0"/>
        <w:adjustRightInd w:val="0"/>
        <w:ind w:left="3600" w:right="-1136"/>
        <w:jc w:val="left"/>
        <w:rPr>
          <w:bCs/>
          <w:sz w:val="22"/>
        </w:rPr>
      </w:pPr>
      <w:r w:rsidRPr="0057437C">
        <w:rPr>
          <w:bCs/>
          <w:sz w:val="22"/>
        </w:rPr>
        <w:t>Тихвинского городского поселения</w:t>
      </w:r>
    </w:p>
    <w:p w:rsidR="0057437C" w:rsidRDefault="00CD2650" w:rsidP="00761C91">
      <w:pPr>
        <w:autoSpaceDE w:val="0"/>
        <w:autoSpaceDN w:val="0"/>
        <w:adjustRightInd w:val="0"/>
        <w:ind w:left="3600" w:right="-1136"/>
        <w:jc w:val="left"/>
        <w:rPr>
          <w:bCs/>
          <w:sz w:val="22"/>
        </w:rPr>
      </w:pPr>
      <w:r w:rsidRPr="0057437C">
        <w:rPr>
          <w:bCs/>
          <w:sz w:val="22"/>
        </w:rPr>
        <w:t xml:space="preserve">«Развитие сферы культуры </w:t>
      </w:r>
    </w:p>
    <w:p w:rsidR="00CD2650" w:rsidRPr="0057437C" w:rsidRDefault="00CD2650" w:rsidP="00761C91">
      <w:pPr>
        <w:autoSpaceDE w:val="0"/>
        <w:autoSpaceDN w:val="0"/>
        <w:adjustRightInd w:val="0"/>
        <w:ind w:left="3600" w:right="-1136"/>
        <w:jc w:val="left"/>
        <w:rPr>
          <w:bCs/>
          <w:sz w:val="22"/>
        </w:rPr>
      </w:pPr>
      <w:r w:rsidRPr="0057437C">
        <w:rPr>
          <w:bCs/>
          <w:sz w:val="22"/>
        </w:rPr>
        <w:t>Тихвинского городского поселения»,</w:t>
      </w:r>
    </w:p>
    <w:p w:rsidR="0057437C" w:rsidRDefault="00CD2650" w:rsidP="00761C91">
      <w:pPr>
        <w:autoSpaceDE w:val="0"/>
        <w:autoSpaceDN w:val="0"/>
        <w:adjustRightInd w:val="0"/>
        <w:ind w:left="3600" w:right="-1136"/>
        <w:jc w:val="left"/>
        <w:rPr>
          <w:bCs/>
          <w:sz w:val="22"/>
        </w:rPr>
      </w:pPr>
      <w:r w:rsidRPr="0057437C">
        <w:rPr>
          <w:bCs/>
          <w:sz w:val="22"/>
        </w:rPr>
        <w:t xml:space="preserve">утвержденной постановлением </w:t>
      </w:r>
    </w:p>
    <w:p w:rsidR="00CD2650" w:rsidRPr="0057437C" w:rsidRDefault="00CD2650" w:rsidP="00761C91">
      <w:pPr>
        <w:autoSpaceDE w:val="0"/>
        <w:autoSpaceDN w:val="0"/>
        <w:adjustRightInd w:val="0"/>
        <w:ind w:left="3600" w:right="-1136"/>
        <w:jc w:val="left"/>
        <w:rPr>
          <w:bCs/>
          <w:sz w:val="22"/>
        </w:rPr>
      </w:pPr>
      <w:r w:rsidRPr="0057437C">
        <w:rPr>
          <w:bCs/>
          <w:sz w:val="22"/>
        </w:rPr>
        <w:t>администрации Тихвинского района</w:t>
      </w:r>
    </w:p>
    <w:p w:rsidR="00CD2650" w:rsidRPr="0057437C" w:rsidRDefault="00CD2650" w:rsidP="00761C91">
      <w:pPr>
        <w:autoSpaceDE w:val="0"/>
        <w:autoSpaceDN w:val="0"/>
        <w:adjustRightInd w:val="0"/>
        <w:ind w:left="3600" w:right="-1136"/>
        <w:jc w:val="left"/>
        <w:rPr>
          <w:b/>
          <w:bCs/>
          <w:sz w:val="22"/>
        </w:rPr>
      </w:pPr>
      <w:r w:rsidRPr="0057437C">
        <w:rPr>
          <w:bCs/>
          <w:sz w:val="22"/>
        </w:rPr>
        <w:t xml:space="preserve">от </w:t>
      </w:r>
      <w:r w:rsidR="0057437C">
        <w:rPr>
          <w:bCs/>
          <w:sz w:val="22"/>
        </w:rPr>
        <w:t xml:space="preserve">10 </w:t>
      </w:r>
      <w:r w:rsidR="00761C91" w:rsidRPr="0057437C">
        <w:rPr>
          <w:bCs/>
          <w:sz w:val="22"/>
        </w:rPr>
        <w:t>ноября 2021 г.</w:t>
      </w:r>
      <w:r w:rsidRPr="0057437C">
        <w:rPr>
          <w:bCs/>
          <w:sz w:val="22"/>
        </w:rPr>
        <w:t xml:space="preserve"> №</w:t>
      </w:r>
      <w:r w:rsidR="0057437C">
        <w:rPr>
          <w:bCs/>
          <w:sz w:val="22"/>
        </w:rPr>
        <w:t>01-2177-а</w:t>
      </w:r>
    </w:p>
    <w:p w:rsidR="00CD2650" w:rsidRPr="00971252" w:rsidRDefault="00CD2650" w:rsidP="00106A6E">
      <w:pPr>
        <w:autoSpaceDE w:val="0"/>
        <w:autoSpaceDN w:val="0"/>
        <w:adjustRightInd w:val="0"/>
        <w:ind w:right="-1136"/>
        <w:jc w:val="right"/>
        <w:rPr>
          <w:b/>
          <w:bCs/>
          <w:color w:val="000000"/>
          <w:sz w:val="20"/>
        </w:rPr>
      </w:pPr>
    </w:p>
    <w:p w:rsidR="00CD2650" w:rsidRPr="00761C91" w:rsidRDefault="00CD2650" w:rsidP="00106A6E">
      <w:pPr>
        <w:autoSpaceDE w:val="0"/>
        <w:autoSpaceDN w:val="0"/>
        <w:adjustRightInd w:val="0"/>
        <w:ind w:left="851" w:hanging="851"/>
        <w:jc w:val="center"/>
        <w:rPr>
          <w:b/>
          <w:color w:val="000000"/>
          <w:sz w:val="23"/>
          <w:szCs w:val="23"/>
        </w:rPr>
      </w:pPr>
      <w:r w:rsidRPr="00761C91">
        <w:rPr>
          <w:b/>
          <w:color w:val="000000"/>
          <w:sz w:val="23"/>
          <w:szCs w:val="23"/>
        </w:rPr>
        <w:t xml:space="preserve">Прогнозные значения показателей (индикаторов) </w:t>
      </w:r>
    </w:p>
    <w:p w:rsidR="00CD2650" w:rsidRPr="00761C91" w:rsidRDefault="00163F4F" w:rsidP="00106A6E">
      <w:pPr>
        <w:autoSpaceDE w:val="0"/>
        <w:autoSpaceDN w:val="0"/>
        <w:adjustRightInd w:val="0"/>
        <w:ind w:left="851" w:hanging="851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по </w:t>
      </w:r>
      <w:r w:rsidR="00CD2650" w:rsidRPr="00761C91">
        <w:rPr>
          <w:b/>
          <w:color w:val="000000"/>
          <w:sz w:val="23"/>
          <w:szCs w:val="23"/>
        </w:rPr>
        <w:t>реализации муниципальной программы Тихвинского городского поселения «Развитие сферы культуры Ти</w:t>
      </w:r>
      <w:r w:rsidR="00761C91">
        <w:rPr>
          <w:b/>
          <w:color w:val="000000"/>
          <w:sz w:val="23"/>
          <w:szCs w:val="23"/>
        </w:rPr>
        <w:t>хвинского городского поселения»</w:t>
      </w:r>
    </w:p>
    <w:p w:rsidR="00CD2650" w:rsidRPr="00761C91" w:rsidRDefault="00CD2650" w:rsidP="00106A6E">
      <w:pPr>
        <w:autoSpaceDE w:val="0"/>
        <w:autoSpaceDN w:val="0"/>
        <w:adjustRightInd w:val="0"/>
        <w:ind w:left="851" w:hanging="851"/>
        <w:jc w:val="center"/>
        <w:rPr>
          <w:color w:val="000000"/>
          <w:sz w:val="22"/>
          <w:szCs w:val="22"/>
        </w:rPr>
      </w:pPr>
    </w:p>
    <w:tbl>
      <w:tblPr>
        <w:tblW w:w="10207" w:type="dxa"/>
        <w:tblInd w:w="-574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1238"/>
        <w:gridCol w:w="1109"/>
        <w:gridCol w:w="1109"/>
        <w:gridCol w:w="1081"/>
      </w:tblGrid>
      <w:tr w:rsidR="00CD2650" w:rsidRPr="00761C91" w:rsidTr="00163F4F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61C91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  <w:p w:rsidR="00CD2650" w:rsidRPr="00761C91" w:rsidRDefault="00CD2650" w:rsidP="00106A6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61C91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61C91">
              <w:rPr>
                <w:b/>
                <w:bCs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761C9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61C91">
              <w:rPr>
                <w:b/>
                <w:bCs/>
                <w:color w:val="000000"/>
                <w:sz w:val="23"/>
                <w:szCs w:val="23"/>
              </w:rPr>
              <w:t>Единица измерения</w:t>
            </w:r>
          </w:p>
        </w:tc>
        <w:tc>
          <w:tcPr>
            <w:tcW w:w="3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61C91">
              <w:rPr>
                <w:b/>
                <w:bCs/>
                <w:color w:val="000000"/>
                <w:sz w:val="23"/>
                <w:szCs w:val="23"/>
              </w:rPr>
              <w:t>Значение показателя</w:t>
            </w:r>
            <w:r w:rsidRPr="00761C91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CD2650" w:rsidRPr="00761C91" w:rsidTr="00163F4F">
        <w:trPr>
          <w:trHeight w:val="560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2650" w:rsidRPr="00761C91" w:rsidRDefault="00CD2650" w:rsidP="00106A6E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2650" w:rsidRPr="00761C91" w:rsidRDefault="00CD2650" w:rsidP="00106A6E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2650" w:rsidRPr="00761C91" w:rsidRDefault="00CD2650" w:rsidP="00106A6E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61C91">
              <w:rPr>
                <w:b/>
                <w:bCs/>
                <w:color w:val="000000"/>
                <w:sz w:val="23"/>
                <w:szCs w:val="23"/>
              </w:rPr>
              <w:t>2022 г.</w:t>
            </w:r>
            <w:r w:rsidRPr="00761C91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61C91">
              <w:rPr>
                <w:b/>
                <w:bCs/>
                <w:color w:val="000000"/>
                <w:sz w:val="23"/>
                <w:szCs w:val="23"/>
              </w:rPr>
              <w:t>2023 г</w:t>
            </w:r>
            <w:r w:rsidRPr="00761C91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61C91">
              <w:rPr>
                <w:b/>
                <w:bCs/>
                <w:color w:val="000000"/>
                <w:sz w:val="23"/>
                <w:szCs w:val="23"/>
              </w:rPr>
              <w:t>2024 г.</w:t>
            </w:r>
            <w:r w:rsidRPr="00761C91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CD2650" w:rsidRPr="00761C91" w:rsidTr="00163F4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bCs/>
                <w:color w:val="000000"/>
                <w:sz w:val="23"/>
                <w:szCs w:val="23"/>
              </w:rPr>
              <w:t>1</w:t>
            </w:r>
            <w:r w:rsidRPr="00761C9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bCs/>
                <w:color w:val="000000"/>
                <w:sz w:val="23"/>
                <w:szCs w:val="23"/>
              </w:rPr>
              <w:t>2</w:t>
            </w:r>
            <w:r w:rsidRPr="00761C9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bCs/>
                <w:color w:val="000000"/>
                <w:sz w:val="23"/>
                <w:szCs w:val="23"/>
              </w:rPr>
              <w:t>3</w:t>
            </w:r>
            <w:r w:rsidRPr="00761C9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bCs/>
                <w:color w:val="000000"/>
                <w:sz w:val="23"/>
                <w:szCs w:val="23"/>
              </w:rPr>
              <w:t>4</w:t>
            </w:r>
            <w:r w:rsidRPr="00761C9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bCs/>
                <w:color w:val="000000"/>
                <w:sz w:val="23"/>
                <w:szCs w:val="23"/>
              </w:rPr>
              <w:t>5</w:t>
            </w:r>
            <w:r w:rsidRPr="00761C9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bCs/>
                <w:color w:val="000000"/>
                <w:sz w:val="23"/>
                <w:szCs w:val="23"/>
              </w:rPr>
              <w:t>6</w:t>
            </w:r>
            <w:r w:rsidRPr="00761C91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CD2650" w:rsidRPr="00761C91" w:rsidTr="00163F4F">
        <w:tc>
          <w:tcPr>
            <w:tcW w:w="102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61C91">
              <w:rPr>
                <w:b/>
                <w:color w:val="000000"/>
                <w:sz w:val="23"/>
                <w:szCs w:val="23"/>
              </w:rPr>
              <w:t>Проектные мероприятия</w:t>
            </w:r>
          </w:p>
        </w:tc>
      </w:tr>
      <w:tr w:rsidR="00CD2650" w:rsidRPr="00761C91" w:rsidTr="00163F4F">
        <w:tc>
          <w:tcPr>
            <w:tcW w:w="102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63F4F">
            <w:pPr>
              <w:numPr>
                <w:ilvl w:val="0"/>
                <w:numId w:val="14"/>
              </w:numPr>
              <w:jc w:val="center"/>
              <w:rPr>
                <w:b/>
                <w:color w:val="000000"/>
                <w:sz w:val="23"/>
                <w:szCs w:val="23"/>
              </w:rPr>
            </w:pPr>
            <w:r w:rsidRPr="00761C91">
              <w:rPr>
                <w:b/>
                <w:color w:val="000000"/>
                <w:sz w:val="23"/>
                <w:szCs w:val="23"/>
              </w:rPr>
              <w:t>Мероприятия, направленные на достижение целей федерального проекта «Культурная среда»</w:t>
            </w:r>
          </w:p>
        </w:tc>
      </w:tr>
      <w:tr w:rsidR="00CD2650" w:rsidRPr="00761C91" w:rsidTr="00163F4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61C91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rPr>
                <w:bCs/>
                <w:color w:val="000000"/>
                <w:sz w:val="23"/>
                <w:szCs w:val="23"/>
              </w:rPr>
            </w:pPr>
            <w:r w:rsidRPr="00761C91">
              <w:rPr>
                <w:bCs/>
                <w:color w:val="000000"/>
                <w:sz w:val="23"/>
                <w:szCs w:val="23"/>
              </w:rPr>
              <w:t>ввод в эксплуатацию объекта капитального ремонта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61C91">
              <w:rPr>
                <w:bCs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61C91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61C91">
              <w:rPr>
                <w:bCs/>
                <w:color w:val="000000"/>
                <w:sz w:val="23"/>
                <w:szCs w:val="23"/>
              </w:rPr>
              <w:t>-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61C91">
              <w:rPr>
                <w:bCs/>
                <w:color w:val="000000"/>
                <w:sz w:val="23"/>
                <w:szCs w:val="23"/>
              </w:rPr>
              <w:t>1</w:t>
            </w:r>
          </w:p>
        </w:tc>
      </w:tr>
      <w:tr w:rsidR="00CD2650" w:rsidRPr="00761C91" w:rsidTr="00163F4F">
        <w:tc>
          <w:tcPr>
            <w:tcW w:w="102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761C91">
              <w:rPr>
                <w:b/>
                <w:color w:val="000000"/>
                <w:sz w:val="23"/>
                <w:szCs w:val="23"/>
              </w:rPr>
              <w:t>Процессные мероприятия</w:t>
            </w:r>
          </w:p>
        </w:tc>
      </w:tr>
      <w:tr w:rsidR="00CD2650" w:rsidRPr="00761C91" w:rsidTr="00163F4F">
        <w:tc>
          <w:tcPr>
            <w:tcW w:w="102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61C91">
              <w:rPr>
                <w:b/>
                <w:bCs/>
                <w:color w:val="000000"/>
                <w:sz w:val="23"/>
                <w:szCs w:val="23"/>
              </w:rPr>
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CD2650" w:rsidRPr="00761C91" w:rsidTr="00163F4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соотношение средней заработной платы работников учреждения и средней заработной платы по субъекту Российской Федерации;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89,6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89,6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89,6</w:t>
            </w:r>
          </w:p>
        </w:tc>
      </w:tr>
      <w:tr w:rsidR="00CD2650" w:rsidRPr="00761C91" w:rsidTr="00163F4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 xml:space="preserve">увеличение количества посещений библиотек по сравнению с предыдущим годом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sz w:val="23"/>
                <w:szCs w:val="23"/>
              </w:rPr>
            </w:pPr>
            <w:r w:rsidRPr="00761C91">
              <w:rPr>
                <w:sz w:val="23"/>
                <w:szCs w:val="23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sz w:val="23"/>
                <w:szCs w:val="23"/>
              </w:rPr>
            </w:pPr>
            <w:r w:rsidRPr="00761C91">
              <w:rPr>
                <w:sz w:val="23"/>
                <w:szCs w:val="23"/>
              </w:rPr>
              <w:t>0,1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sz w:val="23"/>
                <w:szCs w:val="23"/>
              </w:rPr>
            </w:pPr>
            <w:r w:rsidRPr="00761C91">
              <w:rPr>
                <w:sz w:val="23"/>
                <w:szCs w:val="23"/>
              </w:rPr>
              <w:t>0,1</w:t>
            </w:r>
          </w:p>
        </w:tc>
      </w:tr>
      <w:tr w:rsidR="00CD2650" w:rsidRPr="00761C91" w:rsidTr="00163F4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увеличение объема электронного каталога по сравнению с предыдущим годом;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108,0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108,5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108,5</w:t>
            </w:r>
          </w:p>
        </w:tc>
      </w:tr>
      <w:tr w:rsidR="00CD2650" w:rsidRPr="00761C91" w:rsidTr="00163F4F">
        <w:tc>
          <w:tcPr>
            <w:tcW w:w="102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pStyle w:val="aa"/>
              <w:numPr>
                <w:ilvl w:val="0"/>
                <w:numId w:val="14"/>
              </w:numPr>
              <w:ind w:left="357" w:hanging="357"/>
              <w:jc w:val="center"/>
              <w:rPr>
                <w:bCs/>
                <w:color w:val="000000"/>
                <w:sz w:val="23"/>
                <w:szCs w:val="23"/>
              </w:rPr>
            </w:pPr>
            <w:r w:rsidRPr="00761C91">
              <w:rPr>
                <w:b/>
                <w:bCs/>
                <w:color w:val="000000"/>
                <w:sz w:val="23"/>
                <w:szCs w:val="23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CD2650" w:rsidRPr="00761C91" w:rsidTr="00163F4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соотношение средней заработной платы работников учреждения и средней заработной платы по субъекту Российской Федерации;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sz w:val="23"/>
                <w:szCs w:val="23"/>
              </w:rPr>
              <w:t>89,6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89,6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89,6</w:t>
            </w:r>
          </w:p>
        </w:tc>
      </w:tr>
      <w:tr w:rsidR="00CD2650" w:rsidRPr="00761C91" w:rsidTr="00163F4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 xml:space="preserve">увеличение количества участников клубных формирований по сравнению с предыдущим годом;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0,1</w:t>
            </w:r>
          </w:p>
        </w:tc>
      </w:tr>
      <w:tr w:rsidR="00CD2650" w:rsidRPr="00761C91" w:rsidTr="00163F4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увеличение количества участников</w:t>
            </w:r>
            <w:r w:rsidRPr="00761C91">
              <w:rPr>
                <w:sz w:val="23"/>
                <w:szCs w:val="23"/>
              </w:rPr>
              <w:t xml:space="preserve"> культурно-досуговых</w:t>
            </w:r>
            <w:r w:rsidRPr="00761C91">
              <w:rPr>
                <w:color w:val="000000"/>
                <w:sz w:val="23"/>
                <w:szCs w:val="23"/>
              </w:rPr>
              <w:t xml:space="preserve"> мероприятий по сравнению с предыдущим годом;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0,1</w:t>
            </w:r>
          </w:p>
        </w:tc>
      </w:tr>
      <w:tr w:rsidR="00CD2650" w:rsidRPr="00761C91" w:rsidTr="00163F4F">
        <w:tc>
          <w:tcPr>
            <w:tcW w:w="1020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61C91">
              <w:rPr>
                <w:b/>
                <w:bCs/>
                <w:color w:val="000000"/>
                <w:sz w:val="23"/>
                <w:szCs w:val="23"/>
              </w:rPr>
              <w:t xml:space="preserve">3. Комплекс процессных мероприятий «Укрепление </w:t>
            </w:r>
          </w:p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b/>
                <w:bCs/>
                <w:color w:val="000000"/>
                <w:sz w:val="23"/>
                <w:szCs w:val="23"/>
              </w:rPr>
              <w:t>и развитие материально-технической базы учреждений культуры»</w:t>
            </w:r>
          </w:p>
        </w:tc>
      </w:tr>
      <w:tr w:rsidR="00CD2650" w:rsidRPr="00761C91" w:rsidTr="00163F4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увеличение количества участников</w:t>
            </w:r>
            <w:r w:rsidRPr="00761C91">
              <w:rPr>
                <w:sz w:val="23"/>
                <w:szCs w:val="23"/>
              </w:rPr>
              <w:t xml:space="preserve"> культурно-досуговых</w:t>
            </w:r>
            <w:r w:rsidRPr="00761C91">
              <w:rPr>
                <w:color w:val="000000"/>
                <w:sz w:val="23"/>
                <w:szCs w:val="23"/>
              </w:rPr>
              <w:t xml:space="preserve"> мероприятий по сравнению с предыдущим годом;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2650" w:rsidRPr="00761C91" w:rsidRDefault="00CD2650" w:rsidP="00106A6E">
            <w:pPr>
              <w:jc w:val="center"/>
              <w:rPr>
                <w:color w:val="000000"/>
                <w:sz w:val="23"/>
                <w:szCs w:val="23"/>
              </w:rPr>
            </w:pPr>
            <w:r w:rsidRPr="00761C91">
              <w:rPr>
                <w:color w:val="000000"/>
                <w:sz w:val="23"/>
                <w:szCs w:val="23"/>
              </w:rPr>
              <w:t>0,1</w:t>
            </w:r>
          </w:p>
        </w:tc>
      </w:tr>
    </w:tbl>
    <w:p w:rsidR="00CD2650" w:rsidRPr="00761C91" w:rsidRDefault="00CD2650" w:rsidP="00106A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D2650" w:rsidRPr="00761C91" w:rsidRDefault="00CD2650" w:rsidP="00106A6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D2650" w:rsidRDefault="00CD2650" w:rsidP="00106A6E">
      <w:pPr>
        <w:autoSpaceDE w:val="0"/>
        <w:autoSpaceDN w:val="0"/>
        <w:adjustRightInd w:val="0"/>
        <w:rPr>
          <w:color w:val="000000"/>
          <w:sz w:val="20"/>
        </w:rPr>
        <w:sectPr w:rsidR="00CD2650" w:rsidSect="0057437C">
          <w:pgSz w:w="11906" w:h="16838" w:code="9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p w:rsidR="00761C91" w:rsidRPr="0057437C" w:rsidRDefault="00761C91" w:rsidP="00761C91">
      <w:pPr>
        <w:autoSpaceDE w:val="0"/>
        <w:autoSpaceDN w:val="0"/>
        <w:adjustRightInd w:val="0"/>
        <w:ind w:left="8640" w:right="-1136"/>
        <w:jc w:val="left"/>
        <w:rPr>
          <w:bCs/>
          <w:sz w:val="22"/>
        </w:rPr>
      </w:pPr>
      <w:r w:rsidRPr="0057437C">
        <w:rPr>
          <w:bCs/>
          <w:sz w:val="22"/>
        </w:rPr>
        <w:lastRenderedPageBreak/>
        <w:t>Приложение №2</w:t>
      </w:r>
    </w:p>
    <w:p w:rsidR="00761C91" w:rsidRPr="0057437C" w:rsidRDefault="00761C91" w:rsidP="00761C91">
      <w:pPr>
        <w:autoSpaceDE w:val="0"/>
        <w:autoSpaceDN w:val="0"/>
        <w:adjustRightInd w:val="0"/>
        <w:ind w:left="8640" w:right="-1136"/>
        <w:jc w:val="left"/>
        <w:rPr>
          <w:bCs/>
          <w:sz w:val="22"/>
        </w:rPr>
      </w:pPr>
      <w:r w:rsidRPr="0057437C">
        <w:rPr>
          <w:bCs/>
          <w:sz w:val="22"/>
        </w:rPr>
        <w:t xml:space="preserve"> к муниципальной программе </w:t>
      </w:r>
    </w:p>
    <w:p w:rsidR="00761C91" w:rsidRPr="0057437C" w:rsidRDefault="00761C91" w:rsidP="00761C91">
      <w:pPr>
        <w:autoSpaceDE w:val="0"/>
        <w:autoSpaceDN w:val="0"/>
        <w:adjustRightInd w:val="0"/>
        <w:ind w:left="8640" w:right="-1136"/>
        <w:jc w:val="left"/>
        <w:rPr>
          <w:bCs/>
          <w:sz w:val="22"/>
        </w:rPr>
      </w:pPr>
      <w:r w:rsidRPr="0057437C">
        <w:rPr>
          <w:bCs/>
          <w:sz w:val="22"/>
        </w:rPr>
        <w:t>Тихвинского городского поселения</w:t>
      </w:r>
    </w:p>
    <w:p w:rsidR="00761C91" w:rsidRPr="0057437C" w:rsidRDefault="00761C91" w:rsidP="00761C91">
      <w:pPr>
        <w:autoSpaceDE w:val="0"/>
        <w:autoSpaceDN w:val="0"/>
        <w:adjustRightInd w:val="0"/>
        <w:ind w:left="8640" w:right="-1136"/>
        <w:jc w:val="left"/>
        <w:rPr>
          <w:bCs/>
          <w:sz w:val="22"/>
        </w:rPr>
      </w:pPr>
      <w:r w:rsidRPr="0057437C">
        <w:rPr>
          <w:bCs/>
          <w:sz w:val="22"/>
        </w:rPr>
        <w:t>«Развитие сферы культуры Тихвинского городского поселения»,</w:t>
      </w:r>
    </w:p>
    <w:p w:rsidR="00761C91" w:rsidRPr="0057437C" w:rsidRDefault="00761C91" w:rsidP="00761C91">
      <w:pPr>
        <w:autoSpaceDE w:val="0"/>
        <w:autoSpaceDN w:val="0"/>
        <w:adjustRightInd w:val="0"/>
        <w:ind w:left="8640" w:right="-1136"/>
        <w:jc w:val="left"/>
        <w:rPr>
          <w:bCs/>
          <w:sz w:val="22"/>
        </w:rPr>
      </w:pPr>
      <w:r w:rsidRPr="0057437C">
        <w:rPr>
          <w:bCs/>
          <w:sz w:val="22"/>
        </w:rPr>
        <w:t xml:space="preserve">утвержденной постановлением администрации </w:t>
      </w:r>
    </w:p>
    <w:p w:rsidR="00761C91" w:rsidRPr="0057437C" w:rsidRDefault="00761C91" w:rsidP="00761C91">
      <w:pPr>
        <w:autoSpaceDE w:val="0"/>
        <w:autoSpaceDN w:val="0"/>
        <w:adjustRightInd w:val="0"/>
        <w:ind w:left="8640" w:right="-1136"/>
        <w:jc w:val="left"/>
        <w:rPr>
          <w:bCs/>
          <w:sz w:val="22"/>
        </w:rPr>
      </w:pPr>
      <w:r w:rsidRPr="0057437C">
        <w:rPr>
          <w:bCs/>
          <w:sz w:val="22"/>
        </w:rPr>
        <w:t>Тихвинского района</w:t>
      </w:r>
    </w:p>
    <w:p w:rsidR="00761C91" w:rsidRPr="0057437C" w:rsidRDefault="00761C91" w:rsidP="00761C91">
      <w:pPr>
        <w:autoSpaceDE w:val="0"/>
        <w:autoSpaceDN w:val="0"/>
        <w:adjustRightInd w:val="0"/>
        <w:ind w:left="8640" w:right="-1136"/>
        <w:jc w:val="left"/>
        <w:rPr>
          <w:b/>
          <w:bCs/>
          <w:sz w:val="22"/>
        </w:rPr>
      </w:pPr>
      <w:r w:rsidRPr="0057437C">
        <w:rPr>
          <w:bCs/>
          <w:sz w:val="22"/>
        </w:rPr>
        <w:t xml:space="preserve">от </w:t>
      </w:r>
      <w:r w:rsidR="0057437C">
        <w:rPr>
          <w:bCs/>
          <w:sz w:val="22"/>
        </w:rPr>
        <w:t xml:space="preserve">10 </w:t>
      </w:r>
      <w:r w:rsidRPr="0057437C">
        <w:rPr>
          <w:bCs/>
          <w:sz w:val="22"/>
        </w:rPr>
        <w:t>ноября 2021 г. №</w:t>
      </w:r>
      <w:r w:rsidR="0057437C">
        <w:rPr>
          <w:bCs/>
          <w:sz w:val="22"/>
        </w:rPr>
        <w:t>01-2177-а</w:t>
      </w:r>
    </w:p>
    <w:p w:rsidR="00CD2650" w:rsidRPr="00761C91" w:rsidRDefault="00CD2650" w:rsidP="00106A6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761C91">
        <w:rPr>
          <w:b/>
          <w:bCs/>
          <w:sz w:val="24"/>
        </w:rPr>
        <w:t xml:space="preserve">План </w:t>
      </w:r>
    </w:p>
    <w:p w:rsidR="00CD2650" w:rsidRPr="00761C91" w:rsidRDefault="00CD2650" w:rsidP="00106A6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761C91">
        <w:rPr>
          <w:b/>
          <w:bCs/>
          <w:sz w:val="24"/>
        </w:rPr>
        <w:t xml:space="preserve">реализации муниципальной программы Тихвинского городского поселения </w:t>
      </w:r>
    </w:p>
    <w:p w:rsidR="00CD2650" w:rsidRPr="00761C91" w:rsidRDefault="00CD2650" w:rsidP="00106A6E">
      <w:pPr>
        <w:autoSpaceDE w:val="0"/>
        <w:autoSpaceDN w:val="0"/>
        <w:adjustRightInd w:val="0"/>
        <w:jc w:val="center"/>
        <w:rPr>
          <w:sz w:val="24"/>
        </w:rPr>
      </w:pPr>
      <w:r w:rsidRPr="00761C91">
        <w:rPr>
          <w:b/>
          <w:bCs/>
          <w:sz w:val="24"/>
        </w:rPr>
        <w:t>«Развитие сферы культуры Тихвинского городского поселения»</w:t>
      </w:r>
      <w:r w:rsidRPr="00761C91">
        <w:rPr>
          <w:sz w:val="24"/>
        </w:rPr>
        <w:t xml:space="preserve"> </w:t>
      </w:r>
    </w:p>
    <w:p w:rsidR="00CD2650" w:rsidRPr="00D44738" w:rsidRDefault="00CD2650" w:rsidP="00106A6E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163F4F" w:rsidRDefault="00163F4F" w:rsidP="00163F4F">
      <w:pPr>
        <w:ind w:right="-1"/>
        <w:jc w:val="center"/>
        <w:rPr>
          <w:sz w:val="22"/>
          <w:szCs w:val="22"/>
        </w:rPr>
      </w:pPr>
    </w:p>
    <w:tbl>
      <w:tblPr>
        <w:tblW w:w="148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3445"/>
        <w:gridCol w:w="1261"/>
        <w:gridCol w:w="1135"/>
        <w:gridCol w:w="1135"/>
        <w:gridCol w:w="1002"/>
        <w:gridCol w:w="132"/>
        <w:gridCol w:w="1003"/>
        <w:gridCol w:w="1133"/>
        <w:gridCol w:w="7"/>
      </w:tblGrid>
      <w:tr w:rsidR="00163F4F" w:rsidTr="00B648DE">
        <w:trPr>
          <w:gridAfter w:val="1"/>
          <w:wAfter w:w="7" w:type="dxa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Структурный элемент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 соисполнитель, участник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5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расходов</w:t>
            </w:r>
            <w:r>
              <w:rPr>
                <w:b/>
                <w:bCs/>
                <w:sz w:val="22"/>
                <w:szCs w:val="22"/>
              </w:rPr>
              <w:br/>
              <w:t>(тыс. руб., в ценах соответствующих лет)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63F4F" w:rsidTr="00B648DE">
        <w:tc>
          <w:tcPr>
            <w:tcW w:w="14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Проектная часть</w:t>
            </w:r>
          </w:p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 w:rsidP="00163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1.Мероприятия, направленные на достижение целей федерального проекта «Культурная среда»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Участники:</w:t>
            </w:r>
            <w:r>
              <w:rPr>
                <w:b/>
                <w:sz w:val="22"/>
                <w:szCs w:val="22"/>
              </w:rPr>
              <w:t xml:space="preserve"> МУ «ТРДК»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30826,1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22982,7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21144,1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Капитальный ремонт объектов культуры в Тихвинском городском поселении – за счет областного и местного бюджета.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Участники:</w:t>
            </w:r>
            <w:r>
              <w:rPr>
                <w:sz w:val="22"/>
                <w:szCs w:val="22"/>
              </w:rPr>
              <w:t xml:space="preserve"> МУ «ТРДК»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30826,1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28360,0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2466,1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22982,7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21144,1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проектной части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30826,1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28360,0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2466,1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22982,7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21144,1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53808,8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49504,1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c>
          <w:tcPr>
            <w:tcW w:w="14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Участники:</w:t>
            </w:r>
            <w:r>
              <w:rPr>
                <w:b/>
                <w:sz w:val="22"/>
                <w:szCs w:val="22"/>
              </w:rPr>
              <w:t xml:space="preserve"> МУ «ТРДК», МУ «ТЦБС», МБУ «БСЦ «Тэффи»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46493,3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8854,5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37638,8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18109,9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18435,5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18109,9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1.1. </w:t>
            </w:r>
            <w:bookmarkStart w:id="2" w:name="_Hlk85793735"/>
            <w:r>
              <w:rPr>
                <w:sz w:val="22"/>
                <w:szCs w:val="22"/>
              </w:rPr>
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</w:r>
            <w:bookmarkEnd w:id="2"/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Участники:</w:t>
            </w:r>
            <w:r>
              <w:rPr>
                <w:sz w:val="22"/>
                <w:szCs w:val="22"/>
              </w:rPr>
              <w:t xml:space="preserve"> МУ «ТЦБС», МБУ «БСЦ «Тэффи»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28991,6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bookmarkStart w:id="3" w:name="_Hlk85186484"/>
            <w:r>
              <w:rPr>
                <w:sz w:val="22"/>
                <w:szCs w:val="22"/>
              </w:rPr>
              <w:t>1.2. Организация культурно-просветительских мероприятий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Участники:</w:t>
            </w:r>
            <w:r>
              <w:rPr>
                <w:sz w:val="22"/>
                <w:szCs w:val="22"/>
              </w:rPr>
              <w:t xml:space="preserve"> МУ «ТЦБС», МБУ «БСЦ «Тэффи»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bookmarkEnd w:id="3"/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Участники:</w:t>
            </w:r>
            <w:r>
              <w:rPr>
                <w:sz w:val="22"/>
                <w:szCs w:val="22"/>
              </w:rPr>
              <w:t xml:space="preserve"> МУ «ТЦБС», МБУ «БСЦ «Тэффи»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8528,9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bookmarkStart w:id="4" w:name="_Hlk85793904"/>
            <w:r>
              <w:rPr>
                <w:sz w:val="22"/>
                <w:szCs w:val="22"/>
              </w:rPr>
              <w:t>. Государственная поддержка отрасли культуры – за счет средств областного бюджета (комплектование книжных фондов муниципальных библиотек)</w:t>
            </w:r>
            <w:bookmarkEnd w:id="4"/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Участники:</w:t>
            </w:r>
            <w:r>
              <w:rPr>
                <w:sz w:val="22"/>
                <w:szCs w:val="22"/>
              </w:rPr>
              <w:t xml:space="preserve"> МУ «ТЦБС»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bookmarkStart w:id="5" w:name="_Hlk85793949"/>
            <w:r>
              <w:rPr>
                <w:b/>
                <w:sz w:val="22"/>
                <w:szCs w:val="22"/>
              </w:rPr>
      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культуры. </w:t>
            </w:r>
            <w:bookmarkEnd w:id="5"/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Комитет КСМ, </w:t>
            </w:r>
          </w:p>
          <w:p w:rsidR="00163F4F" w:rsidRDefault="00163F4F" w:rsidP="00163F4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Участники:</w:t>
            </w:r>
            <w:r>
              <w:rPr>
                <w:b/>
                <w:sz w:val="22"/>
                <w:szCs w:val="22"/>
              </w:rPr>
              <w:t xml:space="preserve"> МУ «ТРДК»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68399,2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10555,6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57843,6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  <w:bookmarkStart w:id="6" w:name="_Hlk85793984"/>
            <w:r>
              <w:rPr>
                <w:sz w:val="22"/>
                <w:szCs w:val="22"/>
              </w:rPr>
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(МУ «ТРДК»)</w:t>
            </w:r>
            <w:bookmarkEnd w:id="6"/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sz w:val="22"/>
                <w:szCs w:val="22"/>
              </w:rPr>
              <w:t xml:space="preserve"> Комитет КСМ, </w:t>
            </w:r>
          </w:p>
          <w:p w:rsidR="00163F4F" w:rsidRDefault="00163F4F" w:rsidP="00B64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Участники:</w:t>
            </w:r>
            <w:r>
              <w:rPr>
                <w:sz w:val="22"/>
                <w:szCs w:val="22"/>
              </w:rPr>
              <w:t xml:space="preserve"> МУ «ТРДК»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41849,6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31849,6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31849,6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31849,6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Организация культурно-досуговых мероприятий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DE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Участники:</w:t>
            </w:r>
            <w:r w:rsidR="00B648DE">
              <w:rPr>
                <w:sz w:val="22"/>
                <w:szCs w:val="22"/>
              </w:rPr>
              <w:t xml:space="preserve"> МУ «ТРДК»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DE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Участники:</w:t>
            </w:r>
            <w:r>
              <w:rPr>
                <w:sz w:val="22"/>
                <w:szCs w:val="22"/>
              </w:rPr>
              <w:t xml:space="preserve"> МУ «ТРДК»,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21111,2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  <w:bookmarkStart w:id="7" w:name="_Hlk85187463" w:colFirst="2" w:colLast="8"/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bookmarkEnd w:id="7"/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Комплекс процессных мероприятий «Укрепление и развитие материально-технической базы учреждений культуры»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DE" w:rsidRDefault="00163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Участники:</w:t>
            </w:r>
            <w:r>
              <w:rPr>
                <w:b/>
                <w:sz w:val="22"/>
                <w:szCs w:val="22"/>
              </w:rPr>
              <w:t xml:space="preserve"> МУ «ТРДК», МУ «ТЦБС», МБУ «БСЦ «Тэффи»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781,3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 Предоставление бюджетным учреждениям субсидии на укрепление и развитие материально-технической базы учреждений культуры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DE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Участники:</w:t>
            </w:r>
            <w:r>
              <w:rPr>
                <w:sz w:val="22"/>
                <w:szCs w:val="22"/>
              </w:rPr>
              <w:t xml:space="preserve"> МУ «ТРДК», МУ «ТЦБС», МБУ «БСЦ «Тэффи»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bookmarkStart w:id="8" w:name="_Hlk85187644"/>
            <w:r>
              <w:rPr>
                <w:sz w:val="22"/>
                <w:szCs w:val="22"/>
              </w:rPr>
              <w:t xml:space="preserve">3.2. </w:t>
            </w:r>
            <w:bookmarkStart w:id="9" w:name="_Hlk85794267"/>
            <w:r>
              <w:rPr>
                <w:sz w:val="22"/>
                <w:szCs w:val="22"/>
              </w:rPr>
              <w:t>Развитие общественной инфраструктуры муниципального значения - за счет средств областного и местного бюджетов</w:t>
            </w:r>
            <w:bookmarkEnd w:id="9"/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DE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sz w:val="22"/>
                <w:szCs w:val="22"/>
              </w:rPr>
              <w:t xml:space="preserve">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Участники:</w:t>
            </w:r>
            <w:r>
              <w:rPr>
                <w:sz w:val="22"/>
                <w:szCs w:val="22"/>
              </w:rPr>
              <w:t xml:space="preserve"> МУ «ТРДК», МУ «ТЦБС», МБУ «БСЦ «Тэффи»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bookmarkEnd w:id="8"/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 Мероприятия по формированию доступной среды жизнедеятельности для инвалидов в Тихвинском городском поселении-за счет средств областного и местного бюджетов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Ответств. исполнитель:</w:t>
            </w:r>
            <w:r>
              <w:rPr>
                <w:sz w:val="22"/>
                <w:szCs w:val="22"/>
              </w:rPr>
              <w:t xml:space="preserve"> Комитет КСМ, </w:t>
            </w:r>
          </w:p>
          <w:p w:rsidR="00163F4F" w:rsidRDefault="00163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Участники:</w:t>
            </w:r>
            <w:r>
              <w:rPr>
                <w:sz w:val="22"/>
                <w:szCs w:val="22"/>
              </w:rPr>
              <w:t xml:space="preserve"> МУ «ТРДК», МУ «ТЦБС», МБУ «БСЦ «Тэффи»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8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63F4F" w:rsidRDefault="00163F4F" w:rsidP="00B648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116427,2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20191,4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96235,8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55897,9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55897,9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228874,2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20842,6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208031,6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8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147253,3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48551,4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98701,9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79206,2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21469,7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57736,5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55897,9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282683,0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69631,5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212336,3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63F4F" w:rsidTr="00B648DE">
        <w:trPr>
          <w:gridAfter w:val="1"/>
          <w:wAfter w:w="7" w:type="dxa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4F" w:rsidRDefault="00163F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63F4F" w:rsidRDefault="00163F4F" w:rsidP="00163F4F">
      <w:pPr>
        <w:ind w:right="-1"/>
        <w:jc w:val="center"/>
        <w:rPr>
          <w:sz w:val="22"/>
          <w:szCs w:val="22"/>
        </w:rPr>
      </w:pPr>
    </w:p>
    <w:p w:rsidR="00CD2650" w:rsidRPr="00163F4F" w:rsidRDefault="00163F4F" w:rsidP="00163F4F">
      <w:pPr>
        <w:ind w:right="-1"/>
        <w:jc w:val="center"/>
        <w:rPr>
          <w:sz w:val="20"/>
          <w:szCs w:val="22"/>
        </w:rPr>
      </w:pPr>
      <w:r>
        <w:rPr>
          <w:sz w:val="22"/>
          <w:szCs w:val="22"/>
        </w:rPr>
        <w:t>______________</w:t>
      </w:r>
    </w:p>
    <w:sectPr w:rsidR="00CD2650" w:rsidRPr="00163F4F" w:rsidSect="00CD2650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58" w:rsidRDefault="00385958" w:rsidP="00761C91">
      <w:r>
        <w:separator/>
      </w:r>
    </w:p>
  </w:endnote>
  <w:endnote w:type="continuationSeparator" w:id="0">
    <w:p w:rsidR="00385958" w:rsidRDefault="00385958" w:rsidP="0076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58" w:rsidRDefault="00385958" w:rsidP="00761C91">
      <w:r>
        <w:separator/>
      </w:r>
    </w:p>
  </w:footnote>
  <w:footnote w:type="continuationSeparator" w:id="0">
    <w:p w:rsidR="00385958" w:rsidRDefault="00385958" w:rsidP="00761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7C" w:rsidRDefault="0057437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E0404">
      <w:rPr>
        <w:noProof/>
      </w:rPr>
      <w:t>2</w:t>
    </w:r>
    <w:r>
      <w:fldChar w:fldCharType="end"/>
    </w:r>
  </w:p>
  <w:p w:rsidR="00163F4F" w:rsidRDefault="00163F4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929"/>
    <w:multiLevelType w:val="hybridMultilevel"/>
    <w:tmpl w:val="6A3ACAC4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D95A6B"/>
    <w:multiLevelType w:val="hybridMultilevel"/>
    <w:tmpl w:val="90E290AA"/>
    <w:lvl w:ilvl="0" w:tplc="E87C79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731802"/>
    <w:multiLevelType w:val="multilevel"/>
    <w:tmpl w:val="A67A3FEE"/>
    <w:lvl w:ilvl="0">
      <w:start w:val="1"/>
      <w:numFmt w:val="decimal"/>
      <w:lvlText w:val="%1."/>
      <w:lvlJc w:val="left"/>
      <w:pPr>
        <w:ind w:left="7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4" w15:restartNumberingAfterBreak="0">
    <w:nsid w:val="33197885"/>
    <w:multiLevelType w:val="hybridMultilevel"/>
    <w:tmpl w:val="218203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E57EA"/>
    <w:multiLevelType w:val="multilevel"/>
    <w:tmpl w:val="FBEA0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49E473CB"/>
    <w:multiLevelType w:val="hybridMultilevel"/>
    <w:tmpl w:val="077A58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E31A4"/>
    <w:multiLevelType w:val="hybridMultilevel"/>
    <w:tmpl w:val="6E5AFF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67E9"/>
    <w:multiLevelType w:val="hybridMultilevel"/>
    <w:tmpl w:val="6CFE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B7B2B"/>
    <w:multiLevelType w:val="hybridMultilevel"/>
    <w:tmpl w:val="4036CD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E7928"/>
    <w:multiLevelType w:val="hybridMultilevel"/>
    <w:tmpl w:val="B8785F58"/>
    <w:lvl w:ilvl="0" w:tplc="4734201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635452AF"/>
    <w:multiLevelType w:val="hybridMultilevel"/>
    <w:tmpl w:val="574EDA9A"/>
    <w:lvl w:ilvl="0" w:tplc="21AC2156">
      <w:start w:val="202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C64128E"/>
    <w:multiLevelType w:val="hybridMultilevel"/>
    <w:tmpl w:val="ED70656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F5A54"/>
    <w:multiLevelType w:val="hybridMultilevel"/>
    <w:tmpl w:val="2BD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C3F39"/>
    <w:multiLevelType w:val="hybridMultilevel"/>
    <w:tmpl w:val="A9AE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6722"/>
    <w:multiLevelType w:val="hybridMultilevel"/>
    <w:tmpl w:val="B30445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64666"/>
    <w:multiLevelType w:val="hybridMultilevel"/>
    <w:tmpl w:val="3BD23CD6"/>
    <w:lvl w:ilvl="0" w:tplc="6DCA5B98">
      <w:start w:val="2023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7" w15:restartNumberingAfterBreak="0">
    <w:nsid w:val="78AC2F90"/>
    <w:multiLevelType w:val="hybridMultilevel"/>
    <w:tmpl w:val="32682E96"/>
    <w:lvl w:ilvl="0" w:tplc="894486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0"/>
  </w:num>
  <w:num w:numId="8">
    <w:abstractNumId w:val="4"/>
  </w:num>
  <w:num w:numId="9">
    <w:abstractNumId w:val="16"/>
  </w:num>
  <w:num w:numId="10">
    <w:abstractNumId w:val="11"/>
  </w:num>
  <w:num w:numId="11">
    <w:abstractNumId w:val="14"/>
  </w:num>
  <w:num w:numId="12">
    <w:abstractNumId w:val="8"/>
  </w:num>
  <w:num w:numId="13">
    <w:abstractNumId w:val="5"/>
  </w:num>
  <w:num w:numId="14">
    <w:abstractNumId w:val="13"/>
  </w:num>
  <w:num w:numId="15">
    <w:abstractNumId w:val="7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06A6E"/>
    <w:rsid w:val="00137667"/>
    <w:rsid w:val="001464B2"/>
    <w:rsid w:val="00163F4F"/>
    <w:rsid w:val="001A2440"/>
    <w:rsid w:val="001B4F8D"/>
    <w:rsid w:val="001F265D"/>
    <w:rsid w:val="00285D0C"/>
    <w:rsid w:val="002A2B11"/>
    <w:rsid w:val="002F22EB"/>
    <w:rsid w:val="00307994"/>
    <w:rsid w:val="00326996"/>
    <w:rsid w:val="00385958"/>
    <w:rsid w:val="003E0404"/>
    <w:rsid w:val="0043001D"/>
    <w:rsid w:val="004914DD"/>
    <w:rsid w:val="004C4DC9"/>
    <w:rsid w:val="00511A2B"/>
    <w:rsid w:val="00554BEC"/>
    <w:rsid w:val="0057437C"/>
    <w:rsid w:val="00595F6F"/>
    <w:rsid w:val="005C0140"/>
    <w:rsid w:val="006415B0"/>
    <w:rsid w:val="006463D8"/>
    <w:rsid w:val="00711921"/>
    <w:rsid w:val="00761C91"/>
    <w:rsid w:val="00796BD1"/>
    <w:rsid w:val="008A3858"/>
    <w:rsid w:val="009840BA"/>
    <w:rsid w:val="00A03876"/>
    <w:rsid w:val="00A13C7B"/>
    <w:rsid w:val="00AE1A2A"/>
    <w:rsid w:val="00B52D22"/>
    <w:rsid w:val="00B648DE"/>
    <w:rsid w:val="00B83D8D"/>
    <w:rsid w:val="00B95FEE"/>
    <w:rsid w:val="00BF2B0B"/>
    <w:rsid w:val="00CD2650"/>
    <w:rsid w:val="00D279E7"/>
    <w:rsid w:val="00D368DC"/>
    <w:rsid w:val="00D97342"/>
    <w:rsid w:val="00F4320C"/>
    <w:rsid w:val="00F71B7A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F7E35"/>
  <w15:chartTrackingRefBased/>
  <w15:docId w15:val="{4CCE572F-EC30-42F2-9AF4-5E4E9439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D265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CD26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2650"/>
    <w:pPr>
      <w:ind w:left="708"/>
      <w:jc w:val="left"/>
    </w:pPr>
    <w:rPr>
      <w:sz w:val="24"/>
      <w:szCs w:val="24"/>
    </w:rPr>
  </w:style>
  <w:style w:type="character" w:styleId="ab">
    <w:name w:val="Hyperlink"/>
    <w:rsid w:val="00CD2650"/>
    <w:rPr>
      <w:color w:val="0563C1"/>
      <w:u w:val="single"/>
    </w:rPr>
  </w:style>
  <w:style w:type="character" w:customStyle="1" w:styleId="ac">
    <w:name w:val="Неразрешенное упоминание"/>
    <w:uiPriority w:val="99"/>
    <w:semiHidden/>
    <w:unhideWhenUsed/>
    <w:rsid w:val="00CD265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rsid w:val="00CD2650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CD2650"/>
    <w:rPr>
      <w:sz w:val="24"/>
      <w:szCs w:val="24"/>
    </w:rPr>
  </w:style>
  <w:style w:type="paragraph" w:styleId="af">
    <w:name w:val="footer"/>
    <w:basedOn w:val="a"/>
    <w:link w:val="af0"/>
    <w:rsid w:val="00CD2650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0">
    <w:name w:val="Нижний колонтитул Знак"/>
    <w:link w:val="af"/>
    <w:rsid w:val="00CD2650"/>
    <w:rPr>
      <w:sz w:val="24"/>
      <w:szCs w:val="24"/>
    </w:rPr>
  </w:style>
  <w:style w:type="paragraph" w:customStyle="1" w:styleId="ConsPlusNormal">
    <w:name w:val="ConsPlusNormal"/>
    <w:rsid w:val="00761C9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Трошина Александра Валентиновна</cp:lastModifiedBy>
  <cp:revision>3</cp:revision>
  <cp:lastPrinted>2021-11-11T08:11:00Z</cp:lastPrinted>
  <dcterms:created xsi:type="dcterms:W3CDTF">2021-11-01T06:43:00Z</dcterms:created>
  <dcterms:modified xsi:type="dcterms:W3CDTF">2021-11-11T08:11:00Z</dcterms:modified>
</cp:coreProperties>
</file>