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521E">
      <w:pPr>
        <w:tabs>
          <w:tab w:val="left" w:pos="567"/>
          <w:tab w:val="left" w:pos="3686"/>
        </w:tabs>
      </w:pPr>
      <w:r>
        <w:tab/>
        <w:t>28 сентября 2018 г.</w:t>
      </w:r>
      <w:r>
        <w:tab/>
        <w:t>01-2161-а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E6521E" w:rsidRPr="00E6521E" w:rsidTr="00E6521E">
        <w:trPr>
          <w:hidden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21E" w:rsidRPr="00E6521E" w:rsidRDefault="00E6521E" w:rsidP="00E6521E">
            <w:pPr>
              <w:rPr>
                <w:color w:val="000000"/>
                <w:sz w:val="24"/>
                <w:szCs w:val="24"/>
              </w:rPr>
            </w:pPr>
            <w:r w:rsidRPr="00E6521E">
              <w:rPr>
                <w:vanish/>
                <w:color w:val="000000"/>
                <w:sz w:val="24"/>
                <w:szCs w:val="24"/>
              </w:rPr>
              <w:t>#G0</w:t>
            </w:r>
            <w:r w:rsidRPr="00E6521E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12 октября 2017 года №01-2789-а (с изменениями от 29 марта 2018 года №01-784-а)</w:t>
            </w:r>
          </w:p>
        </w:tc>
      </w:tr>
    </w:tbl>
    <w:p w:rsidR="00554BEC" w:rsidRDefault="00C27F96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21.2700   ДО,НПА</w:t>
      </w:r>
      <w:bookmarkStart w:id="0" w:name="_GoBack"/>
      <w:bookmarkEnd w:id="0"/>
    </w:p>
    <w:p w:rsidR="00E6521E" w:rsidRDefault="00E6521E" w:rsidP="001A2440">
      <w:pPr>
        <w:ind w:right="-1" w:firstLine="709"/>
        <w:rPr>
          <w:sz w:val="22"/>
          <w:szCs w:val="22"/>
        </w:rPr>
      </w:pP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 Внести в </w:t>
      </w:r>
      <w:r w:rsidRPr="00E6521E">
        <w:rPr>
          <w:b/>
          <w:bCs/>
          <w:color w:val="000000"/>
          <w:szCs w:val="28"/>
        </w:rPr>
        <w:t xml:space="preserve">муниципальную программу Тихвинского района «Управление муниципальными финансами и муниципальным долгом </w:t>
      </w:r>
      <w:r w:rsidR="00FF416E">
        <w:rPr>
          <w:b/>
          <w:bCs/>
          <w:color w:val="000000"/>
          <w:szCs w:val="28"/>
        </w:rPr>
        <w:t>Тихвинского</w:t>
      </w:r>
      <w:r w:rsidRPr="00E6521E">
        <w:rPr>
          <w:b/>
          <w:bCs/>
          <w:color w:val="000000"/>
          <w:szCs w:val="28"/>
        </w:rPr>
        <w:t xml:space="preserve"> района»</w:t>
      </w:r>
      <w:r w:rsidRPr="00E6521E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E6521E">
        <w:rPr>
          <w:b/>
          <w:bCs/>
          <w:color w:val="000000"/>
          <w:szCs w:val="28"/>
        </w:rPr>
        <w:t>от 12 октября 2017 года №01-2789-а</w:t>
      </w:r>
      <w:r>
        <w:rPr>
          <w:b/>
          <w:bCs/>
          <w:color w:val="000000"/>
          <w:szCs w:val="28"/>
        </w:rPr>
        <w:t xml:space="preserve"> </w:t>
      </w:r>
      <w:r w:rsidRPr="00E6521E">
        <w:rPr>
          <w:color w:val="000000"/>
          <w:szCs w:val="28"/>
        </w:rPr>
        <w:t xml:space="preserve">(с изменениями от 29 марта 2018 года №01-784-а), следующие изменения:  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1.1. в </w:t>
      </w:r>
      <w:r w:rsidRPr="00E6521E">
        <w:rPr>
          <w:b/>
          <w:bCs/>
          <w:color w:val="000000"/>
          <w:szCs w:val="28"/>
        </w:rPr>
        <w:t>Паспорте</w:t>
      </w:r>
      <w:r w:rsidRPr="00E6521E">
        <w:rPr>
          <w:color w:val="000000"/>
          <w:szCs w:val="28"/>
        </w:rPr>
        <w:t xml:space="preserve"> Муниципальной программы </w:t>
      </w:r>
      <w:r w:rsidRPr="00E6521E">
        <w:rPr>
          <w:b/>
          <w:bCs/>
          <w:color w:val="000000"/>
          <w:szCs w:val="28"/>
        </w:rPr>
        <w:t>строку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«Объем бюджетных ассигнований Муниципальной программы»</w:t>
      </w:r>
      <w:r w:rsidRPr="00E6521E">
        <w:rPr>
          <w:color w:val="000000"/>
          <w:szCs w:val="28"/>
        </w:rPr>
        <w:t xml:space="preserve"> изложить в новой редакции:</w:t>
      </w:r>
    </w:p>
    <w:p w:rsidR="00E6521E" w:rsidRPr="00E6521E" w:rsidRDefault="00E6521E" w:rsidP="00E6521E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6387"/>
      </w:tblGrid>
      <w:tr w:rsidR="00E6521E" w:rsidRPr="00E6521E" w:rsidTr="00FF416E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6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vanish/>
                <w:color w:val="000000"/>
                <w:sz w:val="24"/>
                <w:szCs w:val="24"/>
              </w:rPr>
              <w:t>#G0</w:t>
            </w:r>
            <w:r w:rsidRPr="00E6521E">
              <w:rPr>
                <w:color w:val="000000"/>
                <w:sz w:val="24"/>
                <w:szCs w:val="24"/>
              </w:rPr>
              <w:t xml:space="preserve">Объем бюджетных </w:t>
            </w:r>
          </w:p>
          <w:p w:rsidR="00FF416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FF416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Общий   объем   финансового обеспечения реализации Муниципальной программы</w:t>
            </w:r>
            <w:r w:rsidRPr="00E6521E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449 644,6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 xml:space="preserve">, в том числе по подпрограммам: 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1. Подпрограмма «Межбюджетные отношения в Тихвинском районе» </w:t>
            </w:r>
            <w:r w:rsidRPr="00E6521E">
              <w:rPr>
                <w:b/>
                <w:color w:val="000000"/>
                <w:sz w:val="24"/>
                <w:szCs w:val="24"/>
              </w:rPr>
              <w:t>- 443 829,1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="00FF416E">
              <w:rPr>
                <w:color w:val="000000"/>
                <w:sz w:val="24"/>
                <w:szCs w:val="24"/>
              </w:rPr>
              <w:t>.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2. Подпрограмма «Управление муниципальным долгом Тихвинского района»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5 815,5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.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Прогнозная оценка финансового обеспечения реализации Муниципальной программы</w:t>
            </w:r>
            <w:r w:rsidRPr="00E6521E">
              <w:rPr>
                <w:color w:val="000000"/>
                <w:sz w:val="24"/>
                <w:szCs w:val="24"/>
              </w:rPr>
              <w:t xml:space="preserve"> по годам составляет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449 644,6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областного бюджета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242 452,8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 за счет средств бюджета Тихвинского района –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 xml:space="preserve">207 191,8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lastRenderedPageBreak/>
              <w:t>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2018 году</w:t>
            </w:r>
            <w:r w:rsidRPr="00E6521E">
              <w:rPr>
                <w:color w:val="000000"/>
                <w:sz w:val="24"/>
                <w:szCs w:val="24"/>
              </w:rPr>
              <w:t xml:space="preserve"> - 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189 811,6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за счет средств областного бюджета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78 751,9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–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111 059,7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</w:tc>
      </w:tr>
      <w:tr w:rsidR="00E6521E" w:rsidRPr="00E6521E" w:rsidTr="00FF416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6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E6521E">
              <w:rPr>
                <w:color w:val="000000"/>
                <w:sz w:val="24"/>
                <w:szCs w:val="24"/>
              </w:rPr>
              <w:t xml:space="preserve">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136 310,7</w:t>
            </w:r>
            <w:r w:rsidR="00FF416E">
              <w:rPr>
                <w:color w:val="000000"/>
                <w:sz w:val="24"/>
                <w:szCs w:val="24"/>
              </w:rPr>
              <w:t xml:space="preserve"> </w:t>
            </w:r>
            <w:r w:rsidR="00FF416E" w:rsidRPr="00FF416E">
              <w:rPr>
                <w:b/>
                <w:color w:val="000000"/>
                <w:sz w:val="24"/>
                <w:szCs w:val="24"/>
              </w:rPr>
              <w:t>тысяч рублей</w:t>
            </w:r>
            <w:r w:rsidR="00FF416E">
              <w:rPr>
                <w:color w:val="000000"/>
                <w:sz w:val="24"/>
                <w:szCs w:val="24"/>
              </w:rPr>
              <w:t>,</w:t>
            </w:r>
            <w:r w:rsidRPr="00E6521E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областного бюджета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80 833,2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55 477,5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E6521E">
              <w:rPr>
                <w:color w:val="000000"/>
                <w:sz w:val="24"/>
                <w:szCs w:val="24"/>
              </w:rPr>
              <w:t xml:space="preserve">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123 522,3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</w:t>
            </w:r>
            <w:r>
              <w:rPr>
                <w:color w:val="000000"/>
                <w:sz w:val="24"/>
                <w:szCs w:val="24"/>
              </w:rPr>
              <w:t xml:space="preserve">в областного бюджета - </w:t>
            </w:r>
            <w:r w:rsidRPr="00FF416E">
              <w:rPr>
                <w:b/>
                <w:color w:val="000000"/>
                <w:sz w:val="24"/>
                <w:szCs w:val="24"/>
              </w:rPr>
              <w:t>82 867,7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 xml:space="preserve">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 за счет средств бюджета Тихвинского района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40 654,6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6521E" w:rsidRPr="00E6521E" w:rsidRDefault="00E6521E" w:rsidP="00E6521E">
      <w:pPr>
        <w:ind w:firstLine="225"/>
        <w:rPr>
          <w:color w:val="000000"/>
          <w:sz w:val="10"/>
          <w:szCs w:val="10"/>
        </w:rPr>
      </w:pPr>
    </w:p>
    <w:p w:rsidR="00E6521E" w:rsidRPr="00E6521E" w:rsidRDefault="00E6521E" w:rsidP="00FF416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1.2. </w:t>
      </w:r>
      <w:r w:rsidRPr="00E6521E">
        <w:rPr>
          <w:b/>
          <w:bCs/>
          <w:color w:val="000000"/>
          <w:szCs w:val="28"/>
        </w:rPr>
        <w:t>пункт 4 «Обоснование объема финансовых ресурсов, необходимых для реализации Муниципальной программы»</w:t>
      </w:r>
      <w:r w:rsidRPr="00E6521E">
        <w:rPr>
          <w:color w:val="000000"/>
          <w:szCs w:val="28"/>
        </w:rPr>
        <w:t xml:space="preserve"> изложить в новой редакции:</w:t>
      </w:r>
    </w:p>
    <w:p w:rsidR="00E6521E" w:rsidRPr="00E6521E" w:rsidRDefault="00E6521E" w:rsidP="00E6521E">
      <w:pPr>
        <w:ind w:firstLine="709"/>
        <w:rPr>
          <w:b/>
          <w:bCs/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«4. Обоснование объема финансовых ресурсов, необходимых для реализации Муниципальной программы.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Общий объем финансового обеспечения реализации Муниципальной программы</w:t>
      </w:r>
      <w:r w:rsidRPr="00E6521E">
        <w:rPr>
          <w:color w:val="000000"/>
          <w:szCs w:val="28"/>
        </w:rPr>
        <w:t xml:space="preserve"> составляет </w:t>
      </w:r>
      <w:r w:rsidRPr="00E6521E">
        <w:rPr>
          <w:b/>
          <w:bCs/>
          <w:color w:val="000000"/>
          <w:szCs w:val="28"/>
        </w:rPr>
        <w:t>449 644,6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 xml:space="preserve">, в том числе по подпрограммам: 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 Подпрограмма «Межбюджетные отношения в Тихвинском районе» </w:t>
      </w:r>
      <w:r w:rsidRPr="00E6521E">
        <w:rPr>
          <w:b/>
          <w:color w:val="000000"/>
          <w:szCs w:val="28"/>
        </w:rPr>
        <w:t>443 829,1</w:t>
      </w:r>
      <w:r w:rsidR="00FF416E">
        <w:rPr>
          <w:color w:val="000000"/>
          <w:szCs w:val="28"/>
        </w:rPr>
        <w:t xml:space="preserve"> </w:t>
      </w:r>
      <w:r w:rsidR="00FF416E" w:rsidRPr="00FF416E">
        <w:rPr>
          <w:b/>
          <w:color w:val="000000"/>
          <w:szCs w:val="28"/>
        </w:rPr>
        <w:t>тысяч рублей</w:t>
      </w:r>
      <w:r w:rsidR="00FF416E">
        <w:rPr>
          <w:color w:val="000000"/>
          <w:szCs w:val="28"/>
        </w:rPr>
        <w:t>.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2. Подпрограмма «Управление муниципальным долгом Тихвинского района» </w:t>
      </w:r>
      <w:r w:rsidRPr="00E6521E">
        <w:rPr>
          <w:b/>
          <w:bCs/>
          <w:color w:val="000000"/>
          <w:szCs w:val="28"/>
        </w:rPr>
        <w:t>5 815,5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.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Прогнозная оценка финансового обеспечения реализации Муниципальной программы</w:t>
      </w:r>
      <w:r w:rsidRPr="00E6521E">
        <w:rPr>
          <w:color w:val="000000"/>
          <w:szCs w:val="28"/>
        </w:rPr>
        <w:t xml:space="preserve"> по годам составляет </w:t>
      </w:r>
      <w:r w:rsidRPr="00E6521E">
        <w:rPr>
          <w:b/>
          <w:bCs/>
          <w:color w:val="000000"/>
          <w:szCs w:val="28"/>
        </w:rPr>
        <w:t>449 644,6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областного бюджета - </w:t>
      </w:r>
      <w:r w:rsidRPr="00E6521E">
        <w:rPr>
          <w:b/>
          <w:color w:val="000000"/>
          <w:szCs w:val="28"/>
        </w:rPr>
        <w:t>242 452,8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207 191,8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в том числе по годам: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2018 году</w:t>
      </w:r>
      <w:r w:rsidRPr="00E6521E">
        <w:rPr>
          <w:color w:val="000000"/>
          <w:szCs w:val="28"/>
        </w:rPr>
        <w:t xml:space="preserve"> -  </w:t>
      </w:r>
      <w:r w:rsidRPr="00E6521E">
        <w:rPr>
          <w:b/>
          <w:bCs/>
          <w:color w:val="000000"/>
          <w:szCs w:val="28"/>
        </w:rPr>
        <w:t>189 811,6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областного бюджета - </w:t>
      </w:r>
      <w:r w:rsidRPr="00E6521E">
        <w:rPr>
          <w:b/>
          <w:color w:val="000000"/>
          <w:szCs w:val="28"/>
        </w:rPr>
        <w:t>78 751,9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111 059,7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2019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bCs/>
          <w:color w:val="000000"/>
          <w:szCs w:val="28"/>
        </w:rPr>
        <w:t>136 310,7</w:t>
      </w:r>
      <w:r w:rsidR="00FF416E">
        <w:rPr>
          <w:color w:val="000000"/>
          <w:szCs w:val="28"/>
        </w:rPr>
        <w:t xml:space="preserve"> </w:t>
      </w:r>
      <w:r w:rsidR="00FF416E" w:rsidRPr="00FF416E">
        <w:rPr>
          <w:b/>
          <w:color w:val="000000"/>
          <w:szCs w:val="28"/>
        </w:rPr>
        <w:t>тысяч рублей</w:t>
      </w:r>
      <w:r w:rsidR="00FF416E">
        <w:rPr>
          <w:color w:val="000000"/>
          <w:szCs w:val="28"/>
        </w:rPr>
        <w:t>,</w:t>
      </w:r>
      <w:r w:rsidRPr="00E6521E">
        <w:rPr>
          <w:color w:val="000000"/>
          <w:szCs w:val="28"/>
        </w:rPr>
        <w:t xml:space="preserve">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областного бюджета - </w:t>
      </w:r>
      <w:r w:rsidRPr="00E6521E">
        <w:rPr>
          <w:b/>
          <w:color w:val="000000"/>
          <w:szCs w:val="28"/>
        </w:rPr>
        <w:t>80 833,2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55 477,5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2020 году</w:t>
      </w:r>
      <w:r w:rsidRPr="00E6521E">
        <w:rPr>
          <w:color w:val="000000"/>
          <w:szCs w:val="28"/>
        </w:rPr>
        <w:t xml:space="preserve"> -</w:t>
      </w:r>
      <w:r w:rsidRPr="00E6521E">
        <w:rPr>
          <w:b/>
          <w:bCs/>
          <w:color w:val="000000"/>
          <w:szCs w:val="28"/>
        </w:rPr>
        <w:t>123 522,3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– за счет средств областного бюджета</w:t>
      </w:r>
      <w:r w:rsidR="00FF416E">
        <w:rPr>
          <w:color w:val="000000"/>
          <w:szCs w:val="28"/>
        </w:rPr>
        <w:t xml:space="preserve"> - </w:t>
      </w:r>
      <w:r w:rsidR="00FF416E" w:rsidRPr="00FF416E">
        <w:rPr>
          <w:b/>
          <w:color w:val="000000"/>
          <w:szCs w:val="28"/>
        </w:rPr>
        <w:t>82 867,7</w:t>
      </w:r>
      <w:r w:rsidRPr="00E6521E">
        <w:rPr>
          <w:b/>
          <w:color w:val="000000"/>
          <w:szCs w:val="28"/>
        </w:rPr>
        <w:t xml:space="preserve">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lastRenderedPageBreak/>
        <w:t>– за счет средств бюджета Тихвинского</w:t>
      </w:r>
      <w:r w:rsidR="00FF416E">
        <w:rPr>
          <w:color w:val="000000"/>
          <w:szCs w:val="28"/>
        </w:rPr>
        <w:t xml:space="preserve"> района - </w:t>
      </w:r>
      <w:r w:rsidR="00FF416E" w:rsidRPr="00FF416E">
        <w:rPr>
          <w:b/>
          <w:color w:val="000000"/>
          <w:szCs w:val="28"/>
        </w:rPr>
        <w:t>40 654,6 тысяч рублей</w:t>
      </w:r>
      <w:r w:rsidR="00FF416E">
        <w:rPr>
          <w:color w:val="000000"/>
          <w:szCs w:val="28"/>
        </w:rPr>
        <w:t>»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1.3. в </w:t>
      </w:r>
      <w:r w:rsidRPr="00E6521E">
        <w:rPr>
          <w:b/>
          <w:bCs/>
          <w:color w:val="000000"/>
          <w:szCs w:val="28"/>
        </w:rPr>
        <w:t>Паспорте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Подпрограммы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«Межбюджетные отношения в Тихвинском районе» строку «Объем бюджетных ассигнований Подпрограммы»</w:t>
      </w:r>
      <w:r w:rsidRPr="00E6521E">
        <w:rPr>
          <w:color w:val="000000"/>
          <w:szCs w:val="28"/>
        </w:rPr>
        <w:t xml:space="preserve"> изложить в новой редакции: </w:t>
      </w:r>
    </w:p>
    <w:p w:rsidR="00E6521E" w:rsidRPr="00E6521E" w:rsidRDefault="00E6521E" w:rsidP="00E6521E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6600"/>
      </w:tblGrid>
      <w:tr w:rsidR="00E6521E" w:rsidRPr="00E6521E" w:rsidTr="0078367E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6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vanish/>
                <w:color w:val="000000"/>
                <w:sz w:val="24"/>
                <w:szCs w:val="24"/>
              </w:rPr>
              <w:t>#G0</w:t>
            </w:r>
            <w:r w:rsidRPr="00E6521E">
              <w:rPr>
                <w:color w:val="000000"/>
                <w:sz w:val="24"/>
                <w:szCs w:val="24"/>
              </w:rPr>
              <w:t xml:space="preserve">Объем бюджетных </w:t>
            </w:r>
          </w:p>
          <w:p w:rsidR="00FF416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Общий объем финансового обеспечения реализации Подпрограммы составляет </w:t>
            </w:r>
            <w:r w:rsidR="00E6521E" w:rsidRPr="00E6521E">
              <w:rPr>
                <w:b/>
                <w:bCs/>
                <w:color w:val="000000"/>
                <w:sz w:val="24"/>
                <w:szCs w:val="24"/>
              </w:rPr>
              <w:t>443 829,1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областного бюджета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242 452,8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–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201 376,3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2018 году</w:t>
            </w:r>
            <w:r w:rsidRPr="00E6521E">
              <w:rPr>
                <w:color w:val="000000"/>
                <w:sz w:val="24"/>
                <w:szCs w:val="24"/>
              </w:rPr>
              <w:t xml:space="preserve"> –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189 211,6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областного бюджета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78 751,9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 за счет средств бюджета Тихвинского района –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110 459,7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E6521E">
              <w:rPr>
                <w:color w:val="000000"/>
                <w:sz w:val="24"/>
                <w:szCs w:val="24"/>
              </w:rPr>
              <w:t xml:space="preserve">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132 210,7</w:t>
            </w:r>
            <w:r w:rsidR="00FF416E">
              <w:rPr>
                <w:color w:val="000000"/>
                <w:sz w:val="24"/>
                <w:szCs w:val="24"/>
              </w:rPr>
              <w:t xml:space="preserve"> </w:t>
            </w:r>
            <w:r w:rsidR="00FF416E" w:rsidRPr="00FF416E">
              <w:rPr>
                <w:b/>
                <w:color w:val="000000"/>
                <w:sz w:val="24"/>
                <w:szCs w:val="24"/>
              </w:rPr>
              <w:t>тысяч рублей</w:t>
            </w:r>
            <w:r w:rsidR="00FF416E">
              <w:rPr>
                <w:color w:val="000000"/>
                <w:sz w:val="24"/>
                <w:szCs w:val="24"/>
              </w:rPr>
              <w:t>,</w:t>
            </w:r>
            <w:r w:rsidRPr="00E6521E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областного бюджета </w:t>
            </w:r>
            <w:r w:rsidR="00E6521E" w:rsidRPr="00E6521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80 833,2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 за счет средств бюджета Тихвинского района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51 377,5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E6521E">
              <w:rPr>
                <w:color w:val="000000"/>
                <w:sz w:val="24"/>
                <w:szCs w:val="24"/>
              </w:rPr>
              <w:t xml:space="preserve">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122 406,8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областного бюджета </w:t>
            </w:r>
            <w:r w:rsidR="00E6521E" w:rsidRPr="00E6521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82 867,7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FF416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39539,1 тысяч рублей</w:t>
            </w:r>
          </w:p>
        </w:tc>
      </w:tr>
    </w:tbl>
    <w:p w:rsidR="00E6521E" w:rsidRPr="00E6521E" w:rsidRDefault="00E6521E" w:rsidP="00E6521E">
      <w:pPr>
        <w:ind w:firstLine="225"/>
        <w:rPr>
          <w:color w:val="000000"/>
          <w:sz w:val="10"/>
          <w:szCs w:val="10"/>
        </w:rPr>
      </w:pPr>
    </w:p>
    <w:p w:rsidR="00E6521E" w:rsidRPr="00E6521E" w:rsidRDefault="00E6521E" w:rsidP="0078367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1.4. </w:t>
      </w:r>
      <w:r w:rsidRPr="00E6521E">
        <w:rPr>
          <w:b/>
          <w:bCs/>
          <w:color w:val="000000"/>
          <w:szCs w:val="28"/>
        </w:rPr>
        <w:t>пункт 4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«Обоснование объема финансовых ресурсов, необходимых для реализации Подпрограммы» Подпрограммы «Межбюджетные отношения в Тихвинском районе»</w:t>
      </w:r>
      <w:r w:rsidRPr="00E6521E">
        <w:rPr>
          <w:color w:val="000000"/>
          <w:szCs w:val="28"/>
        </w:rPr>
        <w:t xml:space="preserve"> изложить в новой редакции: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«</w:t>
      </w:r>
      <w:r w:rsidRPr="00E6521E">
        <w:rPr>
          <w:b/>
          <w:bCs/>
          <w:color w:val="000000"/>
          <w:szCs w:val="28"/>
        </w:rPr>
        <w:t>4. Обоснование объема финансовых ресурсов, необходимых для реализации Подпрограммы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Общий объем финансового обеспечения реализации Подпрограммы составляет </w:t>
      </w:r>
      <w:r w:rsidRPr="00E6521E">
        <w:rPr>
          <w:b/>
          <w:bCs/>
          <w:color w:val="000000"/>
          <w:szCs w:val="28"/>
        </w:rPr>
        <w:t xml:space="preserve">443 829,1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 xml:space="preserve">, в том числе: 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областного бюджета - </w:t>
      </w:r>
      <w:r w:rsidRPr="00E6521E">
        <w:rPr>
          <w:b/>
          <w:color w:val="000000"/>
          <w:szCs w:val="28"/>
        </w:rPr>
        <w:t>242 452,8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201 376,3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в том числе по годам: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2018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bCs/>
          <w:color w:val="000000"/>
          <w:szCs w:val="28"/>
        </w:rPr>
        <w:t>189 211,6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областного бюджета - </w:t>
      </w:r>
      <w:r w:rsidRPr="00E6521E">
        <w:rPr>
          <w:b/>
          <w:color w:val="000000"/>
          <w:szCs w:val="28"/>
        </w:rPr>
        <w:t>78 751,9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110 459,7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2019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bCs/>
          <w:color w:val="000000"/>
          <w:szCs w:val="28"/>
        </w:rPr>
        <w:t>132 210,7</w:t>
      </w:r>
      <w:r w:rsidR="0078367E">
        <w:rPr>
          <w:color w:val="000000"/>
          <w:szCs w:val="28"/>
        </w:rPr>
        <w:t xml:space="preserve"> </w:t>
      </w:r>
      <w:r w:rsidR="0078367E" w:rsidRPr="0078367E">
        <w:rPr>
          <w:b/>
          <w:color w:val="000000"/>
          <w:szCs w:val="28"/>
        </w:rPr>
        <w:t>тысяч рублей</w:t>
      </w:r>
      <w:r w:rsidR="0078367E">
        <w:rPr>
          <w:color w:val="000000"/>
          <w:szCs w:val="28"/>
        </w:rPr>
        <w:t>,</w:t>
      </w:r>
      <w:r w:rsidRPr="00E6521E">
        <w:rPr>
          <w:color w:val="000000"/>
          <w:szCs w:val="28"/>
        </w:rPr>
        <w:t xml:space="preserve">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областного бюджета </w:t>
      </w:r>
      <w:r w:rsidRPr="00E6521E">
        <w:rPr>
          <w:b/>
          <w:bCs/>
          <w:color w:val="000000"/>
          <w:szCs w:val="28"/>
        </w:rPr>
        <w:t>-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80 833,2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51 377,5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2020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bCs/>
          <w:color w:val="000000"/>
          <w:szCs w:val="28"/>
        </w:rPr>
        <w:t>122 406,8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lastRenderedPageBreak/>
        <w:t xml:space="preserve">– за счет средств областного бюджета </w:t>
      </w:r>
      <w:r w:rsidRPr="00E6521E">
        <w:rPr>
          <w:b/>
          <w:bCs/>
          <w:color w:val="000000"/>
          <w:szCs w:val="28"/>
        </w:rPr>
        <w:t>-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82 867,7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39 539,1 тысяч рублей</w:t>
      </w:r>
      <w:r w:rsidRPr="00E6521E">
        <w:rPr>
          <w:color w:val="000000"/>
          <w:szCs w:val="28"/>
        </w:rPr>
        <w:t>»;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1.5. в </w:t>
      </w:r>
      <w:r w:rsidRPr="00E6521E">
        <w:rPr>
          <w:b/>
          <w:bCs/>
          <w:color w:val="000000"/>
          <w:szCs w:val="28"/>
        </w:rPr>
        <w:t>Паспорте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Подпрограммы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«Управление муниципальным долгом Тихвинского района» строку «Объем бюджетных ассигнований Подпрограммы»</w:t>
      </w:r>
      <w:r w:rsidRPr="00E6521E">
        <w:rPr>
          <w:color w:val="000000"/>
          <w:szCs w:val="28"/>
        </w:rPr>
        <w:t xml:space="preserve"> изложить в новой редакции: </w:t>
      </w:r>
    </w:p>
    <w:p w:rsidR="00E6521E" w:rsidRPr="00E6521E" w:rsidRDefault="00E6521E" w:rsidP="00E6521E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6600"/>
      </w:tblGrid>
      <w:tr w:rsidR="00E6521E" w:rsidRPr="00E6521E" w:rsidTr="0078367E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7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vanish/>
                <w:color w:val="000000"/>
                <w:sz w:val="24"/>
                <w:szCs w:val="24"/>
              </w:rPr>
              <w:t>#G0</w:t>
            </w:r>
            <w:r w:rsidRPr="00E6521E">
              <w:rPr>
                <w:color w:val="000000"/>
                <w:sz w:val="24"/>
                <w:szCs w:val="24"/>
              </w:rPr>
              <w:t>Объем бюджетных</w:t>
            </w:r>
          </w:p>
          <w:p w:rsidR="0078367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E6521E">
              <w:rPr>
                <w:b/>
                <w:color w:val="000000"/>
                <w:sz w:val="24"/>
                <w:szCs w:val="24"/>
              </w:rPr>
              <w:t>5 8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15,5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E6521E" w:rsidRPr="00E6521E" w:rsidRDefault="0078367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–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5 8</w:t>
            </w:r>
            <w:r w:rsidR="00E6521E" w:rsidRPr="00E6521E">
              <w:rPr>
                <w:b/>
                <w:bCs/>
                <w:color w:val="000000"/>
                <w:sz w:val="24"/>
                <w:szCs w:val="24"/>
              </w:rPr>
              <w:t>15,5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2018 году</w:t>
            </w:r>
            <w:r w:rsidRPr="00E6521E">
              <w:rPr>
                <w:color w:val="000000"/>
                <w:sz w:val="24"/>
                <w:szCs w:val="24"/>
              </w:rPr>
              <w:t xml:space="preserve"> - </w:t>
            </w:r>
            <w:r w:rsidRPr="00E6521E">
              <w:rPr>
                <w:b/>
                <w:color w:val="000000"/>
                <w:sz w:val="24"/>
                <w:szCs w:val="24"/>
              </w:rPr>
              <w:t>6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00,0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78367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600,0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E6521E">
              <w:rPr>
                <w:color w:val="000000"/>
                <w:sz w:val="24"/>
                <w:szCs w:val="24"/>
              </w:rPr>
              <w:t xml:space="preserve">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4 100,0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78367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-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4 100,0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>;</w:t>
            </w:r>
          </w:p>
          <w:p w:rsidR="00E6521E" w:rsidRPr="00E6521E" w:rsidRDefault="00E6521E" w:rsidP="00E6521E">
            <w:pPr>
              <w:jc w:val="left"/>
              <w:rPr>
                <w:color w:val="000000"/>
                <w:sz w:val="24"/>
                <w:szCs w:val="24"/>
              </w:rPr>
            </w:pPr>
            <w:r w:rsidRPr="00E6521E">
              <w:rPr>
                <w:color w:val="000000"/>
                <w:sz w:val="24"/>
                <w:szCs w:val="24"/>
              </w:rPr>
              <w:t xml:space="preserve">в 2020 году - </w:t>
            </w:r>
            <w:r w:rsidRPr="00E6521E">
              <w:rPr>
                <w:b/>
                <w:bCs/>
                <w:color w:val="000000"/>
                <w:sz w:val="24"/>
                <w:szCs w:val="24"/>
              </w:rPr>
              <w:t>1115,5</w:t>
            </w:r>
            <w:r w:rsidRPr="00E6521E">
              <w:rPr>
                <w:color w:val="000000"/>
                <w:sz w:val="24"/>
                <w:szCs w:val="24"/>
              </w:rPr>
              <w:t xml:space="preserve"> </w:t>
            </w:r>
            <w:r w:rsidRPr="00E6521E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E6521E">
              <w:rPr>
                <w:color w:val="000000"/>
                <w:sz w:val="24"/>
                <w:szCs w:val="24"/>
              </w:rPr>
              <w:t>, из них:</w:t>
            </w:r>
          </w:p>
          <w:p w:rsidR="00E6521E" w:rsidRPr="00E6521E" w:rsidRDefault="0078367E" w:rsidP="00E6521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6521E" w:rsidRPr="00E6521E">
              <w:rPr>
                <w:b/>
                <w:color w:val="000000"/>
                <w:sz w:val="24"/>
                <w:szCs w:val="24"/>
              </w:rPr>
              <w:t>1115,5 тысяч рублей</w:t>
            </w:r>
            <w:r w:rsidR="00E6521E" w:rsidRPr="00E6521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6521E" w:rsidRPr="00E6521E" w:rsidRDefault="00E6521E" w:rsidP="00E6521E">
      <w:pPr>
        <w:ind w:firstLine="225"/>
        <w:rPr>
          <w:color w:val="000000"/>
          <w:sz w:val="10"/>
          <w:szCs w:val="10"/>
        </w:rPr>
      </w:pPr>
    </w:p>
    <w:p w:rsidR="00E6521E" w:rsidRPr="00E6521E" w:rsidRDefault="00E6521E" w:rsidP="0078367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1.6. </w:t>
      </w:r>
      <w:r w:rsidRPr="00E6521E">
        <w:rPr>
          <w:b/>
          <w:bCs/>
          <w:color w:val="000000"/>
          <w:szCs w:val="28"/>
        </w:rPr>
        <w:t>пункт 4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bCs/>
          <w:color w:val="000000"/>
          <w:szCs w:val="28"/>
        </w:rPr>
        <w:t>«Обоснование объема финансовых ресурсов, необходимых для реализации Подпрограммы» Подпрограммы «Развитие и поддержка информационных технологий, обеспечивающих бюджетный процесс»</w:t>
      </w:r>
      <w:r w:rsidRPr="00E6521E">
        <w:rPr>
          <w:color w:val="000000"/>
          <w:szCs w:val="28"/>
        </w:rPr>
        <w:t xml:space="preserve"> изложить в новой редакции: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«</w:t>
      </w:r>
      <w:r w:rsidRPr="00E6521E">
        <w:rPr>
          <w:b/>
          <w:bCs/>
          <w:color w:val="000000"/>
          <w:szCs w:val="28"/>
        </w:rPr>
        <w:t>4. Обоснование объема финансовых ресурсов, необходимых для реализации Подпрограммы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Общий объем финансов</w:t>
      </w:r>
      <w:r w:rsidR="0078367E">
        <w:rPr>
          <w:color w:val="000000"/>
          <w:szCs w:val="28"/>
        </w:rPr>
        <w:t>ого обеспечения</w:t>
      </w:r>
      <w:r w:rsidRPr="00E6521E">
        <w:rPr>
          <w:color w:val="000000"/>
          <w:szCs w:val="28"/>
        </w:rPr>
        <w:t xml:space="preserve"> реализации Подпрограммы составляет </w:t>
      </w:r>
      <w:r w:rsidRPr="00E6521E">
        <w:rPr>
          <w:b/>
          <w:color w:val="000000"/>
          <w:szCs w:val="28"/>
        </w:rPr>
        <w:t>5 8</w:t>
      </w:r>
      <w:r w:rsidRPr="00E6521E">
        <w:rPr>
          <w:b/>
          <w:bCs/>
          <w:color w:val="000000"/>
          <w:szCs w:val="28"/>
        </w:rPr>
        <w:t>15,5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 xml:space="preserve">, в том числе: 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5 8</w:t>
      </w:r>
      <w:r w:rsidRPr="00E6521E">
        <w:rPr>
          <w:b/>
          <w:bCs/>
          <w:color w:val="000000"/>
          <w:szCs w:val="28"/>
        </w:rPr>
        <w:t>15,5</w:t>
      </w:r>
      <w:r w:rsidRPr="00E6521E">
        <w:rPr>
          <w:b/>
          <w:color w:val="000000"/>
          <w:szCs w:val="28"/>
        </w:rPr>
        <w:t xml:space="preserve">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>в том числе по годам: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2018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color w:val="000000"/>
          <w:szCs w:val="28"/>
        </w:rPr>
        <w:t>6</w:t>
      </w:r>
      <w:r w:rsidRPr="00E6521E">
        <w:rPr>
          <w:b/>
          <w:bCs/>
          <w:color w:val="000000"/>
          <w:szCs w:val="28"/>
        </w:rPr>
        <w:t>00,0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4 100,0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2019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bCs/>
          <w:color w:val="000000"/>
          <w:szCs w:val="28"/>
        </w:rPr>
        <w:t>4 100,0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4 100,0 тысяч рублей</w:t>
      </w:r>
      <w:r w:rsidRPr="00E6521E">
        <w:rPr>
          <w:color w:val="000000"/>
          <w:szCs w:val="28"/>
        </w:rPr>
        <w:t>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b/>
          <w:bCs/>
          <w:color w:val="000000"/>
          <w:szCs w:val="28"/>
        </w:rPr>
        <w:t>в 2020 году</w:t>
      </w:r>
      <w:r w:rsidRPr="00E6521E">
        <w:rPr>
          <w:color w:val="000000"/>
          <w:szCs w:val="28"/>
        </w:rPr>
        <w:t xml:space="preserve"> - </w:t>
      </w:r>
      <w:r w:rsidRPr="00E6521E">
        <w:rPr>
          <w:b/>
          <w:bCs/>
          <w:color w:val="000000"/>
          <w:szCs w:val="28"/>
        </w:rPr>
        <w:t>1 115,5</w:t>
      </w:r>
      <w:r w:rsidRPr="00E6521E">
        <w:rPr>
          <w:color w:val="000000"/>
          <w:szCs w:val="28"/>
        </w:rPr>
        <w:t xml:space="preserve"> </w:t>
      </w:r>
      <w:r w:rsidRPr="00E6521E">
        <w:rPr>
          <w:b/>
          <w:color w:val="000000"/>
          <w:szCs w:val="28"/>
        </w:rPr>
        <w:t>тысяч рублей</w:t>
      </w:r>
      <w:r w:rsidRPr="00E6521E">
        <w:rPr>
          <w:color w:val="000000"/>
          <w:szCs w:val="28"/>
        </w:rPr>
        <w:t>, из них: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– за счет средств бюджета Тихвинского района - </w:t>
      </w:r>
      <w:r w:rsidRPr="00E6521E">
        <w:rPr>
          <w:b/>
          <w:color w:val="000000"/>
          <w:szCs w:val="28"/>
        </w:rPr>
        <w:t>1115,5 тысяч рублей</w:t>
      </w:r>
      <w:r w:rsidRPr="00E6521E">
        <w:rPr>
          <w:color w:val="000000"/>
          <w:szCs w:val="28"/>
        </w:rPr>
        <w:t>»;</w:t>
      </w:r>
    </w:p>
    <w:p w:rsidR="00E6521E" w:rsidRP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t xml:space="preserve">1.7. </w:t>
      </w:r>
      <w:r w:rsidRPr="00E6521E">
        <w:rPr>
          <w:b/>
          <w:bCs/>
          <w:color w:val="000000"/>
          <w:szCs w:val="28"/>
        </w:rPr>
        <w:t>приложение №2</w:t>
      </w:r>
      <w:r w:rsidRPr="00E6521E">
        <w:rPr>
          <w:color w:val="000000"/>
          <w:szCs w:val="28"/>
        </w:rPr>
        <w:t xml:space="preserve"> к муниципальной программе Тихвинского района «Управление муниципальными финансами и муниципальным долгом Тихвинского района» «</w:t>
      </w:r>
      <w:r w:rsidRPr="00E6521E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E6521E">
        <w:rPr>
          <w:color w:val="000000"/>
          <w:szCs w:val="28"/>
        </w:rPr>
        <w:t xml:space="preserve"> изложит</w:t>
      </w:r>
      <w:r>
        <w:rPr>
          <w:color w:val="000000"/>
          <w:szCs w:val="28"/>
        </w:rPr>
        <w:t>ь в новой редакции (приложение</w:t>
      </w:r>
      <w:r w:rsidRPr="00E6521E">
        <w:rPr>
          <w:color w:val="000000"/>
          <w:szCs w:val="28"/>
        </w:rPr>
        <w:t>).</w:t>
      </w:r>
    </w:p>
    <w:p w:rsidR="00E6521E" w:rsidRDefault="00E6521E" w:rsidP="00E6521E">
      <w:pPr>
        <w:ind w:firstLine="709"/>
        <w:rPr>
          <w:color w:val="000000"/>
          <w:szCs w:val="28"/>
        </w:rPr>
      </w:pPr>
      <w:r w:rsidRPr="00E6521E">
        <w:rPr>
          <w:color w:val="000000"/>
          <w:szCs w:val="28"/>
        </w:rPr>
        <w:lastRenderedPageBreak/>
        <w:t>2. 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:rsidR="00E6521E" w:rsidRDefault="00E6521E" w:rsidP="00E6521E">
      <w:pPr>
        <w:rPr>
          <w:color w:val="000000"/>
          <w:szCs w:val="28"/>
        </w:rPr>
      </w:pPr>
    </w:p>
    <w:p w:rsidR="00E6521E" w:rsidRDefault="00E6521E" w:rsidP="00E6521E">
      <w:pPr>
        <w:rPr>
          <w:color w:val="000000"/>
          <w:szCs w:val="28"/>
        </w:rPr>
      </w:pPr>
    </w:p>
    <w:p w:rsidR="00E6521E" w:rsidRDefault="00E6521E" w:rsidP="00E6521E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В.В.Пастухова</w:t>
      </w:r>
    </w:p>
    <w:p w:rsidR="00E6521E" w:rsidRDefault="00E6521E" w:rsidP="00E6521E">
      <w:pPr>
        <w:rPr>
          <w:color w:val="000000"/>
          <w:szCs w:val="28"/>
        </w:rPr>
      </w:pPr>
    </w:p>
    <w:p w:rsidR="00E6521E" w:rsidRDefault="00E6521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78367E" w:rsidRDefault="0078367E" w:rsidP="00E6521E">
      <w:pPr>
        <w:rPr>
          <w:color w:val="000000"/>
          <w:szCs w:val="28"/>
        </w:rPr>
      </w:pPr>
    </w:p>
    <w:p w:rsidR="00E6521E" w:rsidRDefault="00E6521E" w:rsidP="00E6521E">
      <w:pPr>
        <w:rPr>
          <w:color w:val="000000"/>
          <w:szCs w:val="28"/>
        </w:rPr>
      </w:pPr>
    </w:p>
    <w:p w:rsidR="00E6521E" w:rsidRDefault="00E6521E" w:rsidP="00E6521E">
      <w:pPr>
        <w:rPr>
          <w:color w:val="000000"/>
          <w:szCs w:val="28"/>
        </w:rPr>
      </w:pPr>
      <w:r>
        <w:rPr>
          <w:color w:val="000000"/>
          <w:szCs w:val="28"/>
        </w:rPr>
        <w:t>Иванова Ирина Константиновна,</w:t>
      </w:r>
    </w:p>
    <w:p w:rsidR="00E6521E" w:rsidRDefault="00E6521E" w:rsidP="00E6521E">
      <w:pPr>
        <w:rPr>
          <w:color w:val="000000"/>
          <w:szCs w:val="28"/>
        </w:rPr>
      </w:pPr>
      <w:r>
        <w:rPr>
          <w:color w:val="000000"/>
          <w:szCs w:val="28"/>
        </w:rPr>
        <w:t>79-393</w:t>
      </w:r>
    </w:p>
    <w:p w:rsidR="00E6521E" w:rsidRDefault="00E6521E" w:rsidP="00E6521E">
      <w:pPr>
        <w:rPr>
          <w:color w:val="000000"/>
          <w:szCs w:val="28"/>
        </w:rPr>
      </w:pPr>
    </w:p>
    <w:p w:rsidR="00E6521E" w:rsidRPr="00631349" w:rsidRDefault="00E6521E" w:rsidP="00E6521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9"/>
        <w:gridCol w:w="1885"/>
        <w:gridCol w:w="1304"/>
      </w:tblGrid>
      <w:tr w:rsidR="00E6521E" w:rsidRPr="00631349" w:rsidTr="0078367E">
        <w:trPr>
          <w:trHeight w:val="278"/>
        </w:trPr>
        <w:tc>
          <w:tcPr>
            <w:tcW w:w="3283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</w:t>
            </w:r>
          </w:p>
        </w:tc>
        <w:tc>
          <w:tcPr>
            <w:tcW w:w="1015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И.К.</w:t>
            </w:r>
          </w:p>
        </w:tc>
        <w:tc>
          <w:tcPr>
            <w:tcW w:w="702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  <w:tr w:rsidR="00E6521E" w:rsidRPr="00631349" w:rsidTr="0078367E">
        <w:trPr>
          <w:trHeight w:val="135"/>
        </w:trPr>
        <w:tc>
          <w:tcPr>
            <w:tcW w:w="3283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</w:t>
            </w:r>
            <w:r w:rsidRPr="0063134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ведующего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15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702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  <w:tr w:rsidR="00E6521E" w:rsidRPr="00631349" w:rsidTr="0078367E">
        <w:trPr>
          <w:trHeight w:val="135"/>
        </w:trPr>
        <w:tc>
          <w:tcPr>
            <w:tcW w:w="3283" w:type="pct"/>
          </w:tcPr>
          <w:p w:rsidR="00E6521E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15" w:type="pct"/>
            <w:shd w:val="clear" w:color="auto" w:fill="auto"/>
          </w:tcPr>
          <w:p w:rsidR="00E6521E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702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  <w:tr w:rsidR="00E6521E" w:rsidRPr="00631349" w:rsidTr="0078367E">
        <w:trPr>
          <w:trHeight w:val="168"/>
        </w:trPr>
        <w:tc>
          <w:tcPr>
            <w:tcW w:w="3283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015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702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</w:tbl>
    <w:p w:rsidR="00E6521E" w:rsidRDefault="00E6521E" w:rsidP="00E6521E">
      <w:pPr>
        <w:spacing w:line="360" w:lineRule="auto"/>
        <w:rPr>
          <w:b/>
          <w:sz w:val="24"/>
          <w:szCs w:val="24"/>
        </w:rPr>
      </w:pPr>
    </w:p>
    <w:p w:rsidR="00E6521E" w:rsidRPr="00631349" w:rsidRDefault="00E6521E" w:rsidP="00E6521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E6521E" w:rsidRPr="00631349" w:rsidTr="0078367E">
        <w:tc>
          <w:tcPr>
            <w:tcW w:w="3784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  <w:tr w:rsidR="00E6521E" w:rsidRPr="00631349" w:rsidTr="0078367E">
        <w:tc>
          <w:tcPr>
            <w:tcW w:w="3784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245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  <w:tr w:rsidR="00E6521E" w:rsidRPr="00631349" w:rsidTr="0078367E">
        <w:trPr>
          <w:trHeight w:val="42"/>
        </w:trPr>
        <w:tc>
          <w:tcPr>
            <w:tcW w:w="3784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45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  <w:tr w:rsidR="00E6521E" w:rsidRPr="00631349" w:rsidTr="0078367E">
        <w:trPr>
          <w:trHeight w:val="54"/>
        </w:trPr>
        <w:tc>
          <w:tcPr>
            <w:tcW w:w="3784" w:type="pct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245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E6521E" w:rsidRPr="00631349" w:rsidRDefault="00E6521E" w:rsidP="0078367E">
            <w:pPr>
              <w:rPr>
                <w:sz w:val="24"/>
                <w:szCs w:val="24"/>
              </w:rPr>
            </w:pPr>
          </w:p>
        </w:tc>
      </w:tr>
    </w:tbl>
    <w:p w:rsidR="00E6521E" w:rsidRPr="00631349" w:rsidRDefault="00E6521E" w:rsidP="00E6521E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E6521E" w:rsidRPr="00631349" w:rsidTr="0078367E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21E" w:rsidRPr="00631349" w:rsidRDefault="00E6521E" w:rsidP="0078367E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21E" w:rsidRPr="00631349" w:rsidRDefault="00E6521E" w:rsidP="007836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21E" w:rsidRPr="00631349" w:rsidRDefault="00E6521E" w:rsidP="0078367E">
            <w:pPr>
              <w:rPr>
                <w:b/>
                <w:sz w:val="24"/>
                <w:szCs w:val="24"/>
              </w:rPr>
            </w:pPr>
          </w:p>
        </w:tc>
      </w:tr>
    </w:tbl>
    <w:p w:rsidR="0078367E" w:rsidRDefault="0078367E" w:rsidP="00E6521E">
      <w:pPr>
        <w:rPr>
          <w:color w:val="000000"/>
          <w:szCs w:val="28"/>
        </w:rPr>
        <w:sectPr w:rsidR="0078367E" w:rsidSect="00E6521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8367E" w:rsidRPr="0078367E" w:rsidRDefault="0078367E" w:rsidP="0078367E">
      <w:pPr>
        <w:ind w:firstLine="9240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78367E" w:rsidRPr="0078367E" w:rsidRDefault="0078367E" w:rsidP="0078367E">
      <w:pPr>
        <w:ind w:firstLine="9240"/>
        <w:jc w:val="left"/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к постановлению администрации </w:t>
      </w:r>
    </w:p>
    <w:p w:rsidR="0078367E" w:rsidRPr="0078367E" w:rsidRDefault="0078367E" w:rsidP="0078367E">
      <w:pPr>
        <w:ind w:firstLine="9240"/>
        <w:jc w:val="left"/>
        <w:rPr>
          <w:color w:val="000000"/>
          <w:szCs w:val="28"/>
        </w:rPr>
      </w:pPr>
      <w:r w:rsidRPr="0078367E">
        <w:rPr>
          <w:color w:val="000000"/>
          <w:szCs w:val="28"/>
        </w:rPr>
        <w:t>Тихвинского района</w:t>
      </w:r>
    </w:p>
    <w:p w:rsidR="0078367E" w:rsidRPr="0078367E" w:rsidRDefault="0078367E" w:rsidP="0078367E">
      <w:pPr>
        <w:ind w:firstLine="9240"/>
        <w:jc w:val="left"/>
        <w:rPr>
          <w:color w:val="000000"/>
          <w:szCs w:val="28"/>
        </w:rPr>
      </w:pPr>
      <w:r>
        <w:rPr>
          <w:color w:val="000000"/>
          <w:szCs w:val="28"/>
        </w:rPr>
        <w:t>от 28 сентября 2018 г. №01-2161-а</w:t>
      </w:r>
    </w:p>
    <w:p w:rsidR="0078367E" w:rsidRPr="0078367E" w:rsidRDefault="0078367E" w:rsidP="0078367E">
      <w:pPr>
        <w:ind w:firstLine="9240"/>
        <w:jc w:val="left"/>
        <w:rPr>
          <w:color w:val="000000"/>
          <w:szCs w:val="28"/>
        </w:rPr>
      </w:pPr>
    </w:p>
    <w:p w:rsidR="0078367E" w:rsidRPr="0078367E" w:rsidRDefault="0078367E" w:rsidP="0078367E">
      <w:pPr>
        <w:autoSpaceDE w:val="0"/>
        <w:autoSpaceDN w:val="0"/>
        <w:adjustRightInd w:val="0"/>
        <w:ind w:firstLine="9240"/>
        <w:jc w:val="left"/>
        <w:rPr>
          <w:b/>
          <w:bCs/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 xml:space="preserve">Приложение №2 </w:t>
      </w:r>
    </w:p>
    <w:p w:rsidR="0078367E" w:rsidRPr="0078367E" w:rsidRDefault="0078367E" w:rsidP="0078367E">
      <w:pPr>
        <w:ind w:firstLine="9240"/>
        <w:jc w:val="left"/>
        <w:rPr>
          <w:b/>
          <w:bCs/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 xml:space="preserve">к муниципальной программе Тихвинского </w:t>
      </w:r>
    </w:p>
    <w:p w:rsidR="0078367E" w:rsidRPr="0078367E" w:rsidRDefault="0078367E" w:rsidP="0078367E">
      <w:pPr>
        <w:ind w:firstLine="9240"/>
        <w:jc w:val="left"/>
        <w:rPr>
          <w:b/>
          <w:bCs/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 xml:space="preserve">района «Управление муниципальными </w:t>
      </w:r>
    </w:p>
    <w:p w:rsidR="0078367E" w:rsidRPr="0078367E" w:rsidRDefault="0078367E" w:rsidP="0078367E">
      <w:pPr>
        <w:ind w:firstLine="9240"/>
        <w:jc w:val="left"/>
        <w:rPr>
          <w:b/>
          <w:bCs/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 xml:space="preserve">финансами и муниципальным долгом </w:t>
      </w:r>
    </w:p>
    <w:p w:rsidR="0078367E" w:rsidRPr="0078367E" w:rsidRDefault="0078367E" w:rsidP="0078367E">
      <w:pPr>
        <w:ind w:firstLine="9240"/>
        <w:jc w:val="left"/>
        <w:rPr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>Тихвинского района»</w:t>
      </w:r>
    </w:p>
    <w:p w:rsidR="0078367E" w:rsidRPr="0078367E" w:rsidRDefault="0078367E" w:rsidP="0078367E">
      <w:pPr>
        <w:jc w:val="left"/>
        <w:rPr>
          <w:color w:val="000000"/>
          <w:szCs w:val="28"/>
        </w:rPr>
      </w:pPr>
    </w:p>
    <w:p w:rsidR="0078367E" w:rsidRPr="0078367E" w:rsidRDefault="0078367E" w:rsidP="0078367E">
      <w:pPr>
        <w:jc w:val="center"/>
        <w:rPr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>План реализации</w:t>
      </w:r>
      <w:r w:rsidRPr="0078367E">
        <w:rPr>
          <w:color w:val="000000"/>
          <w:szCs w:val="28"/>
        </w:rPr>
        <w:t xml:space="preserve"> </w:t>
      </w:r>
    </w:p>
    <w:p w:rsidR="0078367E" w:rsidRPr="0078367E" w:rsidRDefault="0078367E" w:rsidP="0078367E">
      <w:pPr>
        <w:jc w:val="center"/>
        <w:rPr>
          <w:b/>
          <w:bCs/>
          <w:color w:val="000000"/>
          <w:szCs w:val="28"/>
        </w:rPr>
      </w:pPr>
      <w:r w:rsidRPr="0078367E">
        <w:rPr>
          <w:b/>
          <w:bCs/>
          <w:color w:val="000000"/>
          <w:szCs w:val="28"/>
        </w:rPr>
        <w:t xml:space="preserve">муниципальной программы Тихвинского района </w:t>
      </w:r>
    </w:p>
    <w:p w:rsidR="0078367E" w:rsidRPr="0078367E" w:rsidRDefault="0078367E" w:rsidP="0078367E">
      <w:pPr>
        <w:jc w:val="center"/>
        <w:rPr>
          <w:color w:val="000000"/>
          <w:sz w:val="24"/>
          <w:szCs w:val="24"/>
        </w:rPr>
      </w:pPr>
      <w:r w:rsidRPr="0078367E">
        <w:rPr>
          <w:b/>
          <w:bCs/>
          <w:color w:val="000000"/>
          <w:szCs w:val="28"/>
        </w:rPr>
        <w:t>«Управление муниципальными финансами и муниципальным долгом Тихвинского района»</w:t>
      </w:r>
    </w:p>
    <w:p w:rsidR="0078367E" w:rsidRPr="0078367E" w:rsidRDefault="0078367E" w:rsidP="0078367E">
      <w:pPr>
        <w:jc w:val="center"/>
        <w:rPr>
          <w:color w:val="000000"/>
          <w:sz w:val="24"/>
          <w:szCs w:val="24"/>
        </w:rPr>
      </w:pPr>
    </w:p>
    <w:tbl>
      <w:tblPr>
        <w:tblW w:w="1488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1"/>
        <w:gridCol w:w="2039"/>
        <w:gridCol w:w="18"/>
        <w:gridCol w:w="1737"/>
        <w:gridCol w:w="18"/>
        <w:gridCol w:w="1932"/>
        <w:gridCol w:w="18"/>
        <w:gridCol w:w="1932"/>
        <w:gridCol w:w="18"/>
        <w:gridCol w:w="2071"/>
      </w:tblGrid>
      <w:tr w:rsidR="0078367E" w:rsidRPr="0078367E" w:rsidTr="0078367E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101" w:type="dxa"/>
            <w:vMerge w:val="restart"/>
          </w:tcPr>
          <w:p w:rsid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vanish/>
                <w:color w:val="000000"/>
                <w:sz w:val="24"/>
                <w:szCs w:val="24"/>
              </w:rPr>
              <w:t>#G0</w:t>
            </w: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подпрограммы, </w:t>
            </w:r>
          </w:p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  <w:r w:rsidRPr="0078367E">
              <w:rPr>
                <w:b/>
                <w:bCs/>
                <w:vanish/>
                <w:color w:val="000000"/>
                <w:sz w:val="24"/>
                <w:szCs w:val="24"/>
              </w:rPr>
              <w:t>#S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  <w:vMerge w:val="restart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исполнитель,</w:t>
            </w:r>
          </w:p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соисполнители, </w:t>
            </w:r>
          </w:p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755" w:type="dxa"/>
            <w:gridSpan w:val="2"/>
            <w:vMerge w:val="restart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78367E">
              <w:rPr>
                <w:b/>
                <w:bCs/>
                <w:vanish/>
                <w:color w:val="000000"/>
                <w:sz w:val="24"/>
                <w:szCs w:val="24"/>
              </w:rPr>
              <w:t>#S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89" w:type="dxa"/>
            <w:gridSpan w:val="6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Планируемые объемы финансирования, тыс. руб. 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089" w:type="dxa"/>
            <w:gridSpan w:val="2"/>
          </w:tcPr>
          <w:p w:rsid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Местный </w:t>
            </w:r>
          </w:p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бюджет 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9" w:type="dxa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10"/>
            <w:vAlign w:val="center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1. Подпрограмма «Межбюджетные отношения в Тихвинском районе»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1.1. Основное мероприятие: </w:t>
            </w:r>
          </w:p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Выравнивание уровня бюджетной обеспеченности муниципальных о</w:t>
            </w:r>
            <w:r>
              <w:rPr>
                <w:b/>
                <w:bCs/>
                <w:color w:val="000000"/>
                <w:sz w:val="24"/>
                <w:szCs w:val="24"/>
              </w:rPr>
              <w:t>бразований Тихвинского</w:t>
            </w: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   </w:t>
            </w:r>
          </w:p>
        </w:tc>
        <w:tc>
          <w:tcPr>
            <w:tcW w:w="2039" w:type="dxa"/>
            <w:vMerge w:val="restart"/>
          </w:tcPr>
          <w:p w:rsid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Комитет </w:t>
            </w:r>
          </w:p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финансов</w:t>
            </w:r>
          </w:p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администрации</w:t>
            </w:r>
          </w:p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Тихвинского района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98 751,9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78 751,9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100 833,2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80 833,2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102 867,7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82 867,7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1.1.1. Предоставление поселениям района дотации на выравнивание уровня бюджетной обеспеченности за счет средств бюджета Тихвинского  муниципального района и областного бюджета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98 751,9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78 751,9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100 833,2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80 833,2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102 867,7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82 867,7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1.2. Основное мероприятие: </w:t>
            </w:r>
          </w:p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мер по обеспечению сбалансированности местных бюджетов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28 520,3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28 520,3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17 248,1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17 248,1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15 337,7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15 337,7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1.2.1. Проведение мероприятий по сбалансированности бюджетов поселений Тихвинского района 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28 520,3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28 520,3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17 248,1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17 248,1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15 337,7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15 337,7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1.3. Основное мероприятие: </w:t>
            </w:r>
          </w:p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Предоставление прочих межбюджетных трансфертов 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61 939,4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61 939,4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14 129,1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14 129,1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4 201,4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4 201,4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1.3.1.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29 747,6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29 747,6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3 559,3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3 559,3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1.3.2. ИМТ на поддержку ЖКХ </w:t>
            </w:r>
          </w:p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612,7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1.3.3.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от 07 мая 2012 года (повышение оплаты труда работников учреждений культуры)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5 279,1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5 279,1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7 570,1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7 570,1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4 201,4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4 201,4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1.3.4.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26 300,0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26 300,0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ИТОГО по Подпрограмме 1 «Межбюджетные отношения в Тихвинском районе» </w:t>
            </w:r>
          </w:p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189 211,6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78 751,9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110 459,7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132 210,7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80 833,2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51 377,5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122 406,8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82 867,7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39 539,1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2018 - 2020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443 829,1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242 452,8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201 376,3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10"/>
            <w:vAlign w:val="center"/>
          </w:tcPr>
          <w:p w:rsidR="0078367E" w:rsidRPr="0078367E" w:rsidRDefault="0078367E" w:rsidP="006917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2. Подпрограмма «Управление муниципальным долгом Тихвинского  района»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2.1. Основное мероприятие: </w:t>
            </w:r>
          </w:p>
          <w:p w:rsidR="00691729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Тихвинского района </w:t>
            </w:r>
          </w:p>
        </w:tc>
        <w:tc>
          <w:tcPr>
            <w:tcW w:w="2039" w:type="dxa"/>
            <w:vMerge w:val="restart"/>
          </w:tcPr>
          <w:p w:rsidR="00691729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Комитет </w:t>
            </w:r>
          </w:p>
          <w:p w:rsidR="00691729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финансов </w:t>
            </w:r>
          </w:p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администрации</w:t>
            </w:r>
          </w:p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Тихвинского района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4 100,0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4 100,0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1 115,5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1 115,5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2.1.1. Обслуживание муниципального долга </w:t>
            </w:r>
          </w:p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4 100,0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4 100,0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1 115,5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367E">
              <w:rPr>
                <w:bCs/>
                <w:color w:val="000000"/>
                <w:sz w:val="24"/>
                <w:szCs w:val="24"/>
              </w:rPr>
              <w:t>1 115,5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 w:val="restart"/>
          </w:tcPr>
          <w:p w:rsidR="0078367E" w:rsidRPr="0078367E" w:rsidRDefault="0078367E" w:rsidP="007836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ИТОГО по Подпрограмме 2 «Управление муниципальным долгом Тихвинского  района»</w:t>
            </w: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4 100,0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4 100,0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5101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1 115,5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1 115,5</w:t>
            </w:r>
          </w:p>
        </w:tc>
      </w:tr>
      <w:tr w:rsidR="0078367E" w:rsidRPr="0078367E" w:rsidTr="0069172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101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5 815,5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5 815,5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3"/>
            <w:vMerge w:val="restart"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Итого по муниципальной программе Тихвинского района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«Управление муниципальными финансами и муниципальным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долгом Тихвинского района» </w:t>
            </w:r>
          </w:p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189 811,6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78 751,9</w:t>
            </w:r>
          </w:p>
        </w:tc>
        <w:tc>
          <w:tcPr>
            <w:tcW w:w="2071" w:type="dxa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111 059,7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3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136 310,7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80 833,2</w:t>
            </w:r>
          </w:p>
        </w:tc>
        <w:tc>
          <w:tcPr>
            <w:tcW w:w="2071" w:type="dxa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55 477,5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3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123 522,3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82 867,7</w:t>
            </w:r>
          </w:p>
        </w:tc>
        <w:tc>
          <w:tcPr>
            <w:tcW w:w="2071" w:type="dxa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40 654,6</w:t>
            </w:r>
          </w:p>
        </w:tc>
      </w:tr>
      <w:tr w:rsidR="0078367E" w:rsidRPr="0078367E" w:rsidTr="0078367E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3"/>
            <w:vMerge/>
          </w:tcPr>
          <w:p w:rsidR="0078367E" w:rsidRPr="0078367E" w:rsidRDefault="0078367E" w:rsidP="0078367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449 644,6</w:t>
            </w:r>
          </w:p>
        </w:tc>
        <w:tc>
          <w:tcPr>
            <w:tcW w:w="1950" w:type="dxa"/>
            <w:gridSpan w:val="2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242 452,8</w:t>
            </w:r>
          </w:p>
        </w:tc>
        <w:tc>
          <w:tcPr>
            <w:tcW w:w="2071" w:type="dxa"/>
          </w:tcPr>
          <w:p w:rsidR="0078367E" w:rsidRPr="0078367E" w:rsidRDefault="0078367E" w:rsidP="007836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67E">
              <w:rPr>
                <w:b/>
                <w:bCs/>
                <w:color w:val="000000"/>
                <w:sz w:val="24"/>
                <w:szCs w:val="24"/>
              </w:rPr>
              <w:t>207 191,8</w:t>
            </w:r>
          </w:p>
        </w:tc>
      </w:tr>
    </w:tbl>
    <w:p w:rsidR="00E6521E" w:rsidRDefault="00FA0915" w:rsidP="00FA091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</w:t>
      </w:r>
    </w:p>
    <w:p w:rsidR="00E6521E" w:rsidRDefault="00E6521E" w:rsidP="00E6521E">
      <w:pPr>
        <w:rPr>
          <w:color w:val="000000"/>
          <w:szCs w:val="28"/>
        </w:rPr>
      </w:pPr>
    </w:p>
    <w:p w:rsidR="00E6521E" w:rsidRPr="000D2CD8" w:rsidRDefault="00E6521E" w:rsidP="00E6521E">
      <w:pPr>
        <w:rPr>
          <w:sz w:val="22"/>
          <w:szCs w:val="22"/>
        </w:rPr>
      </w:pPr>
    </w:p>
    <w:sectPr w:rsidR="00E6521E" w:rsidRPr="000D2CD8" w:rsidSect="0078367E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C9" w:rsidRDefault="00834EC9" w:rsidP="00E6521E">
      <w:r>
        <w:separator/>
      </w:r>
    </w:p>
  </w:endnote>
  <w:endnote w:type="continuationSeparator" w:id="0">
    <w:p w:rsidR="00834EC9" w:rsidRDefault="00834EC9" w:rsidP="00E6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C9" w:rsidRDefault="00834EC9" w:rsidP="00E6521E">
      <w:r>
        <w:separator/>
      </w:r>
    </w:p>
  </w:footnote>
  <w:footnote w:type="continuationSeparator" w:id="0">
    <w:p w:rsidR="00834EC9" w:rsidRDefault="00834EC9" w:rsidP="00E6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7E" w:rsidRDefault="007836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27F96">
      <w:rPr>
        <w:noProof/>
      </w:rPr>
      <w:t>2</w:t>
    </w:r>
    <w:r>
      <w:fldChar w:fldCharType="end"/>
    </w:r>
  </w:p>
  <w:p w:rsidR="0078367E" w:rsidRDefault="007836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1729"/>
    <w:rsid w:val="00711921"/>
    <w:rsid w:val="0078367E"/>
    <w:rsid w:val="00796BD1"/>
    <w:rsid w:val="00834EC9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27F96"/>
    <w:rsid w:val="00D368DC"/>
    <w:rsid w:val="00D97342"/>
    <w:rsid w:val="00E6521E"/>
    <w:rsid w:val="00F4320C"/>
    <w:rsid w:val="00F71B7A"/>
    <w:rsid w:val="00FA0915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310DB"/>
  <w15:chartTrackingRefBased/>
  <w15:docId w15:val="{EB577179-67F9-483A-BE35-1CCE929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52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6521E"/>
    <w:rPr>
      <w:sz w:val="28"/>
    </w:rPr>
  </w:style>
  <w:style w:type="paragraph" w:styleId="ab">
    <w:name w:val="footer"/>
    <w:basedOn w:val="a"/>
    <w:link w:val="ac"/>
    <w:rsid w:val="00E652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6521E"/>
    <w:rPr>
      <w:sz w:val="28"/>
    </w:rPr>
  </w:style>
  <w:style w:type="paragraph" w:customStyle="1" w:styleId="ad">
    <w:name w:val=" Знак Знак Знак Знак Знак Знак Знак Знак Знак Знак Знак Знак Знак Знак Знак"/>
    <w:basedOn w:val="a"/>
    <w:rsid w:val="00E6521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66EE-EF40-43DD-9933-5291B963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2018-10-01T13:15:00Z</cp:lastPrinted>
  <dcterms:created xsi:type="dcterms:W3CDTF">2018-10-01T12:23:00Z</dcterms:created>
  <dcterms:modified xsi:type="dcterms:W3CDTF">2018-10-01T13:16:00Z</dcterms:modified>
</cp:coreProperties>
</file>