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7718E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5B3562" w:rsidRPr="007979A4" w:rsidTr="007979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562" w:rsidRPr="007979A4" w:rsidRDefault="005B3562" w:rsidP="005B3562">
            <w:pPr>
              <w:rPr>
                <w:color w:val="000000"/>
                <w:sz w:val="24"/>
                <w:szCs w:val="24"/>
              </w:rPr>
            </w:pPr>
            <w:r w:rsidRPr="007979A4">
              <w:rPr>
                <w:color w:val="000000"/>
                <w:sz w:val="24"/>
                <w:szCs w:val="24"/>
              </w:rPr>
              <w:t xml:space="preserve">Об утверждении муниципальной программы Тихвинского городского поселения «Развитие физической культуры и спорта в Тихвинском городском поселении» </w:t>
            </w:r>
          </w:p>
        </w:tc>
      </w:tr>
      <w:tr w:rsidR="005B3562" w:rsidRPr="00953D98" w:rsidTr="007979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562" w:rsidRPr="00953D98" w:rsidRDefault="005B3562" w:rsidP="005B3562">
            <w:pPr>
              <w:rPr>
                <w:sz w:val="24"/>
                <w:szCs w:val="24"/>
              </w:rPr>
            </w:pPr>
            <w:r w:rsidRPr="00953D98">
              <w:rPr>
                <w:sz w:val="24"/>
                <w:szCs w:val="24"/>
              </w:rPr>
              <w:t>21, 1400 ОБ НПА</w:t>
            </w:r>
          </w:p>
        </w:tc>
      </w:tr>
    </w:tbl>
    <w:p w:rsidR="00554BEC" w:rsidRPr="005B3562" w:rsidRDefault="00554BEC" w:rsidP="001A2440">
      <w:pPr>
        <w:ind w:right="-1" w:firstLine="709"/>
        <w:rPr>
          <w:sz w:val="24"/>
          <w:szCs w:val="22"/>
        </w:rPr>
      </w:pPr>
    </w:p>
    <w:p w:rsidR="005B3562" w:rsidRPr="005B3562" w:rsidRDefault="005B3562" w:rsidP="005B3562">
      <w:pPr>
        <w:ind w:firstLine="587"/>
        <w:rPr>
          <w:color w:val="000000"/>
          <w:szCs w:val="24"/>
        </w:rPr>
      </w:pPr>
      <w:r w:rsidRPr="005B3562">
        <w:rPr>
          <w:color w:val="000000"/>
          <w:szCs w:val="24"/>
        </w:rPr>
        <w:t xml:space="preserve"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5B3562" w:rsidRPr="005B3562" w:rsidRDefault="007979A4" w:rsidP="007979A4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5B3562" w:rsidRPr="005B3562">
        <w:rPr>
          <w:color w:val="000000"/>
          <w:szCs w:val="24"/>
        </w:rPr>
        <w:t xml:space="preserve">Утвердить муниципальную программу Тихвинского городского поселения «Развитие физической культуры и спорта в Тихвинском городском поселении» (приложение). </w:t>
      </w:r>
    </w:p>
    <w:p w:rsidR="005B3562" w:rsidRPr="005B3562" w:rsidRDefault="007979A4" w:rsidP="007979A4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5B3562" w:rsidRPr="005B3562">
        <w:rPr>
          <w:color w:val="000000"/>
          <w:szCs w:val="24"/>
        </w:rPr>
        <w:t>Финансирование расходов, связанных с реализацией муниципальной программы Тихвинского городского поселения «Развитие физической культуры и спорта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7979A4" w:rsidRDefault="007979A4" w:rsidP="007979A4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5B3562" w:rsidRPr="005B3562">
        <w:rPr>
          <w:color w:val="000000"/>
          <w:szCs w:val="24"/>
        </w:rPr>
        <w:t>Признать утратившими силу постановления администрации Тихвинского района:</w:t>
      </w:r>
    </w:p>
    <w:p w:rsidR="005B3562" w:rsidRPr="005B3562" w:rsidRDefault="005B3562" w:rsidP="007979A4">
      <w:pPr>
        <w:ind w:firstLine="720"/>
        <w:rPr>
          <w:color w:val="000000"/>
          <w:szCs w:val="24"/>
        </w:rPr>
      </w:pPr>
      <w:r w:rsidRPr="005B3562">
        <w:rPr>
          <w:color w:val="000000"/>
          <w:szCs w:val="24"/>
        </w:rPr>
        <w:t xml:space="preserve">- </w:t>
      </w:r>
      <w:r w:rsidRPr="005B3562">
        <w:rPr>
          <w:b/>
          <w:bCs/>
          <w:color w:val="000000"/>
          <w:szCs w:val="24"/>
        </w:rPr>
        <w:t>от 15 октября 2019 года №01-2438-а</w:t>
      </w:r>
      <w:r w:rsidRPr="005B3562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физической культуры и спорта в Тихвинском городском поселении».</w:t>
      </w:r>
    </w:p>
    <w:p w:rsidR="005B3562" w:rsidRPr="005B3562" w:rsidRDefault="005B3562" w:rsidP="007979A4">
      <w:pPr>
        <w:ind w:firstLine="720"/>
        <w:rPr>
          <w:color w:val="000000"/>
          <w:szCs w:val="24"/>
        </w:rPr>
      </w:pPr>
      <w:r w:rsidRPr="005B3562">
        <w:rPr>
          <w:color w:val="000000"/>
          <w:szCs w:val="24"/>
        </w:rPr>
        <w:t>-</w:t>
      </w:r>
      <w:r w:rsidR="007979A4">
        <w:rPr>
          <w:color w:val="000000"/>
          <w:szCs w:val="24"/>
        </w:rPr>
        <w:t xml:space="preserve"> </w:t>
      </w:r>
      <w:r w:rsidRPr="005B3562">
        <w:rPr>
          <w:b/>
          <w:color w:val="000000"/>
          <w:szCs w:val="24"/>
        </w:rPr>
        <w:t>от 16 марта 2020 года №01-546-а</w:t>
      </w:r>
      <w:r w:rsidRPr="005B3562">
        <w:rPr>
          <w:color w:val="000000"/>
          <w:szCs w:val="24"/>
        </w:rPr>
        <w:t xml:space="preserve"> «О внесении изменений в муниципальную программу Тихвинского городского поселения ««Развитие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2019 года №01-2438-а»;</w:t>
      </w:r>
    </w:p>
    <w:p w:rsidR="005B3562" w:rsidRPr="005B3562" w:rsidRDefault="005B3562" w:rsidP="007979A4">
      <w:pPr>
        <w:ind w:firstLine="720"/>
        <w:rPr>
          <w:color w:val="000000"/>
          <w:szCs w:val="24"/>
        </w:rPr>
      </w:pPr>
      <w:r w:rsidRPr="005B3562">
        <w:rPr>
          <w:color w:val="000000"/>
          <w:szCs w:val="24"/>
        </w:rPr>
        <w:t>-</w:t>
      </w:r>
      <w:r w:rsidR="007979A4">
        <w:rPr>
          <w:color w:val="000000"/>
          <w:szCs w:val="24"/>
        </w:rPr>
        <w:t xml:space="preserve"> </w:t>
      </w:r>
      <w:r w:rsidRPr="005B3562">
        <w:rPr>
          <w:b/>
          <w:color w:val="000000"/>
          <w:szCs w:val="24"/>
        </w:rPr>
        <w:t>от 6 июля 2020 года №01-1260-а</w:t>
      </w:r>
      <w:r w:rsidRPr="005B3562">
        <w:rPr>
          <w:color w:val="000000"/>
          <w:szCs w:val="24"/>
        </w:rPr>
        <w:t xml:space="preserve"> «О внесении изменений в муниципальную программу Тихвинского городского поселения «Развитие фи</w:t>
      </w:r>
      <w:r w:rsidRPr="005B3562">
        <w:rPr>
          <w:color w:val="000000"/>
          <w:szCs w:val="24"/>
        </w:rPr>
        <w:lastRenderedPageBreak/>
        <w:t>зической культуры и спорта в Тихвинском городском поселении», утвержденную постановлением администрации Тихвинского района от 15 октября 2019 года №01-2438-а</w:t>
      </w:r>
      <w:r w:rsidR="007979A4">
        <w:rPr>
          <w:color w:val="000000"/>
          <w:szCs w:val="24"/>
        </w:rPr>
        <w:t xml:space="preserve"> (с изменениями)</w:t>
      </w:r>
      <w:r w:rsidRPr="005B3562">
        <w:rPr>
          <w:color w:val="000000"/>
          <w:szCs w:val="24"/>
        </w:rPr>
        <w:t>»;</w:t>
      </w:r>
    </w:p>
    <w:p w:rsidR="005B3562" w:rsidRPr="005B3562" w:rsidRDefault="005B3562" w:rsidP="007979A4">
      <w:pPr>
        <w:ind w:firstLine="720"/>
        <w:rPr>
          <w:color w:val="000000"/>
          <w:szCs w:val="24"/>
        </w:rPr>
      </w:pPr>
      <w:r w:rsidRPr="005B3562">
        <w:rPr>
          <w:color w:val="000000"/>
          <w:szCs w:val="24"/>
        </w:rPr>
        <w:t>-</w:t>
      </w:r>
      <w:r w:rsidR="007979A4">
        <w:rPr>
          <w:color w:val="000000"/>
          <w:szCs w:val="24"/>
        </w:rPr>
        <w:t xml:space="preserve"> </w:t>
      </w:r>
      <w:r w:rsidRPr="005B3562">
        <w:rPr>
          <w:b/>
          <w:color w:val="000000"/>
          <w:szCs w:val="24"/>
        </w:rPr>
        <w:t>от 21 августа 2020 года</w:t>
      </w:r>
      <w:r w:rsidRPr="005B3562">
        <w:rPr>
          <w:color w:val="000000"/>
          <w:szCs w:val="24"/>
        </w:rPr>
        <w:t xml:space="preserve"> </w:t>
      </w:r>
      <w:r w:rsidRPr="005B3562">
        <w:rPr>
          <w:b/>
          <w:color w:val="000000"/>
          <w:szCs w:val="24"/>
        </w:rPr>
        <w:t xml:space="preserve">№ 01-1582-а </w:t>
      </w:r>
      <w:r w:rsidRPr="005B3562">
        <w:rPr>
          <w:color w:val="000000"/>
          <w:szCs w:val="24"/>
        </w:rPr>
        <w:t>«О внесении изменений в муниципальную программу Тихвинского городского поселения ««Развитие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2019 года №01-2438-а</w:t>
      </w:r>
      <w:r w:rsidR="007979A4">
        <w:rPr>
          <w:color w:val="000000"/>
          <w:szCs w:val="24"/>
        </w:rPr>
        <w:t xml:space="preserve"> (с изменениями)</w:t>
      </w:r>
      <w:r w:rsidRPr="005B3562">
        <w:rPr>
          <w:color w:val="000000"/>
          <w:szCs w:val="24"/>
        </w:rPr>
        <w:t>».</w:t>
      </w:r>
    </w:p>
    <w:p w:rsidR="005B3562" w:rsidRPr="005B3562" w:rsidRDefault="007979A4" w:rsidP="007979A4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="005B3562" w:rsidRPr="005B3562">
        <w:rPr>
          <w:color w:val="000000"/>
          <w:szCs w:val="24"/>
        </w:rPr>
        <w:t>Обнародовать настоящее постановление в сети Интернет на официальном сайте Тихвинского района</w:t>
      </w:r>
      <w:r>
        <w:rPr>
          <w:color w:val="000000"/>
          <w:szCs w:val="24"/>
        </w:rPr>
        <w:t>.</w:t>
      </w:r>
    </w:p>
    <w:p w:rsidR="005B3562" w:rsidRPr="005B3562" w:rsidRDefault="007979A4" w:rsidP="007979A4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="005B3562" w:rsidRPr="005B3562">
        <w:rPr>
          <w:color w:val="000000"/>
          <w:szCs w:val="24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979A4" w:rsidRPr="005B3562" w:rsidRDefault="007979A4" w:rsidP="007979A4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 w:rsidRPr="005B3562">
        <w:rPr>
          <w:color w:val="000000"/>
          <w:szCs w:val="24"/>
        </w:rPr>
        <w:t>Постановление вступает в силу с</w:t>
      </w:r>
      <w:r>
        <w:rPr>
          <w:color w:val="000000"/>
          <w:szCs w:val="24"/>
        </w:rPr>
        <w:t xml:space="preserve"> </w:t>
      </w:r>
      <w:r w:rsidRPr="005B3562">
        <w:rPr>
          <w:color w:val="000000"/>
          <w:szCs w:val="24"/>
        </w:rPr>
        <w:t>1 января 202</w:t>
      </w:r>
      <w:r w:rsidR="000C29D0">
        <w:rPr>
          <w:color w:val="000000"/>
          <w:szCs w:val="24"/>
        </w:rPr>
        <w:t>1</w:t>
      </w:r>
      <w:bookmarkStart w:id="0" w:name="_GoBack"/>
      <w:bookmarkEnd w:id="0"/>
      <w:r w:rsidRPr="005B3562">
        <w:rPr>
          <w:color w:val="000000"/>
          <w:szCs w:val="24"/>
        </w:rPr>
        <w:t xml:space="preserve"> года.</w:t>
      </w:r>
    </w:p>
    <w:p w:rsidR="005B3562" w:rsidRPr="005B3562" w:rsidRDefault="005B3562" w:rsidP="00F7718E">
      <w:pPr>
        <w:ind w:firstLine="227"/>
        <w:rPr>
          <w:color w:val="000000"/>
          <w:szCs w:val="24"/>
        </w:rPr>
      </w:pPr>
    </w:p>
    <w:p w:rsidR="005B3562" w:rsidRPr="005B3562" w:rsidRDefault="005B3562" w:rsidP="00F7718E">
      <w:pPr>
        <w:ind w:firstLine="227"/>
        <w:rPr>
          <w:color w:val="000000"/>
          <w:szCs w:val="24"/>
        </w:rPr>
      </w:pPr>
    </w:p>
    <w:p w:rsidR="005B3562" w:rsidRPr="006F3F8C" w:rsidRDefault="005B3562" w:rsidP="00F7718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B3562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880839" w:rsidP="00F7718E">
      <w:pPr>
        <w:ind w:firstLine="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227"/>
        <w:rPr>
          <w:color w:val="000000"/>
          <w:sz w:val="24"/>
          <w:szCs w:val="24"/>
        </w:rPr>
      </w:pPr>
    </w:p>
    <w:p w:rsidR="005B3562" w:rsidRPr="007979A4" w:rsidRDefault="005B3562" w:rsidP="00F7718E">
      <w:pPr>
        <w:rPr>
          <w:color w:val="000000"/>
          <w:sz w:val="24"/>
        </w:rPr>
      </w:pPr>
      <w:r w:rsidRPr="007979A4">
        <w:rPr>
          <w:color w:val="000000"/>
          <w:sz w:val="24"/>
        </w:rPr>
        <w:t>Почтарева Людмила Александровна,</w:t>
      </w:r>
    </w:p>
    <w:p w:rsidR="005B3562" w:rsidRPr="007979A4" w:rsidRDefault="005B3562" w:rsidP="00F7718E">
      <w:pPr>
        <w:rPr>
          <w:color w:val="000000"/>
          <w:sz w:val="24"/>
        </w:rPr>
      </w:pPr>
      <w:r w:rsidRPr="007979A4">
        <w:rPr>
          <w:color w:val="000000"/>
          <w:sz w:val="24"/>
        </w:rPr>
        <w:t>77-881</w:t>
      </w:r>
    </w:p>
    <w:p w:rsidR="005B3562" w:rsidRPr="007979A4" w:rsidRDefault="005B3562" w:rsidP="00F7718E">
      <w:pPr>
        <w:rPr>
          <w:color w:val="000000"/>
          <w:sz w:val="24"/>
        </w:rPr>
      </w:pPr>
      <w:r w:rsidRPr="007979A4">
        <w:rPr>
          <w:color w:val="000000"/>
          <w:sz w:val="24"/>
        </w:rPr>
        <w:t>Семочкина Ирина Николаевна,</w:t>
      </w:r>
    </w:p>
    <w:p w:rsidR="005B3562" w:rsidRPr="007979A4" w:rsidRDefault="005B3562" w:rsidP="00F7718E">
      <w:pPr>
        <w:rPr>
          <w:color w:val="000000"/>
          <w:sz w:val="24"/>
        </w:rPr>
      </w:pPr>
      <w:r w:rsidRPr="007979A4">
        <w:rPr>
          <w:color w:val="000000"/>
          <w:sz w:val="24"/>
        </w:rPr>
        <w:t>70-878</w:t>
      </w:r>
    </w:p>
    <w:p w:rsidR="005B3562" w:rsidRPr="00671D40" w:rsidRDefault="005B3562" w:rsidP="00F7718E">
      <w:pPr>
        <w:ind w:firstLine="227"/>
        <w:rPr>
          <w:color w:val="000000"/>
          <w:sz w:val="20"/>
        </w:rPr>
      </w:pPr>
    </w:p>
    <w:p w:rsidR="005B3562" w:rsidRPr="00671D40" w:rsidRDefault="005B3562" w:rsidP="00F7718E">
      <w:pPr>
        <w:ind w:firstLine="225"/>
        <w:rPr>
          <w:color w:val="000000"/>
          <w:sz w:val="20"/>
        </w:rPr>
      </w:pPr>
    </w:p>
    <w:p w:rsidR="005B3562" w:rsidRPr="007979A4" w:rsidRDefault="005B3562" w:rsidP="007979A4">
      <w:pPr>
        <w:rPr>
          <w:color w:val="000000"/>
          <w:sz w:val="18"/>
          <w:szCs w:val="18"/>
        </w:rPr>
      </w:pPr>
      <w:r w:rsidRPr="007979A4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7979A4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709"/>
        <w:gridCol w:w="2551"/>
      </w:tblGrid>
      <w:tr w:rsidR="005B3562" w:rsidRPr="007979A4" w:rsidTr="007979A4">
        <w:tc>
          <w:tcPr>
            <w:tcW w:w="5920" w:type="dxa"/>
          </w:tcPr>
          <w:p w:rsidR="005B3562" w:rsidRPr="007979A4" w:rsidRDefault="005B3562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5B3562" w:rsidRPr="007979A4" w:rsidTr="007979A4">
        <w:tc>
          <w:tcPr>
            <w:tcW w:w="5920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B3562" w:rsidRPr="007979A4" w:rsidRDefault="005B3562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5B3562" w:rsidRPr="007979A4" w:rsidRDefault="005B3562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5B3562" w:rsidRPr="007979A4" w:rsidTr="007979A4">
        <w:tc>
          <w:tcPr>
            <w:tcW w:w="5920" w:type="dxa"/>
          </w:tcPr>
          <w:p w:rsidR="005B3562" w:rsidRPr="007979A4" w:rsidRDefault="005B3562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5B3562" w:rsidRPr="007979A4" w:rsidTr="007979A4">
        <w:tc>
          <w:tcPr>
            <w:tcW w:w="5920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5B3562" w:rsidRPr="007979A4" w:rsidTr="007979A4">
        <w:tc>
          <w:tcPr>
            <w:tcW w:w="5920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5B3562" w:rsidRPr="007979A4" w:rsidTr="007979A4">
        <w:tc>
          <w:tcPr>
            <w:tcW w:w="5920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B3562" w:rsidRPr="007979A4" w:rsidRDefault="005B3562" w:rsidP="007979A4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</w:tbl>
    <w:p w:rsidR="005B3562" w:rsidRPr="007979A4" w:rsidRDefault="005B3562" w:rsidP="00F7718E">
      <w:pPr>
        <w:rPr>
          <w:color w:val="000000"/>
          <w:sz w:val="18"/>
          <w:szCs w:val="18"/>
        </w:rPr>
      </w:pPr>
    </w:p>
    <w:p w:rsidR="005B3562" w:rsidRPr="007979A4" w:rsidRDefault="005B3562" w:rsidP="00F7718E">
      <w:pPr>
        <w:rPr>
          <w:color w:val="000000"/>
          <w:sz w:val="18"/>
          <w:szCs w:val="18"/>
        </w:rPr>
      </w:pPr>
      <w:r w:rsidRPr="007979A4">
        <w:rPr>
          <w:b/>
          <w:bCs/>
          <w:i/>
          <w:iCs/>
          <w:color w:val="000000"/>
          <w:sz w:val="18"/>
          <w:szCs w:val="18"/>
        </w:rPr>
        <w:t>РАССЫЛКА:</w:t>
      </w:r>
      <w:r w:rsidRPr="007979A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5B3562" w:rsidRPr="007979A4" w:rsidTr="007979A4">
        <w:tc>
          <w:tcPr>
            <w:tcW w:w="7050" w:type="dxa"/>
            <w:gridSpan w:val="2"/>
          </w:tcPr>
          <w:p w:rsidR="005B3562" w:rsidRPr="007979A4" w:rsidRDefault="005B3562">
            <w:pPr>
              <w:rPr>
                <w:color w:val="000000"/>
                <w:sz w:val="18"/>
                <w:szCs w:val="18"/>
              </w:rPr>
            </w:pPr>
            <w:r w:rsidRPr="007979A4">
              <w:rPr>
                <w:color w:val="000000"/>
                <w:sz w:val="18"/>
                <w:szCs w:val="18"/>
              </w:rPr>
              <w:t xml:space="preserve"> </w:t>
            </w:r>
            <w:r w:rsidRPr="007979A4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B3562" w:rsidRPr="007979A4" w:rsidRDefault="005B3562" w:rsidP="00F7718E">
            <w:pPr>
              <w:jc w:val="center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B3562" w:rsidRPr="007979A4" w:rsidTr="007979A4">
        <w:tc>
          <w:tcPr>
            <w:tcW w:w="705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B3562" w:rsidRPr="007979A4" w:rsidTr="007979A4">
        <w:tc>
          <w:tcPr>
            <w:tcW w:w="705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B3562" w:rsidRPr="007979A4" w:rsidTr="007979A4">
        <w:tc>
          <w:tcPr>
            <w:tcW w:w="705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B3562" w:rsidRPr="007979A4" w:rsidTr="007979A4">
        <w:tc>
          <w:tcPr>
            <w:tcW w:w="7050" w:type="dxa"/>
            <w:gridSpan w:val="2"/>
          </w:tcPr>
          <w:p w:rsidR="005B3562" w:rsidRPr="007979A4" w:rsidRDefault="005B3562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МУ «Молодежно-спортивный центр»</w:t>
            </w:r>
          </w:p>
        </w:tc>
        <w:tc>
          <w:tcPr>
            <w:tcW w:w="420" w:type="dxa"/>
            <w:gridSpan w:val="2"/>
          </w:tcPr>
          <w:p w:rsidR="005B3562" w:rsidRPr="007979A4" w:rsidRDefault="005B3562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B3562" w:rsidRPr="007979A4" w:rsidTr="007979A4">
        <w:tc>
          <w:tcPr>
            <w:tcW w:w="7050" w:type="dxa"/>
            <w:gridSpan w:val="2"/>
          </w:tcPr>
          <w:p w:rsidR="005B3562" w:rsidRPr="007979A4" w:rsidRDefault="005B3562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5B3562" w:rsidRPr="007979A4" w:rsidRDefault="005B3562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7979A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5B3562" w:rsidRPr="007979A4" w:rsidTr="007979A4">
        <w:tc>
          <w:tcPr>
            <w:tcW w:w="7035" w:type="dxa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  <w:r w:rsidRPr="007979A4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7979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5B3562" w:rsidRPr="007979A4" w:rsidRDefault="005B3562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979A4" w:rsidRDefault="007979A4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  <w:sectPr w:rsidR="007979A4" w:rsidSect="007979A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979A4" w:rsidRPr="00F7718E" w:rsidRDefault="007979A4" w:rsidP="00F7718E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F7718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979A4" w:rsidRPr="00F7718E" w:rsidRDefault="007979A4" w:rsidP="00F771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718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79A4" w:rsidRPr="00F7718E" w:rsidRDefault="007979A4" w:rsidP="00F771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718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979A4" w:rsidRPr="00F7718E" w:rsidRDefault="007979A4" w:rsidP="00F771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718E">
        <w:rPr>
          <w:rFonts w:ascii="Times New Roman" w:hAnsi="Times New Roman" w:cs="Times New Roman"/>
          <w:sz w:val="24"/>
          <w:szCs w:val="24"/>
        </w:rPr>
        <w:t xml:space="preserve">от </w:t>
      </w:r>
      <w:r w:rsidR="00F7718E">
        <w:rPr>
          <w:rFonts w:ascii="Times New Roman" w:hAnsi="Times New Roman" w:cs="Times New Roman"/>
          <w:sz w:val="24"/>
          <w:szCs w:val="24"/>
        </w:rPr>
        <w:t xml:space="preserve">19 </w:t>
      </w:r>
      <w:r w:rsidRPr="00F7718E">
        <w:rPr>
          <w:rFonts w:ascii="Times New Roman" w:hAnsi="Times New Roman" w:cs="Times New Roman"/>
          <w:sz w:val="24"/>
          <w:szCs w:val="24"/>
        </w:rPr>
        <w:t>октября 2020г. №01-</w:t>
      </w:r>
      <w:r w:rsidR="00F7718E">
        <w:rPr>
          <w:rFonts w:ascii="Times New Roman" w:hAnsi="Times New Roman" w:cs="Times New Roman"/>
          <w:sz w:val="24"/>
          <w:szCs w:val="24"/>
        </w:rPr>
        <w:t>2031</w:t>
      </w:r>
      <w:r w:rsidRPr="00F7718E">
        <w:rPr>
          <w:rFonts w:ascii="Times New Roman" w:hAnsi="Times New Roman" w:cs="Times New Roman"/>
          <w:sz w:val="24"/>
          <w:szCs w:val="24"/>
        </w:rPr>
        <w:t>-а</w:t>
      </w:r>
    </w:p>
    <w:p w:rsidR="007979A4" w:rsidRPr="00F7718E" w:rsidRDefault="007979A4" w:rsidP="00F771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7718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B3562" w:rsidRPr="00671D40" w:rsidRDefault="005B3562" w:rsidP="00F7718E">
      <w:pPr>
        <w:jc w:val="right"/>
        <w:rPr>
          <w:color w:val="000000"/>
          <w:sz w:val="24"/>
          <w:szCs w:val="24"/>
        </w:rPr>
      </w:pPr>
    </w:p>
    <w:p w:rsidR="005B3562" w:rsidRPr="00671D40" w:rsidRDefault="005B3562" w:rsidP="00F7718E">
      <w:pPr>
        <w:rPr>
          <w:color w:val="000000"/>
          <w:sz w:val="24"/>
          <w:szCs w:val="24"/>
        </w:rPr>
      </w:pP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МУНИЦИПАЛЬНАЯ ПРОГРАММА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 xml:space="preserve">«РАЗВИТИЕ ФИЗИЧЕСКОЙ КУЛЬТУРЫ И СПОРТА В ТИХВИНСКОМ ГОРОДСКОМ ПОСЕЛЕНИИ» </w:t>
      </w: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 xml:space="preserve">ПАСПОРТ </w:t>
      </w: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 xml:space="preserve">«РАЗВИТИЕ ФИЗИЧЕСКОЙ КУЛЬТУРЫ И СПОРТА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</w:p>
    <w:tbl>
      <w:tblPr>
        <w:tblW w:w="9924" w:type="dxa"/>
        <w:tblInd w:w="-291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03"/>
        <w:gridCol w:w="6521"/>
      </w:tblGrid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8B498A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«Развитие физической культуры и спорта в Тихвинском городском поселении»</w:t>
            </w:r>
          </w:p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(далее - Муниципальная программа)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Муниципальное учреждение «Тихвинский городской футбольный клуб «Кировец» (далее - МУ «ТГФК «Кировец»);</w:t>
            </w:r>
          </w:p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Муниципальное учреждение «Молодежно-спортивный центр» (далее «МУ «МСЦ»)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Общественные физкультурно-спортивные организации, некоммерческие партнерства, клубы 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 Не требуются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Программно-целевые инструменты</w:t>
            </w:r>
          </w:p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в муниципальной программе не применяются 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Обеспечение условий для развития на территории Тихвинского городского поселения физической культуры и массового спорта</w:t>
            </w:r>
          </w:p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обеспечение участия в региональных, Всероссийских и других физкультурных и спортивных мероприятиях;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населений к занятиям физической культурой и спортом и ведению здорового образа жизни;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организация спортивно-оздоровительной работы по месту жительства;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организация подготовки спортивного резерва;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развитие доступной инфраструктуры сферы физической культуры и спорта;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:rsidR="005B3562" w:rsidRPr="00671D40" w:rsidRDefault="005B3562" w:rsidP="00B15A52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популяризация массовых видов спорта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доля населения, занимающегося физической культурой и спортом, в общей численности населения Тихвинского городского поселения;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уровень обеспеченности населения плоскостными спортивными сооружениями, исходя из единовременной пропускной способности объектов спорта;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- 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Муниципальная программа реализуется в один этап: 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2021 - 2023 годы </w:t>
            </w: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Объем бюджетных ассигнований Муниципальной программы </w:t>
            </w: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  <w:p w:rsidR="005B3562" w:rsidRPr="00671D40" w:rsidRDefault="005B3562" w:rsidP="00F7718E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Объем бюджетных ассигнований на реализацию Муниципальной программы 154719,0 тыс. рублей - из бюджета Тихвинского городского поселения, из них: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2021 г.</w:t>
            </w:r>
            <w:r w:rsidRPr="00671D40">
              <w:rPr>
                <w:color w:val="000000"/>
                <w:sz w:val="24"/>
                <w:szCs w:val="24"/>
              </w:rPr>
              <w:t xml:space="preserve"> – 51573,0 тыс. рублей - из бюджета Тихвинского городского поселения 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2022 г.</w:t>
            </w:r>
            <w:r w:rsidRPr="00671D40">
              <w:rPr>
                <w:color w:val="000000"/>
                <w:sz w:val="24"/>
                <w:szCs w:val="24"/>
              </w:rPr>
              <w:t xml:space="preserve"> – 51573,0 тыс. рублей - из бюджета Тихвинского городского поселения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2023 г.</w:t>
            </w:r>
            <w:r w:rsidRPr="00671D40">
              <w:rPr>
                <w:color w:val="000000"/>
                <w:sz w:val="24"/>
                <w:szCs w:val="24"/>
              </w:rPr>
              <w:t xml:space="preserve"> – 51573,0 тыс. рублей - из бюджета Тихвинского городского поселения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</w:tr>
      <w:tr w:rsidR="005B3562" w:rsidRPr="00671D40" w:rsidTr="007979A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показателей: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   увеличение доли населения, занимающегося физической культурой и спортом в общей численности населения до 33,5% в 2023 году;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- увеличение уровня обеспеченности населения спортивными сооружениями, исходя из единовременной пропускной способности </w:t>
            </w:r>
            <w:r w:rsidRPr="00671D40">
              <w:rPr>
                <w:iCs/>
                <w:color w:val="000000"/>
                <w:sz w:val="24"/>
                <w:szCs w:val="24"/>
              </w:rPr>
              <w:t>до 22,0% в</w:t>
            </w:r>
            <w:r w:rsidRPr="00671D40">
              <w:rPr>
                <w:color w:val="000000"/>
                <w:sz w:val="24"/>
                <w:szCs w:val="24"/>
              </w:rPr>
              <w:t xml:space="preserve"> 2023 году; 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- увеличение уровня обеспеченности плоскостными спортивными сооружениями до 29,5</w:t>
            </w:r>
            <w:r w:rsidRPr="00671D40">
              <w:rPr>
                <w:iCs/>
                <w:color w:val="000000"/>
                <w:sz w:val="24"/>
                <w:szCs w:val="24"/>
              </w:rPr>
              <w:t>%</w:t>
            </w:r>
            <w:r w:rsidRPr="00671D40">
              <w:rPr>
                <w:color w:val="000000"/>
                <w:sz w:val="24"/>
                <w:szCs w:val="24"/>
              </w:rPr>
              <w:t xml:space="preserve"> в 2023 году; </w:t>
            </w:r>
          </w:p>
          <w:p w:rsidR="005B3562" w:rsidRPr="00671D40" w:rsidRDefault="005B3562" w:rsidP="00F7718E">
            <w:pPr>
              <w:ind w:firstLine="225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- увеличение доли граждан, выполнивших нормативы комплекса ГТО в общей численности населения, принявших участие в выполнении нормативов комплекса ГТО до 50,0% в 2023 году </w:t>
            </w:r>
          </w:p>
        </w:tc>
      </w:tr>
    </w:tbl>
    <w:p w:rsidR="005B3562" w:rsidRPr="00671D40" w:rsidRDefault="005B3562" w:rsidP="00F7718E">
      <w:pPr>
        <w:rPr>
          <w:color w:val="000000"/>
          <w:sz w:val="24"/>
          <w:szCs w:val="24"/>
        </w:rPr>
      </w:pPr>
    </w:p>
    <w:p w:rsidR="005B3562" w:rsidRPr="00671D40" w:rsidRDefault="005B3562" w:rsidP="00F7718E">
      <w:pPr>
        <w:rPr>
          <w:color w:val="000000"/>
          <w:sz w:val="24"/>
          <w:szCs w:val="24"/>
        </w:rPr>
      </w:pPr>
    </w:p>
    <w:p w:rsidR="005B3562" w:rsidRPr="00671D40" w:rsidRDefault="005B3562" w:rsidP="00F7718E">
      <w:pPr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1. Общая характеристика, основные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5B3562" w:rsidRPr="00671D40" w:rsidRDefault="005B3562" w:rsidP="00F7718E">
      <w:pPr>
        <w:tabs>
          <w:tab w:val="left" w:pos="567"/>
        </w:tabs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      Муниципальная программа Тихвинского городского поселения «Развитие физической культуры и спорта в Тихвинском городком поселении» разработана в соответствии с постановлениями администрациями Тихвинского района от 26 августа 2013 года №01-2390-а «Об утверждении Порядка разработки и оценки эффективности муниципальных программ Тихвинского района и Тихвинского городского поселения» (с изменениями) и 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  <w:r w:rsidRPr="00671D40">
        <w:rPr>
          <w:sz w:val="24"/>
          <w:szCs w:val="24"/>
        </w:rPr>
        <w:t xml:space="preserve"> Муниципальная программа представляет собой нормативный документ, определяющий содержание основных мероприятий по реализации на территории Тихвинского городского поселения основных направлений развития физической культуры и массового спорта</w:t>
      </w:r>
      <w:r w:rsidRPr="00671D40">
        <w:rPr>
          <w:color w:val="000000"/>
          <w:sz w:val="24"/>
          <w:szCs w:val="24"/>
        </w:rPr>
        <w:t xml:space="preserve">.      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     </w:t>
      </w:r>
      <w:r w:rsidRPr="00671D40">
        <w:rPr>
          <w:sz w:val="24"/>
          <w:szCs w:val="24"/>
        </w:rPr>
        <w:t xml:space="preserve">Физическая культура и спорт органически связаны с фундаментальными основами общественного устройства и развития общества. Важнейшие общенациональные задачи - улучшение состояния здоровья российской нации, осознание молодым поколением необходимости здорового образа жизни, занятий физической культурой и спортом. </w:t>
      </w:r>
    </w:p>
    <w:p w:rsidR="005B3562" w:rsidRPr="00671D40" w:rsidRDefault="005B3562" w:rsidP="00F77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40">
        <w:rPr>
          <w:rFonts w:ascii="Times New Roman" w:hAnsi="Times New Roman" w:cs="Times New Roman"/>
          <w:sz w:val="24"/>
          <w:szCs w:val="24"/>
        </w:rPr>
        <w:t xml:space="preserve"> </w:t>
      </w:r>
      <w:r w:rsidRPr="00671D40">
        <w:rPr>
          <w:rFonts w:ascii="Times New Roman" w:hAnsi="Times New Roman" w:cs="Times New Roman"/>
          <w:color w:val="000000"/>
          <w:sz w:val="24"/>
          <w:szCs w:val="24"/>
        </w:rPr>
        <w:t xml:space="preserve">Цели государственной политики в сфере физической культуры и спорта определены </w:t>
      </w:r>
      <w:r w:rsidRPr="00671D40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 , где поставлена задача увеличения до 55 проц. доли граждан, систематически занимающихся физической культурой и спортом.</w:t>
      </w:r>
    </w:p>
    <w:p w:rsidR="005B3562" w:rsidRPr="00671D40" w:rsidRDefault="005B3562" w:rsidP="00F7718E">
      <w:pPr>
        <w:pStyle w:val="1"/>
        <w:ind w:firstLine="709"/>
        <w:jc w:val="both"/>
        <w:rPr>
          <w:b w:val="0"/>
          <w:szCs w:val="24"/>
        </w:rPr>
      </w:pPr>
      <w:r w:rsidRPr="00671D40">
        <w:rPr>
          <w:b w:val="0"/>
          <w:color w:val="000000"/>
          <w:szCs w:val="24"/>
        </w:rPr>
        <w:t xml:space="preserve">   Сформирована современная нормативная правовая база физической культуры и спорта. Принят Федеральный закон от 4 декабря 2007 года №329-ФЗ «О физической культуре и спорте в Российской Федерации»,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  <w:r w:rsidRPr="00671D40">
        <w:rPr>
          <w:b w:val="0"/>
          <w:szCs w:val="24"/>
        </w:rPr>
        <w:t xml:space="preserve"> </w:t>
      </w:r>
    </w:p>
    <w:p w:rsidR="005B3562" w:rsidRPr="00671D40" w:rsidRDefault="005B3562" w:rsidP="00F77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40">
        <w:rPr>
          <w:rFonts w:ascii="Times New Roman" w:hAnsi="Times New Roman" w:cs="Times New Roman"/>
          <w:sz w:val="24"/>
          <w:szCs w:val="24"/>
        </w:rPr>
        <w:t>Физическое воспитание, вопросы создания эффективной системы вовлечения граждан Тихвинского городского поселения в занятия физической культурой и спортом, формирование новых возможностей для самореализации являются в настоящее время наиболее актуальными.</w:t>
      </w:r>
    </w:p>
    <w:p w:rsidR="005B3562" w:rsidRPr="00671D40" w:rsidRDefault="005B3562" w:rsidP="00F77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40">
        <w:rPr>
          <w:rFonts w:ascii="Times New Roman" w:hAnsi="Times New Roman" w:cs="Times New Roman"/>
          <w:color w:val="000000"/>
          <w:sz w:val="24"/>
          <w:szCs w:val="24"/>
        </w:rPr>
        <w:t xml:space="preserve">В Тихвинском городском поселении культивируются более 30 видов спорта, ежегодно проводится более 100 массовых физкультурных и спортивных мероприятий для различных групп населения. Одной из популярных среди населения форм таких мероприятий является проведение спартакиад среди предприятий, учреждений, организаций; среди советов ветеранов войны и труда; среди подростковых клубов по месту жительства.  Сильнейшие спортсмены и спортивные команды Тихвинского городского поселения ежегодно принимают участие в соревнованиях самого различного уровня: от областного до международного.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Тихвинское городское поселение обладает потенциалом квалифицированных тренерских кадров, сетью спортивных клубов и секций, организационных структур управления, при мобилизации которых можно решить многие задачи физической культуры и спорта.</w:t>
      </w:r>
    </w:p>
    <w:p w:rsidR="005B3562" w:rsidRPr="00671D40" w:rsidRDefault="005B3562" w:rsidP="00F77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D40">
        <w:rPr>
          <w:rFonts w:ascii="Times New Roman" w:hAnsi="Times New Roman" w:cs="Times New Roman"/>
          <w:sz w:val="24"/>
          <w:szCs w:val="24"/>
        </w:rPr>
        <w:t xml:space="preserve"> </w:t>
      </w:r>
      <w:r w:rsidRPr="00671D40">
        <w:rPr>
          <w:rFonts w:ascii="Times New Roman" w:hAnsi="Times New Roman" w:cs="Times New Roman"/>
          <w:color w:val="000000"/>
          <w:sz w:val="24"/>
          <w:szCs w:val="24"/>
        </w:rPr>
        <w:t>По данным государственного статистического отчета на 1 января 2020 года в физкультурно-спортивную деятельность в Тихвинском городском поселении вовлечено 19374 человек, что составляет 32,3% от численности населения.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В последние годы продолжает активно развиваться материально-техническая база физической культуры и спорта. Ведется реконструкция школьных стадионов и муниципальных спортивных сооружений, на городских дворовых территориях, появляются объекты городской и рекреационной инфраструктуры, приспособленные для занятий физической культурой и спортом.  </w:t>
      </w:r>
    </w:p>
    <w:p w:rsidR="005B3562" w:rsidRPr="00671D40" w:rsidRDefault="005B3562" w:rsidP="00F7718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Вместе с тем, обеспеченность населения спортивными сооружениями по состоянию на 01 января 2020 года составляет 20,46% от нормативной (рассчитана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одобренной </w:t>
      </w:r>
      <w:r w:rsidR="00B15A52">
        <w:rPr>
          <w:color w:val="000000"/>
          <w:sz w:val="24"/>
          <w:szCs w:val="24"/>
        </w:rPr>
        <w:t>р</w:t>
      </w:r>
      <w:r w:rsidRPr="00671D40">
        <w:rPr>
          <w:color w:val="000000"/>
          <w:sz w:val="24"/>
          <w:szCs w:val="24"/>
        </w:rPr>
        <w:t xml:space="preserve">аспоряжением Правительства Российской Федерации от 19 октября 1999 года №1683-р), в том числе: спортивными залами – 25,5%, бассейнами – 4,5%, плоскостными сооружениями – 28,6%. Некоторые из этих показателей ниже, чем средний показатель по Ленинградской области. </w:t>
      </w:r>
    </w:p>
    <w:p w:rsidR="005B3562" w:rsidRPr="00671D40" w:rsidRDefault="005B3562" w:rsidP="00F7718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Показатель количества занимающихся физической культурой и спортом в Тихвинском городском поселении ниже среднего по Ленинградской области.</w:t>
      </w:r>
    </w:p>
    <w:p w:rsidR="005B3562" w:rsidRPr="00671D40" w:rsidRDefault="005B3562" w:rsidP="00F7718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Особого внимания требуют задачи, поставленные Правительством Российской Федерации по развитию системы спортивной подготовки и Всероссийского физкультурно-спортивного комплекса «ГТО».</w:t>
      </w:r>
    </w:p>
    <w:p w:rsidR="005B3562" w:rsidRPr="00671D40" w:rsidRDefault="005B3562" w:rsidP="00F7718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Реализация поставленных в Муниципальной программе цели и задач будет способствовать увеличению охвата населения занятиями физической культурой и спортом, </w:t>
      </w:r>
      <w:r w:rsidRPr="00671D40">
        <w:rPr>
          <w:bCs/>
          <w:color w:val="000000"/>
          <w:sz w:val="24"/>
          <w:szCs w:val="24"/>
        </w:rPr>
        <w:t>развитию системы спортивной подготовки,</w:t>
      </w:r>
      <w:r w:rsidRPr="00671D40">
        <w:rPr>
          <w:color w:val="000000"/>
          <w:sz w:val="24"/>
          <w:szCs w:val="24"/>
        </w:rPr>
        <w:t xml:space="preserve"> укреплению материально-технической базы, успешному выступлению спортивных сборных команд Тихвинского городского поселения на соревнованиях различного уровня, дальнейшему внедрению и развитию Всероссийского физкультурно-спортивного комплекса «Готов к труду и обороне» (ГТО).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rPr>
          <w:b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</w:t>
      </w:r>
      <w:r w:rsidRPr="00671D40">
        <w:rPr>
          <w:bCs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Цели и приоритетные направления</w:t>
      </w:r>
      <w:r w:rsidRPr="00671D40">
        <w:rPr>
          <w:b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муниципальной политики в сфере развития физической культуры и спорта</w:t>
      </w:r>
      <w:r w:rsidRPr="00671D40">
        <w:rPr>
          <w:b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в Тихвинском городском поселении. Цели, задачи, показатели (индикаторы)</w:t>
      </w:r>
      <w:r w:rsidRPr="00671D40">
        <w:rPr>
          <w:b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реализации Муниципальной программы. Основные ожидаемые результаты, этапы</w:t>
      </w:r>
      <w:r w:rsidRPr="00671D40">
        <w:rPr>
          <w:b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и сроки реализации Муниципальной программы.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2.1.</w:t>
      </w:r>
      <w:r w:rsidRPr="00671D40">
        <w:rPr>
          <w:bCs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Приоритетными задачами и действиями администрации Тихвинского района в сфере реализации муниципальной политики в сфере развития физической культуры и спорта являются: 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2.1.1. Создание условий для увеличения охвата населения занятиями физической культурой и спортом, формирования здорового образа жизни.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Направления: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организация работы физкультурно-спортивных секций и групп спортивной подготовки;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поддержание, пополнение и укрепление тренерского состава, работающего в системе подготовки спортивного резерва, создание достойных условий для его работы;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проведение физкультурных и спортивных мероприятий на территории поселения;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участие в региональных и других физкультурных и спортивных мероприятиях;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пропаганда здорового образа жизни, занятий физической культурой и спортом;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поэтапное внедрение Всероссийского физкультурно-спортивного комплекса «Готов к труду и обороне».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2.2.2. Сохранение и совершенствование материально-технической базы и инфраструктуры физической культуры и спорта.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Направления: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реконструкция и строительство объектов спортивной инфраструктуры;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 xml:space="preserve">- укрепление и модернизация материально-технической базы учреждений физической культуры и спорта, обеспечение безопасного и эффективного функционирования спортивных объектов; 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оптимизация сети спортивных учреждений.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Цели Муниципальной программы: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- обеспечение условий для развития на территории Тихвинского городского поселения физической культуры и массового спорта.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 xml:space="preserve">Задачи Муниципальной программы: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 xml:space="preserve">- </w:t>
      </w:r>
      <w:r w:rsidRPr="00671D40">
        <w:rPr>
          <w:color w:val="000000"/>
          <w:sz w:val="24"/>
          <w:szCs w:val="24"/>
        </w:rPr>
        <w:t xml:space="preserve"> организация проведения официальных физкультурных и спортивных мероприятий;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обеспечение участия в региональных и других физкультурных и спортивных мероприятиях;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повышение мотивации различных категорий и групп населений к занятиям физической культурой и спортом и ведению здорового образа жизни;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организация спортивно-оздоровительной работы по месту жительства;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организация подготовки спортивного резерва;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развитие доступной инфраструктуры сферы физической культуры и спорта;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поэтапное внедрение Всероссийского физкультурно-спортивного комплекса «Готов к труду и обороне»;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популяризация массовых видов спорта.</w:t>
      </w: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2.3. Основные ожидаемые результаты, этапы и сроки реализации Муниципальной программы</w:t>
      </w:r>
      <w:r>
        <w:rPr>
          <w:b/>
          <w:bCs/>
          <w:color w:val="000000"/>
          <w:sz w:val="24"/>
          <w:szCs w:val="24"/>
        </w:rPr>
        <w:t>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Сроки реализации основных мероприятий Муниципальной программы рассчитаны на период с 2021 по 2023 годы. Выделение этапов реализации не предусмотрено.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 спортом, вести здоровый образ жизни; увеличить долю населения, систематически занимающегося физической культурой и спортом, в общей численности населения до 33,5% в 2023 году;  увеличить уровень обеспеченности населения спортивными сооружениями исходя из единовременной пропускной способности до 22% в 2023 году; увеличить уровень обеспеченности плоскостными спортивными сооружениями  до 29,5%  в 2023 году,  увеличить  долю граждан, выполнивших нормативы Всероссийского физкультурно-спортивного комплекса «Готов к труду и обороне» (далее - комплекса ГТО) в общей численности населения, принявших участие в выполнении нормативов комплекса ГТО до 50% в 2023 году.</w:t>
      </w:r>
    </w:p>
    <w:p w:rsidR="005B3562" w:rsidRPr="00671D40" w:rsidRDefault="005B3562" w:rsidP="00F7718E">
      <w:pPr>
        <w:ind w:firstLine="709"/>
        <w:rPr>
          <w:bCs/>
          <w:color w:val="000000"/>
          <w:sz w:val="24"/>
          <w:szCs w:val="24"/>
        </w:rPr>
      </w:pPr>
      <w:r w:rsidRPr="00671D40">
        <w:rPr>
          <w:bCs/>
          <w:color w:val="000000"/>
          <w:sz w:val="24"/>
          <w:szCs w:val="24"/>
        </w:rPr>
        <w:t>В ходе исполнения Муниципальной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2.4. Показатели (индикаторы) реализации муниципальной программы.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2.4.1. Доля населения, занимающегося физической культурой и спортом, в общей численности населения Тихвинского городского поселения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Данный показатель рассчитывается по формуле: </w:t>
      </w:r>
      <w:r w:rsidRPr="00671D40">
        <w:rPr>
          <w:b/>
          <w:bCs/>
          <w:color w:val="000000"/>
          <w:sz w:val="24"/>
          <w:szCs w:val="24"/>
        </w:rPr>
        <w:t>Д = Чз/Чн х 100%</w:t>
      </w:r>
      <w:r>
        <w:rPr>
          <w:color w:val="000000"/>
          <w:sz w:val="24"/>
          <w:szCs w:val="24"/>
        </w:rPr>
        <w:t xml:space="preserve">, </w:t>
      </w:r>
      <w:r w:rsidRPr="00671D40">
        <w:rPr>
          <w:color w:val="000000"/>
          <w:sz w:val="24"/>
          <w:szCs w:val="24"/>
        </w:rPr>
        <w:t>где: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Д - доля занимающихся физической культурой и спортом;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Чз - численность занимающихся физической культурой и спортом, согласно данным федерального статистического наблюдения по форме №1-ФК (пункт 47.1 Федерального плана статистических работ) и данным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Чн - численность населения Тихвинского района</w:t>
      </w: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2.4.2. Уровень обеспеченности населения спортивными сооружениями, исходя из единовременной пропускной способности объектов спорта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Данный показатель рассчитывается по формуле: </w:t>
      </w:r>
      <w:r w:rsidRPr="00671D40">
        <w:rPr>
          <w:b/>
          <w:bCs/>
          <w:color w:val="000000"/>
          <w:sz w:val="24"/>
          <w:szCs w:val="24"/>
        </w:rPr>
        <w:t>Е = Ес/Еn х 100%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где: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Е - уровень обеспеченности населения спортивными сооружениями, исходя из единовременной пропускной способности объектов спорта.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Ес - нормативная единовременная пропускная способность имеющихся спортивных сооружений, согласно данных федерального статистического наблюдения по форме №1-ФК.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Еn - необходимая нормативная единовременная пропускная способность спортивных сооружений, рассчитанная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одобренная распоряжением Правительства Российской Федерации от 19 октября 1999 года №1683-р, рассчитывается по формуле Еn = Чн х 1900/10000,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где: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Чн - численность населения, согласно данных комитета экономического развития и инвестиционной деятельности Ленинградской области;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1900/10000 - единовременная пропускная способность объектов физической культуры и спорта, необходимых для обеспечения минимальной двигательной активности на 10000 населения.</w:t>
      </w:r>
    </w:p>
    <w:p w:rsidR="00B15A52" w:rsidRDefault="00B15A5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2.4.3. Уровень обеспеченности населения плоскостными спортивными сооружениями, исходя из единовременной пропускной способности объектов спорта</w:t>
      </w:r>
      <w:r>
        <w:rPr>
          <w:b/>
          <w:bCs/>
          <w:color w:val="000000"/>
          <w:sz w:val="24"/>
          <w:szCs w:val="24"/>
        </w:rPr>
        <w:t>.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Данный показатель рассчитывается по формуле: </w:t>
      </w:r>
      <w:r w:rsidRPr="00671D40">
        <w:rPr>
          <w:b/>
          <w:bCs/>
          <w:color w:val="000000"/>
          <w:sz w:val="24"/>
          <w:szCs w:val="24"/>
        </w:rPr>
        <w:t>П = 540 х Кп/Чн/19500/10000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где: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П - уровень обеспеченности населения плоскостными спортивными сооружениями, исходя из единовременной пропускной способности объектов спорта, рассчитывается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одобренная распоряжением Правительства Российской Федерации от 19 октября 1999 года №1683-р (далее - Методика);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540 - средняя площадь спортивной площадки в мІ согласно Методики;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Кп - количество плоскостных спортивных сооружений, согласно данных федерального статистического наблюдения по форме №1-ФК;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Чн - среднегодовая численность населения, согласно данным комитета экономического развития и инвестиционной деятельности Ленинградской области;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19500 - норматив обеспеченности населения плоскостными спортивными сооружениями в мІ на 10000 населения, согласно Методике.</w:t>
      </w: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2.4.4. Доля граждан, выполнивших нормативы комплекса ГТО в общей численности населения, принявших участие в выполнении нормативов комплекса ГТО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Данный показатель рассчитывается по формуле: </w:t>
      </w:r>
      <w:r w:rsidRPr="00671D40">
        <w:rPr>
          <w:b/>
          <w:bCs/>
          <w:color w:val="000000"/>
          <w:sz w:val="24"/>
          <w:szCs w:val="24"/>
        </w:rPr>
        <w:t>Д = Чв/Чн х 100%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где: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Д - доля граждан, выполнивших нормативы ГТО;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Чз - численность населения, выполнившего нормативы комплекса ГТО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Чн - численность населения, принявшего участие в выполнении нормативов комплекса ГТО (согласно данным федерального статистического наблюдения по форме №2-ГТО).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Прогнозные значения показателей (индикаторов) Муниципальной программы представлены в приложении №1 к Муниципальной программе.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3. Подпрограммы и основные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мероприятия Муниципальной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программы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Выделения подпрограмм в Муниципальной программе не требуется.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Основные мероприятия Муниципальной программы: развитие физической культуры, развитие массового спорта, развитие системы подготовки спортивного резерва, совершенствование системы спортивной подготовки, сохранение и совершенствование материально-технической базы и инфраструктуры физической культуры и спорта.</w:t>
      </w: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4. Обоснование объема финансовых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ресурсов, необходимых для реализации</w:t>
      </w:r>
      <w:r>
        <w:rPr>
          <w:b/>
          <w:bCs/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Объем бюджетных ассигнований на реализацию Муниципальной программы 154719,0 тыс. рублей - из бюджета Тихвинского городского поселения, из них: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2021 г. – 51573,0 тыс. рублей - из бюджета Тихвинского городского поселения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2022 г. -  51573,0 тыс. рублей - из бюджета Тихвинского городского поселения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2023 г.  - 51573,0 тыс. рублей - из бюджета Тихвинского городского поселения.</w:t>
      </w: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5. План реализации Муниципальной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>.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План реализации Муниципальной программы изложен в приложении №2 к Муниципальной программе. </w:t>
      </w:r>
    </w:p>
    <w:p w:rsidR="005B3562" w:rsidRPr="00671D40" w:rsidRDefault="005B3562" w:rsidP="00F7718E">
      <w:pPr>
        <w:ind w:firstLine="709"/>
        <w:rPr>
          <w:b/>
          <w:bCs/>
          <w:color w:val="000000"/>
          <w:sz w:val="24"/>
          <w:szCs w:val="24"/>
        </w:rPr>
      </w:pP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6. Методика оценки эффективности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реализации Муниципальной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программы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5B3562" w:rsidRPr="00671D40" w:rsidRDefault="005B3562" w:rsidP="00F7718E">
      <w:pPr>
        <w:ind w:firstLine="709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B3562" w:rsidRPr="00671D40" w:rsidRDefault="005B3562" w:rsidP="00F7718E">
      <w:pPr>
        <w:pStyle w:val="Heading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5B3562" w:rsidRDefault="003652C5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5B3562"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№1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муниципальной программе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Тихвинского городского поселения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«Развитие физической культуры и спорта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>в Тихвинском городском поселении»</w:t>
      </w:r>
    </w:p>
    <w:p w:rsidR="005B3562" w:rsidRDefault="005B3562" w:rsidP="00F7718E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rPr>
          <w:color w:val="000000"/>
          <w:sz w:val="24"/>
          <w:szCs w:val="24"/>
        </w:rPr>
      </w:pP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ПРОГНОЗНЫЕ ЗНАЧЕНИЯ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показателей (индикаторов) по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Тихвинского городского поселения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</w:p>
    <w:tbl>
      <w:tblPr>
        <w:tblW w:w="9801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5"/>
        <w:gridCol w:w="4386"/>
        <w:gridCol w:w="1245"/>
        <w:gridCol w:w="1110"/>
        <w:gridCol w:w="1110"/>
        <w:gridCol w:w="1095"/>
      </w:tblGrid>
      <w:tr w:rsidR="005B3562" w:rsidRPr="00671D40" w:rsidTr="00F7718E"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3562" w:rsidRPr="00671D40" w:rsidTr="00F7718E">
        <w:tc>
          <w:tcPr>
            <w:tcW w:w="8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2021 г.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2022 г.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2023 г.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3562" w:rsidRPr="00671D40" w:rsidTr="00F7718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671D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3562" w:rsidRPr="00671D40" w:rsidTr="00F7718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5B3562" w:rsidRPr="00671D40" w:rsidTr="00F7718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22</w:t>
            </w:r>
          </w:p>
        </w:tc>
      </w:tr>
      <w:tr w:rsidR="005B3562" w:rsidRPr="00671D40" w:rsidTr="00F7718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Уровень обеспеченности населения плоскостными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5B3562" w:rsidRPr="00671D40" w:rsidTr="00F7718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 xml:space="preserve">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562" w:rsidRPr="00671D40" w:rsidRDefault="005B3562" w:rsidP="00F7718E">
            <w:pPr>
              <w:jc w:val="center"/>
              <w:rPr>
                <w:color w:val="000000"/>
                <w:sz w:val="24"/>
                <w:szCs w:val="24"/>
              </w:rPr>
            </w:pPr>
            <w:r w:rsidRPr="00671D40">
              <w:rPr>
                <w:color w:val="000000"/>
                <w:sz w:val="24"/>
                <w:szCs w:val="24"/>
              </w:rPr>
              <w:t>50,0</w:t>
            </w:r>
          </w:p>
        </w:tc>
      </w:tr>
    </w:tbl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color w:val="000000"/>
          <w:sz w:val="24"/>
          <w:szCs w:val="24"/>
        </w:rPr>
        <w:t xml:space="preserve">______________     </w:t>
      </w: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  <w:sectPr w:rsidR="005B3562" w:rsidRPr="00671D40" w:rsidSect="007979A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№2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муниципальной программе Тихвинского городского поселения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«Развитие физической культуры и спорта </w:t>
      </w:r>
    </w:p>
    <w:p w:rsidR="005B3562" w:rsidRPr="005B3562" w:rsidRDefault="005B3562" w:rsidP="00F7718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3562">
        <w:rPr>
          <w:rFonts w:ascii="Times New Roman" w:hAnsi="Times New Roman" w:cs="Times New Roman"/>
          <w:b w:val="0"/>
          <w:color w:val="000000"/>
          <w:sz w:val="24"/>
          <w:szCs w:val="24"/>
        </w:rPr>
        <w:t>в Тихвинском городском поселении»</w:t>
      </w:r>
    </w:p>
    <w:p w:rsidR="005B3562" w:rsidRDefault="005B3562" w:rsidP="00F7718E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3562" w:rsidRPr="00671D40" w:rsidRDefault="005B3562" w:rsidP="00F7718E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 w:rsidRPr="00671D40">
        <w:rPr>
          <w:color w:val="000000"/>
          <w:sz w:val="24"/>
          <w:szCs w:val="24"/>
        </w:rPr>
        <w:t xml:space="preserve"> </w:t>
      </w:r>
    </w:p>
    <w:p w:rsidR="005B3562" w:rsidRPr="00671D40" w:rsidRDefault="005B3562" w:rsidP="00F7718E">
      <w:pPr>
        <w:jc w:val="center"/>
        <w:rPr>
          <w:color w:val="000000"/>
          <w:sz w:val="24"/>
          <w:szCs w:val="24"/>
        </w:rPr>
      </w:pPr>
    </w:p>
    <w:tbl>
      <w:tblPr>
        <w:tblW w:w="15119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96"/>
        <w:gridCol w:w="3544"/>
        <w:gridCol w:w="1424"/>
        <w:gridCol w:w="1269"/>
        <w:gridCol w:w="1280"/>
        <w:gridCol w:w="992"/>
        <w:gridCol w:w="1414"/>
      </w:tblGrid>
      <w:tr w:rsidR="005B3562" w:rsidRPr="005B3562" w:rsidTr="005B3562"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5B3562" w:rsidRPr="005B3562" w:rsidRDefault="005B3562" w:rsidP="005B3562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основного мероприятия в составе муниципальной 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B3562">
              <w:rPr>
                <w:b/>
                <w:bCs/>
                <w:color w:val="000000"/>
                <w:sz w:val="22"/>
                <w:szCs w:val="22"/>
              </w:rPr>
              <w:t>(подпрограммы)</w:t>
            </w:r>
            <w:r w:rsidRPr="005B35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5B3562" w:rsidRPr="005B3562" w:rsidRDefault="005B3562" w:rsidP="00F77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5B3562" w:rsidRPr="005B3562" w:rsidRDefault="005B3562" w:rsidP="00F77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5B35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5B35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B3562" w:rsidRPr="005B3562" w:rsidTr="005B3562"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Федеральный</w:t>
            </w:r>
          </w:p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5B3562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</w:tr>
      <w:tr w:rsidR="005B3562" w:rsidRPr="005B3562" w:rsidTr="005B356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rPr>
          <w:trHeight w:val="495"/>
        </w:trPr>
        <w:tc>
          <w:tcPr>
            <w:tcW w:w="1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Основное мероприятие 1. Развитие физической культуры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1.1. Обеспечение деятельности (услуги, работы) бюджетных учреждений     </w:t>
            </w:r>
          </w:p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10290,2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10290,2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10290,2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10290,2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10290,2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10290,2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5B35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30870,6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30870,6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1.2.</w:t>
            </w:r>
            <w:r w:rsidRPr="005B3562">
              <w:rPr>
                <w:sz w:val="22"/>
                <w:szCs w:val="22"/>
              </w:rPr>
              <w:t xml:space="preserve"> </w:t>
            </w:r>
            <w:r w:rsidRPr="005B3562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278,0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278,0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rPr>
          <w:trHeight w:val="64"/>
        </w:trPr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278,0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834,0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834,0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 по мероприятию 1. Развитие физической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10568,2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10568,2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10568,2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10568,2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10568,2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10568,2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31704,6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31704,6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Основное мероприятие 2. Развитие массового спорта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2.1. Обеспечение деятельности (услуги, работы) бюджетных учреждений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790,3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790,3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790,3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2370,9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2370,9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826,1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rPr>
          <w:trHeight w:val="199"/>
        </w:trPr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826,1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826,1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rPr>
          <w:trHeight w:val="64"/>
        </w:trPr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2478,3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2478,3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 по мероприятию 2. Развитие массового спорта</w:t>
            </w:r>
          </w:p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1616,4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1616,4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1616,4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1616,4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1616,4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1616,4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4849,2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4849,2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Основное мероприятие 3</w:t>
            </w:r>
            <w:r w:rsidRPr="005B3562">
              <w:rPr>
                <w:b/>
                <w:color w:val="000000"/>
                <w:sz w:val="22"/>
                <w:szCs w:val="22"/>
              </w:rPr>
              <w:t xml:space="preserve">. Развитие системы подготовки спортивного резерва, совершенствование системы спортивной подготовки  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Cs/>
                <w:color w:val="000000"/>
                <w:sz w:val="22"/>
                <w:szCs w:val="22"/>
              </w:rPr>
            </w:pPr>
            <w:r w:rsidRPr="005B3562">
              <w:rPr>
                <w:bCs/>
                <w:color w:val="000000"/>
                <w:sz w:val="22"/>
                <w:szCs w:val="22"/>
              </w:rPr>
              <w:t xml:space="preserve">3.1. Обеспечение деятельности (услуги, работы) бюджетных учреждений     </w:t>
            </w:r>
          </w:p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Cs/>
                <w:color w:val="000000"/>
                <w:sz w:val="22"/>
                <w:szCs w:val="22"/>
              </w:rPr>
            </w:pPr>
            <w:r w:rsidRPr="005B3562">
              <w:rPr>
                <w:bCs/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38387,2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38387,2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38387,2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38387,2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38387,2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38387,2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115161,6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115161,6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Cs/>
                <w:color w:val="000000"/>
                <w:sz w:val="22"/>
                <w:szCs w:val="22"/>
              </w:rPr>
            </w:pPr>
            <w:r w:rsidRPr="005B3562">
              <w:rPr>
                <w:bCs/>
                <w:color w:val="000000"/>
                <w:sz w:val="22"/>
                <w:szCs w:val="22"/>
              </w:rPr>
              <w:t>3.2.Обеспечение тренировочной и соревновательной деятельности, включая материально-техническое обеспечение спортсменов, зачисленных на спортивную подготовку в соответствии с требованиями федеральных стандартов деятельности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Cs/>
                <w:color w:val="000000"/>
                <w:sz w:val="22"/>
                <w:szCs w:val="22"/>
              </w:rPr>
            </w:pPr>
            <w:r w:rsidRPr="005B3562">
              <w:rPr>
                <w:bCs/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408,3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408,3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408,3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1224,9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1224,9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 по мероприятию 3. Развитие системы подготовки спортивного резерва, совершенствование системы спортивной 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38795,5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38795,5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38795,5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38795,5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38795,5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38795,5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116386,5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116386,5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1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Основное мероприятие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4.1. Приобретение спортивного инвентаря, оборудования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600,0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4.2 Предоставление муниципальным учреждениям иных субсидий на совершенствование материально-технической базы и инфраструктуры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274,7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274,7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274,7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824,1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824,1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4.3.</w:t>
            </w:r>
            <w:r w:rsidRPr="005B3562">
              <w:rPr>
                <w:sz w:val="22"/>
                <w:szCs w:val="22"/>
              </w:rPr>
              <w:t xml:space="preserve"> </w:t>
            </w:r>
            <w:r w:rsidRPr="005B3562">
              <w:rPr>
                <w:color w:val="000000"/>
                <w:sz w:val="22"/>
                <w:szCs w:val="22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354,6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354,6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Итого по мероприятию 4. Сохранение и совершенствование материально-технической базы и инфраструктуры физической культуры и спорта на территории Тихвинского городского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592,9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592,9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592,9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1778,7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562">
              <w:rPr>
                <w:b/>
                <w:color w:val="000000"/>
                <w:sz w:val="22"/>
                <w:szCs w:val="22"/>
              </w:rPr>
              <w:t>1778,7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rPr>
                <w:color w:val="000000"/>
                <w:sz w:val="22"/>
                <w:szCs w:val="22"/>
              </w:rPr>
            </w:pPr>
            <w:r w:rsidRPr="005B3562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5B35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51573,0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51573,0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51573,0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51573,0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51573,0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sz w:val="22"/>
                <w:szCs w:val="22"/>
              </w:rPr>
            </w:pPr>
            <w:r w:rsidRPr="005B3562">
              <w:rPr>
                <w:sz w:val="22"/>
                <w:szCs w:val="22"/>
              </w:rPr>
              <w:t>51573,0</w:t>
            </w:r>
          </w:p>
        </w:tc>
      </w:tr>
      <w:tr w:rsidR="005B3562" w:rsidRPr="005B3562" w:rsidTr="005B3562">
        <w:tblPrEx>
          <w:tblCellMar>
            <w:left w:w="105" w:type="dxa"/>
            <w:right w:w="105" w:type="dxa"/>
          </w:tblCellMar>
        </w:tblPrEx>
        <w:tc>
          <w:tcPr>
            <w:tcW w:w="8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ind w:firstLine="90"/>
              <w:rPr>
                <w:color w:val="000000"/>
                <w:sz w:val="22"/>
                <w:szCs w:val="22"/>
              </w:rPr>
            </w:pPr>
            <w:r w:rsidRPr="005B3562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154719,0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62" w:rsidRPr="005B3562" w:rsidRDefault="005B3562" w:rsidP="00F7718E">
            <w:pPr>
              <w:jc w:val="center"/>
              <w:rPr>
                <w:b/>
                <w:sz w:val="22"/>
                <w:szCs w:val="22"/>
              </w:rPr>
            </w:pPr>
            <w:r w:rsidRPr="005B3562">
              <w:rPr>
                <w:b/>
                <w:sz w:val="22"/>
                <w:szCs w:val="22"/>
              </w:rPr>
              <w:t>154719,0</w:t>
            </w:r>
          </w:p>
        </w:tc>
      </w:tr>
    </w:tbl>
    <w:p w:rsidR="005B3562" w:rsidRPr="00671D40" w:rsidRDefault="005B3562" w:rsidP="00F7718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B3562" w:rsidRPr="00671D40" w:rsidRDefault="003652C5" w:rsidP="003652C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</w:t>
      </w:r>
    </w:p>
    <w:p w:rsidR="005B3562" w:rsidRPr="00671D40" w:rsidRDefault="005B3562" w:rsidP="00F7718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B3562" w:rsidRPr="000D2CD8" w:rsidRDefault="005B3562" w:rsidP="001A2440">
      <w:pPr>
        <w:ind w:right="-1" w:firstLine="709"/>
        <w:rPr>
          <w:sz w:val="22"/>
          <w:szCs w:val="22"/>
        </w:rPr>
      </w:pPr>
    </w:p>
    <w:sectPr w:rsidR="005B3562" w:rsidRPr="000D2CD8" w:rsidSect="005B3562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0D" w:rsidRDefault="007E340D" w:rsidP="007979A4">
      <w:r>
        <w:separator/>
      </w:r>
    </w:p>
  </w:endnote>
  <w:endnote w:type="continuationSeparator" w:id="0">
    <w:p w:rsidR="007E340D" w:rsidRDefault="007E340D" w:rsidP="007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0D" w:rsidRDefault="007E340D" w:rsidP="007979A4">
      <w:r>
        <w:separator/>
      </w:r>
    </w:p>
  </w:footnote>
  <w:footnote w:type="continuationSeparator" w:id="0">
    <w:p w:rsidR="007E340D" w:rsidRDefault="007E340D" w:rsidP="0079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8E" w:rsidRDefault="00F771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C29D0">
      <w:rPr>
        <w:noProof/>
      </w:rPr>
      <w:t>2</w:t>
    </w:r>
    <w:r>
      <w:fldChar w:fldCharType="end"/>
    </w:r>
  </w:p>
  <w:p w:rsidR="00F7718E" w:rsidRDefault="00F771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194"/>
    <w:multiLevelType w:val="hybridMultilevel"/>
    <w:tmpl w:val="5B54082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7E02211"/>
    <w:multiLevelType w:val="hybridMultilevel"/>
    <w:tmpl w:val="B1E4F7B4"/>
    <w:lvl w:ilvl="0" w:tplc="D4041F2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2129"/>
    <w:rsid w:val="000C29D0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52C5"/>
    <w:rsid w:val="0043001D"/>
    <w:rsid w:val="004914DD"/>
    <w:rsid w:val="00511A2B"/>
    <w:rsid w:val="00554BEC"/>
    <w:rsid w:val="00595F6F"/>
    <w:rsid w:val="005B3562"/>
    <w:rsid w:val="005C0140"/>
    <w:rsid w:val="006415B0"/>
    <w:rsid w:val="006463D8"/>
    <w:rsid w:val="00711921"/>
    <w:rsid w:val="00796BD1"/>
    <w:rsid w:val="007979A4"/>
    <w:rsid w:val="007E340D"/>
    <w:rsid w:val="00880839"/>
    <w:rsid w:val="008A3858"/>
    <w:rsid w:val="008B498A"/>
    <w:rsid w:val="00953D98"/>
    <w:rsid w:val="009840BA"/>
    <w:rsid w:val="00A03876"/>
    <w:rsid w:val="00A13C7B"/>
    <w:rsid w:val="00AE1A2A"/>
    <w:rsid w:val="00B15A52"/>
    <w:rsid w:val="00B52D22"/>
    <w:rsid w:val="00B83D8D"/>
    <w:rsid w:val="00B95FEE"/>
    <w:rsid w:val="00BF2B0B"/>
    <w:rsid w:val="00C90A7D"/>
    <w:rsid w:val="00D368DC"/>
    <w:rsid w:val="00D749C7"/>
    <w:rsid w:val="00D97342"/>
    <w:rsid w:val="00F4320C"/>
    <w:rsid w:val="00F71B7A"/>
    <w:rsid w:val="00F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E2E2-D0A8-434F-85A1-C06FEDA1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B356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5B35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5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5B3562"/>
    <w:rPr>
      <w:b/>
      <w:sz w:val="24"/>
    </w:rPr>
  </w:style>
  <w:style w:type="paragraph" w:styleId="aa">
    <w:name w:val="header"/>
    <w:basedOn w:val="a"/>
    <w:link w:val="ab"/>
    <w:uiPriority w:val="99"/>
    <w:rsid w:val="007979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979A4"/>
    <w:rPr>
      <w:sz w:val="28"/>
    </w:rPr>
  </w:style>
  <w:style w:type="paragraph" w:styleId="ac">
    <w:name w:val="footer"/>
    <w:basedOn w:val="a"/>
    <w:link w:val="ad"/>
    <w:rsid w:val="007979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979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Савранская Ирина Геннадиевна</cp:lastModifiedBy>
  <cp:revision>5</cp:revision>
  <cp:lastPrinted>2020-10-19T11:31:00Z</cp:lastPrinted>
  <dcterms:created xsi:type="dcterms:W3CDTF">2020-10-15T09:36:00Z</dcterms:created>
  <dcterms:modified xsi:type="dcterms:W3CDTF">2020-10-21T14:29:00Z</dcterms:modified>
</cp:coreProperties>
</file>