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B2C94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01-2029-а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p w:rsidR="00427BC8" w:rsidRDefault="00427BC8" w:rsidP="00427BC8">
      <w:pPr>
        <w:rPr>
          <w:sz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427BC8" w:rsidTr="00427BC8">
        <w:tc>
          <w:tcPr>
            <w:tcW w:w="4785" w:type="dxa"/>
            <w:hideMark/>
          </w:tcPr>
          <w:p w:rsidR="00427BC8" w:rsidRDefault="00427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 программы Тихвинского района  «Архитектура и градостроительство в Тихвинском районе»</w:t>
            </w:r>
          </w:p>
        </w:tc>
      </w:tr>
      <w:tr w:rsidR="00427BC8" w:rsidRPr="00AD5BA9" w:rsidTr="00427BC8">
        <w:tc>
          <w:tcPr>
            <w:tcW w:w="4785" w:type="dxa"/>
            <w:hideMark/>
          </w:tcPr>
          <w:p w:rsidR="00427BC8" w:rsidRPr="00AD5BA9" w:rsidRDefault="00427BC8">
            <w:pPr>
              <w:rPr>
                <w:sz w:val="24"/>
                <w:szCs w:val="24"/>
              </w:rPr>
            </w:pPr>
            <w:r w:rsidRPr="00AD5BA9">
              <w:rPr>
                <w:sz w:val="24"/>
                <w:szCs w:val="24"/>
              </w:rPr>
              <w:t>21, 0100 ДО НПА</w:t>
            </w:r>
          </w:p>
        </w:tc>
      </w:tr>
    </w:tbl>
    <w:p w:rsidR="00427BC8" w:rsidRDefault="00427BC8" w:rsidP="00427BC8">
      <w:pPr>
        <w:ind w:firstLine="225"/>
        <w:rPr>
          <w:color w:val="000000"/>
          <w:highlight w:val="yellow"/>
        </w:rPr>
      </w:pPr>
    </w:p>
    <w:p w:rsidR="00427BC8" w:rsidRDefault="00427BC8" w:rsidP="00427BC8">
      <w:pPr>
        <w:ind w:firstLine="720"/>
      </w:pPr>
      <w:r>
        <w:t>С цель</w:t>
      </w:r>
      <w:bookmarkStart w:id="0" w:name="_GoBack"/>
      <w:bookmarkEnd w:id="0"/>
      <w:r>
        <w:t xml:space="preserve">ю создания условий для устойчивого развития территории </w:t>
      </w:r>
      <w:r w:rsidR="00C709BA">
        <w:t xml:space="preserve">муниципального образования </w:t>
      </w:r>
      <w:r>
        <w:t>Тихвинск</w:t>
      </w:r>
      <w:r w:rsidR="00C709BA">
        <w:t>ий</w:t>
      </w:r>
      <w:r>
        <w:t xml:space="preserve"> муниципальн</w:t>
      </w:r>
      <w:r w:rsidR="00C709BA">
        <w:t>ый</w:t>
      </w:r>
      <w:r>
        <w:t xml:space="preserve"> район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наследия, создания предусмотренных Градостроительным кодексом Российской Федерации правовых условий для планировки территории района, создания условий для привлечения инвестиций, в том числе путём предоставления возможности рационального использования земель, реализация мероприятий местного значения, определенных документами территориального планирования: генеральными планами поселений, схемой территориального планирования Тихвинского района;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изменениями); постановлением  администрации Тихвинского района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427BC8" w:rsidRDefault="00427BC8" w:rsidP="00427BC8">
      <w:pPr>
        <w:numPr>
          <w:ilvl w:val="0"/>
          <w:numId w:val="16"/>
        </w:numPr>
      </w:pPr>
      <w:r>
        <w:t xml:space="preserve">Утвердить муниципальную программу Тихвинского района «Архитектура и градостроительство в Тихвинском районе» (далее – муниципальная программа) (приложение). </w:t>
      </w:r>
    </w:p>
    <w:p w:rsidR="00427BC8" w:rsidRDefault="00427BC8" w:rsidP="00427BC8">
      <w:pPr>
        <w:numPr>
          <w:ilvl w:val="0"/>
          <w:numId w:val="16"/>
        </w:numPr>
      </w:pPr>
      <w:r>
        <w:t>Финансирование расходов, связанных с реализацией муниципальной программы, производить в пределах средств, предусмотренных на эти цели в бюджете Тихвинского района.</w:t>
      </w:r>
    </w:p>
    <w:p w:rsidR="00427BC8" w:rsidRDefault="00427BC8" w:rsidP="00427BC8">
      <w:pPr>
        <w:numPr>
          <w:ilvl w:val="0"/>
          <w:numId w:val="16"/>
        </w:numPr>
      </w:pPr>
      <w:r>
        <w:t>Признать утратившими силу с 1 января 2021 года постановления администрации Тихвинского района:</w:t>
      </w:r>
    </w:p>
    <w:p w:rsidR="00427BC8" w:rsidRDefault="00427BC8" w:rsidP="00427BC8">
      <w:pPr>
        <w:ind w:firstLine="720"/>
      </w:pPr>
      <w:r>
        <w:t xml:space="preserve">-  </w:t>
      </w:r>
      <w:r>
        <w:rPr>
          <w:b/>
        </w:rPr>
        <w:t xml:space="preserve">от 15 октября 2019 года №01-2421-а </w:t>
      </w:r>
      <w:r>
        <w:t>«</w:t>
      </w:r>
      <w:r>
        <w:rPr>
          <w:color w:val="000000"/>
        </w:rPr>
        <w:t>Об утверждении муниципальной программы Тихвинского района «Архитектура и градостроительство в Тихвинском районе»</w:t>
      </w:r>
      <w:r>
        <w:t>»;</w:t>
      </w:r>
    </w:p>
    <w:p w:rsidR="00427BC8" w:rsidRDefault="00427BC8" w:rsidP="00427BC8">
      <w:pPr>
        <w:ind w:firstLine="720"/>
      </w:pPr>
      <w:r>
        <w:lastRenderedPageBreak/>
        <w:t xml:space="preserve">- </w:t>
      </w:r>
      <w:r>
        <w:rPr>
          <w:b/>
        </w:rPr>
        <w:t>от 25 ноября 2019 года №01-2768-а</w:t>
      </w:r>
      <w: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15 октября 2019 года №01-2421-а»;</w:t>
      </w:r>
    </w:p>
    <w:p w:rsidR="00427BC8" w:rsidRDefault="00427BC8" w:rsidP="00427BC8">
      <w:pPr>
        <w:ind w:firstLine="720"/>
      </w:pPr>
      <w:r>
        <w:t xml:space="preserve">- </w:t>
      </w:r>
      <w:r>
        <w:rPr>
          <w:b/>
        </w:rPr>
        <w:t>от 22 апреля 2020 года №01-846-а</w:t>
      </w:r>
      <w: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15 октября 2019 года №01-2421-а (с изменениями от 25 ноября 2019 года №01-2768-а)»;</w:t>
      </w:r>
    </w:p>
    <w:p w:rsidR="00427BC8" w:rsidRDefault="00427BC8" w:rsidP="00427BC8">
      <w:pPr>
        <w:ind w:firstLine="720"/>
      </w:pPr>
      <w:r>
        <w:t xml:space="preserve">- </w:t>
      </w:r>
      <w:r>
        <w:rPr>
          <w:b/>
        </w:rPr>
        <w:t>от 26 июня 2020 года №01-1214-а</w:t>
      </w:r>
      <w: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15 октября 2019 года №01-2421-а (с изменениями от 25 ноября 2019 года №01-2768-а, от 22 апреля 2020 года №01-846-а)».</w:t>
      </w:r>
    </w:p>
    <w:p w:rsidR="00427BC8" w:rsidRDefault="00427BC8" w:rsidP="00427BC8">
      <w:pPr>
        <w:ind w:firstLine="720"/>
        <w:rPr>
          <w:color w:val="000000"/>
        </w:rPr>
      </w:pPr>
      <w:r>
        <w:rPr>
          <w:color w:val="000000"/>
        </w:rPr>
        <w:t xml:space="preserve">4. Обнародовать постановление в сети Интернет на официальном сайте Тихвинского района. </w:t>
      </w:r>
    </w:p>
    <w:p w:rsidR="00427BC8" w:rsidRDefault="00427BC8" w:rsidP="00427BC8">
      <w:pPr>
        <w:ind w:firstLine="720"/>
      </w:pPr>
      <w:r>
        <w:t>5. Контроль за исполнением постановления возложить на заместителя главы администрации Тихвинского района – председателя комитета по управлению муниципальным имуществом и градостроительству; заместителя главы администрации Тихвинского района – председателя комитета финансов.</w:t>
      </w:r>
    </w:p>
    <w:p w:rsidR="00427BC8" w:rsidRDefault="00427BC8" w:rsidP="00427BC8">
      <w:pPr>
        <w:ind w:firstLine="720"/>
      </w:pPr>
      <w:r>
        <w:t>6. Настоящее постановление вступает в силу с 1 января 2021 года.</w:t>
      </w:r>
    </w:p>
    <w:p w:rsidR="00427BC8" w:rsidRDefault="00427BC8" w:rsidP="00427BC8">
      <w:pPr>
        <w:ind w:firstLine="720"/>
      </w:pPr>
    </w:p>
    <w:p w:rsidR="00427BC8" w:rsidRDefault="00427BC8" w:rsidP="00427BC8"/>
    <w:p w:rsidR="00427BC8" w:rsidRDefault="00427BC8" w:rsidP="00427BC8">
      <w:pPr>
        <w:rPr>
          <w:highlight w:val="yellow"/>
        </w:rPr>
      </w:pPr>
    </w:p>
    <w:p w:rsidR="00427BC8" w:rsidRPr="006F3F8C" w:rsidRDefault="00427BC8" w:rsidP="00427BC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27BC8" w:rsidRDefault="00427BC8" w:rsidP="00427BC8"/>
    <w:p w:rsidR="00427BC8" w:rsidRDefault="00427BC8" w:rsidP="00427BC8">
      <w:pPr>
        <w:rPr>
          <w:color w:val="000000"/>
        </w:rPr>
      </w:pPr>
    </w:p>
    <w:p w:rsidR="00427BC8" w:rsidRDefault="00427BC8" w:rsidP="00427BC8">
      <w:pPr>
        <w:rPr>
          <w:color w:val="000000"/>
        </w:rPr>
      </w:pPr>
    </w:p>
    <w:p w:rsidR="00427BC8" w:rsidRDefault="00427BC8" w:rsidP="00427BC8">
      <w:pPr>
        <w:rPr>
          <w:color w:val="000000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  <w:highlight w:val="yellow"/>
        </w:rPr>
      </w:pPr>
    </w:p>
    <w:p w:rsidR="00427BC8" w:rsidRDefault="00427BC8" w:rsidP="00427BC8">
      <w:pPr>
        <w:rPr>
          <w:color w:val="000000"/>
        </w:rPr>
      </w:pPr>
    </w:p>
    <w:p w:rsidR="00427BC8" w:rsidRDefault="00427BC8" w:rsidP="00427BC8">
      <w:pPr>
        <w:rPr>
          <w:color w:val="000000"/>
        </w:rPr>
      </w:pPr>
    </w:p>
    <w:p w:rsidR="00427BC8" w:rsidRDefault="00427BC8" w:rsidP="00427BC8">
      <w:pPr>
        <w:rPr>
          <w:color w:val="000000"/>
        </w:rPr>
      </w:pPr>
    </w:p>
    <w:p w:rsidR="00427BC8" w:rsidRDefault="00427BC8" w:rsidP="00427B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Шувалова Оксана Владимировна,</w:t>
      </w:r>
    </w:p>
    <w:p w:rsidR="00427BC8" w:rsidRDefault="00427BC8" w:rsidP="00427B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75-593</w:t>
      </w:r>
    </w:p>
    <w:p w:rsidR="00427BC8" w:rsidRDefault="00427BC8" w:rsidP="00427BC8">
      <w:pPr>
        <w:ind w:firstLine="225"/>
        <w:rPr>
          <w:color w:val="000000"/>
          <w:sz w:val="24"/>
          <w:szCs w:val="24"/>
          <w:highlight w:val="yellow"/>
        </w:rPr>
      </w:pPr>
    </w:p>
    <w:p w:rsidR="00427BC8" w:rsidRDefault="00427BC8" w:rsidP="00427BC8">
      <w:pPr>
        <w:ind w:firstLine="225"/>
        <w:rPr>
          <w:color w:val="000000"/>
          <w:sz w:val="24"/>
          <w:szCs w:val="24"/>
        </w:rPr>
      </w:pPr>
    </w:p>
    <w:p w:rsidR="00427BC8" w:rsidRPr="00427BC8" w:rsidRDefault="00427BC8" w:rsidP="00427BC8">
      <w:pPr>
        <w:ind w:firstLine="225"/>
        <w:rPr>
          <w:color w:val="000000"/>
          <w:sz w:val="18"/>
          <w:szCs w:val="18"/>
        </w:rPr>
      </w:pPr>
    </w:p>
    <w:p w:rsidR="00427BC8" w:rsidRPr="00427BC8" w:rsidRDefault="00427BC8" w:rsidP="00427BC8">
      <w:pPr>
        <w:ind w:firstLine="225"/>
        <w:rPr>
          <w:color w:val="000000"/>
          <w:sz w:val="18"/>
          <w:szCs w:val="18"/>
        </w:rPr>
      </w:pPr>
      <w:r w:rsidRPr="00427BC8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427BC8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0"/>
        <w:gridCol w:w="640"/>
        <w:gridCol w:w="2520"/>
      </w:tblGrid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427B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</w:tcPr>
          <w:p w:rsidR="00427BC8" w:rsidRPr="00427BC8" w:rsidRDefault="00427B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</w:p>
        </w:tc>
      </w:tr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640" w:type="dxa"/>
          </w:tcPr>
          <w:p w:rsidR="00427BC8" w:rsidRPr="00427BC8" w:rsidRDefault="00427B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по экономике и инвестициям </w:t>
            </w:r>
          </w:p>
        </w:tc>
        <w:tc>
          <w:tcPr>
            <w:tcW w:w="640" w:type="dxa"/>
          </w:tcPr>
          <w:p w:rsidR="00427BC8" w:rsidRPr="00427BC8" w:rsidRDefault="00427B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427B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</w:tcPr>
          <w:p w:rsidR="00427BC8" w:rsidRPr="00427BC8" w:rsidRDefault="00427B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</w:p>
        </w:tc>
      </w:tr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spacing w:line="254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640" w:type="dxa"/>
          </w:tcPr>
          <w:p w:rsidR="00427BC8" w:rsidRPr="00427BC8" w:rsidRDefault="00427BC8">
            <w:pPr>
              <w:spacing w:line="254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427BC8" w:rsidRPr="00427BC8" w:rsidRDefault="00427BC8">
            <w:pPr>
              <w:spacing w:line="254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rPr>
                <w:i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Заведующий отделом архитектуры</w:t>
            </w:r>
            <w:r w:rsidRPr="00427BC8">
              <w:rPr>
                <w:i/>
                <w:color w:val="000000"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640" w:type="dxa"/>
          </w:tcPr>
          <w:p w:rsidR="00427BC8" w:rsidRPr="00427BC8" w:rsidRDefault="00427B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Кузьмина И.В.</w:t>
            </w:r>
          </w:p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</w:p>
        </w:tc>
      </w:tr>
      <w:tr w:rsidR="00427BC8" w:rsidRPr="00427BC8" w:rsidTr="00427BC8">
        <w:tc>
          <w:tcPr>
            <w:tcW w:w="60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640" w:type="dxa"/>
          </w:tcPr>
          <w:p w:rsidR="00427BC8" w:rsidRPr="00427BC8" w:rsidRDefault="00427B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</w:p>
        </w:tc>
      </w:tr>
    </w:tbl>
    <w:p w:rsidR="00427BC8" w:rsidRPr="00427BC8" w:rsidRDefault="00427BC8" w:rsidP="00427BC8">
      <w:pPr>
        <w:ind w:firstLine="225"/>
        <w:rPr>
          <w:color w:val="000000"/>
          <w:sz w:val="18"/>
          <w:szCs w:val="18"/>
          <w:highlight w:val="yellow"/>
        </w:rPr>
      </w:pPr>
    </w:p>
    <w:p w:rsidR="00427BC8" w:rsidRPr="00427BC8" w:rsidRDefault="00427BC8" w:rsidP="00427BC8">
      <w:pPr>
        <w:rPr>
          <w:color w:val="000000"/>
          <w:sz w:val="18"/>
          <w:szCs w:val="18"/>
          <w:highlight w:val="yellow"/>
        </w:rPr>
      </w:pPr>
    </w:p>
    <w:p w:rsidR="00427BC8" w:rsidRPr="00427BC8" w:rsidRDefault="00427BC8" w:rsidP="00427BC8">
      <w:pPr>
        <w:rPr>
          <w:color w:val="000000"/>
          <w:sz w:val="18"/>
          <w:szCs w:val="18"/>
          <w:highlight w:val="yellow"/>
        </w:rPr>
      </w:pPr>
    </w:p>
    <w:p w:rsidR="00427BC8" w:rsidRPr="00427BC8" w:rsidRDefault="00427BC8" w:rsidP="00427BC8">
      <w:pPr>
        <w:rPr>
          <w:color w:val="000000"/>
          <w:sz w:val="18"/>
          <w:szCs w:val="18"/>
        </w:rPr>
      </w:pPr>
      <w:r w:rsidRPr="00427BC8">
        <w:rPr>
          <w:b/>
          <w:bCs/>
          <w:i/>
          <w:iCs/>
          <w:color w:val="000000"/>
          <w:sz w:val="18"/>
          <w:szCs w:val="18"/>
        </w:rPr>
        <w:t>РАССЫЛКА:</w:t>
      </w:r>
      <w:r w:rsidRPr="00427BC8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0"/>
        <w:gridCol w:w="1620"/>
      </w:tblGrid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427B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427B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  <w:r w:rsidRPr="00427BC8">
              <w:rPr>
                <w:i/>
                <w:color w:val="000000"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  <w:lang w:val="en-US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7BC8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427BC8" w:rsidRPr="00427BC8" w:rsidTr="00427BC8">
        <w:tc>
          <w:tcPr>
            <w:tcW w:w="5760" w:type="dxa"/>
            <w:hideMark/>
          </w:tcPr>
          <w:p w:rsidR="00427BC8" w:rsidRPr="00427BC8" w:rsidRDefault="00427BC8">
            <w:pPr>
              <w:rPr>
                <w:color w:val="000000"/>
                <w:sz w:val="18"/>
                <w:szCs w:val="18"/>
              </w:rPr>
            </w:pPr>
            <w:r w:rsidRPr="00427BC8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427BC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427BC8" w:rsidRPr="00427BC8" w:rsidRDefault="00427BC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7BC8">
              <w:rPr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</w:tbl>
    <w:p w:rsidR="00A435FA" w:rsidRDefault="00A435FA">
      <w:pPr>
        <w:tabs>
          <w:tab w:val="left" w:pos="5762"/>
        </w:tabs>
        <w:ind w:left="2"/>
        <w:jc w:val="left"/>
        <w:rPr>
          <w:b/>
          <w:bCs/>
          <w:i/>
          <w:iCs/>
          <w:color w:val="000000"/>
          <w:sz w:val="18"/>
          <w:szCs w:val="18"/>
        </w:rPr>
      </w:pPr>
    </w:p>
    <w:p w:rsidR="00A435FA" w:rsidRPr="00427BC8" w:rsidRDefault="00A435FA">
      <w:pPr>
        <w:tabs>
          <w:tab w:val="left" w:pos="5762"/>
        </w:tabs>
        <w:ind w:left="2"/>
        <w:jc w:val="left"/>
        <w:rPr>
          <w:b/>
          <w:bCs/>
          <w:i/>
          <w:iCs/>
          <w:color w:val="000000"/>
          <w:sz w:val="18"/>
          <w:szCs w:val="18"/>
        </w:rPr>
      </w:pPr>
    </w:p>
    <w:p w:rsidR="00427BC8" w:rsidRDefault="00427BC8" w:rsidP="00427BC8">
      <w:pPr>
        <w:jc w:val="left"/>
        <w:rPr>
          <w:color w:val="000000"/>
          <w:highlight w:val="yellow"/>
        </w:rPr>
        <w:sectPr w:rsidR="00427BC8" w:rsidSect="00A435FA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A435FA" w:rsidRPr="004364E1" w:rsidRDefault="00A435FA" w:rsidP="004B2C94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4364E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435FA" w:rsidRPr="004364E1" w:rsidRDefault="00A435FA" w:rsidP="004B2C9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364E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435FA" w:rsidRPr="004364E1" w:rsidRDefault="00A435FA" w:rsidP="004B2C9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364E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435FA" w:rsidRPr="004364E1" w:rsidRDefault="00A435FA" w:rsidP="004B2C9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364E1">
        <w:rPr>
          <w:rFonts w:ascii="Times New Roman" w:hAnsi="Times New Roman" w:cs="Times New Roman"/>
          <w:sz w:val="24"/>
          <w:szCs w:val="24"/>
        </w:rPr>
        <w:t xml:space="preserve">от </w:t>
      </w:r>
      <w:r w:rsidR="004B2C94">
        <w:rPr>
          <w:rFonts w:ascii="Times New Roman" w:hAnsi="Times New Roman" w:cs="Times New Roman"/>
          <w:sz w:val="24"/>
          <w:szCs w:val="24"/>
        </w:rPr>
        <w:t xml:space="preserve">19 </w:t>
      </w:r>
      <w:r w:rsidRPr="004364E1">
        <w:rPr>
          <w:rFonts w:ascii="Times New Roman" w:hAnsi="Times New Roman" w:cs="Times New Roman"/>
          <w:sz w:val="24"/>
          <w:szCs w:val="24"/>
        </w:rPr>
        <w:t>октября 2020г. №01-</w:t>
      </w:r>
      <w:r w:rsidR="004B2C94">
        <w:rPr>
          <w:rFonts w:ascii="Times New Roman" w:hAnsi="Times New Roman" w:cs="Times New Roman"/>
          <w:sz w:val="24"/>
          <w:szCs w:val="24"/>
        </w:rPr>
        <w:t>2029</w:t>
      </w:r>
      <w:r w:rsidRPr="004364E1">
        <w:rPr>
          <w:rFonts w:ascii="Times New Roman" w:hAnsi="Times New Roman" w:cs="Times New Roman"/>
          <w:sz w:val="24"/>
          <w:szCs w:val="24"/>
        </w:rPr>
        <w:t>-а</w:t>
      </w:r>
    </w:p>
    <w:p w:rsidR="00A435FA" w:rsidRPr="004364E1" w:rsidRDefault="00A435FA" w:rsidP="004B2C9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364E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27BC8" w:rsidRPr="00946820" w:rsidRDefault="00427BC8" w:rsidP="00427BC8">
      <w:pPr>
        <w:ind w:left="4536"/>
        <w:rPr>
          <w:color w:val="FFFFFF"/>
          <w:szCs w:val="28"/>
        </w:rPr>
      </w:pPr>
    </w:p>
    <w:p w:rsidR="00427BC8" w:rsidRDefault="00427BC8" w:rsidP="00427BC8">
      <w:pPr>
        <w:ind w:left="4536"/>
        <w:rPr>
          <w:szCs w:val="28"/>
        </w:rPr>
      </w:pPr>
    </w:p>
    <w:p w:rsidR="00427BC8" w:rsidRPr="00A435FA" w:rsidRDefault="00427BC8" w:rsidP="00427BC8">
      <w:pPr>
        <w:jc w:val="center"/>
        <w:rPr>
          <w:b/>
          <w:sz w:val="24"/>
          <w:szCs w:val="28"/>
        </w:rPr>
      </w:pPr>
      <w:r w:rsidRPr="00A435FA">
        <w:rPr>
          <w:b/>
          <w:sz w:val="24"/>
          <w:szCs w:val="28"/>
        </w:rPr>
        <w:t>Муниципальная программа Тихвинского района</w:t>
      </w:r>
    </w:p>
    <w:p w:rsidR="00427BC8" w:rsidRPr="00A435FA" w:rsidRDefault="00427BC8" w:rsidP="00427BC8">
      <w:pPr>
        <w:jc w:val="center"/>
        <w:rPr>
          <w:b/>
          <w:color w:val="000000"/>
          <w:sz w:val="24"/>
          <w:szCs w:val="28"/>
        </w:rPr>
      </w:pPr>
      <w:r w:rsidRPr="00A435FA">
        <w:rPr>
          <w:b/>
          <w:sz w:val="24"/>
          <w:szCs w:val="28"/>
        </w:rPr>
        <w:t>«Архитектура и градостроительство в Тихвинском районе»</w:t>
      </w:r>
    </w:p>
    <w:p w:rsidR="00427BC8" w:rsidRPr="00A435FA" w:rsidRDefault="00427BC8" w:rsidP="00427BC8">
      <w:pPr>
        <w:jc w:val="center"/>
        <w:rPr>
          <w:color w:val="000000"/>
          <w:sz w:val="24"/>
          <w:szCs w:val="28"/>
        </w:rPr>
      </w:pPr>
    </w:p>
    <w:p w:rsidR="00427BC8" w:rsidRPr="00A435FA" w:rsidRDefault="00427BC8" w:rsidP="00427BC8">
      <w:pPr>
        <w:jc w:val="center"/>
        <w:rPr>
          <w:color w:val="000000"/>
          <w:sz w:val="24"/>
          <w:szCs w:val="28"/>
        </w:rPr>
      </w:pPr>
    </w:p>
    <w:p w:rsidR="00427BC8" w:rsidRPr="00A435FA" w:rsidRDefault="00427BC8" w:rsidP="00427BC8">
      <w:pPr>
        <w:jc w:val="center"/>
        <w:rPr>
          <w:b/>
          <w:bCs/>
          <w:color w:val="000000"/>
          <w:sz w:val="24"/>
          <w:szCs w:val="28"/>
        </w:rPr>
      </w:pPr>
      <w:r w:rsidRPr="00A435FA">
        <w:rPr>
          <w:b/>
          <w:bCs/>
          <w:color w:val="000000"/>
          <w:sz w:val="24"/>
          <w:szCs w:val="28"/>
        </w:rPr>
        <w:t>ПАСПОРТ</w:t>
      </w:r>
    </w:p>
    <w:p w:rsidR="00427BC8" w:rsidRPr="00A435FA" w:rsidRDefault="00427BC8" w:rsidP="00427BC8">
      <w:pPr>
        <w:jc w:val="center"/>
        <w:rPr>
          <w:b/>
          <w:bCs/>
          <w:color w:val="000000"/>
          <w:sz w:val="24"/>
          <w:szCs w:val="28"/>
        </w:rPr>
      </w:pPr>
      <w:r w:rsidRPr="00A435FA">
        <w:rPr>
          <w:b/>
          <w:bCs/>
          <w:color w:val="000000"/>
          <w:sz w:val="24"/>
          <w:szCs w:val="28"/>
        </w:rPr>
        <w:t>муниципальной программы Тихвинского района</w:t>
      </w:r>
    </w:p>
    <w:p w:rsidR="00427BC8" w:rsidRPr="00A435FA" w:rsidRDefault="00427BC8" w:rsidP="00427BC8">
      <w:pPr>
        <w:jc w:val="center"/>
        <w:rPr>
          <w:b/>
          <w:bCs/>
          <w:color w:val="000000"/>
          <w:sz w:val="24"/>
          <w:szCs w:val="28"/>
        </w:rPr>
      </w:pPr>
      <w:r w:rsidRPr="00A435FA">
        <w:rPr>
          <w:b/>
          <w:bCs/>
          <w:color w:val="000000"/>
          <w:sz w:val="24"/>
          <w:szCs w:val="28"/>
        </w:rPr>
        <w:t>«Архитектура и градостроительство в Тихвинском районе»</w:t>
      </w:r>
    </w:p>
    <w:p w:rsidR="00427BC8" w:rsidRDefault="00427BC8" w:rsidP="00427BC8">
      <w:pPr>
        <w:jc w:val="center"/>
        <w:rPr>
          <w:color w:val="000000"/>
          <w:szCs w:val="28"/>
        </w:rPr>
      </w:pPr>
    </w:p>
    <w:tbl>
      <w:tblPr>
        <w:tblW w:w="509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2"/>
        <w:gridCol w:w="6584"/>
      </w:tblGrid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Тихвинского района «Архитектура и градостроительство в Тихвинском районе» (далее – муниципальная программа)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Default="00427B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используются 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устойчивого развития территории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местного значения муниципального района, определенных схемой территориального планирования Тихвинского района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Default="00427BC8" w:rsidP="00427BC8">
            <w:pPr>
              <w:numPr>
                <w:ilvl w:val="0"/>
                <w:numId w:val="17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документы территориального планирования района;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градостроительных планов земельных участков для строительства, реконструкции </w:t>
            </w:r>
            <w:r w:rsidR="00A435FA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капитального ремонта объектов местного значения и иных объектов, расположенных в сельских поселениях Тихвинского района;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инженерных изысканий и разработка документации по планировке территории сельских поселений </w:t>
            </w:r>
            <w:r>
              <w:rPr>
                <w:sz w:val="24"/>
                <w:szCs w:val="24"/>
              </w:rPr>
              <w:lastRenderedPageBreak/>
              <w:t>(проектов планировки и проектов межевания территории), в том числе в целях размещения линейных объектов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внесенных изменений в схему территориального планирования района;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поселений);</w:t>
            </w:r>
          </w:p>
          <w:p w:rsidR="00427BC8" w:rsidRDefault="00427BC8" w:rsidP="00427BC8">
            <w:pPr>
              <w:numPr>
                <w:ilvl w:val="0"/>
                <w:numId w:val="17"/>
              </w:numPr>
              <w:jc w:val="left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сельских поселений, обеспеченная актуализированной топоосновой масштаба 1:2000 и документацией по планировке территории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2021-2023 годы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Default="00427B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объем финансирования по муниципальной программе составляет 2 200,0 тыс. руб.</w:t>
            </w:r>
            <w:r>
              <w:rPr>
                <w:sz w:val="24"/>
                <w:szCs w:val="24"/>
              </w:rPr>
              <w:t>, в том числе по годам:</w:t>
            </w:r>
          </w:p>
          <w:p w:rsidR="00427BC8" w:rsidRDefault="00427BC8">
            <w:pPr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500,0 тыс. руб., в том числе </w:t>
            </w:r>
          </w:p>
          <w:p w:rsidR="00427BC8" w:rsidRDefault="00427BC8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Тихвинского района – 0,0 тыс. руб.,</w:t>
            </w:r>
          </w:p>
          <w:p w:rsidR="00427BC8" w:rsidRDefault="00427BC8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 – 500,0 тыс. руб.;</w:t>
            </w:r>
          </w:p>
          <w:p w:rsidR="00427BC8" w:rsidRDefault="00427BC8">
            <w:pPr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700,0 тыс. руб., в том числе </w:t>
            </w:r>
          </w:p>
          <w:p w:rsidR="00427BC8" w:rsidRDefault="00427BC8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Тихвинского района – 700,0 тыс. руб.;</w:t>
            </w:r>
          </w:p>
          <w:p w:rsidR="00427BC8" w:rsidRDefault="00427BC8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 – 0,0 тыс. руб.;</w:t>
            </w:r>
          </w:p>
          <w:p w:rsidR="00427BC8" w:rsidRDefault="00427BC8">
            <w:pPr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1 000,0 тыс. руб., в том числе</w:t>
            </w:r>
          </w:p>
          <w:p w:rsidR="00427BC8" w:rsidRDefault="00427BC8">
            <w:pPr>
              <w:tabs>
                <w:tab w:val="left" w:pos="3892"/>
              </w:tabs>
              <w:ind w:left="2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Тихвинского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1 000,0 тыс. руб.</w:t>
            </w:r>
          </w:p>
          <w:p w:rsidR="00427BC8" w:rsidRDefault="00427BC8" w:rsidP="00427BC8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 – 0,0 тыс. руб.</w:t>
            </w:r>
          </w:p>
        </w:tc>
      </w:tr>
      <w:tr w:rsidR="00427BC8" w:rsidTr="00A435FA"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Default="00427BC8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Default="00427B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муниципальной программы к концу 2023 года будут достигнуты следующие целевые показатели:</w:t>
            </w:r>
          </w:p>
          <w:p w:rsidR="00427BC8" w:rsidRDefault="00427BC8" w:rsidP="00427BC8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внесенных изменений в схему территориального планирования района – 2;</w:t>
            </w:r>
          </w:p>
          <w:p w:rsidR="00427BC8" w:rsidRDefault="00427BC8" w:rsidP="00427BC8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 – 54;</w:t>
            </w:r>
          </w:p>
          <w:p w:rsidR="00427BC8" w:rsidRDefault="00427BC8" w:rsidP="00427BC8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территории сельских поселений, обеспеченная    актуализированной топоосновой масштаба 1:2000 </w:t>
            </w:r>
            <w:r w:rsidR="00A435F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документацией по планировке территории (в рамках осуществления полномочий сельских поселений) – 1 га;</w:t>
            </w:r>
          </w:p>
          <w:p w:rsidR="00427BC8" w:rsidRDefault="00427BC8" w:rsidP="00A435F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сельских поселений, обеспеченная актуализированной топоосновой масштаба  1:2000  и  документацией  по  планировке территории – 4 га</w:t>
            </w:r>
          </w:p>
        </w:tc>
      </w:tr>
    </w:tbl>
    <w:p w:rsidR="00427BC8" w:rsidRDefault="00427BC8" w:rsidP="00427BC8">
      <w:pPr>
        <w:ind w:firstLine="709"/>
        <w:rPr>
          <w:sz w:val="24"/>
          <w:szCs w:val="24"/>
          <w:highlight w:val="yellow"/>
        </w:rPr>
      </w:pP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 xml:space="preserve">1. Характеристика текущего состояния законодательства в градостроительной отрасли Ленинградской области и градостроительной ситуации </w:t>
      </w: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в Тихвинском районе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  <w:highlight w:val="yellow"/>
        </w:rPr>
      </w:pPr>
    </w:p>
    <w:p w:rsidR="00427BC8" w:rsidRPr="006C7BBC" w:rsidRDefault="00427BC8" w:rsidP="00427BC8">
      <w:pPr>
        <w:tabs>
          <w:tab w:val="left" w:pos="3892"/>
        </w:tabs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«Согласно пункту 20 части 1 статьи 14 Федерального закона от 6 октября 2003 года №131-ФЗ «Об общих принципах организации местного самоуправления в Российской Федерации» (далее – Закон 131-ФЗ), к вопросам местного значения поселений отнесены:</w:t>
      </w:r>
    </w:p>
    <w:p w:rsidR="00427BC8" w:rsidRPr="006C7BBC" w:rsidRDefault="00427BC8" w:rsidP="00427BC8">
      <w:pPr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6C7BBC">
        <w:rPr>
          <w:sz w:val="24"/>
          <w:szCs w:val="24"/>
        </w:rPr>
        <w:t>утверждение генеральных планов поселения;</w:t>
      </w:r>
    </w:p>
    <w:p w:rsidR="00427BC8" w:rsidRPr="006C7BBC" w:rsidRDefault="00427BC8" w:rsidP="00427BC8">
      <w:pPr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6C7BBC">
        <w:rPr>
          <w:sz w:val="24"/>
          <w:szCs w:val="24"/>
        </w:rPr>
        <w:lastRenderedPageBreak/>
        <w:t>утверждение правил землепользования и застройки;</w:t>
      </w:r>
    </w:p>
    <w:p w:rsidR="00427BC8" w:rsidRPr="006C7BBC" w:rsidRDefault="00427BC8" w:rsidP="00427BC8">
      <w:pPr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6C7BBC">
        <w:rPr>
          <w:sz w:val="24"/>
          <w:szCs w:val="24"/>
        </w:rPr>
        <w:t>утверждение подготовленной на основе генеральных планов поселения документации по планировке территории.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В соответствии с частью 1 статьи 8, частью 5 статьи 31, частью 5 статьи 33, частью 2 статьи 57.3, частью 4 статьи 41.2, частью 1 статьи 42, частью 1 статьи 43 Градостроительного кодекса Российской Федерации к полномочиям органов местного самоуправления поселений в области градостроительной деятельности в том числе относятся: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- постановка и утверждение документов территориального планирования поселений;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- подготовка и утверждение правил землепользования и застройки поселений;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- выполнение инженерных изысканий для подготовки документации по планировке территории;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- подготовка проектов планировки и проектов межевания территории;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- подготовка градостроительных планов земельных участков, расположенных на территории поселений.</w:t>
      </w:r>
    </w:p>
    <w:p w:rsidR="00427BC8" w:rsidRPr="006C7BBC" w:rsidRDefault="00427BC8" w:rsidP="00427BC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С 1 января 2015 года в силу Областного закона Ленинградской области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документации, в том числе решений о предоставлении разрешений на условно-разрешенный вид использования недвижимости и отклонения от предельных параметров разрешенного строительства.</w:t>
      </w:r>
    </w:p>
    <w:p w:rsidR="00427BC8" w:rsidRPr="006C7BBC" w:rsidRDefault="00427BC8" w:rsidP="00427BC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Кроме того, с 1 января 2020 года вступил в силу областной закон №120-оз от 27 декабря 2019 года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согласно которому, в соответствии: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с пунктом 1 части 2 статьи 1 областного закона от 7 июля 2014 года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к полномочиям органов исполнительной власти Ленинградской области,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относится: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- осуществление полномочий по принятию решения о подготовке проекта правил землепользования и застройки, проекта о внесении изменений в правила землепользования и застройки;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- осуществление полномочий по подготовке проекта правил землепользования и застройки, проекта о внесении изменений в правила землепользования и застройки;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- осуществление полномочий по проверке на соответствие требованиям технических регламентов, генеральному плану поселения, схемам территориального планирования муниципальных районов, Ленинградской области, Российской Федерации, сведениям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- осуществление полномочий по направлению проекта правил землепользования и застройки, проекта о внесении изменений в правила землепользования и застройки главе муниципального образования для принятия решения о проведении общественных обсуждений или публичных слушаний;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- осуществление полномочий по утверждению правил землепользования и застройки землепользования и застройки или направлению проекта правил землепользования и за</w:t>
      </w:r>
      <w:r w:rsidRPr="006C7BBC">
        <w:rPr>
          <w:color w:val="000000"/>
          <w:sz w:val="24"/>
          <w:szCs w:val="24"/>
        </w:rPr>
        <w:lastRenderedPageBreak/>
        <w:t>стройки на доработку в соответствии с заключением о результатах общественных обсуждений или публичных слушаний;</w:t>
      </w:r>
    </w:p>
    <w:p w:rsidR="00427BC8" w:rsidRPr="006C7BBC" w:rsidRDefault="00427BC8" w:rsidP="00427BC8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- осуществление полномочий по размещению утвержденных правил землепользования и застройки и изменений в такие правила в федеральной государственной информационной системе территориального планирования.</w:t>
      </w:r>
    </w:p>
    <w:p w:rsidR="00427BC8" w:rsidRPr="006C7BBC" w:rsidRDefault="00427BC8" w:rsidP="00427BC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При этом всю обосновывающую документацию, проведение публичных слушаний обеспечивают городское и сельские поселения самостоятельно.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 xml:space="preserve">Руководствуясь пунктом 4 статьи 15 Федерального закона от 6 октября 2003 года №131-ФЗ «Об общих принципах организации местного самоуправления в Российской Федерации», положениями областного закона Ленинградской области от 7 июля 2014 года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статьей 4, статьей 24 Градостроительного кодекса Российской Федерации между администрацией Тихвинского района и администрациями сельских поселений планируется заключение Соглашений о передаче полномочий в области градостроительной деятельности, которое будет утверждено решениями Советов депутатов поселений. 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 xml:space="preserve">В соответствии с данными соглашениями вышеперечисленные полномочия в области градостроительной деятельности будут исполняться администрацией Тихвинского района. </w:t>
      </w:r>
    </w:p>
    <w:p w:rsidR="00427BC8" w:rsidRPr="006C7BBC" w:rsidRDefault="00427BC8" w:rsidP="00427BC8">
      <w:pPr>
        <w:ind w:firstLine="709"/>
        <w:rPr>
          <w:b/>
          <w:sz w:val="24"/>
          <w:szCs w:val="24"/>
        </w:rPr>
      </w:pPr>
      <w:r w:rsidRPr="006C7BBC">
        <w:rPr>
          <w:b/>
          <w:sz w:val="24"/>
          <w:szCs w:val="24"/>
        </w:rPr>
        <w:t>Таким образом, часть полномочий (переданных соглашениями) в области архитектуры и градостроительства по решению вопросов местного значения сельских поселений, входящих в состав Тихвинского муниципального района будет осуществляться администрацией Тихвинского района за счет межбюджетных трансфертов, предоставляемых из бюджетов этих поселений в бюджет Тихвинского муниципального района в соответствии с Бюджетным кодексом Российской Федерации.</w:t>
      </w:r>
    </w:p>
    <w:p w:rsidR="00427BC8" w:rsidRPr="006C7BBC" w:rsidRDefault="00427BC8" w:rsidP="00427B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BBC">
        <w:rPr>
          <w:rFonts w:ascii="Times New Roman" w:hAnsi="Times New Roman" w:cs="Times New Roman"/>
          <w:sz w:val="24"/>
          <w:szCs w:val="24"/>
        </w:rPr>
        <w:t>Согласно пункту 15 части 1 статьи 15 Федерального закона от 6 октября 2003 года №131-ФЗ «Об общих принципах организации местного самоуправления в Российской Федерации», к вопросам местного значения муниципального района отнесены:</w:t>
      </w:r>
    </w:p>
    <w:p w:rsidR="00427BC8" w:rsidRPr="006C7BBC" w:rsidRDefault="00427BC8" w:rsidP="00427BC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BC">
        <w:rPr>
          <w:rFonts w:ascii="Times New Roman" w:hAnsi="Times New Roman" w:cs="Times New Roman"/>
          <w:sz w:val="24"/>
          <w:szCs w:val="24"/>
        </w:rPr>
        <w:t>утверждение схем территориального планирования муниципального района;</w:t>
      </w:r>
    </w:p>
    <w:p w:rsidR="00427BC8" w:rsidRPr="006C7BBC" w:rsidRDefault="00427BC8" w:rsidP="00427BC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BC">
        <w:rPr>
          <w:rFonts w:ascii="Times New Roman" w:hAnsi="Times New Roman" w:cs="Times New Roman"/>
          <w:sz w:val="24"/>
          <w:szCs w:val="24"/>
        </w:rPr>
        <w:t>утверждение подготовленной на основе схемы территориального планирования муниципального района документации по планировке территории;</w:t>
      </w:r>
    </w:p>
    <w:p w:rsidR="00427BC8" w:rsidRPr="006C7BBC" w:rsidRDefault="00427BC8" w:rsidP="00427BC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BC">
        <w:rPr>
          <w:rFonts w:ascii="Times New Roman" w:hAnsi="Times New Roman" w:cs="Times New Roman"/>
          <w:sz w:val="24"/>
          <w:szCs w:val="24"/>
        </w:rPr>
        <w:t>ведение информационной системы обеспечения градостроительной деятельности, осуществляемой на территории муниципального района.</w:t>
      </w:r>
    </w:p>
    <w:p w:rsidR="00427BC8" w:rsidRPr="006C7BBC" w:rsidRDefault="00427BC8" w:rsidP="00427BC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BBC">
        <w:rPr>
          <w:rFonts w:ascii="Times New Roman" w:hAnsi="Times New Roman" w:cs="Times New Roman"/>
          <w:b/>
          <w:bCs/>
          <w:sz w:val="24"/>
          <w:szCs w:val="24"/>
        </w:rPr>
        <w:t>Соответствующие полномочия осуществляются за счет средств бюджета муниципального района.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Схема территориального планирования района и генеральные планы поселений в комплексе с другой градостроительной документацией обеспечивают целостный подход к управлению территорией поселения.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b/>
          <w:bCs/>
          <w:sz w:val="24"/>
          <w:szCs w:val="24"/>
        </w:rPr>
        <w:t xml:space="preserve">1.1. Схема территориального планирования Тихвинского муниципального района </w:t>
      </w:r>
      <w:r w:rsidRPr="006C7BBC">
        <w:rPr>
          <w:sz w:val="24"/>
          <w:szCs w:val="24"/>
        </w:rPr>
        <w:t>утверждена решением совета депутатов Тихвинского района от 26 сентября 2012 года №01-339. С момента утверждения на дату разработки муниципальной программы прошло 7 лет; в связи с изменениями документов территориального планирования Ленинградской области и уточнением состава мероприятий местного значения поселения в генеральном плане Тихвинского городского поселения и в генеральном плане Цвылёвского сельского поселения, а также в связи с тем, что в настоящее время производится разработка генеральных планов Борского, Ганьковского, Горского, Коськовского, Мелегежского, Пашозерского, Цвылёвского и Шугозерского сельских поселений встала необходимость корректировки Схемы территориального планирования Тихвинского района.</w:t>
      </w:r>
    </w:p>
    <w:p w:rsidR="00427BC8" w:rsidRPr="006C7BBC" w:rsidRDefault="00427BC8" w:rsidP="00427BC8">
      <w:pPr>
        <w:ind w:firstLine="709"/>
        <w:rPr>
          <w:b/>
          <w:bCs/>
          <w:sz w:val="24"/>
          <w:szCs w:val="24"/>
        </w:rPr>
      </w:pPr>
      <w:r w:rsidRPr="006C7BBC">
        <w:rPr>
          <w:b/>
          <w:bCs/>
          <w:sz w:val="24"/>
          <w:szCs w:val="24"/>
        </w:rPr>
        <w:t>1.2. Генеральные планы сельских поселений.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По состоянию на сентябрь 2020 года разрабатываются генеральные планы Борского, Ганьковского, Горского, Коськовского, Мелегежского, Пашозерского, Цвылёвского и Шугозерского сельских поселений.</w:t>
      </w:r>
    </w:p>
    <w:p w:rsidR="00427BC8" w:rsidRPr="006C7BBC" w:rsidRDefault="00427BC8" w:rsidP="00427BC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lastRenderedPageBreak/>
        <w:t>Отсутствие генерального плана не предоставляет возможность расширения населенных пунктов за счет земель других категорий и перевод иных земель поселений из одной категории в другую, разработку и утверждение документации по планировке территории поселений, в том числе в целях размещения линейных объектов местного значения.</w:t>
      </w:r>
    </w:p>
    <w:p w:rsidR="00427BC8" w:rsidRPr="006C7BBC" w:rsidRDefault="00427BC8" w:rsidP="00427BC8">
      <w:pPr>
        <w:tabs>
          <w:tab w:val="left" w:pos="567"/>
          <w:tab w:val="left" w:pos="3892"/>
        </w:tabs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Правила землепользования и застройки приняты во всех поселениях Тихвинского муниципального района применительно к части территории поселения – в отношении территорий населенных пунктов и части земель промышленности. При этом существует ряд проблем, а именно: необходимо осуществить градостроительное зонирование всей территории поселения; необходимо установить (в отдельных случаях лишь отобразить установленные) зоны с особыми условиями использования территории поселения, по условиям охраны водных объектов, объектов электросетевого хозяйства, культурного наследия, природного ландшафта и иных, а также санитарные зоны от объектов автомобильного и железнодорожного транспорта; иные зоны: затопления, природоохранные, сельскохозяйственные и пр. Кроме того, в Правилах всех сельских поселений требуется приведение видов разрешенного использования земельных участков в соответствие Классификатору  видов,  утвержденного  приказом Минэкономразвития  от 1 сентября 2014 года №540.</w:t>
      </w:r>
    </w:p>
    <w:p w:rsidR="00427BC8" w:rsidRPr="006C7BBC" w:rsidRDefault="00427BC8" w:rsidP="00427BC8">
      <w:pPr>
        <w:tabs>
          <w:tab w:val="left" w:pos="567"/>
          <w:tab w:val="left" w:pos="3892"/>
        </w:tabs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 xml:space="preserve">В настоящее время для решения данных проблем требуется проведение работ по внесению изменений в правила землепользования и застройки сельских поселений в части установления территориальных зон. </w:t>
      </w:r>
    </w:p>
    <w:p w:rsidR="00427BC8" w:rsidRPr="006C7BBC" w:rsidRDefault="00427BC8" w:rsidP="00427BC8">
      <w:pPr>
        <w:tabs>
          <w:tab w:val="left" w:pos="567"/>
          <w:tab w:val="left" w:pos="3892"/>
        </w:tabs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В соответствии с градостроительными регламентами и положениями генеральных планов необходимо осуществлять разработку проектов планировки и межевания территорий, в том числе в целях размещения линейных объектов поселения и инвестиционных объектов, в отношении территорий, ранее не вовлеченных в оборот, и документация по планировке которых ранее не разрабатывалась.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sz w:val="24"/>
          <w:szCs w:val="24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 xml:space="preserve">2. Цели и приоритетные направления муниципальной политики в сфере </w:t>
      </w: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 xml:space="preserve">архитектуры и градостроительства. </w:t>
      </w: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 xml:space="preserve">Цели, задачи, показатели (индикаторы) реализации муниципальной программы. </w:t>
      </w:r>
      <w:r w:rsidR="006C7BBC">
        <w:rPr>
          <w:b/>
          <w:bCs/>
          <w:color w:val="000000"/>
          <w:sz w:val="24"/>
          <w:szCs w:val="24"/>
        </w:rPr>
        <w:t xml:space="preserve"> </w:t>
      </w: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Основные ожидаемые результаты, этапы и сроки реализации муниципальной программы</w:t>
      </w:r>
    </w:p>
    <w:p w:rsidR="00427BC8" w:rsidRPr="006C7BBC" w:rsidRDefault="00427BC8" w:rsidP="00427BC8">
      <w:pPr>
        <w:ind w:firstLine="709"/>
        <w:rPr>
          <w:b/>
          <w:bCs/>
          <w:color w:val="000000"/>
          <w:sz w:val="24"/>
          <w:szCs w:val="24"/>
        </w:rPr>
      </w:pP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2.1. Цели и приоритетные направления муниципальной политики в сфере архитектуры и градостроительства в Тихвинском районе.</w:t>
      </w:r>
    </w:p>
    <w:p w:rsidR="00427BC8" w:rsidRPr="006C7BBC" w:rsidRDefault="00427BC8" w:rsidP="00427BC8">
      <w:pPr>
        <w:tabs>
          <w:tab w:val="left" w:pos="3892"/>
        </w:tabs>
        <w:ind w:firstLine="709"/>
        <w:outlineLvl w:val="1"/>
        <w:rPr>
          <w:sz w:val="24"/>
          <w:szCs w:val="24"/>
        </w:rPr>
      </w:pPr>
      <w:r w:rsidRPr="006C7BBC">
        <w:rPr>
          <w:sz w:val="24"/>
          <w:szCs w:val="24"/>
        </w:rPr>
        <w:t>Основной целью муниципальной программы является создание условий для устойчивого развития территории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наследия.</w:t>
      </w:r>
    </w:p>
    <w:p w:rsidR="00427BC8" w:rsidRPr="006C7BBC" w:rsidRDefault="00427BC8" w:rsidP="00427BC8">
      <w:pPr>
        <w:ind w:firstLine="709"/>
        <w:rPr>
          <w:b/>
          <w:bCs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2.2</w:t>
      </w:r>
      <w:r w:rsidRPr="006C7BBC">
        <w:rPr>
          <w:b/>
          <w:bCs/>
          <w:sz w:val="24"/>
          <w:szCs w:val="24"/>
        </w:rPr>
        <w:t>. К задачам муниципальной программы относятся:</w:t>
      </w:r>
    </w:p>
    <w:p w:rsidR="00427BC8" w:rsidRPr="006C7BBC" w:rsidRDefault="006C7BBC" w:rsidP="006C7BBC">
      <w:pPr>
        <w:suppressAutoHyphens/>
        <w:ind w:firstLine="709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427BC8" w:rsidRPr="006C7BBC">
        <w:rPr>
          <w:sz w:val="24"/>
          <w:szCs w:val="24"/>
        </w:rPr>
        <w:t>Внесение изменений в документы территориального планирования района.</w:t>
      </w:r>
    </w:p>
    <w:p w:rsidR="00427BC8" w:rsidRPr="006C7BBC" w:rsidRDefault="006C7BBC" w:rsidP="006C7BBC">
      <w:pPr>
        <w:suppressAutoHyphens/>
        <w:ind w:firstLine="709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427BC8" w:rsidRPr="006C7BBC">
        <w:rPr>
          <w:sz w:val="24"/>
          <w:szCs w:val="24"/>
        </w:rPr>
        <w:t>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района.</w:t>
      </w:r>
    </w:p>
    <w:p w:rsidR="00427BC8" w:rsidRPr="006C7BBC" w:rsidRDefault="006C7BBC" w:rsidP="006C7BBC">
      <w:pPr>
        <w:ind w:firstLine="709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427BC8" w:rsidRPr="006C7BBC">
        <w:rPr>
          <w:sz w:val="24"/>
          <w:szCs w:val="24"/>
        </w:rPr>
        <w:t>Выполнение инженерных изысканий и разработка документации по планировке территории сельских поселений (проектов планировки и проектов межевания территории), в том числе в целях размещения линейных объектов.</w:t>
      </w:r>
    </w:p>
    <w:p w:rsidR="00427BC8" w:rsidRPr="006C7BBC" w:rsidRDefault="00427BC8" w:rsidP="00427BC8">
      <w:p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Для достижения цели необходимо осуществлять мероприятия в рамках поставленных задач в соответствии с планом реализации муниципальной программы, согласно приложению №2 к муниципальной программе.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lastRenderedPageBreak/>
        <w:t>Последовательная реализация комплекса взаимосвязанных мероприятий муниципальной программы рассчитана на 3-летний период (2021 - 2023 гг.).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  <w:r w:rsidRPr="006C7BBC">
        <w:rPr>
          <w:color w:val="000000"/>
          <w:sz w:val="24"/>
          <w:szCs w:val="24"/>
        </w:rPr>
        <w:t xml:space="preserve"> 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Показателями (индикаторами) реализации муниципальной программы являются:</w:t>
      </w:r>
    </w:p>
    <w:p w:rsidR="00427BC8" w:rsidRPr="006C7BBC" w:rsidRDefault="00427BC8" w:rsidP="00427BC8">
      <w:pPr>
        <w:numPr>
          <w:ilvl w:val="0"/>
          <w:numId w:val="22"/>
        </w:numPr>
        <w:rPr>
          <w:sz w:val="24"/>
          <w:szCs w:val="24"/>
        </w:rPr>
      </w:pPr>
      <w:r w:rsidRPr="006C7BBC">
        <w:rPr>
          <w:sz w:val="24"/>
          <w:szCs w:val="24"/>
        </w:rPr>
        <w:t>количество внесенных изменений в схему территориального планирования района;</w:t>
      </w:r>
    </w:p>
    <w:p w:rsidR="00427BC8" w:rsidRPr="006C7BBC" w:rsidRDefault="00427BC8" w:rsidP="00427BC8">
      <w:pPr>
        <w:numPr>
          <w:ilvl w:val="0"/>
          <w:numId w:val="22"/>
        </w:numPr>
        <w:rPr>
          <w:sz w:val="24"/>
          <w:szCs w:val="24"/>
        </w:rPr>
      </w:pPr>
      <w:r w:rsidRPr="006C7BBC">
        <w:rPr>
          <w:sz w:val="24"/>
          <w:szCs w:val="24"/>
        </w:rPr>
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поселений);</w:t>
      </w:r>
    </w:p>
    <w:p w:rsidR="00427BC8" w:rsidRPr="006C7BBC" w:rsidRDefault="00427BC8" w:rsidP="00427BC8">
      <w:pPr>
        <w:numPr>
          <w:ilvl w:val="0"/>
          <w:numId w:val="22"/>
        </w:numPr>
        <w:rPr>
          <w:sz w:val="24"/>
          <w:szCs w:val="24"/>
        </w:rPr>
      </w:pPr>
      <w:r w:rsidRPr="006C7BBC">
        <w:rPr>
          <w:sz w:val="24"/>
          <w:szCs w:val="24"/>
        </w:rPr>
        <w:t>площадь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поселений);</w:t>
      </w:r>
    </w:p>
    <w:p w:rsidR="00427BC8" w:rsidRPr="006C7BBC" w:rsidRDefault="00427BC8" w:rsidP="00427BC8">
      <w:pPr>
        <w:numPr>
          <w:ilvl w:val="0"/>
          <w:numId w:val="17"/>
        </w:numPr>
        <w:jc w:val="left"/>
        <w:rPr>
          <w:color w:val="00B050"/>
          <w:sz w:val="24"/>
          <w:szCs w:val="24"/>
        </w:rPr>
      </w:pPr>
      <w:r w:rsidRPr="006C7BBC">
        <w:rPr>
          <w:sz w:val="24"/>
          <w:szCs w:val="24"/>
        </w:rPr>
        <w:t>площадь территории сельских поселений, обеспеченная актуализированной топоосновой масштаба 1:2000 и документацией по планировке территории.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sz w:val="24"/>
          <w:szCs w:val="24"/>
        </w:rPr>
        <w:t>Прогнозные показатели</w:t>
      </w:r>
      <w:r w:rsidRPr="006C7BBC">
        <w:rPr>
          <w:color w:val="000000"/>
          <w:sz w:val="24"/>
          <w:szCs w:val="24"/>
        </w:rPr>
        <w:t xml:space="preserve"> (индикаторы) реализации муниципальной программы приведены в приложении №1 к муниципальной программе.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color w:val="000000"/>
          <w:sz w:val="24"/>
          <w:szCs w:val="24"/>
        </w:rPr>
        <w:t>Сроки реализации муниципальной программы - 2021-2023 годы.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Этапы реализации соответствуют календарным годам.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Ожидаемые результаты следующие:</w:t>
      </w:r>
    </w:p>
    <w:p w:rsidR="00427BC8" w:rsidRPr="006C7BBC" w:rsidRDefault="00427BC8" w:rsidP="00427BC8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C7BBC">
        <w:rPr>
          <w:sz w:val="24"/>
          <w:szCs w:val="24"/>
        </w:rPr>
        <w:t>Количество внесенных изменений в схему территориального планирования района – 2.</w:t>
      </w:r>
    </w:p>
    <w:p w:rsidR="00427BC8" w:rsidRPr="006C7BBC" w:rsidRDefault="00427BC8" w:rsidP="00427BC8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C7BBC">
        <w:rPr>
          <w:sz w:val="24"/>
          <w:szCs w:val="24"/>
        </w:rPr>
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 – 54.</w:t>
      </w:r>
    </w:p>
    <w:p w:rsidR="00427BC8" w:rsidRPr="006C7BBC" w:rsidRDefault="00427BC8" w:rsidP="00427BC8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C7BBC">
        <w:rPr>
          <w:sz w:val="24"/>
          <w:szCs w:val="24"/>
        </w:rPr>
        <w:t>Площадь    территории     сельских   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 – 1 га;</w:t>
      </w:r>
    </w:p>
    <w:p w:rsidR="00427BC8" w:rsidRPr="006C7BBC" w:rsidRDefault="00427BC8" w:rsidP="00427BC8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C7BBC">
        <w:rPr>
          <w:sz w:val="24"/>
          <w:szCs w:val="24"/>
        </w:rPr>
        <w:t>Площадь    территории     сельских    поселений, обеспеченная актуализированной топоосновой масштаба 1:2000 и документацией по планировке территории – 4 га.</w:t>
      </w:r>
    </w:p>
    <w:p w:rsidR="00427BC8" w:rsidRPr="006C7BBC" w:rsidRDefault="00427BC8" w:rsidP="00427BC8">
      <w:pPr>
        <w:ind w:firstLine="709"/>
        <w:rPr>
          <w:b/>
          <w:bCs/>
          <w:sz w:val="24"/>
          <w:szCs w:val="24"/>
        </w:rPr>
      </w:pP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b/>
          <w:bCs/>
          <w:sz w:val="24"/>
          <w:szCs w:val="24"/>
        </w:rPr>
        <w:t>3. Подпрограммы и основные мероприятия</w:t>
      </w:r>
      <w:r w:rsidRPr="006C7BBC">
        <w:rPr>
          <w:sz w:val="24"/>
          <w:szCs w:val="24"/>
        </w:rPr>
        <w:t xml:space="preserve"> </w:t>
      </w:r>
      <w:r w:rsidRPr="006C7BBC">
        <w:rPr>
          <w:b/>
          <w:bCs/>
          <w:sz w:val="24"/>
          <w:szCs w:val="24"/>
        </w:rPr>
        <w:t>муниципальной программы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Подпрограмм нет.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Основные мероприятия муниципальной программы:</w:t>
      </w:r>
    </w:p>
    <w:p w:rsidR="00427BC8" w:rsidRPr="006C7BBC" w:rsidRDefault="00427BC8" w:rsidP="00427BC8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6C7BBC">
        <w:rPr>
          <w:color w:val="000000"/>
          <w:sz w:val="24"/>
          <w:szCs w:val="24"/>
        </w:rPr>
        <w:t>Подготовка документов территориального планирования муниципального района</w:t>
      </w:r>
      <w:r w:rsidRPr="006C7BBC">
        <w:rPr>
          <w:sz w:val="24"/>
          <w:szCs w:val="24"/>
        </w:rPr>
        <w:t>.</w:t>
      </w:r>
    </w:p>
    <w:p w:rsidR="00427BC8" w:rsidRPr="006C7BBC" w:rsidRDefault="00427BC8" w:rsidP="00427BC8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6C7BBC">
        <w:rPr>
          <w:bCs/>
          <w:color w:val="000000"/>
          <w:sz w:val="24"/>
          <w:szCs w:val="24"/>
        </w:rPr>
        <w:t>Осуществление полномочий сельских поселений по подготовке градостроительных планов земельных участков</w:t>
      </w:r>
      <w:r w:rsidRPr="006C7BBC">
        <w:rPr>
          <w:sz w:val="24"/>
          <w:szCs w:val="24"/>
        </w:rPr>
        <w:t>.</w:t>
      </w:r>
    </w:p>
    <w:p w:rsidR="00427BC8" w:rsidRPr="006C7BBC" w:rsidRDefault="00427BC8" w:rsidP="00427BC8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6C7BBC">
        <w:rPr>
          <w:bCs/>
          <w:color w:val="000000"/>
          <w:sz w:val="24"/>
          <w:szCs w:val="24"/>
        </w:rPr>
        <w:t>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территории.</w:t>
      </w:r>
    </w:p>
    <w:p w:rsidR="00427BC8" w:rsidRPr="006C7BBC" w:rsidRDefault="00427BC8" w:rsidP="00427BC8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rPr>
          <w:sz w:val="24"/>
          <w:szCs w:val="24"/>
        </w:rPr>
      </w:pPr>
      <w:r w:rsidRPr="006C7BBC">
        <w:rPr>
          <w:bCs/>
          <w:color w:val="000000"/>
          <w:sz w:val="24"/>
          <w:szCs w:val="24"/>
        </w:rPr>
        <w:t>Выполнение инженерных изысканий для подготовки документации по планировке территории, подготовка проекта планировки и проекта межевания территории поселения</w:t>
      </w:r>
      <w:r w:rsidRPr="006C7BBC">
        <w:rPr>
          <w:sz w:val="24"/>
          <w:szCs w:val="24"/>
        </w:rPr>
        <w:t xml:space="preserve">. </w:t>
      </w:r>
    </w:p>
    <w:p w:rsidR="00427BC8" w:rsidRPr="006C7BBC" w:rsidRDefault="00427BC8" w:rsidP="00427BC8">
      <w:pPr>
        <w:rPr>
          <w:sz w:val="24"/>
          <w:szCs w:val="24"/>
        </w:rPr>
      </w:pP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b/>
          <w:bCs/>
          <w:color w:val="000000"/>
          <w:sz w:val="24"/>
          <w:szCs w:val="24"/>
        </w:rPr>
        <w:t>4. Обоснование объема финансовых ресурсов,</w:t>
      </w:r>
      <w:r w:rsidRPr="006C7BBC">
        <w:rPr>
          <w:color w:val="000000"/>
          <w:sz w:val="24"/>
          <w:szCs w:val="24"/>
        </w:rPr>
        <w:t xml:space="preserve"> </w:t>
      </w:r>
      <w:r w:rsidRPr="006C7BBC">
        <w:rPr>
          <w:b/>
          <w:bCs/>
          <w:color w:val="000000"/>
          <w:sz w:val="24"/>
          <w:szCs w:val="24"/>
        </w:rPr>
        <w:t>необходимых для реализации муниципальной</w:t>
      </w:r>
      <w:r w:rsidRPr="006C7BBC">
        <w:rPr>
          <w:color w:val="000000"/>
          <w:sz w:val="24"/>
          <w:szCs w:val="24"/>
        </w:rPr>
        <w:t xml:space="preserve"> </w:t>
      </w:r>
      <w:r w:rsidRPr="006C7BBC">
        <w:rPr>
          <w:b/>
          <w:bCs/>
          <w:color w:val="000000"/>
          <w:sz w:val="24"/>
          <w:szCs w:val="24"/>
        </w:rPr>
        <w:t>программы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Финансирование муниципальной программы осуществляется за счет средств бюджета Тихвинского муниципального района Ленинградской области и за счет межбюджетных трансфертов, предоставляемых из бюджетов сельских поселений в бюджет Тихвинского муниципального района; ответственным структурным подразделением за реализацию му</w:t>
      </w:r>
      <w:r w:rsidRPr="006C7BBC">
        <w:rPr>
          <w:color w:val="000000"/>
          <w:sz w:val="24"/>
          <w:szCs w:val="24"/>
        </w:rPr>
        <w:lastRenderedPageBreak/>
        <w:t>ниципальной программы является комитет по управлению муниципальным имуществом и градостроительству администрации Тихвинского района.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Главным условием реализации муниципальной программы является наличие достаточных финансовых ресурсов.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b/>
          <w:sz w:val="24"/>
          <w:szCs w:val="24"/>
        </w:rPr>
        <w:t>Общий объем финансирования по муниципальной программе составляет 2 200,0 тыс. руб.</w:t>
      </w:r>
      <w:r w:rsidRPr="006C7BBC">
        <w:rPr>
          <w:sz w:val="24"/>
          <w:szCs w:val="24"/>
        </w:rPr>
        <w:t>, в том числе по годам:</w:t>
      </w:r>
    </w:p>
    <w:p w:rsidR="00427BC8" w:rsidRPr="006C7BBC" w:rsidRDefault="00427BC8" w:rsidP="00427BC8">
      <w:pPr>
        <w:ind w:left="709"/>
        <w:rPr>
          <w:sz w:val="24"/>
          <w:szCs w:val="24"/>
        </w:rPr>
      </w:pPr>
      <w:r w:rsidRPr="006C7BBC">
        <w:rPr>
          <w:b/>
          <w:sz w:val="24"/>
          <w:szCs w:val="24"/>
        </w:rPr>
        <w:t>2021 год</w:t>
      </w:r>
      <w:r w:rsidRPr="006C7BBC">
        <w:rPr>
          <w:sz w:val="24"/>
          <w:szCs w:val="24"/>
        </w:rPr>
        <w:t xml:space="preserve"> – 500,0 тыс. руб., в том числе </w:t>
      </w:r>
    </w:p>
    <w:p w:rsidR="00427BC8" w:rsidRPr="006C7BBC" w:rsidRDefault="00427BC8" w:rsidP="00427BC8">
      <w:pPr>
        <w:ind w:left="217" w:hanging="217"/>
        <w:rPr>
          <w:sz w:val="24"/>
          <w:szCs w:val="24"/>
        </w:rPr>
      </w:pPr>
      <w:r w:rsidRPr="006C7BBC">
        <w:rPr>
          <w:sz w:val="24"/>
          <w:szCs w:val="24"/>
        </w:rPr>
        <w:t>бюджет Тихвинского района – 0,0 тыс. руб.,</w:t>
      </w:r>
    </w:p>
    <w:p w:rsidR="00427BC8" w:rsidRPr="006C7BBC" w:rsidRDefault="00427BC8" w:rsidP="00427BC8">
      <w:pPr>
        <w:ind w:left="217" w:hanging="217"/>
        <w:rPr>
          <w:sz w:val="24"/>
          <w:szCs w:val="24"/>
        </w:rPr>
      </w:pPr>
      <w:r w:rsidRPr="006C7BBC">
        <w:rPr>
          <w:sz w:val="24"/>
          <w:szCs w:val="24"/>
        </w:rPr>
        <w:t>бюджеты сельских поселений – 500,0 тыс. руб.;</w:t>
      </w:r>
    </w:p>
    <w:p w:rsidR="00427BC8" w:rsidRPr="006C7BBC" w:rsidRDefault="00427BC8" w:rsidP="00427BC8">
      <w:pPr>
        <w:ind w:left="709"/>
        <w:rPr>
          <w:sz w:val="24"/>
          <w:szCs w:val="24"/>
        </w:rPr>
      </w:pPr>
      <w:r w:rsidRPr="006C7BBC">
        <w:rPr>
          <w:b/>
          <w:sz w:val="24"/>
          <w:szCs w:val="24"/>
        </w:rPr>
        <w:t>2022 год</w:t>
      </w:r>
      <w:r w:rsidRPr="006C7BBC">
        <w:rPr>
          <w:sz w:val="24"/>
          <w:szCs w:val="24"/>
        </w:rPr>
        <w:t xml:space="preserve"> – 700,0 тыс. руб., в том числе </w:t>
      </w:r>
    </w:p>
    <w:p w:rsidR="00427BC8" w:rsidRPr="006C7BBC" w:rsidRDefault="00427BC8" w:rsidP="00427BC8">
      <w:pPr>
        <w:ind w:left="217" w:hanging="217"/>
        <w:rPr>
          <w:sz w:val="24"/>
          <w:szCs w:val="24"/>
        </w:rPr>
      </w:pPr>
      <w:r w:rsidRPr="006C7BBC">
        <w:rPr>
          <w:sz w:val="24"/>
          <w:szCs w:val="24"/>
        </w:rPr>
        <w:t>бюджет Тихвинского района</w:t>
      </w:r>
      <w:r w:rsidRPr="006C7BBC">
        <w:rPr>
          <w:b/>
          <w:sz w:val="24"/>
          <w:szCs w:val="24"/>
        </w:rPr>
        <w:t xml:space="preserve"> </w:t>
      </w:r>
      <w:r w:rsidRPr="006C7BBC">
        <w:rPr>
          <w:sz w:val="24"/>
          <w:szCs w:val="24"/>
        </w:rPr>
        <w:t>– 700,0 тыс. руб.;</w:t>
      </w:r>
    </w:p>
    <w:p w:rsidR="00427BC8" w:rsidRPr="006C7BBC" w:rsidRDefault="00427BC8" w:rsidP="00427BC8">
      <w:pPr>
        <w:ind w:left="217" w:hanging="217"/>
        <w:rPr>
          <w:sz w:val="24"/>
          <w:szCs w:val="24"/>
        </w:rPr>
      </w:pPr>
      <w:r w:rsidRPr="006C7BBC">
        <w:rPr>
          <w:sz w:val="24"/>
          <w:szCs w:val="24"/>
        </w:rPr>
        <w:t>бюджеты сельских поселений – 0,0 тыс. руб.;</w:t>
      </w:r>
    </w:p>
    <w:p w:rsidR="00427BC8" w:rsidRPr="006C7BBC" w:rsidRDefault="00427BC8" w:rsidP="00427BC8">
      <w:pPr>
        <w:ind w:left="709"/>
        <w:rPr>
          <w:sz w:val="24"/>
          <w:szCs w:val="24"/>
        </w:rPr>
      </w:pPr>
      <w:r w:rsidRPr="006C7BBC">
        <w:rPr>
          <w:b/>
          <w:sz w:val="24"/>
          <w:szCs w:val="24"/>
        </w:rPr>
        <w:t>2023 год</w:t>
      </w:r>
      <w:r w:rsidRPr="006C7BBC">
        <w:rPr>
          <w:sz w:val="24"/>
          <w:szCs w:val="24"/>
        </w:rPr>
        <w:t xml:space="preserve"> – 1 000,0 тыс. руб., в том числе</w:t>
      </w:r>
    </w:p>
    <w:p w:rsidR="00427BC8" w:rsidRPr="006C7BBC" w:rsidRDefault="00427BC8" w:rsidP="00427BC8">
      <w:pPr>
        <w:tabs>
          <w:tab w:val="left" w:pos="3892"/>
        </w:tabs>
        <w:jc w:val="left"/>
        <w:rPr>
          <w:sz w:val="24"/>
          <w:szCs w:val="24"/>
        </w:rPr>
      </w:pPr>
      <w:r w:rsidRPr="006C7BBC">
        <w:rPr>
          <w:sz w:val="24"/>
          <w:szCs w:val="24"/>
        </w:rPr>
        <w:t>бюджет Тихвинского района</w:t>
      </w:r>
      <w:r w:rsidRPr="006C7BBC">
        <w:rPr>
          <w:b/>
          <w:sz w:val="24"/>
          <w:szCs w:val="24"/>
        </w:rPr>
        <w:t xml:space="preserve"> </w:t>
      </w:r>
      <w:r w:rsidRPr="006C7BBC">
        <w:rPr>
          <w:sz w:val="24"/>
          <w:szCs w:val="24"/>
        </w:rPr>
        <w:t>– 1 000,0 тыс. руб.</w:t>
      </w:r>
    </w:p>
    <w:p w:rsidR="00427BC8" w:rsidRPr="006C7BBC" w:rsidRDefault="00427BC8" w:rsidP="00427BC8">
      <w:pPr>
        <w:ind w:left="217" w:hanging="217"/>
        <w:rPr>
          <w:sz w:val="24"/>
          <w:szCs w:val="24"/>
        </w:rPr>
      </w:pPr>
      <w:r w:rsidRPr="006C7BBC">
        <w:rPr>
          <w:sz w:val="24"/>
          <w:szCs w:val="24"/>
        </w:rPr>
        <w:t>бюджеты сельских поселений – 0,0 тыс. руб.</w:t>
      </w:r>
    </w:p>
    <w:p w:rsidR="00427BC8" w:rsidRPr="006C7BBC" w:rsidRDefault="00427BC8" w:rsidP="00427BC8">
      <w:pPr>
        <w:tabs>
          <w:tab w:val="left" w:pos="3892"/>
        </w:tabs>
        <w:ind w:firstLine="709"/>
        <w:rPr>
          <w:sz w:val="24"/>
          <w:szCs w:val="24"/>
        </w:rPr>
      </w:pPr>
      <w:r w:rsidRPr="006C7BBC">
        <w:rPr>
          <w:color w:val="000000"/>
          <w:sz w:val="24"/>
          <w:szCs w:val="24"/>
        </w:rPr>
        <w:t>Подробная информация о ресурсном обеспечении программных мероприятий представлена в приложении №1 к настоящей муниципальной программе.</w:t>
      </w:r>
    </w:p>
    <w:p w:rsidR="00427BC8" w:rsidRPr="006C7BBC" w:rsidRDefault="00427BC8" w:rsidP="00427BC8">
      <w:pPr>
        <w:ind w:firstLine="709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Ежегодные объемы бюджетных ассигнований на реализацию муниципальной программы уточняются в соответствии с бюджетом Тихвинского района на очередной финансовый год и плановый период.</w:t>
      </w:r>
    </w:p>
    <w:p w:rsidR="00427BC8" w:rsidRPr="006C7BBC" w:rsidRDefault="00427BC8" w:rsidP="00427BC8">
      <w:pPr>
        <w:ind w:firstLine="709"/>
        <w:rPr>
          <w:b/>
          <w:bCs/>
          <w:sz w:val="24"/>
          <w:szCs w:val="24"/>
        </w:rPr>
      </w:pP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b/>
          <w:bCs/>
          <w:sz w:val="24"/>
          <w:szCs w:val="24"/>
        </w:rPr>
        <w:t>5. План реализации муниципальной программы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 xml:space="preserve">План реализации муниципальной программы изложен в приложении №2 к муниципальной программе. </w:t>
      </w:r>
    </w:p>
    <w:p w:rsidR="00427BC8" w:rsidRPr="006C7BBC" w:rsidRDefault="00427BC8" w:rsidP="00427BC8">
      <w:pPr>
        <w:ind w:firstLine="709"/>
        <w:rPr>
          <w:b/>
          <w:bCs/>
          <w:sz w:val="24"/>
          <w:szCs w:val="24"/>
        </w:rPr>
      </w:pPr>
    </w:p>
    <w:p w:rsidR="00427BC8" w:rsidRPr="006C7BBC" w:rsidRDefault="00427BC8" w:rsidP="00427BC8">
      <w:pPr>
        <w:jc w:val="center"/>
        <w:rPr>
          <w:sz w:val="24"/>
          <w:szCs w:val="24"/>
        </w:rPr>
      </w:pPr>
      <w:r w:rsidRPr="006C7BBC">
        <w:rPr>
          <w:b/>
          <w:bCs/>
          <w:sz w:val="24"/>
          <w:szCs w:val="24"/>
        </w:rPr>
        <w:t>6. Методика оценки эффективности реализации</w:t>
      </w:r>
      <w:r w:rsidRPr="006C7BBC">
        <w:rPr>
          <w:sz w:val="24"/>
          <w:szCs w:val="24"/>
        </w:rPr>
        <w:t xml:space="preserve"> </w:t>
      </w:r>
      <w:r w:rsidRPr="006C7BBC">
        <w:rPr>
          <w:b/>
          <w:bCs/>
          <w:sz w:val="24"/>
          <w:szCs w:val="24"/>
        </w:rPr>
        <w:t>муниципальной программы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 w:rsidRPr="006C7BBC">
        <w:rPr>
          <w:b/>
          <w:bCs/>
          <w:sz w:val="24"/>
          <w:szCs w:val="24"/>
        </w:rPr>
        <w:t>с пунктом 5.7</w:t>
      </w:r>
      <w:r w:rsidRPr="006C7BBC">
        <w:rPr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:rsidR="00427BC8" w:rsidRPr="006C7BBC" w:rsidRDefault="00427BC8" w:rsidP="00427BC8">
      <w:pPr>
        <w:ind w:firstLine="709"/>
        <w:rPr>
          <w:sz w:val="24"/>
          <w:szCs w:val="24"/>
        </w:rPr>
      </w:pPr>
      <w:r w:rsidRPr="006C7BBC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427BC8" w:rsidRPr="006C7BBC" w:rsidRDefault="00427BC8" w:rsidP="00427BC8">
      <w:pPr>
        <w:numPr>
          <w:ilvl w:val="0"/>
          <w:numId w:val="25"/>
        </w:numPr>
        <w:rPr>
          <w:sz w:val="24"/>
          <w:szCs w:val="24"/>
        </w:rPr>
      </w:pPr>
      <w:r w:rsidRPr="006C7BBC">
        <w:rPr>
          <w:b/>
          <w:sz w:val="24"/>
          <w:szCs w:val="24"/>
        </w:rPr>
        <w:t>ст</w:t>
      </w:r>
      <w:r w:rsidRPr="006C7BBC">
        <w:rPr>
          <w:b/>
          <w:bCs/>
          <w:sz w:val="24"/>
          <w:szCs w:val="24"/>
        </w:rPr>
        <w:t>епени достижения целей и решения задач</w:t>
      </w:r>
      <w:r w:rsidRPr="006C7BBC">
        <w:rPr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значений, в соответствии с приложением №1 к муниципальной программе;</w:t>
      </w:r>
    </w:p>
    <w:p w:rsidR="00427BC8" w:rsidRPr="006C7BBC" w:rsidRDefault="00427BC8" w:rsidP="00427BC8">
      <w:pPr>
        <w:numPr>
          <w:ilvl w:val="0"/>
          <w:numId w:val="25"/>
        </w:numPr>
        <w:rPr>
          <w:sz w:val="24"/>
          <w:szCs w:val="24"/>
        </w:rPr>
      </w:pPr>
      <w:r w:rsidRPr="006C7BBC">
        <w:rPr>
          <w:b/>
          <w:sz w:val="24"/>
          <w:szCs w:val="24"/>
        </w:rPr>
        <w:t>ст</w:t>
      </w:r>
      <w:r w:rsidRPr="006C7BBC">
        <w:rPr>
          <w:b/>
          <w:bCs/>
          <w:sz w:val="24"/>
          <w:szCs w:val="24"/>
        </w:rPr>
        <w:t>епени соответствия запланированному уровню затрат</w:t>
      </w:r>
      <w:r w:rsidRPr="006C7BBC">
        <w:rPr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финансового обеспечения.</w:t>
      </w:r>
    </w:p>
    <w:p w:rsidR="00427BC8" w:rsidRPr="006C7BBC" w:rsidRDefault="00427BC8" w:rsidP="00427BC8">
      <w:pPr>
        <w:jc w:val="center"/>
        <w:rPr>
          <w:color w:val="000000"/>
          <w:sz w:val="24"/>
          <w:szCs w:val="24"/>
        </w:rPr>
      </w:pPr>
      <w:r w:rsidRPr="006C7BBC">
        <w:rPr>
          <w:color w:val="000000"/>
          <w:sz w:val="24"/>
          <w:szCs w:val="24"/>
        </w:rPr>
        <w:t>____________</w:t>
      </w:r>
    </w:p>
    <w:p w:rsidR="00427BC8" w:rsidRPr="006C7BBC" w:rsidRDefault="00427BC8" w:rsidP="00427BC8">
      <w:pPr>
        <w:rPr>
          <w:b/>
          <w:bCs/>
          <w:color w:val="000000"/>
          <w:sz w:val="24"/>
          <w:szCs w:val="24"/>
        </w:rPr>
      </w:pPr>
    </w:p>
    <w:p w:rsidR="00427BC8" w:rsidRDefault="00427BC8" w:rsidP="00427BC8">
      <w:pPr>
        <w:ind w:left="4536"/>
        <w:jc w:val="left"/>
        <w:rPr>
          <w:bCs/>
          <w:color w:val="000000"/>
          <w:sz w:val="22"/>
          <w:szCs w:val="22"/>
        </w:rPr>
      </w:pPr>
      <w:r w:rsidRPr="006C7BBC">
        <w:rPr>
          <w:b/>
          <w:bCs/>
          <w:color w:val="000000"/>
          <w:sz w:val="24"/>
          <w:szCs w:val="24"/>
        </w:rPr>
        <w:br w:type="page"/>
      </w:r>
      <w:r>
        <w:rPr>
          <w:bCs/>
          <w:color w:val="000000"/>
          <w:sz w:val="22"/>
          <w:szCs w:val="22"/>
        </w:rPr>
        <w:lastRenderedPageBreak/>
        <w:t>Приложение №1</w:t>
      </w:r>
    </w:p>
    <w:p w:rsidR="00427BC8" w:rsidRDefault="00427BC8" w:rsidP="00427BC8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муниципальной программе Тихвинского района «Архитектура и градостроительство</w:t>
      </w:r>
    </w:p>
    <w:p w:rsidR="00427BC8" w:rsidRDefault="00427BC8" w:rsidP="00427BC8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Тихвинском районе»</w:t>
      </w:r>
    </w:p>
    <w:p w:rsidR="00427BC8" w:rsidRDefault="00427BC8" w:rsidP="00427BC8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427BC8" w:rsidRDefault="00427BC8" w:rsidP="00427BC8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427BC8" w:rsidRPr="006C7BBC" w:rsidRDefault="00427BC8" w:rsidP="00427BC8">
      <w:pPr>
        <w:jc w:val="center"/>
        <w:rPr>
          <w:b/>
          <w:bCs/>
          <w:color w:val="000000"/>
          <w:sz w:val="24"/>
        </w:rPr>
      </w:pPr>
      <w:r w:rsidRPr="006C7BBC">
        <w:rPr>
          <w:b/>
          <w:bCs/>
          <w:color w:val="000000"/>
          <w:sz w:val="24"/>
        </w:rPr>
        <w:t>ПРОГНОЗНЫЕ ЗНАЧЕНИЯ</w:t>
      </w:r>
    </w:p>
    <w:p w:rsidR="00427BC8" w:rsidRPr="006C7BBC" w:rsidRDefault="00427BC8" w:rsidP="00427BC8">
      <w:pPr>
        <w:jc w:val="center"/>
        <w:rPr>
          <w:color w:val="000000"/>
          <w:sz w:val="24"/>
        </w:rPr>
      </w:pPr>
      <w:r w:rsidRPr="006C7BBC">
        <w:rPr>
          <w:b/>
          <w:bCs/>
          <w:color w:val="000000"/>
          <w:sz w:val="24"/>
        </w:rPr>
        <w:t xml:space="preserve"> показателей (индикаторов) по реализации</w:t>
      </w:r>
      <w:r w:rsidRPr="006C7BBC">
        <w:rPr>
          <w:color w:val="000000"/>
          <w:sz w:val="24"/>
        </w:rPr>
        <w:t xml:space="preserve"> </w:t>
      </w:r>
    </w:p>
    <w:p w:rsidR="00427BC8" w:rsidRPr="006C7BBC" w:rsidRDefault="00427BC8" w:rsidP="00427BC8">
      <w:pPr>
        <w:jc w:val="center"/>
        <w:rPr>
          <w:b/>
          <w:bCs/>
          <w:color w:val="000000"/>
          <w:sz w:val="24"/>
        </w:rPr>
      </w:pPr>
      <w:r w:rsidRPr="006C7BBC">
        <w:rPr>
          <w:b/>
          <w:bCs/>
          <w:color w:val="000000"/>
          <w:sz w:val="24"/>
        </w:rPr>
        <w:t xml:space="preserve">муниципальной программы Тихвинского района </w:t>
      </w:r>
    </w:p>
    <w:p w:rsidR="00427BC8" w:rsidRPr="006C7BBC" w:rsidRDefault="00427BC8" w:rsidP="00427BC8">
      <w:pPr>
        <w:jc w:val="center"/>
        <w:rPr>
          <w:b/>
          <w:bCs/>
          <w:color w:val="000000"/>
          <w:sz w:val="24"/>
        </w:rPr>
      </w:pPr>
      <w:r w:rsidRPr="006C7BBC">
        <w:rPr>
          <w:b/>
          <w:bCs/>
          <w:color w:val="000000"/>
          <w:sz w:val="24"/>
        </w:rPr>
        <w:t>«Архитектура и градостроительство</w:t>
      </w:r>
    </w:p>
    <w:p w:rsidR="00427BC8" w:rsidRPr="006C7BBC" w:rsidRDefault="00427BC8" w:rsidP="00427BC8">
      <w:pPr>
        <w:jc w:val="center"/>
        <w:rPr>
          <w:b/>
          <w:bCs/>
          <w:color w:val="000000"/>
          <w:sz w:val="24"/>
        </w:rPr>
      </w:pPr>
      <w:r w:rsidRPr="006C7BBC">
        <w:rPr>
          <w:b/>
          <w:bCs/>
          <w:color w:val="000000"/>
          <w:sz w:val="24"/>
        </w:rPr>
        <w:t>в Тихвинском районе»</w:t>
      </w:r>
    </w:p>
    <w:p w:rsidR="00427BC8" w:rsidRDefault="00427BC8" w:rsidP="00427BC8">
      <w:pPr>
        <w:jc w:val="center"/>
        <w:rPr>
          <w:color w:val="000000"/>
        </w:rPr>
      </w:pPr>
    </w:p>
    <w:tbl>
      <w:tblPr>
        <w:tblW w:w="4965" w:type="pct"/>
        <w:tblInd w:w="-37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3980"/>
        <w:gridCol w:w="1362"/>
        <w:gridCol w:w="1230"/>
        <w:gridCol w:w="1307"/>
        <w:gridCol w:w="1216"/>
      </w:tblGrid>
      <w:tr w:rsidR="00427BC8" w:rsidRPr="00771DBA" w:rsidTr="00427BC8">
        <w:tc>
          <w:tcPr>
            <w:tcW w:w="2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Pr="00771DBA" w:rsidRDefault="00427B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69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95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427BC8" w:rsidRPr="00771DBA" w:rsidTr="00427BC8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 w:rsidP="00771DBA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771DBA" w:rsidRPr="00771DB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771DB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 w:rsidP="00771DBA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771DBA" w:rsidRPr="00771DB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771DB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 w:rsidP="00771DBA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771DBA" w:rsidRPr="00771DB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71DB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27BC8" w:rsidRPr="00771DBA" w:rsidTr="00427BC8"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Количество внесенных изменений в схему территориального планирования района</w:t>
            </w:r>
          </w:p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27BC8" w:rsidRPr="00771DBA" w:rsidTr="00427BC8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</w:t>
            </w:r>
          </w:p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71DBA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71DBA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27BC8" w:rsidRPr="00771DBA" w:rsidTr="00427BC8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Pr="00771DBA" w:rsidRDefault="00427BC8">
            <w:pPr>
              <w:jc w:val="left"/>
              <w:rPr>
                <w:sz w:val="24"/>
                <w:szCs w:val="24"/>
              </w:rPr>
            </w:pPr>
            <w:r w:rsidRPr="00771DBA">
              <w:rPr>
                <w:sz w:val="24"/>
                <w:szCs w:val="24"/>
              </w:rPr>
              <w:t xml:space="preserve">Площадь территории сельских поселений, </w:t>
            </w:r>
            <w:r w:rsidR="00771DBA">
              <w:rPr>
                <w:sz w:val="24"/>
                <w:szCs w:val="24"/>
              </w:rPr>
              <w:t xml:space="preserve">обеспеченная </w:t>
            </w:r>
            <w:r w:rsidRPr="00771DBA">
              <w:rPr>
                <w:sz w:val="24"/>
                <w:szCs w:val="24"/>
              </w:rPr>
              <w:t>актуализированной топоосновой масштаба 1:2000 и документацией по планировке территории (в рамках осуществления полномочий сельских поселений)</w:t>
            </w:r>
          </w:p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7BC8" w:rsidRPr="00771DBA" w:rsidTr="00427BC8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Pr="00771DBA" w:rsidRDefault="00771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427BC8" w:rsidRPr="00771DBA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 xml:space="preserve">рии сельских поселений, </w:t>
            </w:r>
            <w:r w:rsidR="00427BC8" w:rsidRPr="00771DBA">
              <w:rPr>
                <w:sz w:val="24"/>
                <w:szCs w:val="24"/>
              </w:rPr>
              <w:t>обеспеченная</w:t>
            </w:r>
            <w:r>
              <w:rPr>
                <w:sz w:val="24"/>
                <w:szCs w:val="24"/>
              </w:rPr>
              <w:t xml:space="preserve"> актуализированной </w:t>
            </w:r>
            <w:r w:rsidR="00427BC8" w:rsidRPr="00771DBA">
              <w:rPr>
                <w:sz w:val="24"/>
                <w:szCs w:val="24"/>
              </w:rPr>
              <w:t xml:space="preserve">топоосновой масштаба 1:2000 и документацией </w:t>
            </w:r>
            <w:r>
              <w:rPr>
                <w:sz w:val="24"/>
                <w:szCs w:val="24"/>
              </w:rPr>
              <w:t xml:space="preserve">по </w:t>
            </w:r>
            <w:r w:rsidR="00427BC8" w:rsidRPr="00771DBA">
              <w:rPr>
                <w:sz w:val="24"/>
                <w:szCs w:val="24"/>
              </w:rPr>
              <w:t>планировке территории</w:t>
            </w:r>
          </w:p>
          <w:p w:rsidR="00427BC8" w:rsidRPr="00771DBA" w:rsidRDefault="00427BC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center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Pr="00771DBA" w:rsidRDefault="00427BC8">
            <w:pPr>
              <w:jc w:val="right"/>
              <w:rPr>
                <w:color w:val="000000"/>
                <w:sz w:val="24"/>
                <w:szCs w:val="24"/>
              </w:rPr>
            </w:pPr>
            <w:r w:rsidRPr="00771DB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427BC8" w:rsidRDefault="00427BC8" w:rsidP="00427BC8">
      <w:pPr>
        <w:jc w:val="center"/>
        <w:rPr>
          <w:bCs/>
          <w:color w:val="000000"/>
        </w:rPr>
      </w:pPr>
      <w:r>
        <w:rPr>
          <w:bCs/>
          <w:color w:val="000000"/>
        </w:rPr>
        <w:t>____________</w:t>
      </w:r>
    </w:p>
    <w:p w:rsidR="00427BC8" w:rsidRDefault="00427BC8" w:rsidP="00427BC8">
      <w:pPr>
        <w:rPr>
          <w:b/>
          <w:bCs/>
          <w:color w:val="000000"/>
        </w:rPr>
      </w:pPr>
    </w:p>
    <w:p w:rsidR="00427BC8" w:rsidRDefault="00427BC8" w:rsidP="00427BC8">
      <w:pPr>
        <w:rPr>
          <w:b/>
          <w:bCs/>
          <w:color w:val="000000"/>
          <w:highlight w:val="yellow"/>
        </w:rPr>
      </w:pPr>
    </w:p>
    <w:p w:rsidR="00427BC8" w:rsidRDefault="00427BC8" w:rsidP="00427BC8">
      <w:pPr>
        <w:rPr>
          <w:b/>
          <w:bCs/>
          <w:color w:val="000000"/>
          <w:highlight w:val="yellow"/>
        </w:rPr>
      </w:pPr>
    </w:p>
    <w:p w:rsidR="00427BC8" w:rsidRDefault="00427BC8" w:rsidP="00427BC8">
      <w:pPr>
        <w:rPr>
          <w:b/>
          <w:bCs/>
          <w:color w:val="000000"/>
          <w:highlight w:val="yellow"/>
        </w:rPr>
      </w:pPr>
    </w:p>
    <w:p w:rsidR="00427BC8" w:rsidRDefault="00427BC8" w:rsidP="00427BC8">
      <w:pPr>
        <w:rPr>
          <w:b/>
          <w:bCs/>
          <w:color w:val="000000"/>
          <w:highlight w:val="yellow"/>
        </w:rPr>
      </w:pPr>
    </w:p>
    <w:p w:rsidR="00427BC8" w:rsidRDefault="00427BC8" w:rsidP="00427BC8">
      <w:pPr>
        <w:jc w:val="left"/>
        <w:rPr>
          <w:b/>
          <w:bCs/>
          <w:color w:val="000000"/>
          <w:highlight w:val="yellow"/>
        </w:rPr>
        <w:sectPr w:rsidR="00427BC8">
          <w:pgSz w:w="11907" w:h="16840"/>
          <w:pgMar w:top="1134" w:right="992" w:bottom="851" w:left="1418" w:header="720" w:footer="720" w:gutter="0"/>
          <w:pgNumType w:start="1"/>
          <w:cols w:space="720"/>
        </w:sectPr>
      </w:pPr>
    </w:p>
    <w:p w:rsidR="00427BC8" w:rsidRDefault="00427BC8" w:rsidP="00427BC8">
      <w:pPr>
        <w:ind w:left="10206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Приложение №2</w:t>
      </w:r>
    </w:p>
    <w:p w:rsidR="00427BC8" w:rsidRDefault="00427BC8" w:rsidP="00427BC8">
      <w:pPr>
        <w:ind w:left="10206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:rsidR="00427BC8" w:rsidRDefault="00427BC8" w:rsidP="00427BC8">
      <w:pPr>
        <w:ind w:left="10206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района «Архитектура и градостроительство</w:t>
      </w:r>
    </w:p>
    <w:p w:rsidR="00427BC8" w:rsidRDefault="00427BC8" w:rsidP="00427BC8">
      <w:pPr>
        <w:ind w:left="10206"/>
        <w:jc w:val="righ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в Тихвинском районе»</w:t>
      </w:r>
      <w:r>
        <w:rPr>
          <w:color w:val="000000"/>
          <w:sz w:val="22"/>
          <w:szCs w:val="22"/>
        </w:rPr>
        <w:t xml:space="preserve"> </w:t>
      </w:r>
    </w:p>
    <w:p w:rsidR="00427BC8" w:rsidRDefault="00427BC8" w:rsidP="00427BC8">
      <w:pPr>
        <w:ind w:left="10206"/>
        <w:jc w:val="right"/>
        <w:rPr>
          <w:color w:val="000000"/>
          <w:sz w:val="22"/>
          <w:szCs w:val="22"/>
        </w:rPr>
      </w:pPr>
    </w:p>
    <w:p w:rsidR="00427BC8" w:rsidRDefault="00427BC8" w:rsidP="00427BC8">
      <w:pPr>
        <w:jc w:val="right"/>
        <w:rPr>
          <w:color w:val="000000"/>
          <w:sz w:val="22"/>
          <w:szCs w:val="22"/>
        </w:rPr>
      </w:pPr>
    </w:p>
    <w:p w:rsidR="00427BC8" w:rsidRPr="006C7BBC" w:rsidRDefault="00427BC8" w:rsidP="00427BC8">
      <w:pPr>
        <w:jc w:val="center"/>
        <w:rPr>
          <w:color w:val="000000"/>
          <w:sz w:val="24"/>
          <w:szCs w:val="28"/>
        </w:rPr>
      </w:pPr>
      <w:r w:rsidRPr="006C7BBC">
        <w:rPr>
          <w:b/>
          <w:bCs/>
          <w:color w:val="000000"/>
          <w:sz w:val="24"/>
          <w:szCs w:val="28"/>
        </w:rPr>
        <w:t>План реализации</w:t>
      </w:r>
    </w:p>
    <w:p w:rsidR="00427BC8" w:rsidRPr="006C7BBC" w:rsidRDefault="00427BC8" w:rsidP="00427BC8">
      <w:pPr>
        <w:jc w:val="center"/>
        <w:rPr>
          <w:b/>
          <w:bCs/>
          <w:color w:val="000000"/>
          <w:sz w:val="24"/>
          <w:szCs w:val="28"/>
        </w:rPr>
      </w:pPr>
      <w:r w:rsidRPr="006C7BBC">
        <w:rPr>
          <w:b/>
          <w:bCs/>
          <w:color w:val="000000"/>
          <w:sz w:val="24"/>
          <w:szCs w:val="28"/>
        </w:rPr>
        <w:t>муниципальной программы Тихвинского района</w:t>
      </w:r>
      <w:r w:rsidR="004364E1">
        <w:rPr>
          <w:b/>
          <w:bCs/>
          <w:color w:val="000000"/>
          <w:sz w:val="24"/>
          <w:szCs w:val="28"/>
        </w:rPr>
        <w:t xml:space="preserve"> </w:t>
      </w:r>
      <w:r w:rsidRPr="006C7BBC">
        <w:rPr>
          <w:b/>
          <w:bCs/>
          <w:color w:val="000000"/>
          <w:sz w:val="24"/>
          <w:szCs w:val="28"/>
        </w:rPr>
        <w:t>«Архитектура и градостроительство в Тихвинском районе»</w:t>
      </w:r>
    </w:p>
    <w:p w:rsidR="00427BC8" w:rsidRDefault="00427BC8" w:rsidP="00427BC8">
      <w:pPr>
        <w:jc w:val="center"/>
        <w:rPr>
          <w:color w:val="000000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1909"/>
        <w:gridCol w:w="1643"/>
        <w:gridCol w:w="1460"/>
        <w:gridCol w:w="1400"/>
        <w:gridCol w:w="1540"/>
        <w:gridCol w:w="1540"/>
      </w:tblGrid>
      <w:tr w:rsidR="00427BC8" w:rsidTr="00427BC8">
        <w:trPr>
          <w:trHeight w:val="284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исполнитель, 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427BC8" w:rsidTr="00427BC8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Областной 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</w:p>
          <w:p w:rsidR="00427BC8" w:rsidRDefault="00427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поселений</w:t>
            </w:r>
          </w:p>
        </w:tc>
      </w:tr>
      <w:tr w:rsidR="00427BC8" w:rsidTr="00427BC8">
        <w:trPr>
          <w:trHeight w:val="28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</w:p>
        </w:tc>
      </w:tr>
      <w:tr w:rsidR="00427BC8" w:rsidTr="00427BC8">
        <w:trPr>
          <w:trHeight w:val="284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Основное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мероприятие: </w:t>
            </w:r>
            <w:r>
              <w:rPr>
                <w:b/>
                <w:color w:val="000000"/>
                <w:sz w:val="22"/>
                <w:szCs w:val="22"/>
              </w:rPr>
              <w:t>«Подготовка документов территориального планирования муниципального района»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427BC8" w:rsidRDefault="00427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 Подготовка изменений в схему территориального планирования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364E1">
        <w:trPr>
          <w:trHeight w:val="557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Основному мероприятию 1</w:t>
            </w:r>
          </w:p>
          <w:p w:rsidR="00427BC8" w:rsidRDefault="00427BC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«Подготовка документов территориального планирования муниципального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Основное мероприятие: «Осуществление полномочий сельских поселений по подготовке градостроительных планов земельных участков»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427BC8" w:rsidRDefault="00427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427BC8" w:rsidTr="00427B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2.1. 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27BC8" w:rsidTr="00427B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958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Основному мероприятию 2</w:t>
            </w:r>
          </w:p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«Осуществление полномочий сельских поселений по подготовке градостроительных планов земельных участков»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427BC8" w:rsidTr="00427BC8">
        <w:trPr>
          <w:trHeight w:val="191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3. Основное мероприятие: 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427BC8" w:rsidRDefault="00427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300,0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427BC8" w:rsidTr="00427BC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55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3.1. 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27BC8" w:rsidTr="00427BC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407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по Основному мероприятию 3 </w:t>
            </w:r>
            <w:r>
              <w:rPr>
                <w:b/>
                <w:bCs/>
                <w:color w:val="000000"/>
                <w:sz w:val="22"/>
                <w:szCs w:val="22"/>
              </w:rPr>
              <w:t>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427BC8" w:rsidTr="00427BC8">
        <w:trPr>
          <w:trHeight w:val="135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Основное мероприятие: «Выполнение инженерных изысканий для подготовки документации по планировке территории, подготовка проекта планировки  и проекта межевания территории поселения»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4.1. Выполнение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 w:rsidP="004364E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по Основному мероприятию 4 </w:t>
            </w:r>
            <w:r>
              <w:rPr>
                <w:b/>
                <w:bCs/>
                <w:color w:val="000000"/>
                <w:sz w:val="22"/>
                <w:szCs w:val="22"/>
              </w:rPr>
              <w:t>«Выполнение инженерных изысканий для подготовки документации по планировке территории, подготовка проекта планировки и проекта межевания территории поселения»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35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427BC8" w:rsidRDefault="00427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рограмме: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  <w:tr w:rsidR="00427BC8" w:rsidTr="00427BC8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700,0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7BC8" w:rsidTr="00427BC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2021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2 200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1 700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C8" w:rsidRDefault="00427B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</w:tbl>
    <w:p w:rsidR="00427BC8" w:rsidRDefault="00427BC8" w:rsidP="00427BC8">
      <w:pPr>
        <w:rPr>
          <w:sz w:val="22"/>
          <w:szCs w:val="22"/>
          <w:highlight w:val="yellow"/>
        </w:rPr>
      </w:pPr>
    </w:p>
    <w:p w:rsidR="00427BC8" w:rsidRDefault="00427BC8" w:rsidP="00427BC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427BC8" w:rsidRPr="000D2CD8" w:rsidRDefault="00427BC8" w:rsidP="001A2440">
      <w:pPr>
        <w:ind w:right="-1" w:firstLine="709"/>
        <w:rPr>
          <w:sz w:val="22"/>
          <w:szCs w:val="22"/>
        </w:rPr>
      </w:pPr>
    </w:p>
    <w:sectPr w:rsidR="00427BC8" w:rsidRPr="000D2CD8" w:rsidSect="00427BC8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3E" w:rsidRDefault="00C22E3E" w:rsidP="00A435FA">
      <w:r>
        <w:separator/>
      </w:r>
    </w:p>
  </w:endnote>
  <w:endnote w:type="continuationSeparator" w:id="0">
    <w:p w:rsidR="00C22E3E" w:rsidRDefault="00C22E3E" w:rsidP="00A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3E" w:rsidRDefault="00C22E3E" w:rsidP="00A435FA">
      <w:r>
        <w:separator/>
      </w:r>
    </w:p>
  </w:footnote>
  <w:footnote w:type="continuationSeparator" w:id="0">
    <w:p w:rsidR="00C22E3E" w:rsidRDefault="00C22E3E" w:rsidP="00A4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94" w:rsidRDefault="004B2C9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D5BA9">
      <w:rPr>
        <w:noProof/>
      </w:rPr>
      <w:t>2</w:t>
    </w:r>
    <w:r>
      <w:fldChar w:fldCharType="end"/>
    </w:r>
  </w:p>
  <w:p w:rsidR="004B2C94" w:rsidRDefault="004B2C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634CC"/>
    <w:multiLevelType w:val="multilevel"/>
    <w:tmpl w:val="854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7A615FA"/>
    <w:multiLevelType w:val="hybridMultilevel"/>
    <w:tmpl w:val="D3F60D80"/>
    <w:lvl w:ilvl="0" w:tplc="6B5890B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5EBE"/>
    <w:multiLevelType w:val="hybridMultilevel"/>
    <w:tmpl w:val="D42AEA2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9518B"/>
    <w:multiLevelType w:val="hybridMultilevel"/>
    <w:tmpl w:val="F6EC5EA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02DA"/>
    <w:multiLevelType w:val="hybridMultilevel"/>
    <w:tmpl w:val="1F4C1D7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F64"/>
    <w:multiLevelType w:val="hybridMultilevel"/>
    <w:tmpl w:val="F4DE6EBE"/>
    <w:lvl w:ilvl="0" w:tplc="BC56E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52062"/>
    <w:multiLevelType w:val="hybridMultilevel"/>
    <w:tmpl w:val="31CCBE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97E43"/>
    <w:multiLevelType w:val="hybridMultilevel"/>
    <w:tmpl w:val="618CD75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5A722B"/>
    <w:multiLevelType w:val="hybridMultilevel"/>
    <w:tmpl w:val="3CAE3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D10685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E957D6"/>
    <w:multiLevelType w:val="hybridMultilevel"/>
    <w:tmpl w:val="ED2A0E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4DC2"/>
    <w:multiLevelType w:val="hybridMultilevel"/>
    <w:tmpl w:val="A00A234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4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613F0"/>
    <w:rsid w:val="00285D0C"/>
    <w:rsid w:val="002A2B11"/>
    <w:rsid w:val="002F22EB"/>
    <w:rsid w:val="002F65C3"/>
    <w:rsid w:val="00326996"/>
    <w:rsid w:val="00427BC8"/>
    <w:rsid w:val="0043001D"/>
    <w:rsid w:val="004364E1"/>
    <w:rsid w:val="004914DD"/>
    <w:rsid w:val="004B2C94"/>
    <w:rsid w:val="00511A2B"/>
    <w:rsid w:val="00554BEC"/>
    <w:rsid w:val="00595F6F"/>
    <w:rsid w:val="005C0140"/>
    <w:rsid w:val="006415B0"/>
    <w:rsid w:val="006463D8"/>
    <w:rsid w:val="006C7BBC"/>
    <w:rsid w:val="00711921"/>
    <w:rsid w:val="00771DBA"/>
    <w:rsid w:val="00796BD1"/>
    <w:rsid w:val="008314CC"/>
    <w:rsid w:val="008A3858"/>
    <w:rsid w:val="00946820"/>
    <w:rsid w:val="009470FE"/>
    <w:rsid w:val="009840BA"/>
    <w:rsid w:val="00A03876"/>
    <w:rsid w:val="00A13C7B"/>
    <w:rsid w:val="00A435FA"/>
    <w:rsid w:val="00AD5BA9"/>
    <w:rsid w:val="00AE1A2A"/>
    <w:rsid w:val="00B52D22"/>
    <w:rsid w:val="00B83D8D"/>
    <w:rsid w:val="00B95FEE"/>
    <w:rsid w:val="00BF2B0B"/>
    <w:rsid w:val="00C22E3E"/>
    <w:rsid w:val="00C709B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FA380"/>
  <w15:chartTrackingRefBased/>
  <w15:docId w15:val="{F4C5A44D-7F88-47F3-8E9A-A2E7145F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427BC8"/>
    <w:pPr>
      <w:numPr>
        <w:ilvl w:val="1"/>
        <w:numId w:val="2"/>
      </w:numPr>
    </w:pPr>
  </w:style>
  <w:style w:type="paragraph" w:customStyle="1" w:styleId="Heading">
    <w:name w:val="Heading"/>
    <w:rsid w:val="00427BC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427BC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27BC8"/>
    <w:rPr>
      <w:rFonts w:ascii="Calibri" w:eastAsia="Calibri" w:hAnsi="Calibri" w:cs="Calibri"/>
      <w:sz w:val="22"/>
      <w:szCs w:val="22"/>
    </w:rPr>
  </w:style>
  <w:style w:type="paragraph" w:customStyle="1" w:styleId="ab">
    <w:name w:val="Знак Знак Знак"/>
    <w:basedOn w:val="a0"/>
    <w:autoRedefine/>
    <w:rsid w:val="00427BC8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styleId="ac">
    <w:name w:val="header"/>
    <w:basedOn w:val="a0"/>
    <w:link w:val="ad"/>
    <w:uiPriority w:val="99"/>
    <w:rsid w:val="00427B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27BC8"/>
    <w:rPr>
      <w:sz w:val="28"/>
    </w:rPr>
  </w:style>
  <w:style w:type="character" w:styleId="ae">
    <w:name w:val="page number"/>
    <w:basedOn w:val="a1"/>
    <w:rsid w:val="00427BC8"/>
  </w:style>
  <w:style w:type="character" w:customStyle="1" w:styleId="aa">
    <w:name w:val="Текст выноски Знак"/>
    <w:link w:val="a9"/>
    <w:rsid w:val="00427BC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27BC8"/>
    <w:rPr>
      <w:b/>
      <w:sz w:val="22"/>
    </w:rPr>
  </w:style>
  <w:style w:type="paragraph" w:styleId="af">
    <w:name w:val="footer"/>
    <w:basedOn w:val="a0"/>
    <w:link w:val="af0"/>
    <w:rsid w:val="00A435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435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2020-10-19T11:29:00Z</cp:lastPrinted>
  <dcterms:created xsi:type="dcterms:W3CDTF">2020-10-12T11:29:00Z</dcterms:created>
  <dcterms:modified xsi:type="dcterms:W3CDTF">2020-10-19T11:30:00Z</dcterms:modified>
</cp:coreProperties>
</file>