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B21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681C4D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B69892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ABF929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26729CE" w14:textId="77777777" w:rsidR="00B52D22" w:rsidRDefault="00B52D22">
      <w:pPr>
        <w:jc w:val="center"/>
        <w:rPr>
          <w:b/>
          <w:sz w:val="32"/>
        </w:rPr>
      </w:pPr>
    </w:p>
    <w:p w14:paraId="5ABBAF3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D3D6941" w14:textId="77777777" w:rsidR="00B52D22" w:rsidRDefault="00B52D22">
      <w:pPr>
        <w:jc w:val="center"/>
        <w:rPr>
          <w:sz w:val="10"/>
        </w:rPr>
      </w:pPr>
    </w:p>
    <w:p w14:paraId="67FBDD1E" w14:textId="77777777" w:rsidR="00B52D22" w:rsidRDefault="00B52D22">
      <w:pPr>
        <w:jc w:val="center"/>
        <w:rPr>
          <w:sz w:val="10"/>
        </w:rPr>
      </w:pPr>
    </w:p>
    <w:p w14:paraId="445EC780" w14:textId="77777777" w:rsidR="00B52D22" w:rsidRDefault="00B52D22">
      <w:pPr>
        <w:tabs>
          <w:tab w:val="left" w:pos="4962"/>
        </w:tabs>
        <w:rPr>
          <w:sz w:val="16"/>
        </w:rPr>
      </w:pPr>
    </w:p>
    <w:p w14:paraId="0318602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92D8C2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366F27D" w14:textId="659B2B43" w:rsidR="00B52D22" w:rsidRDefault="006D1AEB">
      <w:pPr>
        <w:tabs>
          <w:tab w:val="left" w:pos="567"/>
          <w:tab w:val="left" w:pos="3686"/>
        </w:tabs>
      </w:pPr>
      <w:r>
        <w:tab/>
        <w:t>4 августа 2023 г.</w:t>
      </w:r>
      <w:r>
        <w:tab/>
        <w:t>01-2015-а</w:t>
      </w:r>
    </w:p>
    <w:p w14:paraId="5F717DF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FFAAE1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D1AEB" w14:paraId="087D646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EF6ADFB" w14:textId="46FF6363" w:rsidR="008A3858" w:rsidRPr="006D1AEB" w:rsidRDefault="006D1AEB" w:rsidP="006D1AEB">
            <w:pPr>
              <w:suppressAutoHyphens/>
              <w:rPr>
                <w:bCs/>
                <w:sz w:val="24"/>
                <w:szCs w:val="24"/>
              </w:rPr>
            </w:pPr>
            <w:r w:rsidRPr="006D1AEB">
              <w:rPr>
                <w:bCs/>
                <w:sz w:val="24"/>
                <w:szCs w:val="24"/>
              </w:rPr>
              <w:t>Об ограничении дорожного движения с 00 часов 00 минут 7 августа 2023 года по 23 часов 59 минут 5 сентября 2023 года по адресу: г</w:t>
            </w:r>
            <w:r>
              <w:rPr>
                <w:bCs/>
                <w:sz w:val="24"/>
                <w:szCs w:val="24"/>
              </w:rPr>
              <w:t>ород</w:t>
            </w:r>
            <w:r w:rsidRPr="006D1AEB">
              <w:rPr>
                <w:bCs/>
                <w:sz w:val="24"/>
                <w:szCs w:val="24"/>
              </w:rPr>
              <w:t xml:space="preserve"> Тихвин от перекрёстка </w:t>
            </w:r>
            <w:r>
              <w:rPr>
                <w:bCs/>
                <w:sz w:val="24"/>
                <w:szCs w:val="24"/>
              </w:rPr>
              <w:t>улицы</w:t>
            </w:r>
            <w:r w:rsidRPr="006D1AEB">
              <w:rPr>
                <w:bCs/>
                <w:sz w:val="24"/>
                <w:szCs w:val="24"/>
              </w:rPr>
              <w:t xml:space="preserve"> Победы и ул</w:t>
            </w:r>
            <w:r>
              <w:rPr>
                <w:bCs/>
                <w:sz w:val="24"/>
                <w:szCs w:val="24"/>
              </w:rPr>
              <w:t>ицы</w:t>
            </w:r>
            <w:r w:rsidRPr="006D1AEB">
              <w:rPr>
                <w:bCs/>
                <w:sz w:val="24"/>
                <w:szCs w:val="24"/>
              </w:rPr>
              <w:t xml:space="preserve"> Делегатская до перекрёстка ул</w:t>
            </w:r>
            <w:r>
              <w:rPr>
                <w:bCs/>
                <w:sz w:val="24"/>
                <w:szCs w:val="24"/>
              </w:rPr>
              <w:t>ицы</w:t>
            </w:r>
            <w:r w:rsidRPr="006D1AEB">
              <w:rPr>
                <w:bCs/>
                <w:sz w:val="24"/>
                <w:szCs w:val="24"/>
              </w:rPr>
              <w:t xml:space="preserve"> Победы и у</w:t>
            </w:r>
            <w:r>
              <w:rPr>
                <w:bCs/>
                <w:sz w:val="24"/>
                <w:szCs w:val="24"/>
              </w:rPr>
              <w:t>лицы</w:t>
            </w:r>
            <w:r w:rsidRPr="006D1AEB">
              <w:rPr>
                <w:bCs/>
                <w:sz w:val="24"/>
                <w:szCs w:val="24"/>
              </w:rPr>
              <w:t xml:space="preserve"> Ильинская</w:t>
            </w:r>
          </w:p>
        </w:tc>
      </w:tr>
      <w:tr w:rsidR="00DD7937" w:rsidRPr="00DD7937" w14:paraId="2BEBECB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FCDF990" w14:textId="4D606B65" w:rsidR="006D1AEB" w:rsidRPr="00DD7937" w:rsidRDefault="006D1AEB" w:rsidP="006D1AEB">
            <w:pPr>
              <w:suppressAutoHyphens/>
              <w:rPr>
                <w:bCs/>
                <w:sz w:val="24"/>
                <w:szCs w:val="24"/>
              </w:rPr>
            </w:pPr>
            <w:r w:rsidRPr="00DD7937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4D81A4C0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34907F4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4C7706F5" w14:textId="3897BCF3" w:rsidR="006D1AEB" w:rsidRPr="006D1AEB" w:rsidRDefault="006D1AEB" w:rsidP="006D1AEB">
      <w:pPr>
        <w:tabs>
          <w:tab w:val="left" w:pos="1276"/>
        </w:tabs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На период производства строительно-монтажных работ с 00 часов 00 минут 7 августа 2023 года по 23 часов 59 минут 5 сентября 2023 года по адресу: город Тихвин от перекрёстка улицы Победы и улицы Делегатская до перекрёстка улицы Победы и улицы Ильинская, в рамках заключённого концессионного соглашения с 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обществом с ограниченной ответственностью</w:t>
      </w: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«Петербургтеплоэнерго» в отношении объектов теплоснабжения, входящих в системы теплоснабжения Тихвинского городского поселения,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257-ФЗ «Об автомобильных дорогах и дорожной деятельности в Российской Федерации», на основании предоставленного </w:t>
      </w:r>
      <w:r w:rsidR="00A93FC8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обществом с ограниченной ответственностью</w:t>
      </w: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«Петербургтеплоэнерго» проекта организации дорожного движения, администрация Тихвинского района ПОСТАНОВЛЯЕТ:</w:t>
      </w:r>
    </w:p>
    <w:p w14:paraId="0D52B990" w14:textId="015FB03B" w:rsidR="006D1AEB" w:rsidRPr="006D1AEB" w:rsidRDefault="006D1AEB" w:rsidP="006D1AEB">
      <w:pPr>
        <w:numPr>
          <w:ilvl w:val="0"/>
          <w:numId w:val="1"/>
        </w:numPr>
        <w:tabs>
          <w:tab w:val="clear" w:pos="1134"/>
          <w:tab w:val="left" w:pos="1276"/>
        </w:tabs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Запретить движение всех без исключения транспортных средств на период производства строительно-монтажных работ с 00 часов 00 минут 7 августа 2023 года по 23 часов 59 минут 5 сентября 2023 года по адресу: город Тихвин от перекрёстка улицы Победы и улицы Делегатская до перекрёстка улицы Победы и улицы Ильинская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.</w:t>
      </w:r>
    </w:p>
    <w:p w14:paraId="39A58F4C" w14:textId="2B8D8578" w:rsidR="006D1AEB" w:rsidRPr="006D1AEB" w:rsidRDefault="006D1AEB" w:rsidP="006D1AEB">
      <w:pPr>
        <w:numPr>
          <w:ilvl w:val="0"/>
          <w:numId w:val="1"/>
        </w:numPr>
        <w:tabs>
          <w:tab w:val="clear" w:pos="1134"/>
          <w:tab w:val="left" w:pos="1276"/>
        </w:tabs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Акционерному обществу «Группа компаний «ЕКС» на период производства строительно-монтажных работ с 00 часов 00 минут 7 августа 2023 года по 23 часов 59 минут 5 сентября 2023 года:</w:t>
      </w:r>
    </w:p>
    <w:p w14:paraId="388AD478" w14:textId="33C19AED" w:rsidR="006D1AEB" w:rsidRPr="006D1AEB" w:rsidRDefault="006D1AEB" w:rsidP="006D1AEB">
      <w:pPr>
        <w:numPr>
          <w:ilvl w:val="1"/>
          <w:numId w:val="3"/>
        </w:numPr>
        <w:tabs>
          <w:tab w:val="left" w:pos="1276"/>
        </w:tabs>
        <w:ind w:left="0" w:firstLine="709"/>
        <w:contextualSpacing/>
        <w:rPr>
          <w:rFonts w:eastAsiaTheme="minorHAnsi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kern w:val="2"/>
          <w:szCs w:val="28"/>
          <w:lang w:eastAsia="en-US"/>
          <w14:ligatures w14:val="standardContextual"/>
        </w:rPr>
        <w:t>о</w:t>
      </w:r>
      <w:r w:rsidRPr="006D1AEB">
        <w:rPr>
          <w:rFonts w:eastAsiaTheme="minorHAnsi"/>
          <w:kern w:val="2"/>
          <w:szCs w:val="28"/>
          <w:lang w:eastAsia="en-US"/>
          <w14:ligatures w14:val="standardContextual"/>
        </w:rPr>
        <w:t>рганизовать дорожное движение по улице Победы к домам 9, 11, 13, 15 города Тихвин с учётом временного ограничения движения транспортных средств;</w:t>
      </w:r>
    </w:p>
    <w:p w14:paraId="4105DDA1" w14:textId="2EF623A1" w:rsidR="006D1AEB" w:rsidRPr="006D1AEB" w:rsidRDefault="006D1AEB" w:rsidP="006D1AEB">
      <w:pPr>
        <w:numPr>
          <w:ilvl w:val="1"/>
          <w:numId w:val="3"/>
        </w:numPr>
        <w:tabs>
          <w:tab w:val="left" w:pos="1276"/>
        </w:tabs>
        <w:ind w:left="0"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</w:t>
      </w: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борудовать место производства работ техническими средствами организации дорожного движения согласно схеме производства работ</w:t>
      </w:r>
      <w:r w:rsidRPr="006D1AEB">
        <w:rPr>
          <w:rFonts w:eastAsiaTheme="minorHAnsi"/>
          <w:i/>
          <w:iCs/>
          <w:color w:val="000000"/>
          <w:kern w:val="2"/>
          <w:szCs w:val="28"/>
          <w:lang w:eastAsia="en-US"/>
          <w14:ligatures w14:val="standardContextual"/>
        </w:rPr>
        <w:t>;</w:t>
      </w:r>
    </w:p>
    <w:p w14:paraId="191441C2" w14:textId="6999A59D" w:rsidR="006D1AEB" w:rsidRPr="006D1AEB" w:rsidRDefault="006D1AEB" w:rsidP="006D1AEB">
      <w:pPr>
        <w:numPr>
          <w:ilvl w:val="1"/>
          <w:numId w:val="3"/>
        </w:numPr>
        <w:tabs>
          <w:tab w:val="left" w:pos="1276"/>
        </w:tabs>
        <w:ind w:left="0"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lastRenderedPageBreak/>
        <w:t>о</w:t>
      </w: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беспечить безопасный проход пешеходов через зону работ к жилым зданиям, предприятиям и другим действующим объектам;</w:t>
      </w:r>
    </w:p>
    <w:p w14:paraId="392B61E7" w14:textId="69392B44" w:rsidR="006D1AEB" w:rsidRPr="006D1AEB" w:rsidRDefault="006D1AEB" w:rsidP="006D1AEB">
      <w:pPr>
        <w:numPr>
          <w:ilvl w:val="1"/>
          <w:numId w:val="3"/>
        </w:numPr>
        <w:tabs>
          <w:tab w:val="left" w:pos="1276"/>
        </w:tabs>
        <w:ind w:left="0"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и</w:t>
      </w: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сключить загрязнение проезжей части отработанным грунтом или строительным мусором путём выноса за пределы строительной площадки колёсами техники и автотранспорта, задействованных в производстве работ;</w:t>
      </w:r>
    </w:p>
    <w:p w14:paraId="5057BE1F" w14:textId="64DFF88B" w:rsidR="006D1AEB" w:rsidRPr="006D1AEB" w:rsidRDefault="006D1AEB" w:rsidP="006D1AEB">
      <w:pPr>
        <w:numPr>
          <w:ilvl w:val="1"/>
          <w:numId w:val="3"/>
        </w:numPr>
        <w:tabs>
          <w:tab w:val="left" w:pos="1276"/>
        </w:tabs>
        <w:ind w:left="0"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</w:t>
      </w: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беспечить по окончании работ безопасное передвижение транспортных средств и пешеходов;</w:t>
      </w:r>
    </w:p>
    <w:p w14:paraId="512597FB" w14:textId="59621775" w:rsidR="006D1AEB" w:rsidRPr="006D1AEB" w:rsidRDefault="006D1AEB" w:rsidP="006D1AEB">
      <w:pPr>
        <w:numPr>
          <w:ilvl w:val="1"/>
          <w:numId w:val="3"/>
        </w:numPr>
        <w:tabs>
          <w:tab w:val="left" w:pos="1276"/>
        </w:tabs>
        <w:ind w:left="0" w:firstLine="709"/>
        <w:contextualSpacing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</w:t>
      </w: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беспечить по окончании работ восстановление дорожного покрытия и газона в рамках предоставленного временного периода в соответствие с Постановлением администрации муниципального образования Тихвинский район Ленинградской области от 21 февраля 2023 года № 01-415-а «Об утверждении административного регламента администрации муниципального образования Тихвинский район Ленинградской области по предоставлению муниципальной услуги «Предоставление разрешения (ордера) на осуществление земляных работ»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.</w:t>
      </w:r>
    </w:p>
    <w:p w14:paraId="2A446787" w14:textId="61AC6CAF" w:rsidR="006D1AEB" w:rsidRPr="006D1AEB" w:rsidRDefault="006D1AEB" w:rsidP="006D1AEB">
      <w:pPr>
        <w:numPr>
          <w:ilvl w:val="0"/>
          <w:numId w:val="1"/>
        </w:numPr>
        <w:tabs>
          <w:tab w:val="clear" w:pos="1134"/>
          <w:tab w:val="left" w:pos="1276"/>
        </w:tabs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Р</w:t>
      </w: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 </w:t>
      </w:r>
    </w:p>
    <w:p w14:paraId="1D447CBD" w14:textId="77777777" w:rsidR="006D1AEB" w:rsidRPr="006D1AEB" w:rsidRDefault="006D1AEB" w:rsidP="006D1AEB">
      <w:pPr>
        <w:numPr>
          <w:ilvl w:val="0"/>
          <w:numId w:val="1"/>
        </w:numPr>
        <w:tabs>
          <w:tab w:val="clear" w:pos="1134"/>
          <w:tab w:val="left" w:pos="1276"/>
        </w:tabs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Обнародовать постановление путём размещения в сети Интернет на официальном сайте Тихвинского района.</w:t>
      </w:r>
    </w:p>
    <w:p w14:paraId="67721834" w14:textId="1EB35751" w:rsidR="006D1AEB" w:rsidRPr="006D1AEB" w:rsidRDefault="006D1AEB" w:rsidP="006D1AEB">
      <w:pPr>
        <w:numPr>
          <w:ilvl w:val="0"/>
          <w:numId w:val="1"/>
        </w:numPr>
        <w:tabs>
          <w:tab w:val="clear" w:pos="1134"/>
          <w:tab w:val="left" w:pos="1276"/>
        </w:tabs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</w:pP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Контроль за исполнением постановления возложить на заместителя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главы администрации-</w:t>
      </w: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председателя комитета жилищно-коммунального хозяйства.</w:t>
      </w:r>
    </w:p>
    <w:p w14:paraId="1F176FEA" w14:textId="77777777" w:rsidR="006D1AEB" w:rsidRPr="006D1AEB" w:rsidRDefault="006D1AEB" w:rsidP="006D1AEB">
      <w:pPr>
        <w:tabs>
          <w:tab w:val="left" w:pos="1276"/>
        </w:tabs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612D227F" w14:textId="77777777" w:rsidR="006D1AEB" w:rsidRPr="006D1AEB" w:rsidRDefault="006D1AEB" w:rsidP="006D1AEB">
      <w:pPr>
        <w:tabs>
          <w:tab w:val="left" w:pos="1276"/>
        </w:tabs>
        <w:ind w:firstLine="709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30855729" w14:textId="232ACAC2" w:rsidR="006D1AEB" w:rsidRPr="006D1AEB" w:rsidRDefault="006D1AEB" w:rsidP="006D1AEB">
      <w:pPr>
        <w:tabs>
          <w:tab w:val="left" w:pos="1276"/>
        </w:tabs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Глава администрации                                                                   Ю.А.</w:t>
      </w:r>
      <w: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</w:t>
      </w:r>
      <w:r w:rsidRPr="006D1AEB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Наумов</w:t>
      </w:r>
    </w:p>
    <w:p w14:paraId="464DE404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0E79574A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5996C56D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6AC2C306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147F8035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3A5CD9F6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22EB249E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41F497B7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76C12E2F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19D85037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3CC56766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6DCFE39F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7B78DCB8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4F8CDA11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53DF25C4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74D871B4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3ECEF49F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2E7102D6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050FFEE5" w14:textId="77777777" w:rsidR="006D1AEB" w:rsidRDefault="006D1AEB" w:rsidP="001A2440">
      <w:pPr>
        <w:ind w:right="-1" w:firstLine="709"/>
        <w:rPr>
          <w:sz w:val="22"/>
          <w:szCs w:val="22"/>
        </w:rPr>
      </w:pPr>
    </w:p>
    <w:p w14:paraId="693BA3F4" w14:textId="77777777" w:rsidR="006D1AEB" w:rsidRPr="006D1AEB" w:rsidRDefault="006D1AEB" w:rsidP="006D1AEB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6D1AEB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Мунин Дмитрий Витальевич, </w:t>
      </w:r>
    </w:p>
    <w:p w14:paraId="300DA6F3" w14:textId="77777777" w:rsidR="006D1AEB" w:rsidRPr="006D1AEB" w:rsidRDefault="006D1AEB" w:rsidP="006D1AEB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6D1AEB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77-020</w:t>
      </w:r>
    </w:p>
    <w:p w14:paraId="22DAD156" w14:textId="77777777" w:rsidR="00A93FC8" w:rsidRDefault="00A93FC8" w:rsidP="00A93FC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6890"/>
        <w:gridCol w:w="2180"/>
      </w:tblGrid>
      <w:tr w:rsidR="00A93FC8" w14:paraId="2F59AFAC" w14:textId="77777777" w:rsidTr="00A93FC8">
        <w:trPr>
          <w:trHeight w:val="67"/>
        </w:trPr>
        <w:tc>
          <w:tcPr>
            <w:tcW w:w="3798" w:type="pct"/>
            <w:hideMark/>
          </w:tcPr>
          <w:p w14:paraId="3F9D9F97" w14:textId="77777777" w:rsidR="00A93FC8" w:rsidRDefault="00A93FC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02" w:type="pct"/>
            <w:hideMark/>
          </w:tcPr>
          <w:p w14:paraId="1D004B69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A93FC8" w14:paraId="62933F8B" w14:textId="77777777" w:rsidTr="00A93FC8">
        <w:trPr>
          <w:trHeight w:val="67"/>
        </w:trPr>
        <w:tc>
          <w:tcPr>
            <w:tcW w:w="3798" w:type="pct"/>
            <w:hideMark/>
          </w:tcPr>
          <w:p w14:paraId="1EB519A0" w14:textId="77777777" w:rsidR="00A93FC8" w:rsidRDefault="00A93FC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202" w:type="pct"/>
            <w:hideMark/>
          </w:tcPr>
          <w:p w14:paraId="24A4D52F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A93FC8" w14:paraId="5133C7EF" w14:textId="77777777" w:rsidTr="00A93FC8">
        <w:trPr>
          <w:trHeight w:val="67"/>
        </w:trPr>
        <w:tc>
          <w:tcPr>
            <w:tcW w:w="3798" w:type="pct"/>
            <w:hideMark/>
          </w:tcPr>
          <w:p w14:paraId="45F99EAC" w14:textId="77777777" w:rsidR="00A93FC8" w:rsidRDefault="00A93FC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комитета жилищно-коммунального хозяйства</w:t>
            </w:r>
          </w:p>
        </w:tc>
        <w:tc>
          <w:tcPr>
            <w:tcW w:w="1202" w:type="pct"/>
            <w:hideMark/>
          </w:tcPr>
          <w:p w14:paraId="14490AE6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И.Ю.</w:t>
            </w:r>
          </w:p>
        </w:tc>
      </w:tr>
      <w:tr w:rsidR="00A93FC8" w14:paraId="61B12EF7" w14:textId="77777777" w:rsidTr="00A93FC8">
        <w:trPr>
          <w:trHeight w:val="168"/>
        </w:trPr>
        <w:tc>
          <w:tcPr>
            <w:tcW w:w="3798" w:type="pct"/>
            <w:hideMark/>
          </w:tcPr>
          <w:p w14:paraId="4A8A065F" w14:textId="77777777" w:rsidR="00A93FC8" w:rsidRDefault="00A93FC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 – коммунального хозяйства</w:t>
            </w:r>
          </w:p>
        </w:tc>
        <w:tc>
          <w:tcPr>
            <w:tcW w:w="1202" w:type="pct"/>
            <w:hideMark/>
          </w:tcPr>
          <w:p w14:paraId="2C234F97" w14:textId="77777777" w:rsidR="00A93FC8" w:rsidRDefault="00A93FC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</w:tr>
      <w:tr w:rsidR="00A93FC8" w14:paraId="641D8386" w14:textId="77777777" w:rsidTr="00A93FC8">
        <w:trPr>
          <w:trHeight w:val="135"/>
        </w:trPr>
        <w:tc>
          <w:tcPr>
            <w:tcW w:w="3798" w:type="pct"/>
            <w:hideMark/>
          </w:tcPr>
          <w:p w14:paraId="6563B523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02" w:type="pct"/>
            <w:hideMark/>
          </w:tcPr>
          <w:p w14:paraId="3D28DFC6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</w:tr>
      <w:tr w:rsidR="00A93FC8" w14:paraId="6D1BE140" w14:textId="77777777" w:rsidTr="00A93FC8">
        <w:trPr>
          <w:trHeight w:val="135"/>
        </w:trPr>
        <w:tc>
          <w:tcPr>
            <w:tcW w:w="3798" w:type="pct"/>
            <w:hideMark/>
          </w:tcPr>
          <w:p w14:paraId="5B4B884A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1202" w:type="pct"/>
            <w:hideMark/>
          </w:tcPr>
          <w:p w14:paraId="7BB86C33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14:paraId="619D56D9" w14:textId="77777777" w:rsidR="00A93FC8" w:rsidRDefault="00A93FC8" w:rsidP="00A93FC8">
      <w:pPr>
        <w:spacing w:line="360" w:lineRule="auto"/>
        <w:rPr>
          <w:b/>
          <w:sz w:val="24"/>
          <w:szCs w:val="24"/>
        </w:rPr>
      </w:pPr>
    </w:p>
    <w:p w14:paraId="6C19B3BF" w14:textId="77777777" w:rsidR="00A93FC8" w:rsidRDefault="00A93FC8" w:rsidP="00A93FC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610" w:type="pct"/>
        <w:tblLayout w:type="fixed"/>
        <w:tblLook w:val="01E0" w:firstRow="1" w:lastRow="1" w:firstColumn="1" w:lastColumn="1" w:noHBand="0" w:noVBand="0"/>
      </w:tblPr>
      <w:tblGrid>
        <w:gridCol w:w="7797"/>
        <w:gridCol w:w="567"/>
      </w:tblGrid>
      <w:tr w:rsidR="00A93FC8" w14:paraId="1EADE928" w14:textId="77777777" w:rsidTr="00A93FC8">
        <w:tc>
          <w:tcPr>
            <w:tcW w:w="4661" w:type="pct"/>
            <w:hideMark/>
          </w:tcPr>
          <w:p w14:paraId="31119C53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39" w:type="pct"/>
            <w:hideMark/>
          </w:tcPr>
          <w:p w14:paraId="0BA6F266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3FC8" w14:paraId="2133F35B" w14:textId="77777777" w:rsidTr="00A93FC8">
        <w:tc>
          <w:tcPr>
            <w:tcW w:w="4661" w:type="pct"/>
            <w:hideMark/>
          </w:tcPr>
          <w:p w14:paraId="10D65C8E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339" w:type="pct"/>
            <w:hideMark/>
          </w:tcPr>
          <w:p w14:paraId="0AA96FD5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3FC8" w14:paraId="6E9B50EE" w14:textId="77777777" w:rsidTr="00A93FC8">
        <w:tc>
          <w:tcPr>
            <w:tcW w:w="4661" w:type="pct"/>
            <w:hideMark/>
          </w:tcPr>
          <w:p w14:paraId="610BADA4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339" w:type="pct"/>
            <w:hideMark/>
          </w:tcPr>
          <w:p w14:paraId="181166A4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3FC8" w14:paraId="66D07997" w14:textId="77777777" w:rsidTr="00A93FC8">
        <w:tc>
          <w:tcPr>
            <w:tcW w:w="4661" w:type="pct"/>
            <w:hideMark/>
          </w:tcPr>
          <w:p w14:paraId="577CB2DF" w14:textId="77777777" w:rsidR="00A93FC8" w:rsidRDefault="00A93FC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339" w:type="pct"/>
            <w:hideMark/>
          </w:tcPr>
          <w:p w14:paraId="65E6EAF4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3FC8" w14:paraId="1B8B457D" w14:textId="77777777" w:rsidTr="00A93FC8">
        <w:tc>
          <w:tcPr>
            <w:tcW w:w="4661" w:type="pct"/>
            <w:hideMark/>
          </w:tcPr>
          <w:p w14:paraId="66D585B9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ЕДДС (10 кабинет)</w:t>
            </w:r>
          </w:p>
        </w:tc>
        <w:tc>
          <w:tcPr>
            <w:tcW w:w="339" w:type="pct"/>
            <w:hideMark/>
          </w:tcPr>
          <w:p w14:paraId="2877EB51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3FC8" w14:paraId="1167EB4A" w14:textId="77777777" w:rsidTr="00A93FC8">
        <w:tc>
          <w:tcPr>
            <w:tcW w:w="4661" w:type="pct"/>
            <w:hideMark/>
          </w:tcPr>
          <w:p w14:paraId="48F595B1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Пресс-служба</w:t>
            </w:r>
          </w:p>
        </w:tc>
        <w:tc>
          <w:tcPr>
            <w:tcW w:w="339" w:type="pct"/>
            <w:hideMark/>
          </w:tcPr>
          <w:p w14:paraId="107C7382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3FC8" w14:paraId="0E161BEF" w14:textId="77777777" w:rsidTr="00A93FC8">
        <w:tc>
          <w:tcPr>
            <w:tcW w:w="4661" w:type="pct"/>
            <w:hideMark/>
          </w:tcPr>
          <w:p w14:paraId="5ABA3E0A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339" w:type="pct"/>
            <w:hideMark/>
          </w:tcPr>
          <w:p w14:paraId="35EADC67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3FC8" w14:paraId="18DBF15C" w14:textId="77777777" w:rsidTr="00A93FC8">
        <w:tc>
          <w:tcPr>
            <w:tcW w:w="4661" w:type="pct"/>
            <w:hideMark/>
          </w:tcPr>
          <w:p w14:paraId="013A625D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339" w:type="pct"/>
            <w:hideMark/>
          </w:tcPr>
          <w:p w14:paraId="37DC48A7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3FC8" w14:paraId="413D70C2" w14:textId="77777777" w:rsidTr="00A93FC8">
        <w:tc>
          <w:tcPr>
            <w:tcW w:w="4661" w:type="pct"/>
            <w:hideMark/>
          </w:tcPr>
          <w:p w14:paraId="48C70853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«Газпром газораспределение Ленинградская область»</w:t>
            </w:r>
          </w:p>
        </w:tc>
        <w:tc>
          <w:tcPr>
            <w:tcW w:w="339" w:type="pct"/>
            <w:hideMark/>
          </w:tcPr>
          <w:p w14:paraId="169730F2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3FC8" w14:paraId="18D58A0D" w14:textId="77777777" w:rsidTr="00A93FC8">
        <w:tc>
          <w:tcPr>
            <w:tcW w:w="4661" w:type="pct"/>
            <w:hideMark/>
          </w:tcPr>
          <w:p w14:paraId="6D1B88D5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«Петербургтеплоэнерго»</w:t>
            </w:r>
          </w:p>
        </w:tc>
        <w:tc>
          <w:tcPr>
            <w:tcW w:w="339" w:type="pct"/>
            <w:hideMark/>
          </w:tcPr>
          <w:p w14:paraId="545D42B9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3FC8" w:rsidRPr="00A93FC8" w14:paraId="281A0833" w14:textId="77777777" w:rsidTr="00A93FC8">
        <w:tc>
          <w:tcPr>
            <w:tcW w:w="4661" w:type="pct"/>
          </w:tcPr>
          <w:p w14:paraId="27D8E75C" w14:textId="289615F4" w:rsidR="00A93FC8" w:rsidRPr="00A93FC8" w:rsidRDefault="00A93FC8">
            <w:pPr>
              <w:rPr>
                <w:sz w:val="22"/>
                <w:szCs w:val="22"/>
              </w:rPr>
            </w:pPr>
            <w:r w:rsidRPr="00A93FC8">
              <w:rPr>
                <w:bCs/>
                <w:iCs/>
                <w:color w:val="000000"/>
                <w:sz w:val="22"/>
                <w:szCs w:val="22"/>
              </w:rPr>
              <w:t>ГБУЗ ЛО «Тихвинская межрайонная больница им. А.Ф. Калмыкова»</w:t>
            </w:r>
          </w:p>
        </w:tc>
        <w:tc>
          <w:tcPr>
            <w:tcW w:w="339" w:type="pct"/>
          </w:tcPr>
          <w:p w14:paraId="47306EDE" w14:textId="40118CE9" w:rsidR="00A93FC8" w:rsidRPr="00A93FC8" w:rsidRDefault="00A93FC8">
            <w:pPr>
              <w:rPr>
                <w:sz w:val="22"/>
                <w:szCs w:val="22"/>
              </w:rPr>
            </w:pPr>
            <w:r w:rsidRPr="00A93FC8">
              <w:rPr>
                <w:sz w:val="22"/>
                <w:szCs w:val="22"/>
              </w:rPr>
              <w:t>1</w:t>
            </w:r>
          </w:p>
        </w:tc>
      </w:tr>
      <w:tr w:rsidR="00A93FC8" w14:paraId="7581D4B9" w14:textId="77777777" w:rsidTr="00A93FC8">
        <w:tc>
          <w:tcPr>
            <w:tcW w:w="4661" w:type="pct"/>
            <w:hideMark/>
          </w:tcPr>
          <w:p w14:paraId="531DDC34" w14:textId="77777777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339" w:type="pct"/>
            <w:hideMark/>
          </w:tcPr>
          <w:p w14:paraId="3B959BAB" w14:textId="460E253D" w:rsidR="00A93FC8" w:rsidRDefault="00A93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14:paraId="10CAA2BD" w14:textId="77777777" w:rsidR="00A93FC8" w:rsidRDefault="00A93FC8" w:rsidP="00A93FC8">
      <w:pPr>
        <w:ind w:right="-1"/>
        <w:rPr>
          <w:sz w:val="24"/>
          <w:szCs w:val="24"/>
        </w:rPr>
      </w:pPr>
    </w:p>
    <w:p w14:paraId="3D2D97EF" w14:textId="77777777" w:rsidR="00A93FC8" w:rsidRPr="000D2CD8" w:rsidRDefault="00A93FC8" w:rsidP="001A2440">
      <w:pPr>
        <w:ind w:right="-1" w:firstLine="709"/>
        <w:rPr>
          <w:sz w:val="22"/>
          <w:szCs w:val="22"/>
        </w:rPr>
      </w:pPr>
    </w:p>
    <w:sectPr w:rsidR="00A93FC8" w:rsidRPr="000D2CD8" w:rsidSect="00A93FC8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9E3A" w14:textId="77777777" w:rsidR="006758AA" w:rsidRDefault="006758AA" w:rsidP="00A93FC8">
      <w:r>
        <w:separator/>
      </w:r>
    </w:p>
  </w:endnote>
  <w:endnote w:type="continuationSeparator" w:id="0">
    <w:p w14:paraId="7787E96A" w14:textId="77777777" w:rsidR="006758AA" w:rsidRDefault="006758AA" w:rsidP="00A9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C344" w14:textId="77777777" w:rsidR="006758AA" w:rsidRDefault="006758AA" w:rsidP="00A93FC8">
      <w:r>
        <w:separator/>
      </w:r>
    </w:p>
  </w:footnote>
  <w:footnote w:type="continuationSeparator" w:id="0">
    <w:p w14:paraId="7892A15B" w14:textId="77777777" w:rsidR="006758AA" w:rsidRDefault="006758AA" w:rsidP="00A9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136757"/>
      <w:docPartObj>
        <w:docPartGallery w:val="Page Numbers (Top of Page)"/>
        <w:docPartUnique/>
      </w:docPartObj>
    </w:sdtPr>
    <w:sdtContent>
      <w:p w14:paraId="29E1CB87" w14:textId="35FD5D8D" w:rsidR="00A93FC8" w:rsidRDefault="00A93F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0AF827" w14:textId="77777777" w:rsidR="00A93FC8" w:rsidRDefault="00A93F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3BC433E"/>
    <w:multiLevelType w:val="multilevel"/>
    <w:tmpl w:val="78A0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7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7"/>
      </w:rPr>
    </w:lvl>
  </w:abstractNum>
  <w:num w:numId="1" w16cid:durableId="107820658">
    <w:abstractNumId w:val="0"/>
  </w:num>
  <w:num w:numId="2" w16cid:durableId="1985576100">
    <w:abstractNumId w:val="2"/>
  </w:num>
  <w:num w:numId="3" w16cid:durableId="1893810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F66A6"/>
    <w:rsid w:val="0043001D"/>
    <w:rsid w:val="004914DD"/>
    <w:rsid w:val="00511A2B"/>
    <w:rsid w:val="00554BEC"/>
    <w:rsid w:val="00595F6F"/>
    <w:rsid w:val="005C0140"/>
    <w:rsid w:val="006415B0"/>
    <w:rsid w:val="006463D8"/>
    <w:rsid w:val="006758AA"/>
    <w:rsid w:val="006D1AEB"/>
    <w:rsid w:val="00711921"/>
    <w:rsid w:val="00796BD1"/>
    <w:rsid w:val="00822AA6"/>
    <w:rsid w:val="008A3858"/>
    <w:rsid w:val="009840BA"/>
    <w:rsid w:val="00A03876"/>
    <w:rsid w:val="00A13C7B"/>
    <w:rsid w:val="00A518E6"/>
    <w:rsid w:val="00A93FC8"/>
    <w:rsid w:val="00AE1A2A"/>
    <w:rsid w:val="00B52D22"/>
    <w:rsid w:val="00B83D8D"/>
    <w:rsid w:val="00B95FEE"/>
    <w:rsid w:val="00BF2B0B"/>
    <w:rsid w:val="00D368DC"/>
    <w:rsid w:val="00D97342"/>
    <w:rsid w:val="00DD793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21CC3"/>
  <w15:chartTrackingRefBased/>
  <w15:docId w15:val="{68FDEBD6-B4FC-40FE-B389-6C2B8001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93F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3FC8"/>
    <w:rPr>
      <w:sz w:val="28"/>
    </w:rPr>
  </w:style>
  <w:style w:type="paragraph" w:styleId="ab">
    <w:name w:val="footer"/>
    <w:basedOn w:val="a"/>
    <w:link w:val="ac"/>
    <w:rsid w:val="00A93F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3F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2023-08-04T06:18:00Z</cp:lastPrinted>
  <dcterms:created xsi:type="dcterms:W3CDTF">2023-08-04T05:56:00Z</dcterms:created>
  <dcterms:modified xsi:type="dcterms:W3CDTF">2023-08-04T06:19:00Z</dcterms:modified>
</cp:coreProperties>
</file>