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C1B69">
      <w:pPr>
        <w:tabs>
          <w:tab w:val="left" w:pos="567"/>
          <w:tab w:val="left" w:pos="3686"/>
        </w:tabs>
      </w:pPr>
      <w:r>
        <w:tab/>
        <w:t>7 октября 2020 г.</w:t>
      </w:r>
      <w:r>
        <w:tab/>
        <w:t>01-1952-а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C4337F" w:rsidP="0099434D">
            <w:pPr>
              <w:rPr>
                <w:b/>
                <w:sz w:val="24"/>
                <w:szCs w:val="24"/>
              </w:rPr>
            </w:pPr>
            <w:r w:rsidRPr="00917C39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15 октября 2019 года №01-2420-а (с изменениями от 3</w:t>
            </w:r>
            <w:r w:rsidR="0099434D">
              <w:rPr>
                <w:color w:val="000000"/>
                <w:sz w:val="24"/>
                <w:szCs w:val="24"/>
              </w:rPr>
              <w:t xml:space="preserve"> июля </w:t>
            </w:r>
            <w:r w:rsidRPr="00917C39">
              <w:rPr>
                <w:color w:val="000000"/>
                <w:sz w:val="24"/>
                <w:szCs w:val="24"/>
              </w:rPr>
              <w:t xml:space="preserve">2020 </w:t>
            </w:r>
            <w:r w:rsidR="0099434D">
              <w:rPr>
                <w:color w:val="000000"/>
                <w:sz w:val="24"/>
                <w:szCs w:val="24"/>
              </w:rPr>
              <w:t xml:space="preserve">года </w:t>
            </w:r>
            <w:r w:rsidRPr="00917C39">
              <w:rPr>
                <w:color w:val="000000"/>
                <w:sz w:val="24"/>
                <w:szCs w:val="24"/>
              </w:rPr>
              <w:t>№01-1251-а)</w:t>
            </w:r>
          </w:p>
        </w:tc>
      </w:tr>
      <w:tr w:rsidR="00C43D2C" w:rsidRPr="00C43D2C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37F" w:rsidRPr="00C43D2C" w:rsidRDefault="00C4337F" w:rsidP="00C4337F">
            <w:pPr>
              <w:rPr>
                <w:sz w:val="24"/>
                <w:szCs w:val="24"/>
              </w:rPr>
            </w:pPr>
            <w:r w:rsidRPr="00C43D2C">
              <w:rPr>
                <w:sz w:val="24"/>
                <w:szCs w:val="24"/>
              </w:rPr>
              <w:t>21, 2500 2800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4337F" w:rsidRPr="00C4337F" w:rsidRDefault="00C4337F" w:rsidP="006C1A2B">
      <w:pPr>
        <w:ind w:firstLine="709"/>
        <w:rPr>
          <w:color w:val="000000"/>
          <w:szCs w:val="24"/>
        </w:rPr>
      </w:pPr>
      <w:r w:rsidRPr="00C4337F">
        <w:rPr>
          <w:color w:val="000000"/>
          <w:szCs w:val="24"/>
        </w:rPr>
        <w:t>На основании решения совета депутатов Тихвинского района от 18 августа 2020 года</w:t>
      </w:r>
      <w:bookmarkStart w:id="0" w:name="_GoBack"/>
      <w:bookmarkEnd w:id="0"/>
      <w:r w:rsidRPr="00C4337F">
        <w:rPr>
          <w:color w:val="000000"/>
          <w:szCs w:val="24"/>
        </w:rPr>
        <w:t xml:space="preserve"> №01 01-70 «О внесении изменений в решение</w:t>
      </w:r>
      <w:r w:rsidR="0099434D">
        <w:rPr>
          <w:color w:val="000000"/>
          <w:szCs w:val="24"/>
        </w:rPr>
        <w:t xml:space="preserve"> совета депутатов Тихвинского района</w:t>
      </w:r>
      <w:r w:rsidRPr="00C4337F">
        <w:rPr>
          <w:color w:val="000000"/>
          <w:szCs w:val="24"/>
        </w:rPr>
        <w:t xml:space="preserve"> от 17 декабря 2019 года </w:t>
      </w:r>
      <w:r w:rsidR="0099434D">
        <w:rPr>
          <w:color w:val="000000"/>
          <w:szCs w:val="24"/>
        </w:rPr>
        <w:t xml:space="preserve">№01-37 </w:t>
      </w:r>
      <w:r w:rsidRPr="00C4337F">
        <w:rPr>
          <w:color w:val="000000"/>
          <w:szCs w:val="24"/>
        </w:rPr>
        <w:t>«О бюджете Тихвинского района на 2020 год и плановый период 2021 и</w:t>
      </w:r>
      <w:r w:rsidR="00DD2B68">
        <w:rPr>
          <w:color w:val="000000"/>
          <w:szCs w:val="24"/>
        </w:rPr>
        <w:t xml:space="preserve"> </w:t>
      </w:r>
      <w:r w:rsidRPr="00C4337F">
        <w:rPr>
          <w:color w:val="000000"/>
          <w:szCs w:val="24"/>
        </w:rPr>
        <w:t xml:space="preserve">2022 годов» администрация Тихвинского района ПОСТАНОВЛЯЕТ: </w:t>
      </w:r>
    </w:p>
    <w:p w:rsidR="00C4337F" w:rsidRPr="00C4337F" w:rsidRDefault="00C4337F" w:rsidP="001B693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4337F">
        <w:rPr>
          <w:rFonts w:ascii="Times New Roman" w:hAnsi="Times New Roman"/>
          <w:color w:val="000000"/>
          <w:sz w:val="28"/>
          <w:szCs w:val="24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C4337F">
        <w:rPr>
          <w:rFonts w:ascii="Times New Roman" w:hAnsi="Times New Roman"/>
          <w:b/>
          <w:bCs/>
          <w:color w:val="000000"/>
          <w:sz w:val="28"/>
          <w:szCs w:val="24"/>
        </w:rPr>
        <w:t xml:space="preserve">от 15 октября 2019 года №01-2420-а </w:t>
      </w:r>
      <w:r w:rsidRPr="00C4337F">
        <w:rPr>
          <w:rFonts w:ascii="Times New Roman" w:hAnsi="Times New Roman"/>
          <w:color w:val="000000"/>
          <w:sz w:val="28"/>
          <w:szCs w:val="24"/>
        </w:rPr>
        <w:t xml:space="preserve">(с изменениями от </w:t>
      </w:r>
      <w:r w:rsidR="0099434D">
        <w:rPr>
          <w:rFonts w:ascii="Times New Roman" w:hAnsi="Times New Roman"/>
          <w:color w:val="000000"/>
          <w:sz w:val="28"/>
          <w:szCs w:val="24"/>
        </w:rPr>
        <w:t xml:space="preserve">3 июля </w:t>
      </w:r>
      <w:r w:rsidRPr="00C4337F">
        <w:rPr>
          <w:rFonts w:ascii="Times New Roman" w:hAnsi="Times New Roman"/>
          <w:color w:val="000000"/>
          <w:sz w:val="28"/>
          <w:szCs w:val="24"/>
        </w:rPr>
        <w:t>2020</w:t>
      </w:r>
      <w:r w:rsidR="0099434D">
        <w:rPr>
          <w:rFonts w:ascii="Times New Roman" w:hAnsi="Times New Roman"/>
          <w:color w:val="000000"/>
          <w:sz w:val="28"/>
          <w:szCs w:val="24"/>
        </w:rPr>
        <w:t xml:space="preserve"> года</w:t>
      </w:r>
      <w:r w:rsidRPr="00C4337F">
        <w:rPr>
          <w:rFonts w:ascii="Times New Roman" w:hAnsi="Times New Roman"/>
          <w:color w:val="000000"/>
          <w:sz w:val="28"/>
          <w:szCs w:val="24"/>
        </w:rPr>
        <w:t xml:space="preserve"> №01-1251-а) (</w:t>
      </w:r>
      <w:r w:rsidRPr="00C4337F">
        <w:rPr>
          <w:rFonts w:ascii="Times New Roman" w:hAnsi="Times New Roman"/>
          <w:bCs/>
          <w:color w:val="000000"/>
          <w:sz w:val="28"/>
          <w:szCs w:val="24"/>
        </w:rPr>
        <w:t>далее – программа)</w:t>
      </w:r>
      <w:r w:rsidRPr="00C4337F">
        <w:rPr>
          <w:rFonts w:ascii="Times New Roman" w:hAnsi="Times New Roman"/>
          <w:color w:val="000000"/>
          <w:sz w:val="28"/>
          <w:szCs w:val="24"/>
        </w:rPr>
        <w:t>, следующие изменения:</w:t>
      </w:r>
    </w:p>
    <w:p w:rsidR="00C4337F" w:rsidRPr="00C4337F" w:rsidRDefault="00C4337F" w:rsidP="008A2721">
      <w:pPr>
        <w:ind w:firstLine="709"/>
        <w:rPr>
          <w:color w:val="000000"/>
          <w:szCs w:val="24"/>
        </w:rPr>
      </w:pPr>
      <w:r w:rsidRPr="00C4337F">
        <w:rPr>
          <w:bCs/>
          <w:color w:val="000000"/>
          <w:szCs w:val="24"/>
        </w:rPr>
        <w:t>1.1.</w:t>
      </w:r>
      <w:r w:rsidRPr="00C4337F">
        <w:rPr>
          <w:b/>
          <w:bCs/>
          <w:color w:val="000000"/>
          <w:szCs w:val="24"/>
        </w:rPr>
        <w:t xml:space="preserve"> строку «Объемы бюджетных ассигнований программы»</w:t>
      </w:r>
      <w:r w:rsidRPr="00C4337F">
        <w:rPr>
          <w:color w:val="000000"/>
          <w:szCs w:val="24"/>
        </w:rPr>
        <w:t xml:space="preserve"> паспорта программы изложить в следующей редакции:</w:t>
      </w:r>
    </w:p>
    <w:p w:rsidR="00C4337F" w:rsidRPr="008A2721" w:rsidRDefault="00C4337F" w:rsidP="008A2721">
      <w:pPr>
        <w:ind w:firstLine="709"/>
        <w:rPr>
          <w:color w:val="000000"/>
          <w:sz w:val="16"/>
          <w:szCs w:val="16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2"/>
        <w:gridCol w:w="6910"/>
      </w:tblGrid>
      <w:tr w:rsidR="00C4337F" w:rsidRPr="00BD0388" w:rsidTr="00D548B8">
        <w:trPr>
          <w:trHeight w:val="3443"/>
        </w:trPr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BD0388" w:rsidRDefault="00C4337F" w:rsidP="00D548B8">
            <w:pPr>
              <w:jc w:val="left"/>
              <w:rPr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BD0388" w:rsidRDefault="00C4337F" w:rsidP="00BD0388">
            <w:pPr>
              <w:rPr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Объем финансового обеспечения для реализации программы составляет </w:t>
            </w:r>
            <w:r>
              <w:rPr>
                <w:b/>
                <w:bCs/>
                <w:color w:val="000000"/>
                <w:sz w:val="24"/>
                <w:szCs w:val="24"/>
              </w:rPr>
              <w:t>4768,802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 тыс. руб.,</w:t>
            </w:r>
            <w:r w:rsidRPr="00BD0388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C4337F" w:rsidRPr="00BD0388" w:rsidRDefault="00C4337F" w:rsidP="00BD03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местный бюджет – </w:t>
            </w:r>
            <w:r>
              <w:rPr>
                <w:b/>
                <w:color w:val="000000"/>
                <w:sz w:val="24"/>
                <w:szCs w:val="24"/>
              </w:rPr>
              <w:t>2566,085</w:t>
            </w:r>
            <w:r w:rsidRPr="00BD038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C4337F" w:rsidRPr="00BD0388" w:rsidRDefault="00C4337F" w:rsidP="00BD0388">
            <w:pPr>
              <w:rPr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>2202,717</w:t>
            </w:r>
            <w:r w:rsidRPr="00BD0388">
              <w:rPr>
                <w:color w:val="000000"/>
                <w:sz w:val="24"/>
                <w:szCs w:val="24"/>
              </w:rPr>
              <w:t xml:space="preserve"> 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C4337F" w:rsidRPr="00BD0388" w:rsidRDefault="00C4337F" w:rsidP="00BD0388">
            <w:pPr>
              <w:rPr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>в том числе:</w:t>
            </w:r>
          </w:p>
          <w:p w:rsidR="00C4337F" w:rsidRPr="00BD0388" w:rsidRDefault="00C4337F" w:rsidP="00BD03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388">
              <w:rPr>
                <w:b/>
                <w:bCs/>
                <w:color w:val="000000"/>
                <w:sz w:val="24"/>
                <w:szCs w:val="24"/>
              </w:rPr>
              <w:t>2020 год – 1775,512 тыс. руб.</w:t>
            </w:r>
          </w:p>
          <w:p w:rsidR="00C4337F" w:rsidRPr="00BD0388" w:rsidRDefault="00C4337F" w:rsidP="00BD03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местный бюджет – 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>793,085 тыс. руб.</w:t>
            </w:r>
          </w:p>
          <w:p w:rsidR="00C4337F" w:rsidRPr="00BD0388" w:rsidRDefault="00C4337F" w:rsidP="00BD0388">
            <w:pPr>
              <w:rPr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Pr="00BD0388">
              <w:rPr>
                <w:b/>
                <w:color w:val="000000"/>
                <w:sz w:val="24"/>
                <w:szCs w:val="24"/>
              </w:rPr>
              <w:t>982,427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BD0388" w:rsidRDefault="00C4337F" w:rsidP="00BD03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2106,790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BD0388" w:rsidRDefault="00C4337F" w:rsidP="00BD03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местный бюджет – </w:t>
            </w:r>
            <w:r>
              <w:rPr>
                <w:b/>
                <w:bCs/>
                <w:color w:val="000000"/>
                <w:sz w:val="24"/>
                <w:szCs w:val="24"/>
              </w:rPr>
              <w:t>886,500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BD0388" w:rsidRDefault="00C4337F" w:rsidP="00BD0388">
            <w:pPr>
              <w:rPr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Pr="00BD0388">
              <w:rPr>
                <w:b/>
                <w:color w:val="000000"/>
                <w:sz w:val="24"/>
                <w:szCs w:val="24"/>
              </w:rPr>
              <w:t>1220,290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BD0388" w:rsidRDefault="00C4337F" w:rsidP="00BD03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2022 год – </w:t>
            </w:r>
            <w:r w:rsidRPr="00BD0388">
              <w:rPr>
                <w:b/>
                <w:color w:val="000000"/>
                <w:sz w:val="24"/>
                <w:szCs w:val="24"/>
              </w:rPr>
              <w:t>886,5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BD0388" w:rsidRDefault="00C4337F" w:rsidP="00BD0388">
            <w:pPr>
              <w:rPr>
                <w:b/>
                <w:color w:val="000000"/>
                <w:sz w:val="24"/>
                <w:szCs w:val="24"/>
              </w:rPr>
            </w:pPr>
            <w:r w:rsidRPr="00BD0388">
              <w:rPr>
                <w:bCs/>
                <w:color w:val="000000"/>
                <w:sz w:val="24"/>
                <w:szCs w:val="24"/>
              </w:rPr>
              <w:t xml:space="preserve">местный бюджет – 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>886,5</w:t>
            </w: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BD0388" w:rsidRDefault="00C4337F" w:rsidP="00BD0388">
            <w:pPr>
              <w:jc w:val="left"/>
              <w:rPr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Pr="00BD0388">
              <w:rPr>
                <w:b/>
                <w:color w:val="000000"/>
                <w:sz w:val="24"/>
                <w:szCs w:val="24"/>
              </w:rPr>
              <w:t>0,0</w:t>
            </w:r>
            <w:r w:rsidRPr="00BD0388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C4337F" w:rsidRPr="00D548B8" w:rsidRDefault="00C4337F" w:rsidP="006C1A2B">
      <w:pPr>
        <w:rPr>
          <w:b/>
          <w:bCs/>
          <w:color w:val="000000"/>
          <w:sz w:val="16"/>
          <w:szCs w:val="16"/>
        </w:rPr>
      </w:pPr>
    </w:p>
    <w:p w:rsidR="00C4337F" w:rsidRPr="00C4337F" w:rsidRDefault="00C4337F" w:rsidP="00C4337F">
      <w:pPr>
        <w:ind w:firstLine="720"/>
        <w:rPr>
          <w:bCs/>
          <w:color w:val="000000"/>
          <w:szCs w:val="24"/>
        </w:rPr>
      </w:pPr>
      <w:r>
        <w:rPr>
          <w:bCs/>
          <w:color w:val="000000"/>
          <w:sz w:val="24"/>
          <w:szCs w:val="24"/>
        </w:rPr>
        <w:br w:type="page"/>
      </w:r>
      <w:r w:rsidRPr="00C4337F">
        <w:rPr>
          <w:bCs/>
          <w:color w:val="000000"/>
          <w:szCs w:val="24"/>
        </w:rPr>
        <w:lastRenderedPageBreak/>
        <w:t>1.2.</w:t>
      </w:r>
      <w:r w:rsidRPr="00C4337F">
        <w:rPr>
          <w:color w:val="000000"/>
          <w:szCs w:val="24"/>
        </w:rPr>
        <w:t xml:space="preserve"> </w:t>
      </w:r>
      <w:r w:rsidRPr="00C4337F">
        <w:rPr>
          <w:b/>
          <w:bCs/>
          <w:color w:val="000000"/>
          <w:szCs w:val="24"/>
        </w:rPr>
        <w:t>раздел 5 «Ресурсное обеспечение программы»</w:t>
      </w:r>
      <w:r w:rsidRPr="00C4337F">
        <w:rPr>
          <w:color w:val="000000"/>
          <w:szCs w:val="24"/>
        </w:rPr>
        <w:t xml:space="preserve"> изложить в следующей редакции:</w:t>
      </w:r>
    </w:p>
    <w:p w:rsidR="00C4337F" w:rsidRPr="00C4337F" w:rsidRDefault="00C4337F" w:rsidP="006C1A2B">
      <w:pPr>
        <w:rPr>
          <w:color w:val="000000"/>
          <w:sz w:val="18"/>
          <w:szCs w:val="16"/>
        </w:rPr>
      </w:pPr>
    </w:p>
    <w:p w:rsidR="00C4337F" w:rsidRPr="00C4337F" w:rsidRDefault="00C4337F" w:rsidP="006C1A2B">
      <w:pPr>
        <w:rPr>
          <w:color w:val="000000"/>
          <w:szCs w:val="24"/>
        </w:rPr>
      </w:pPr>
      <w:r w:rsidRPr="00C4337F">
        <w:rPr>
          <w:color w:val="000000"/>
          <w:szCs w:val="24"/>
        </w:rPr>
        <w:t>«</w:t>
      </w:r>
      <w:r w:rsidRPr="00C4337F">
        <w:rPr>
          <w:b/>
          <w:bCs/>
          <w:color w:val="000000"/>
          <w:szCs w:val="24"/>
        </w:rPr>
        <w:t>5. Ресурсное обеспечение программы</w:t>
      </w:r>
      <w:r w:rsidRPr="00C4337F">
        <w:rPr>
          <w:color w:val="000000"/>
          <w:szCs w:val="24"/>
        </w:rPr>
        <w:t xml:space="preserve"> </w:t>
      </w:r>
    </w:p>
    <w:p w:rsidR="00C4337F" w:rsidRPr="00C4337F" w:rsidRDefault="00C4337F" w:rsidP="008A695D">
      <w:pPr>
        <w:rPr>
          <w:color w:val="000000"/>
          <w:szCs w:val="24"/>
        </w:rPr>
      </w:pPr>
      <w:r w:rsidRPr="00C4337F">
        <w:rPr>
          <w:color w:val="000000"/>
          <w:szCs w:val="24"/>
        </w:rPr>
        <w:t xml:space="preserve">Объем финансового обеспечения для реализации программы составляет </w:t>
      </w:r>
      <w:r w:rsidRPr="00C4337F">
        <w:rPr>
          <w:b/>
          <w:bCs/>
          <w:color w:val="000000"/>
          <w:szCs w:val="24"/>
        </w:rPr>
        <w:t>4768,802 тыс. руб.,</w:t>
      </w:r>
      <w:r w:rsidRPr="00C4337F">
        <w:rPr>
          <w:color w:val="000000"/>
          <w:szCs w:val="24"/>
        </w:rPr>
        <w:t xml:space="preserve"> из них:</w:t>
      </w:r>
    </w:p>
    <w:p w:rsidR="00C4337F" w:rsidRPr="00C4337F" w:rsidRDefault="00C4337F" w:rsidP="008A695D">
      <w:pPr>
        <w:rPr>
          <w:b/>
          <w:bCs/>
          <w:color w:val="000000"/>
          <w:szCs w:val="24"/>
        </w:rPr>
      </w:pPr>
      <w:r w:rsidRPr="00C4337F">
        <w:rPr>
          <w:color w:val="000000"/>
          <w:szCs w:val="24"/>
        </w:rPr>
        <w:t xml:space="preserve">местный бюджет – </w:t>
      </w:r>
      <w:r w:rsidRPr="00C4337F">
        <w:rPr>
          <w:b/>
          <w:color w:val="000000"/>
          <w:szCs w:val="24"/>
        </w:rPr>
        <w:t xml:space="preserve">2566,085 </w:t>
      </w:r>
      <w:r w:rsidRPr="00C4337F">
        <w:rPr>
          <w:b/>
          <w:bCs/>
          <w:color w:val="000000"/>
          <w:szCs w:val="24"/>
        </w:rPr>
        <w:t>тыс. руб.</w:t>
      </w:r>
    </w:p>
    <w:p w:rsidR="00C4337F" w:rsidRPr="00C4337F" w:rsidRDefault="00C4337F" w:rsidP="008A695D">
      <w:pPr>
        <w:rPr>
          <w:color w:val="000000"/>
          <w:szCs w:val="24"/>
        </w:rPr>
      </w:pPr>
      <w:r w:rsidRPr="00C4337F">
        <w:rPr>
          <w:color w:val="000000"/>
          <w:szCs w:val="24"/>
        </w:rPr>
        <w:t xml:space="preserve">областной бюджет – </w:t>
      </w:r>
      <w:r w:rsidRPr="00C4337F">
        <w:rPr>
          <w:b/>
          <w:bCs/>
          <w:color w:val="000000"/>
          <w:szCs w:val="24"/>
        </w:rPr>
        <w:t>2202,717</w:t>
      </w:r>
      <w:r w:rsidRPr="00C4337F">
        <w:rPr>
          <w:color w:val="000000"/>
          <w:szCs w:val="24"/>
        </w:rPr>
        <w:t xml:space="preserve"> </w:t>
      </w:r>
      <w:r w:rsidRPr="00C4337F">
        <w:rPr>
          <w:b/>
          <w:bCs/>
          <w:color w:val="000000"/>
          <w:szCs w:val="24"/>
        </w:rPr>
        <w:t>тыс. руб.</w:t>
      </w:r>
    </w:p>
    <w:p w:rsidR="00C4337F" w:rsidRPr="00C4337F" w:rsidRDefault="00C4337F" w:rsidP="008A695D">
      <w:pPr>
        <w:rPr>
          <w:color w:val="000000"/>
          <w:szCs w:val="24"/>
        </w:rPr>
      </w:pPr>
      <w:r w:rsidRPr="00C4337F">
        <w:rPr>
          <w:color w:val="000000"/>
          <w:szCs w:val="24"/>
        </w:rPr>
        <w:t>в том числе:</w:t>
      </w:r>
    </w:p>
    <w:p w:rsidR="00C4337F" w:rsidRPr="00C4337F" w:rsidRDefault="00C4337F" w:rsidP="008A695D">
      <w:pPr>
        <w:rPr>
          <w:b/>
          <w:bCs/>
          <w:color w:val="000000"/>
          <w:szCs w:val="24"/>
        </w:rPr>
      </w:pPr>
      <w:r w:rsidRPr="00C4337F">
        <w:rPr>
          <w:b/>
          <w:bCs/>
          <w:color w:val="000000"/>
          <w:szCs w:val="24"/>
        </w:rPr>
        <w:t>2020 год – 1775,512 тыс. руб.</w:t>
      </w:r>
    </w:p>
    <w:p w:rsidR="00C4337F" w:rsidRPr="00C4337F" w:rsidRDefault="00C4337F" w:rsidP="008A695D">
      <w:pPr>
        <w:rPr>
          <w:b/>
          <w:bCs/>
          <w:color w:val="000000"/>
          <w:szCs w:val="24"/>
        </w:rPr>
      </w:pPr>
      <w:r w:rsidRPr="00C4337F">
        <w:rPr>
          <w:color w:val="000000"/>
          <w:szCs w:val="24"/>
        </w:rPr>
        <w:t xml:space="preserve">местный бюджет – </w:t>
      </w:r>
      <w:r w:rsidRPr="00C4337F">
        <w:rPr>
          <w:b/>
          <w:bCs/>
          <w:color w:val="000000"/>
          <w:szCs w:val="24"/>
        </w:rPr>
        <w:t>793,085 тыс. руб.</w:t>
      </w:r>
    </w:p>
    <w:p w:rsidR="00C4337F" w:rsidRPr="00C4337F" w:rsidRDefault="00C4337F" w:rsidP="008A695D">
      <w:pPr>
        <w:rPr>
          <w:color w:val="000000"/>
          <w:szCs w:val="24"/>
        </w:rPr>
      </w:pPr>
      <w:r w:rsidRPr="00C4337F">
        <w:rPr>
          <w:color w:val="000000"/>
          <w:szCs w:val="24"/>
        </w:rPr>
        <w:t xml:space="preserve">областной бюджет – </w:t>
      </w:r>
      <w:r w:rsidRPr="00C4337F">
        <w:rPr>
          <w:b/>
          <w:color w:val="000000"/>
          <w:szCs w:val="24"/>
        </w:rPr>
        <w:t>982,427</w:t>
      </w:r>
      <w:r w:rsidRPr="00C4337F">
        <w:rPr>
          <w:b/>
          <w:bCs/>
          <w:color w:val="000000"/>
          <w:szCs w:val="24"/>
        </w:rPr>
        <w:t xml:space="preserve"> тыс. руб.</w:t>
      </w:r>
    </w:p>
    <w:p w:rsidR="00C4337F" w:rsidRPr="00C4337F" w:rsidRDefault="00C4337F" w:rsidP="008A695D">
      <w:pPr>
        <w:rPr>
          <w:b/>
          <w:bCs/>
          <w:color w:val="000000"/>
          <w:szCs w:val="24"/>
        </w:rPr>
      </w:pPr>
      <w:r w:rsidRPr="00C4337F">
        <w:rPr>
          <w:b/>
          <w:bCs/>
          <w:color w:val="000000"/>
          <w:szCs w:val="24"/>
        </w:rPr>
        <w:t>2021 год – 2106,790 тыс. руб.</w:t>
      </w:r>
    </w:p>
    <w:p w:rsidR="00C4337F" w:rsidRPr="00C4337F" w:rsidRDefault="00C4337F" w:rsidP="008A695D">
      <w:pPr>
        <w:rPr>
          <w:b/>
          <w:bCs/>
          <w:color w:val="000000"/>
          <w:szCs w:val="24"/>
        </w:rPr>
      </w:pPr>
      <w:r w:rsidRPr="00C4337F">
        <w:rPr>
          <w:color w:val="000000"/>
          <w:szCs w:val="24"/>
        </w:rPr>
        <w:t xml:space="preserve">местный бюджет – </w:t>
      </w:r>
      <w:r w:rsidRPr="00C4337F">
        <w:rPr>
          <w:b/>
          <w:bCs/>
          <w:color w:val="000000"/>
          <w:szCs w:val="24"/>
        </w:rPr>
        <w:t>886,500 тыс. руб.</w:t>
      </w:r>
    </w:p>
    <w:p w:rsidR="00C4337F" w:rsidRPr="00C4337F" w:rsidRDefault="00C4337F" w:rsidP="008A695D">
      <w:pPr>
        <w:rPr>
          <w:color w:val="000000"/>
          <w:szCs w:val="24"/>
        </w:rPr>
      </w:pPr>
      <w:r w:rsidRPr="00C4337F">
        <w:rPr>
          <w:color w:val="000000"/>
          <w:szCs w:val="24"/>
        </w:rPr>
        <w:t xml:space="preserve">областной бюджет – </w:t>
      </w:r>
      <w:r w:rsidRPr="00C4337F">
        <w:rPr>
          <w:b/>
          <w:color w:val="000000"/>
          <w:szCs w:val="24"/>
        </w:rPr>
        <w:t>1220,290</w:t>
      </w:r>
      <w:r w:rsidRPr="00C4337F">
        <w:rPr>
          <w:b/>
          <w:bCs/>
          <w:color w:val="000000"/>
          <w:szCs w:val="24"/>
        </w:rPr>
        <w:t xml:space="preserve"> тыс. руб.</w:t>
      </w:r>
    </w:p>
    <w:p w:rsidR="00C4337F" w:rsidRPr="00C4337F" w:rsidRDefault="00C4337F" w:rsidP="008A695D">
      <w:pPr>
        <w:rPr>
          <w:b/>
          <w:bCs/>
          <w:color w:val="000000"/>
          <w:szCs w:val="24"/>
        </w:rPr>
      </w:pPr>
      <w:r w:rsidRPr="00C4337F">
        <w:rPr>
          <w:b/>
          <w:bCs/>
          <w:color w:val="000000"/>
          <w:szCs w:val="24"/>
        </w:rPr>
        <w:t xml:space="preserve">2022 год – </w:t>
      </w:r>
      <w:r w:rsidRPr="00C4337F">
        <w:rPr>
          <w:b/>
          <w:color w:val="000000"/>
          <w:szCs w:val="24"/>
        </w:rPr>
        <w:t>886,500</w:t>
      </w:r>
      <w:r w:rsidRPr="00C4337F">
        <w:rPr>
          <w:b/>
          <w:bCs/>
          <w:color w:val="000000"/>
          <w:szCs w:val="24"/>
        </w:rPr>
        <w:t xml:space="preserve"> тыс. руб.</w:t>
      </w:r>
    </w:p>
    <w:p w:rsidR="00C4337F" w:rsidRPr="00C4337F" w:rsidRDefault="00C4337F" w:rsidP="008A695D">
      <w:pPr>
        <w:rPr>
          <w:b/>
          <w:color w:val="000000"/>
          <w:szCs w:val="24"/>
        </w:rPr>
      </w:pPr>
      <w:r w:rsidRPr="00C4337F">
        <w:rPr>
          <w:bCs/>
          <w:color w:val="000000"/>
          <w:szCs w:val="24"/>
        </w:rPr>
        <w:t xml:space="preserve">местный бюджет – </w:t>
      </w:r>
      <w:r w:rsidRPr="00C4337F">
        <w:rPr>
          <w:b/>
          <w:bCs/>
          <w:color w:val="000000"/>
          <w:szCs w:val="24"/>
        </w:rPr>
        <w:t>886,500 тыс. руб.</w:t>
      </w:r>
    </w:p>
    <w:p w:rsidR="00C4337F" w:rsidRPr="00C4337F" w:rsidRDefault="00C4337F" w:rsidP="008A695D">
      <w:pPr>
        <w:rPr>
          <w:bCs/>
          <w:color w:val="000000"/>
          <w:szCs w:val="24"/>
        </w:rPr>
      </w:pPr>
      <w:r w:rsidRPr="00C4337F">
        <w:rPr>
          <w:color w:val="000000"/>
          <w:szCs w:val="24"/>
        </w:rPr>
        <w:t xml:space="preserve">областной бюджет – </w:t>
      </w:r>
      <w:r w:rsidRPr="00C4337F">
        <w:rPr>
          <w:b/>
          <w:color w:val="000000"/>
          <w:szCs w:val="24"/>
        </w:rPr>
        <w:t>0,0</w:t>
      </w:r>
      <w:r w:rsidRPr="00C4337F">
        <w:rPr>
          <w:b/>
          <w:bCs/>
          <w:color w:val="000000"/>
          <w:szCs w:val="24"/>
        </w:rPr>
        <w:t xml:space="preserve"> тыс. руб.»</w:t>
      </w:r>
      <w:r w:rsidRPr="00C4337F">
        <w:rPr>
          <w:bCs/>
          <w:color w:val="000000"/>
          <w:szCs w:val="24"/>
        </w:rPr>
        <w:t>;</w:t>
      </w:r>
    </w:p>
    <w:p w:rsidR="00C4337F" w:rsidRPr="00C4337F" w:rsidRDefault="00C4337F" w:rsidP="006C1A2B">
      <w:pPr>
        <w:rPr>
          <w:color w:val="000000"/>
          <w:szCs w:val="24"/>
        </w:rPr>
      </w:pPr>
    </w:p>
    <w:p w:rsidR="00C4337F" w:rsidRPr="00C4337F" w:rsidRDefault="00C4337F" w:rsidP="006C5D9A">
      <w:pPr>
        <w:ind w:firstLine="708"/>
        <w:rPr>
          <w:color w:val="000000"/>
          <w:szCs w:val="24"/>
        </w:rPr>
      </w:pPr>
      <w:r w:rsidRPr="00C4337F">
        <w:rPr>
          <w:bCs/>
          <w:color w:val="000000"/>
          <w:szCs w:val="24"/>
        </w:rPr>
        <w:t>1.3.</w:t>
      </w:r>
      <w:r w:rsidRPr="00C4337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в </w:t>
      </w:r>
      <w:r w:rsidRPr="00C4337F">
        <w:rPr>
          <w:b/>
          <w:bCs/>
          <w:color w:val="000000"/>
          <w:szCs w:val="24"/>
        </w:rPr>
        <w:t>приложени</w:t>
      </w:r>
      <w:r>
        <w:rPr>
          <w:b/>
          <w:bCs/>
          <w:color w:val="000000"/>
          <w:szCs w:val="24"/>
        </w:rPr>
        <w:t>и</w:t>
      </w:r>
      <w:r w:rsidRPr="00C4337F">
        <w:rPr>
          <w:b/>
          <w:bCs/>
          <w:color w:val="000000"/>
          <w:szCs w:val="24"/>
        </w:rPr>
        <w:t xml:space="preserve"> №2 «План реализации программы Тихвинского района «Стимулирование экономической активности Тихвинского района»» </w:t>
      </w:r>
      <w:r w:rsidRPr="00C4337F">
        <w:rPr>
          <w:bCs/>
          <w:color w:val="000000"/>
          <w:szCs w:val="24"/>
        </w:rPr>
        <w:t xml:space="preserve">к программе в части мероприятий подпрограммы </w:t>
      </w:r>
      <w:r w:rsidRPr="00C4337F">
        <w:rPr>
          <w:b/>
          <w:bCs/>
          <w:iCs/>
          <w:color w:val="000000"/>
          <w:szCs w:val="24"/>
        </w:rPr>
        <w:t xml:space="preserve">«Совершенствование системы управления социально-экономическим развитием Тихвинского района» и строки «Итого по программе» </w:t>
      </w:r>
      <w:r w:rsidRPr="00C4337F">
        <w:rPr>
          <w:color w:val="000000"/>
          <w:szCs w:val="24"/>
        </w:rPr>
        <w:t>изложить в следующей редакции:</w:t>
      </w:r>
    </w:p>
    <w:p w:rsidR="00C4337F" w:rsidRPr="00C4337F" w:rsidRDefault="00C4337F" w:rsidP="006C5D9A">
      <w:pPr>
        <w:ind w:firstLine="708"/>
        <w:rPr>
          <w:color w:val="000000"/>
          <w:szCs w:val="24"/>
        </w:rPr>
      </w:pPr>
    </w:p>
    <w:p w:rsidR="00C4337F" w:rsidRPr="00C4337F" w:rsidRDefault="00C4337F" w:rsidP="006C5D9A">
      <w:pPr>
        <w:ind w:firstLine="708"/>
        <w:rPr>
          <w:color w:val="000000"/>
          <w:szCs w:val="24"/>
        </w:rPr>
        <w:sectPr w:rsidR="00C4337F" w:rsidRPr="00C4337F" w:rsidSect="00AC36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3474"/>
        <w:gridCol w:w="3405"/>
        <w:gridCol w:w="1489"/>
        <w:gridCol w:w="1283"/>
        <w:gridCol w:w="1237"/>
        <w:gridCol w:w="1414"/>
        <w:gridCol w:w="108"/>
        <w:gridCol w:w="1159"/>
        <w:gridCol w:w="1404"/>
      </w:tblGrid>
      <w:tr w:rsidR="00FC4841" w:rsidRPr="00C4337F" w:rsidTr="00FC4841">
        <w:trPr>
          <w:trHeight w:val="227"/>
          <w:jc w:val="center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 подпрограммы, основного мероприятия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6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C4337F" w:rsidRPr="00C4337F" w:rsidTr="00FC4841">
        <w:trPr>
          <w:trHeight w:val="227"/>
          <w:jc w:val="center"/>
        </w:trPr>
        <w:tc>
          <w:tcPr>
            <w:tcW w:w="1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«Совершенствование системы управления социально-экономическим развитием Тихвинского района»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Основное мероприятие</w:t>
            </w:r>
            <w:r w:rsidRPr="00C433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C4841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sz w:val="22"/>
                <w:szCs w:val="22"/>
              </w:rPr>
              <w:t>Организация и проведение мониторинга деятельности субъектов малого и 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C4337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850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C4337F" w:rsidRPr="00C4337F" w:rsidRDefault="00C4337F" w:rsidP="006850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C4337F" w:rsidRPr="00C4337F" w:rsidRDefault="00C4337F" w:rsidP="006850A6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278,712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305,704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116,500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253,627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278,190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25,085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27,514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116,500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1.1. 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850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2020</w:t>
            </w:r>
          </w:p>
          <w:p w:rsidR="00C4337F" w:rsidRPr="00C4337F" w:rsidRDefault="00C4337F" w:rsidP="006850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2021</w:t>
            </w:r>
          </w:p>
          <w:p w:rsidR="00C4337F" w:rsidRPr="00C4337F" w:rsidRDefault="00C4337F" w:rsidP="006850A6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278,712</w:t>
            </w:r>
          </w:p>
          <w:p w:rsidR="00C4337F" w:rsidRPr="00C4337F" w:rsidRDefault="00C4337F" w:rsidP="00F708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305,704</w:t>
            </w:r>
          </w:p>
          <w:p w:rsidR="00C4337F" w:rsidRPr="00C4337F" w:rsidRDefault="00C4337F" w:rsidP="00F708D3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116,500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253,627</w:t>
            </w:r>
          </w:p>
          <w:p w:rsidR="00C4337F" w:rsidRPr="00C4337F" w:rsidRDefault="00C4337F" w:rsidP="00F708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278,190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25,085</w:t>
            </w:r>
          </w:p>
          <w:p w:rsidR="00C4337F" w:rsidRPr="00C4337F" w:rsidRDefault="00C4337F" w:rsidP="00F708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27,514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116,500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i/>
                <w:iCs/>
                <w:color w:val="000000"/>
                <w:sz w:val="22"/>
                <w:szCs w:val="22"/>
              </w:rPr>
              <w:t>2. Основное мероприятие</w:t>
            </w:r>
            <w:r w:rsidRPr="00C433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Регулярное получение статистической информации от органа Госстатистики в соответствии с муниципальным контрактом</w:t>
            </w:r>
            <w:r w:rsidRPr="00C433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C4337F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Комитет по экономике и инвестициям,</w:t>
            </w:r>
          </w:p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ОГС в городе Бокситогорске (включая специалистов в г. Тихвине)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188,986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188,986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2.1. Получение статистической информации от органа Госстатистики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2020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2021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100</w:t>
            </w:r>
          </w:p>
          <w:p w:rsidR="00C4337F" w:rsidRPr="00C4337F" w:rsidRDefault="00C4337F" w:rsidP="00A969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188,986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100</w:t>
            </w:r>
          </w:p>
          <w:p w:rsidR="00C4337F" w:rsidRPr="00C4337F" w:rsidRDefault="00C4337F" w:rsidP="00A969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37F">
              <w:rPr>
                <w:bCs/>
                <w:color w:val="000000"/>
                <w:sz w:val="22"/>
                <w:szCs w:val="22"/>
              </w:rPr>
              <w:t>188,986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6C5D9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C4337F">
              <w:rPr>
                <w:color w:val="000000"/>
                <w:sz w:val="22"/>
                <w:szCs w:val="22"/>
              </w:rPr>
              <w:t xml:space="preserve"> </w:t>
            </w:r>
          </w:p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378,712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494,690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216,500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253,627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278,190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125,085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216,500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216,500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C4841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C4337F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1089,902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531,817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558,085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6C5D9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C4337F">
              <w:rPr>
                <w:color w:val="000000"/>
                <w:sz w:val="22"/>
                <w:szCs w:val="22"/>
              </w:rPr>
              <w:t xml:space="preserve"> </w:t>
            </w:r>
          </w:p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C4337F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1775,512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2106,790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886,500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982,427</w:t>
            </w:r>
          </w:p>
          <w:p w:rsidR="00C4337F" w:rsidRPr="00C4337F" w:rsidRDefault="00C4337F" w:rsidP="00F708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1220,290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793,085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886,500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886,500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4841" w:rsidRPr="00C4337F" w:rsidTr="00FC4841">
        <w:trPr>
          <w:trHeight w:val="227"/>
          <w:jc w:val="center"/>
        </w:trPr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C4841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C4337F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6C5D9A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C4337F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4768,802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2202,717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37F">
              <w:rPr>
                <w:b/>
                <w:color w:val="000000"/>
                <w:sz w:val="22"/>
                <w:szCs w:val="22"/>
              </w:rPr>
              <w:t>2566,085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C4337F" w:rsidRDefault="00C4337F" w:rsidP="00F708D3">
            <w:pPr>
              <w:jc w:val="center"/>
              <w:rPr>
                <w:color w:val="000000"/>
                <w:sz w:val="22"/>
                <w:szCs w:val="22"/>
              </w:rPr>
            </w:pPr>
            <w:r w:rsidRPr="00C433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C4337F" w:rsidRDefault="00C4337F" w:rsidP="006C1A2B">
      <w:pPr>
        <w:rPr>
          <w:color w:val="000000"/>
        </w:rPr>
        <w:sectPr w:rsidR="00C4337F" w:rsidSect="00AC3685">
          <w:pgSz w:w="16840" w:h="11907" w:orient="landscape" w:code="9"/>
          <w:pgMar w:top="1134" w:right="851" w:bottom="851" w:left="851" w:header="720" w:footer="720" w:gutter="0"/>
          <w:cols w:space="720"/>
          <w:noEndnote/>
          <w:docGrid w:linePitch="299"/>
        </w:sectPr>
      </w:pPr>
    </w:p>
    <w:p w:rsidR="00C4337F" w:rsidRPr="00FC4841" w:rsidRDefault="00C4337F" w:rsidP="00FC4841">
      <w:pPr>
        <w:ind w:firstLine="720"/>
        <w:rPr>
          <w:color w:val="000000"/>
          <w:szCs w:val="24"/>
        </w:rPr>
      </w:pPr>
      <w:r w:rsidRPr="00FC4841">
        <w:rPr>
          <w:color w:val="000000"/>
          <w:szCs w:val="24"/>
        </w:rPr>
        <w:lastRenderedPageBreak/>
        <w:t xml:space="preserve">1.4. </w:t>
      </w:r>
      <w:r w:rsidRPr="00FC4841">
        <w:rPr>
          <w:b/>
          <w:bCs/>
          <w:color w:val="000000"/>
          <w:szCs w:val="24"/>
        </w:rPr>
        <w:t>строку «Объемы бюджетных ассигнований подпрограммы»</w:t>
      </w:r>
      <w:r w:rsidRPr="00FC4841">
        <w:rPr>
          <w:color w:val="000000"/>
          <w:szCs w:val="24"/>
        </w:rPr>
        <w:t xml:space="preserve"> паспорта подпрограммы </w:t>
      </w:r>
      <w:r w:rsidRPr="00FC4841">
        <w:rPr>
          <w:b/>
          <w:bCs/>
          <w:color w:val="000000"/>
          <w:szCs w:val="24"/>
        </w:rPr>
        <w:t>«Совершенствование системы управления</w:t>
      </w:r>
      <w:r w:rsidRPr="00FC4841">
        <w:rPr>
          <w:color w:val="000000"/>
          <w:szCs w:val="24"/>
        </w:rPr>
        <w:t xml:space="preserve"> </w:t>
      </w:r>
      <w:r w:rsidRPr="00FC4841">
        <w:rPr>
          <w:b/>
          <w:bCs/>
          <w:color w:val="000000"/>
          <w:szCs w:val="24"/>
        </w:rPr>
        <w:t>социально-экономическим развитием Тихвинского района»</w:t>
      </w:r>
      <w:r w:rsidRPr="00FC4841">
        <w:rPr>
          <w:color w:val="000000"/>
          <w:szCs w:val="24"/>
        </w:rPr>
        <w:t xml:space="preserve"> изложить в следующей редакции:</w:t>
      </w:r>
    </w:p>
    <w:p w:rsidR="00C4337F" w:rsidRPr="003D1931" w:rsidRDefault="00C4337F" w:rsidP="006C1A2B">
      <w:pPr>
        <w:ind w:firstLine="709"/>
        <w:rPr>
          <w:color w:val="000000"/>
          <w:sz w:val="16"/>
          <w:szCs w:val="16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2"/>
        <w:gridCol w:w="6910"/>
      </w:tblGrid>
      <w:tr w:rsidR="00C4337F" w:rsidRPr="00BD0388" w:rsidTr="00763BCD">
        <w:trPr>
          <w:trHeight w:val="3443"/>
        </w:trPr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BD0388" w:rsidRDefault="00C4337F" w:rsidP="00763BCD">
            <w:pPr>
              <w:jc w:val="left"/>
              <w:rPr>
                <w:color w:val="000000"/>
                <w:sz w:val="24"/>
                <w:szCs w:val="24"/>
              </w:rPr>
            </w:pPr>
            <w:r w:rsidRPr="00BD0388">
              <w:rPr>
                <w:color w:val="000000"/>
                <w:sz w:val="24"/>
                <w:szCs w:val="24"/>
              </w:rPr>
              <w:t xml:space="preserve">Объемы бюджетных ассигнований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BD0388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37F" w:rsidRPr="005171AB" w:rsidRDefault="00C4337F" w:rsidP="00763BCD">
            <w:pPr>
              <w:rPr>
                <w:color w:val="000000"/>
                <w:sz w:val="24"/>
                <w:szCs w:val="24"/>
              </w:rPr>
            </w:pPr>
            <w:r w:rsidRPr="005171AB">
              <w:rPr>
                <w:color w:val="000000"/>
                <w:sz w:val="24"/>
                <w:szCs w:val="24"/>
              </w:rPr>
              <w:t xml:space="preserve">Объем финансового обеспечения для реализации программы составляет 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z w:val="24"/>
                <w:szCs w:val="24"/>
              </w:rPr>
              <w:t>89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 тыс. руб.,</w:t>
            </w:r>
            <w:r w:rsidRPr="005171AB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C4337F" w:rsidRPr="005171AB" w:rsidRDefault="00C4337F" w:rsidP="00763B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71AB">
              <w:rPr>
                <w:color w:val="000000"/>
                <w:sz w:val="24"/>
                <w:szCs w:val="24"/>
              </w:rPr>
              <w:t xml:space="preserve">местный бюджет – </w:t>
            </w:r>
            <w:r>
              <w:rPr>
                <w:b/>
                <w:color w:val="000000"/>
                <w:sz w:val="24"/>
                <w:szCs w:val="24"/>
              </w:rPr>
              <w:t>558,085</w:t>
            </w:r>
            <w:r w:rsidRPr="005171A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C4337F" w:rsidRPr="005171AB" w:rsidRDefault="00C4337F" w:rsidP="00763BCD">
            <w:pPr>
              <w:rPr>
                <w:color w:val="000000"/>
                <w:sz w:val="24"/>
                <w:szCs w:val="24"/>
              </w:rPr>
            </w:pPr>
            <w:r w:rsidRPr="005171AB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>531,817</w:t>
            </w:r>
            <w:r w:rsidRPr="005171AB">
              <w:rPr>
                <w:color w:val="000000"/>
                <w:sz w:val="24"/>
                <w:szCs w:val="24"/>
              </w:rPr>
              <w:t xml:space="preserve"> 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C4337F" w:rsidRPr="005171AB" w:rsidRDefault="00C4337F" w:rsidP="00763BCD">
            <w:pPr>
              <w:rPr>
                <w:color w:val="000000"/>
                <w:sz w:val="24"/>
                <w:szCs w:val="24"/>
              </w:rPr>
            </w:pPr>
            <w:r w:rsidRPr="005171AB">
              <w:rPr>
                <w:color w:val="000000"/>
                <w:sz w:val="24"/>
                <w:szCs w:val="24"/>
              </w:rPr>
              <w:t>в том числе:</w:t>
            </w:r>
          </w:p>
          <w:p w:rsidR="00C4337F" w:rsidRPr="005171AB" w:rsidRDefault="00C4337F" w:rsidP="00763B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71AB">
              <w:rPr>
                <w:b/>
                <w:bCs/>
                <w:color w:val="000000"/>
                <w:sz w:val="24"/>
                <w:szCs w:val="24"/>
              </w:rPr>
              <w:t>2020 год – 378,712 тыс. руб.</w:t>
            </w:r>
          </w:p>
          <w:p w:rsidR="00C4337F" w:rsidRPr="005171AB" w:rsidRDefault="00C4337F" w:rsidP="00763B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71AB">
              <w:rPr>
                <w:color w:val="000000"/>
                <w:sz w:val="24"/>
                <w:szCs w:val="24"/>
              </w:rPr>
              <w:t xml:space="preserve">местный бюджет – 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>125,085 тыс. руб.</w:t>
            </w:r>
          </w:p>
          <w:p w:rsidR="00C4337F" w:rsidRPr="005171AB" w:rsidRDefault="00C4337F" w:rsidP="00763BCD">
            <w:pPr>
              <w:rPr>
                <w:color w:val="000000"/>
                <w:sz w:val="24"/>
                <w:szCs w:val="24"/>
              </w:rPr>
            </w:pPr>
            <w:r w:rsidRPr="005171AB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Pr="005171AB">
              <w:rPr>
                <w:b/>
                <w:color w:val="000000"/>
                <w:sz w:val="24"/>
                <w:szCs w:val="24"/>
              </w:rPr>
              <w:t>253,627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5171AB" w:rsidRDefault="00C4337F" w:rsidP="00763B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494,690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5171AB" w:rsidRDefault="00C4337F" w:rsidP="00763B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71AB">
              <w:rPr>
                <w:color w:val="000000"/>
                <w:sz w:val="24"/>
                <w:szCs w:val="24"/>
              </w:rPr>
              <w:t xml:space="preserve">местный бюджет – </w:t>
            </w:r>
            <w:r>
              <w:rPr>
                <w:b/>
                <w:bCs/>
                <w:color w:val="000000"/>
                <w:sz w:val="24"/>
                <w:szCs w:val="24"/>
              </w:rPr>
              <w:t>216,500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5171AB" w:rsidRDefault="00C4337F" w:rsidP="00763BCD">
            <w:pPr>
              <w:rPr>
                <w:color w:val="000000"/>
                <w:sz w:val="24"/>
                <w:szCs w:val="24"/>
              </w:rPr>
            </w:pPr>
            <w:r w:rsidRPr="005171AB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Pr="005171AB">
              <w:rPr>
                <w:b/>
                <w:color w:val="000000"/>
                <w:sz w:val="24"/>
                <w:szCs w:val="24"/>
              </w:rPr>
              <w:t>278,190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5171AB" w:rsidRDefault="00C4337F" w:rsidP="00763B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2022 год – </w:t>
            </w:r>
            <w:r w:rsidRPr="005171AB">
              <w:rPr>
                <w:b/>
                <w:color w:val="000000"/>
                <w:sz w:val="24"/>
                <w:szCs w:val="24"/>
              </w:rPr>
              <w:t>216,5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5171AB" w:rsidRDefault="00C4337F" w:rsidP="00763BCD">
            <w:pPr>
              <w:rPr>
                <w:b/>
                <w:color w:val="000000"/>
                <w:sz w:val="24"/>
                <w:szCs w:val="24"/>
              </w:rPr>
            </w:pPr>
            <w:r w:rsidRPr="005171AB">
              <w:rPr>
                <w:bCs/>
                <w:color w:val="000000"/>
                <w:sz w:val="24"/>
                <w:szCs w:val="24"/>
              </w:rPr>
              <w:t xml:space="preserve">местный бюджет – 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>216,5</w:t>
            </w: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C4337F" w:rsidRPr="005171AB" w:rsidRDefault="00C4337F" w:rsidP="00763BCD">
            <w:pPr>
              <w:jc w:val="left"/>
              <w:rPr>
                <w:color w:val="000000"/>
                <w:sz w:val="24"/>
                <w:szCs w:val="24"/>
              </w:rPr>
            </w:pPr>
            <w:r w:rsidRPr="005171AB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Pr="005171AB">
              <w:rPr>
                <w:b/>
                <w:color w:val="000000"/>
                <w:sz w:val="24"/>
                <w:szCs w:val="24"/>
              </w:rPr>
              <w:t>0,0</w:t>
            </w:r>
            <w:r w:rsidRPr="005171AB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C4337F" w:rsidRPr="00A1451D" w:rsidRDefault="00C4337F" w:rsidP="006C1A2B">
      <w:pPr>
        <w:jc w:val="center"/>
        <w:rPr>
          <w:color w:val="000000"/>
          <w:sz w:val="24"/>
          <w:szCs w:val="24"/>
        </w:rPr>
      </w:pPr>
    </w:p>
    <w:p w:rsidR="00C4337F" w:rsidRPr="003D1931" w:rsidRDefault="00C4337F" w:rsidP="003D1931">
      <w:pPr>
        <w:tabs>
          <w:tab w:val="left" w:pos="851"/>
        </w:tabs>
        <w:ind w:firstLine="709"/>
        <w:rPr>
          <w:color w:val="000000"/>
          <w:sz w:val="12"/>
          <w:szCs w:val="12"/>
        </w:rPr>
      </w:pPr>
    </w:p>
    <w:p w:rsidR="00C4337F" w:rsidRPr="00FC4841" w:rsidRDefault="00C4337F" w:rsidP="006C1A2B">
      <w:pPr>
        <w:ind w:firstLine="709"/>
        <w:rPr>
          <w:color w:val="000000"/>
          <w:szCs w:val="24"/>
          <w:highlight w:val="yellow"/>
        </w:rPr>
      </w:pPr>
      <w:r w:rsidRPr="00FC4841">
        <w:rPr>
          <w:bCs/>
          <w:color w:val="000000"/>
          <w:szCs w:val="24"/>
        </w:rPr>
        <w:t>1.5.</w:t>
      </w:r>
      <w:r w:rsidRPr="00FC4841">
        <w:rPr>
          <w:b/>
          <w:bCs/>
          <w:color w:val="000000"/>
          <w:szCs w:val="24"/>
        </w:rPr>
        <w:t xml:space="preserve"> раздел 5. «Ресурсное обеспечение подпрограммы» </w:t>
      </w:r>
      <w:r w:rsidRPr="00FC4841">
        <w:rPr>
          <w:bCs/>
          <w:color w:val="000000"/>
          <w:szCs w:val="24"/>
        </w:rPr>
        <w:t>изложить в следующей редакции:</w:t>
      </w:r>
    </w:p>
    <w:p w:rsidR="00C4337F" w:rsidRPr="00FC4841" w:rsidRDefault="00C4337F" w:rsidP="006C1A2B">
      <w:pPr>
        <w:rPr>
          <w:color w:val="000000"/>
          <w:szCs w:val="24"/>
        </w:rPr>
      </w:pPr>
      <w:r w:rsidRPr="00FC4841">
        <w:rPr>
          <w:b/>
          <w:color w:val="000000"/>
          <w:szCs w:val="24"/>
        </w:rPr>
        <w:t>«</w:t>
      </w:r>
      <w:r w:rsidRPr="00FC4841">
        <w:rPr>
          <w:b/>
          <w:bCs/>
          <w:color w:val="000000"/>
          <w:szCs w:val="24"/>
        </w:rPr>
        <w:t>5. Ресурсное обеспечение подпрограммы</w:t>
      </w:r>
      <w:r w:rsidRPr="00FC4841">
        <w:rPr>
          <w:color w:val="000000"/>
          <w:szCs w:val="24"/>
        </w:rPr>
        <w:t xml:space="preserve"> </w:t>
      </w:r>
    </w:p>
    <w:p w:rsidR="00C4337F" w:rsidRPr="00FC4841" w:rsidRDefault="00C4337F" w:rsidP="002F5A75">
      <w:pPr>
        <w:rPr>
          <w:color w:val="000000"/>
          <w:szCs w:val="24"/>
        </w:rPr>
      </w:pPr>
      <w:r w:rsidRPr="00FC4841">
        <w:rPr>
          <w:color w:val="000000"/>
          <w:szCs w:val="24"/>
        </w:rPr>
        <w:t xml:space="preserve">Объем финансового обеспечения для реализации программы составляет </w:t>
      </w:r>
      <w:r w:rsidRPr="00FC4841">
        <w:rPr>
          <w:b/>
          <w:bCs/>
          <w:color w:val="000000"/>
          <w:szCs w:val="24"/>
        </w:rPr>
        <w:t>1089,902 тыс. руб.,</w:t>
      </w:r>
      <w:r w:rsidRPr="00FC4841">
        <w:rPr>
          <w:color w:val="000000"/>
          <w:szCs w:val="24"/>
        </w:rPr>
        <w:t xml:space="preserve"> из них:</w:t>
      </w:r>
    </w:p>
    <w:p w:rsidR="00C4337F" w:rsidRPr="00FC4841" w:rsidRDefault="00C4337F" w:rsidP="002F5A75">
      <w:pPr>
        <w:rPr>
          <w:b/>
          <w:bCs/>
          <w:color w:val="000000"/>
          <w:szCs w:val="24"/>
        </w:rPr>
      </w:pPr>
      <w:r w:rsidRPr="00FC4841">
        <w:rPr>
          <w:color w:val="000000"/>
          <w:szCs w:val="24"/>
        </w:rPr>
        <w:t xml:space="preserve">местный бюджет – </w:t>
      </w:r>
      <w:r w:rsidRPr="00FC4841">
        <w:rPr>
          <w:b/>
          <w:color w:val="000000"/>
          <w:szCs w:val="24"/>
        </w:rPr>
        <w:t xml:space="preserve">558,085 </w:t>
      </w:r>
      <w:r w:rsidRPr="00FC4841">
        <w:rPr>
          <w:b/>
          <w:bCs/>
          <w:color w:val="000000"/>
          <w:szCs w:val="24"/>
        </w:rPr>
        <w:t>тыс. руб.</w:t>
      </w:r>
    </w:p>
    <w:p w:rsidR="00C4337F" w:rsidRPr="00FC4841" w:rsidRDefault="00C4337F" w:rsidP="002F5A75">
      <w:pPr>
        <w:rPr>
          <w:color w:val="000000"/>
          <w:szCs w:val="24"/>
        </w:rPr>
      </w:pPr>
      <w:r w:rsidRPr="00FC4841">
        <w:rPr>
          <w:color w:val="000000"/>
          <w:szCs w:val="24"/>
        </w:rPr>
        <w:t xml:space="preserve">областной бюджет – </w:t>
      </w:r>
      <w:r w:rsidRPr="00FC4841">
        <w:rPr>
          <w:b/>
          <w:bCs/>
          <w:color w:val="000000"/>
          <w:szCs w:val="24"/>
        </w:rPr>
        <w:t>531,817</w:t>
      </w:r>
      <w:r w:rsidRPr="00FC4841">
        <w:rPr>
          <w:color w:val="000000"/>
          <w:szCs w:val="24"/>
        </w:rPr>
        <w:t xml:space="preserve"> </w:t>
      </w:r>
      <w:r w:rsidRPr="00FC4841">
        <w:rPr>
          <w:b/>
          <w:bCs/>
          <w:color w:val="000000"/>
          <w:szCs w:val="24"/>
        </w:rPr>
        <w:t>тыс. руб.</w:t>
      </w:r>
    </w:p>
    <w:p w:rsidR="00C4337F" w:rsidRPr="00FC4841" w:rsidRDefault="00C4337F" w:rsidP="002F5A75">
      <w:pPr>
        <w:rPr>
          <w:color w:val="000000"/>
          <w:szCs w:val="24"/>
        </w:rPr>
      </w:pPr>
      <w:r w:rsidRPr="00FC4841">
        <w:rPr>
          <w:color w:val="000000"/>
          <w:szCs w:val="24"/>
        </w:rPr>
        <w:t>в том числе:</w:t>
      </w:r>
    </w:p>
    <w:p w:rsidR="00C4337F" w:rsidRPr="00FC4841" w:rsidRDefault="00C4337F" w:rsidP="002F5A75">
      <w:pPr>
        <w:rPr>
          <w:b/>
          <w:bCs/>
          <w:color w:val="000000"/>
          <w:szCs w:val="24"/>
        </w:rPr>
      </w:pPr>
      <w:r w:rsidRPr="00FC4841">
        <w:rPr>
          <w:b/>
          <w:bCs/>
          <w:color w:val="000000"/>
          <w:szCs w:val="24"/>
        </w:rPr>
        <w:t>2020 год – 378,712 тыс. руб.</w:t>
      </w:r>
    </w:p>
    <w:p w:rsidR="00C4337F" w:rsidRPr="00FC4841" w:rsidRDefault="00C4337F" w:rsidP="002F5A75">
      <w:pPr>
        <w:rPr>
          <w:b/>
          <w:bCs/>
          <w:color w:val="000000"/>
          <w:szCs w:val="24"/>
        </w:rPr>
      </w:pPr>
      <w:r w:rsidRPr="00FC4841">
        <w:rPr>
          <w:color w:val="000000"/>
          <w:szCs w:val="24"/>
        </w:rPr>
        <w:t xml:space="preserve">местный бюджет – </w:t>
      </w:r>
      <w:r w:rsidRPr="00FC4841">
        <w:rPr>
          <w:b/>
          <w:bCs/>
          <w:color w:val="000000"/>
          <w:szCs w:val="24"/>
        </w:rPr>
        <w:t>125,085 тыс. руб.</w:t>
      </w:r>
    </w:p>
    <w:p w:rsidR="00C4337F" w:rsidRPr="00FC4841" w:rsidRDefault="00C4337F" w:rsidP="002F5A75">
      <w:pPr>
        <w:rPr>
          <w:color w:val="000000"/>
          <w:szCs w:val="24"/>
        </w:rPr>
      </w:pPr>
      <w:r w:rsidRPr="00FC4841">
        <w:rPr>
          <w:color w:val="000000"/>
          <w:szCs w:val="24"/>
        </w:rPr>
        <w:t xml:space="preserve">областной бюджет – </w:t>
      </w:r>
      <w:r w:rsidRPr="00FC4841">
        <w:rPr>
          <w:b/>
          <w:color w:val="000000"/>
          <w:szCs w:val="24"/>
        </w:rPr>
        <w:t>253,627</w:t>
      </w:r>
      <w:r w:rsidRPr="00FC4841">
        <w:rPr>
          <w:b/>
          <w:bCs/>
          <w:color w:val="000000"/>
          <w:szCs w:val="24"/>
        </w:rPr>
        <w:t xml:space="preserve"> тыс. руб.</w:t>
      </w:r>
    </w:p>
    <w:p w:rsidR="00C4337F" w:rsidRPr="00FC4841" w:rsidRDefault="00C4337F" w:rsidP="002F5A75">
      <w:pPr>
        <w:rPr>
          <w:b/>
          <w:bCs/>
          <w:color w:val="000000"/>
          <w:szCs w:val="24"/>
        </w:rPr>
      </w:pPr>
      <w:r w:rsidRPr="00FC4841">
        <w:rPr>
          <w:b/>
          <w:bCs/>
          <w:color w:val="000000"/>
          <w:szCs w:val="24"/>
        </w:rPr>
        <w:t>2021 год – 494,690 тыс. руб.</w:t>
      </w:r>
    </w:p>
    <w:p w:rsidR="00C4337F" w:rsidRPr="00FC4841" w:rsidRDefault="00C4337F" w:rsidP="002F5A75">
      <w:pPr>
        <w:rPr>
          <w:b/>
          <w:bCs/>
          <w:color w:val="000000"/>
          <w:szCs w:val="24"/>
        </w:rPr>
      </w:pPr>
      <w:r w:rsidRPr="00FC4841">
        <w:rPr>
          <w:color w:val="000000"/>
          <w:szCs w:val="24"/>
        </w:rPr>
        <w:t xml:space="preserve">местный бюджет – </w:t>
      </w:r>
      <w:r w:rsidRPr="00FC4841">
        <w:rPr>
          <w:b/>
          <w:bCs/>
          <w:color w:val="000000"/>
          <w:szCs w:val="24"/>
        </w:rPr>
        <w:t>216,500 тыс. руб.</w:t>
      </w:r>
    </w:p>
    <w:p w:rsidR="00C4337F" w:rsidRPr="00FC4841" w:rsidRDefault="00C4337F" w:rsidP="002F5A75">
      <w:pPr>
        <w:rPr>
          <w:color w:val="000000"/>
          <w:szCs w:val="24"/>
        </w:rPr>
      </w:pPr>
      <w:r w:rsidRPr="00FC4841">
        <w:rPr>
          <w:color w:val="000000"/>
          <w:szCs w:val="24"/>
        </w:rPr>
        <w:t xml:space="preserve">областной бюджет – </w:t>
      </w:r>
      <w:r w:rsidRPr="00FC4841">
        <w:rPr>
          <w:b/>
          <w:color w:val="000000"/>
          <w:szCs w:val="24"/>
        </w:rPr>
        <w:t>278,190</w:t>
      </w:r>
      <w:r w:rsidRPr="00FC4841">
        <w:rPr>
          <w:b/>
          <w:bCs/>
          <w:color w:val="000000"/>
          <w:szCs w:val="24"/>
        </w:rPr>
        <w:t xml:space="preserve"> тыс. руб.</w:t>
      </w:r>
    </w:p>
    <w:p w:rsidR="00C4337F" w:rsidRPr="00FC4841" w:rsidRDefault="00C4337F" w:rsidP="002F5A75">
      <w:pPr>
        <w:rPr>
          <w:b/>
          <w:bCs/>
          <w:color w:val="000000"/>
          <w:szCs w:val="24"/>
        </w:rPr>
      </w:pPr>
      <w:r w:rsidRPr="00FC4841">
        <w:rPr>
          <w:b/>
          <w:bCs/>
          <w:color w:val="000000"/>
          <w:szCs w:val="24"/>
        </w:rPr>
        <w:t xml:space="preserve">2022 год – </w:t>
      </w:r>
      <w:r w:rsidRPr="00FC4841">
        <w:rPr>
          <w:b/>
          <w:color w:val="000000"/>
          <w:szCs w:val="24"/>
        </w:rPr>
        <w:t>216,500</w:t>
      </w:r>
      <w:r w:rsidRPr="00FC4841">
        <w:rPr>
          <w:b/>
          <w:bCs/>
          <w:color w:val="000000"/>
          <w:szCs w:val="24"/>
        </w:rPr>
        <w:t xml:space="preserve"> тыс. руб.</w:t>
      </w:r>
    </w:p>
    <w:p w:rsidR="00C4337F" w:rsidRPr="00FC4841" w:rsidRDefault="00C4337F" w:rsidP="002F5A75">
      <w:pPr>
        <w:rPr>
          <w:b/>
          <w:color w:val="000000"/>
          <w:szCs w:val="24"/>
        </w:rPr>
      </w:pPr>
      <w:r w:rsidRPr="00FC4841">
        <w:rPr>
          <w:bCs/>
          <w:color w:val="000000"/>
          <w:szCs w:val="24"/>
        </w:rPr>
        <w:t xml:space="preserve">местный бюджет – </w:t>
      </w:r>
      <w:r w:rsidRPr="00FC4841">
        <w:rPr>
          <w:b/>
          <w:bCs/>
          <w:color w:val="000000"/>
          <w:szCs w:val="24"/>
        </w:rPr>
        <w:t>216,500 тыс. руб.</w:t>
      </w:r>
    </w:p>
    <w:p w:rsidR="00C4337F" w:rsidRPr="00FC4841" w:rsidRDefault="00C4337F" w:rsidP="002F5A75">
      <w:pPr>
        <w:rPr>
          <w:bCs/>
          <w:color w:val="000000"/>
          <w:szCs w:val="24"/>
        </w:rPr>
      </w:pPr>
      <w:r w:rsidRPr="00FC4841">
        <w:rPr>
          <w:color w:val="000000"/>
          <w:szCs w:val="24"/>
        </w:rPr>
        <w:t xml:space="preserve">областной бюджет – </w:t>
      </w:r>
      <w:r w:rsidRPr="00FC4841">
        <w:rPr>
          <w:b/>
          <w:color w:val="000000"/>
          <w:szCs w:val="24"/>
        </w:rPr>
        <w:t>0,0</w:t>
      </w:r>
      <w:r w:rsidRPr="00FC4841">
        <w:rPr>
          <w:b/>
          <w:bCs/>
          <w:color w:val="000000"/>
          <w:szCs w:val="24"/>
        </w:rPr>
        <w:t xml:space="preserve"> тыс. руб.</w:t>
      </w:r>
      <w:r w:rsidRPr="00FC4841">
        <w:rPr>
          <w:bCs/>
          <w:color w:val="000000"/>
          <w:szCs w:val="24"/>
        </w:rPr>
        <w:t>»;</w:t>
      </w:r>
    </w:p>
    <w:p w:rsidR="00C4337F" w:rsidRPr="00FC4841" w:rsidRDefault="00C4337F" w:rsidP="006C1A2B">
      <w:pPr>
        <w:rPr>
          <w:color w:val="000000"/>
          <w:sz w:val="18"/>
          <w:szCs w:val="16"/>
          <w:highlight w:val="yellow"/>
        </w:rPr>
      </w:pPr>
    </w:p>
    <w:p w:rsidR="00C4337F" w:rsidRPr="00FC4841" w:rsidRDefault="00C4337F" w:rsidP="003D1931">
      <w:pPr>
        <w:ind w:firstLine="708"/>
        <w:rPr>
          <w:color w:val="000000"/>
          <w:szCs w:val="24"/>
        </w:rPr>
      </w:pPr>
      <w:r w:rsidRPr="00FC4841">
        <w:rPr>
          <w:color w:val="000000"/>
          <w:szCs w:val="24"/>
        </w:rPr>
        <w:t>1.6.</w:t>
      </w:r>
      <w:r w:rsidRPr="00FC4841">
        <w:rPr>
          <w:b/>
          <w:color w:val="000000"/>
          <w:szCs w:val="24"/>
        </w:rPr>
        <w:t xml:space="preserve"> </w:t>
      </w:r>
      <w:r w:rsidRPr="00FC4841">
        <w:rPr>
          <w:b/>
          <w:bCs/>
          <w:color w:val="000000"/>
          <w:szCs w:val="24"/>
        </w:rPr>
        <w:t>приложение №2 «План реализации подпрограммы «Совершенствование системы управления</w:t>
      </w:r>
      <w:r w:rsidRPr="00FC4841">
        <w:rPr>
          <w:color w:val="000000"/>
          <w:szCs w:val="24"/>
        </w:rPr>
        <w:t xml:space="preserve"> </w:t>
      </w:r>
      <w:r w:rsidRPr="00FC4841">
        <w:rPr>
          <w:b/>
          <w:bCs/>
          <w:color w:val="000000"/>
          <w:szCs w:val="24"/>
        </w:rPr>
        <w:t xml:space="preserve">социально-экономическим развитием Тихвинского района» </w:t>
      </w:r>
      <w:r w:rsidRPr="00FC4841">
        <w:rPr>
          <w:color w:val="000000"/>
          <w:szCs w:val="24"/>
        </w:rPr>
        <w:t>изложить в следующей редакции:</w:t>
      </w:r>
    </w:p>
    <w:p w:rsidR="00C4337F" w:rsidRDefault="00C4337F" w:rsidP="006C1A2B">
      <w:pPr>
        <w:rPr>
          <w:color w:val="000000"/>
          <w:szCs w:val="24"/>
        </w:rPr>
      </w:pPr>
    </w:p>
    <w:p w:rsidR="00FC4841" w:rsidRDefault="00FC4841" w:rsidP="006C1A2B">
      <w:pPr>
        <w:rPr>
          <w:color w:val="000000"/>
          <w:szCs w:val="24"/>
        </w:rPr>
      </w:pPr>
    </w:p>
    <w:p w:rsidR="00FC4841" w:rsidRDefault="00FC4841" w:rsidP="006C1A2B">
      <w:pPr>
        <w:rPr>
          <w:color w:val="000000"/>
          <w:szCs w:val="24"/>
        </w:rPr>
        <w:sectPr w:rsidR="00FC4841" w:rsidSect="00C4337F">
          <w:pgSz w:w="11907" w:h="16840" w:code="9"/>
          <w:pgMar w:top="851" w:right="1134" w:bottom="1134" w:left="1701" w:header="720" w:footer="720" w:gutter="0"/>
          <w:cols w:space="720"/>
          <w:noEndnote/>
          <w:docGrid w:linePitch="299"/>
        </w:sectPr>
      </w:pPr>
    </w:p>
    <w:p w:rsidR="00FC4841" w:rsidRDefault="00FC4841" w:rsidP="00FC4841">
      <w:pPr>
        <w:ind w:left="9639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№2</w:t>
      </w:r>
    </w:p>
    <w:p w:rsidR="00FC4841" w:rsidRDefault="00FC4841" w:rsidP="00FC4841">
      <w:pPr>
        <w:ind w:left="9639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 подпрограмме «Совершенствование системы </w:t>
      </w:r>
    </w:p>
    <w:p w:rsidR="00FC4841" w:rsidRDefault="00FC4841" w:rsidP="00FC4841">
      <w:pPr>
        <w:ind w:left="9639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управления социально-экономическим развитием Тихвинского района» муниципальной программы Тихвинского района «Совершенствование </w:t>
      </w:r>
    </w:p>
    <w:p w:rsidR="00FC4841" w:rsidRDefault="00FC4841" w:rsidP="00FC4841">
      <w:pPr>
        <w:ind w:left="9639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экономической активности Тихвинского района»</w:t>
      </w:r>
    </w:p>
    <w:p w:rsidR="00FC4841" w:rsidRDefault="00FC4841" w:rsidP="00FC4841">
      <w:pPr>
        <w:rPr>
          <w:color w:val="000000"/>
          <w:sz w:val="22"/>
          <w:szCs w:val="22"/>
        </w:rPr>
      </w:pPr>
    </w:p>
    <w:p w:rsidR="00FC4841" w:rsidRDefault="00FC4841" w:rsidP="00FC4841">
      <w:pPr>
        <w:rPr>
          <w:color w:val="000000"/>
          <w:sz w:val="22"/>
          <w:szCs w:val="22"/>
        </w:rPr>
      </w:pPr>
    </w:p>
    <w:p w:rsidR="00FC4841" w:rsidRDefault="00FC4841" w:rsidP="00FC484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ПЛАН </w:t>
      </w:r>
    </w:p>
    <w:p w:rsidR="00FC4841" w:rsidRDefault="00FC4841" w:rsidP="00FC484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реализации подпрограммы</w:t>
      </w:r>
      <w:r w:rsidR="005D2C94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«Совершенствование системы управления социально-экономическим развитием Тихвинского района»</w:t>
      </w:r>
    </w:p>
    <w:p w:rsidR="00FC4841" w:rsidRDefault="00FC4841" w:rsidP="00FC4841">
      <w:pPr>
        <w:jc w:val="center"/>
        <w:rPr>
          <w:color w:val="000000"/>
          <w:sz w:val="16"/>
          <w:szCs w:val="16"/>
        </w:rPr>
      </w:pPr>
    </w:p>
    <w:tbl>
      <w:tblPr>
        <w:tblW w:w="15219" w:type="dxa"/>
        <w:jc w:val="center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158"/>
        <w:gridCol w:w="3069"/>
        <w:gridCol w:w="1175"/>
        <w:gridCol w:w="1134"/>
        <w:gridCol w:w="13"/>
        <w:gridCol w:w="1263"/>
        <w:gridCol w:w="13"/>
        <w:gridCol w:w="978"/>
        <w:gridCol w:w="13"/>
        <w:gridCol w:w="1135"/>
        <w:gridCol w:w="13"/>
        <w:gridCol w:w="1265"/>
        <w:gridCol w:w="13"/>
        <w:gridCol w:w="964"/>
        <w:gridCol w:w="13"/>
      </w:tblGrid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FC4841" w:rsidRPr="005D2C94" w:rsidTr="005D2C94">
        <w:trPr>
          <w:trHeight w:val="227"/>
          <w:jc w:val="center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41" w:rsidRPr="005D2C94" w:rsidRDefault="00FC4841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41" w:rsidRPr="005D2C94" w:rsidRDefault="00FC4841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41" w:rsidRPr="005D2C94" w:rsidRDefault="00FC4841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</w:tr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FC4841" w:rsidRPr="005D2C94" w:rsidTr="005D2C94">
        <w:trPr>
          <w:trHeight w:val="227"/>
          <w:jc w:val="center"/>
        </w:trPr>
        <w:tc>
          <w:tcPr>
            <w:tcW w:w="152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«Совершенствование системы управления социально-экономическим развитием Тихвинского района»</w:t>
            </w:r>
          </w:p>
        </w:tc>
      </w:tr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i/>
                <w:iCs/>
                <w:color w:val="000000"/>
                <w:sz w:val="22"/>
                <w:szCs w:val="22"/>
              </w:rPr>
              <w:t>1. Основное мероприятие</w:t>
            </w:r>
            <w:r w:rsidRPr="005D2C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41" w:rsidRPr="005D2C94" w:rsidRDefault="00FC4841" w:rsidP="00FC4841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5D2C94">
              <w:rPr>
                <w:b/>
                <w:sz w:val="22"/>
                <w:szCs w:val="22"/>
              </w:rPr>
              <w:t>Организация и проведение мониторинга деятельности субъектов малого и среднего предпринимательства и потребительского рынка на территории Тихвинского района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5D2C94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278,712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305,704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116,500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253,627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278,190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25,085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27,514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116,500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1.1. 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2020</w:t>
            </w:r>
          </w:p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2021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278,712</w:t>
            </w:r>
          </w:p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305,704</w:t>
            </w:r>
          </w:p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116,500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253,627</w:t>
            </w:r>
          </w:p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278,190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25,085</w:t>
            </w:r>
          </w:p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27,514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116,500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i/>
                <w:iCs/>
                <w:color w:val="000000"/>
                <w:sz w:val="22"/>
                <w:szCs w:val="22"/>
              </w:rPr>
              <w:t>2. Основное мероприятие</w:t>
            </w:r>
            <w:r w:rsidRPr="005D2C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41" w:rsidRPr="005D2C94" w:rsidRDefault="00FC48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41" w:rsidRPr="005D2C94" w:rsidRDefault="00FC48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41" w:rsidRPr="005D2C94" w:rsidRDefault="00FC48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41" w:rsidRPr="005D2C94" w:rsidRDefault="00FC48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41" w:rsidRPr="005D2C94" w:rsidRDefault="00FC48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Регулярное получение статистической информации от органа Госстатистики в соответствии с муниципальным контрактом</w:t>
            </w:r>
            <w:r w:rsidRPr="005D2C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5D2C94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Комитет по экономике и инвестициям,</w:t>
            </w:r>
          </w:p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ОГС в городе Бокситогорске (включая </w:t>
            </w:r>
            <w:r w:rsidRPr="005D2C94">
              <w:rPr>
                <w:color w:val="000000"/>
                <w:sz w:val="22"/>
                <w:szCs w:val="22"/>
              </w:rPr>
              <w:lastRenderedPageBreak/>
              <w:t>специалистов в г. Тихвине)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lastRenderedPageBreak/>
              <w:t>2020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188,986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188,986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2.1. Получение статистической информации от органа Госстатистики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2020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2021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100</w:t>
            </w:r>
          </w:p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188,986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100</w:t>
            </w:r>
          </w:p>
          <w:p w:rsidR="00FC4841" w:rsidRPr="005D2C94" w:rsidRDefault="00FC48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2C94">
              <w:rPr>
                <w:bCs/>
                <w:color w:val="000000"/>
                <w:sz w:val="22"/>
                <w:szCs w:val="22"/>
              </w:rPr>
              <w:t>188,986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841" w:rsidRPr="005D2C94" w:rsidRDefault="00FC484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5D2C94">
              <w:rPr>
                <w:color w:val="000000"/>
                <w:sz w:val="22"/>
                <w:szCs w:val="22"/>
              </w:rPr>
              <w:t xml:space="preserve"> </w:t>
            </w:r>
          </w:p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  <w:r w:rsidRPr="005D2C9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378,712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494,6</w:t>
            </w:r>
            <w:r w:rsidR="005D2C94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216,500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253,627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278,190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125,085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216,500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216,500</w:t>
            </w:r>
          </w:p>
        </w:tc>
        <w:tc>
          <w:tcPr>
            <w:tcW w:w="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4841" w:rsidRPr="005D2C94" w:rsidTr="005D2C94">
        <w:trPr>
          <w:gridAfter w:val="1"/>
          <w:wAfter w:w="13" w:type="dxa"/>
          <w:trHeight w:val="227"/>
          <w:jc w:val="center"/>
        </w:trPr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</w:p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4841" w:rsidRPr="005D2C94" w:rsidRDefault="00FC484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1089,902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531,817</w:t>
            </w: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558,085</w:t>
            </w:r>
          </w:p>
        </w:tc>
        <w:tc>
          <w:tcPr>
            <w:tcW w:w="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4841" w:rsidRPr="005D2C94" w:rsidRDefault="00FC4841">
            <w:pPr>
              <w:jc w:val="center"/>
              <w:rPr>
                <w:color w:val="000000"/>
                <w:sz w:val="22"/>
                <w:szCs w:val="22"/>
              </w:rPr>
            </w:pPr>
            <w:r w:rsidRPr="005D2C9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FC4841" w:rsidRDefault="00FC4841" w:rsidP="00FC4841">
      <w:pPr>
        <w:rPr>
          <w:color w:val="000000"/>
          <w:sz w:val="24"/>
          <w:szCs w:val="24"/>
        </w:rPr>
      </w:pPr>
    </w:p>
    <w:p w:rsidR="00FC4841" w:rsidRPr="00FC4841" w:rsidRDefault="00FC4841" w:rsidP="006C1A2B">
      <w:pPr>
        <w:rPr>
          <w:color w:val="000000"/>
          <w:szCs w:val="24"/>
        </w:rPr>
        <w:sectPr w:rsidR="00FC4841" w:rsidRPr="00FC4841" w:rsidSect="00FC4841">
          <w:pgSz w:w="16840" w:h="11907" w:orient="landscape" w:code="9"/>
          <w:pgMar w:top="1134" w:right="851" w:bottom="1134" w:left="1134" w:header="720" w:footer="720" w:gutter="0"/>
          <w:cols w:space="720"/>
          <w:noEndnote/>
          <w:docGrid w:linePitch="299"/>
        </w:sectPr>
      </w:pPr>
    </w:p>
    <w:p w:rsidR="00C4337F" w:rsidRDefault="00AC3685" w:rsidP="00AC368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</w:t>
      </w:r>
    </w:p>
    <w:p w:rsidR="00AC3685" w:rsidRPr="00073A13" w:rsidRDefault="00AC3685" w:rsidP="00AC3685">
      <w:pPr>
        <w:jc w:val="center"/>
        <w:rPr>
          <w:color w:val="000000"/>
          <w:sz w:val="24"/>
          <w:szCs w:val="24"/>
        </w:rPr>
      </w:pPr>
    </w:p>
    <w:p w:rsidR="00C4337F" w:rsidRPr="00C4337F" w:rsidRDefault="00C4337F" w:rsidP="00073A13">
      <w:pPr>
        <w:ind w:firstLine="680"/>
        <w:rPr>
          <w:color w:val="000000"/>
          <w:szCs w:val="24"/>
        </w:rPr>
      </w:pPr>
      <w:r w:rsidRPr="00C4337F">
        <w:rPr>
          <w:color w:val="000000"/>
          <w:szCs w:val="24"/>
        </w:rPr>
        <w:t>2. Обнародовать настоящее постановление в информационно-телекоммуникационной сети Интернет на официальном сайте Тихвинского района.</w:t>
      </w:r>
    </w:p>
    <w:p w:rsidR="00C4337F" w:rsidRPr="00C4337F" w:rsidRDefault="00C4337F" w:rsidP="00073A13">
      <w:pPr>
        <w:ind w:firstLine="680"/>
        <w:rPr>
          <w:color w:val="000000"/>
          <w:szCs w:val="24"/>
        </w:rPr>
      </w:pPr>
      <w:r w:rsidRPr="00C4337F">
        <w:rPr>
          <w:color w:val="000000"/>
          <w:szCs w:val="24"/>
        </w:rPr>
        <w:t>3. 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:rsidR="00C4337F" w:rsidRPr="00C4337F" w:rsidRDefault="00C4337F" w:rsidP="00073A13">
      <w:pPr>
        <w:rPr>
          <w:color w:val="000000"/>
          <w:szCs w:val="24"/>
        </w:rPr>
      </w:pPr>
    </w:p>
    <w:p w:rsidR="00C4337F" w:rsidRPr="00C4337F" w:rsidRDefault="00C4337F" w:rsidP="00073A13">
      <w:pPr>
        <w:rPr>
          <w:color w:val="000000"/>
          <w:szCs w:val="24"/>
        </w:rPr>
      </w:pPr>
    </w:p>
    <w:p w:rsidR="00C4337F" w:rsidRPr="006F3F8C" w:rsidRDefault="00C4337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4337F" w:rsidRDefault="00C4337F" w:rsidP="00C0472D">
      <w:pPr>
        <w:rPr>
          <w:color w:val="000000"/>
          <w:sz w:val="24"/>
          <w:szCs w:val="24"/>
        </w:rPr>
      </w:pPr>
    </w:p>
    <w:p w:rsidR="00C4337F" w:rsidRPr="00073A13" w:rsidRDefault="00C4337F" w:rsidP="00C0472D">
      <w:pPr>
        <w:rPr>
          <w:color w:val="000000"/>
          <w:sz w:val="24"/>
          <w:szCs w:val="24"/>
        </w:rPr>
      </w:pPr>
    </w:p>
    <w:p w:rsidR="00C4337F" w:rsidRPr="00073A13" w:rsidRDefault="00C4337F" w:rsidP="006C1A2B">
      <w:pPr>
        <w:rPr>
          <w:b/>
          <w:color w:val="000000"/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AC3685" w:rsidRDefault="00AC3685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Default="00C4337F" w:rsidP="00073A13">
      <w:pPr>
        <w:rPr>
          <w:sz w:val="24"/>
          <w:szCs w:val="24"/>
        </w:rPr>
      </w:pPr>
    </w:p>
    <w:p w:rsidR="00C4337F" w:rsidRPr="005D2C94" w:rsidRDefault="00C4337F" w:rsidP="006C1A2B">
      <w:pPr>
        <w:rPr>
          <w:sz w:val="24"/>
        </w:rPr>
      </w:pPr>
      <w:r w:rsidRPr="005D2C94">
        <w:rPr>
          <w:sz w:val="24"/>
        </w:rPr>
        <w:t xml:space="preserve">Амур Анатолий Владимирович, </w:t>
      </w:r>
    </w:p>
    <w:p w:rsidR="00C4337F" w:rsidRPr="005D2C94" w:rsidRDefault="00C4337F" w:rsidP="006C1A2B">
      <w:pPr>
        <w:rPr>
          <w:sz w:val="24"/>
        </w:rPr>
      </w:pPr>
      <w:r w:rsidRPr="005D2C94">
        <w:rPr>
          <w:sz w:val="24"/>
        </w:rPr>
        <w:t>79-462</w:t>
      </w:r>
    </w:p>
    <w:p w:rsidR="00C4337F" w:rsidRPr="00073A13" w:rsidRDefault="00C4337F" w:rsidP="00073A13">
      <w:pPr>
        <w:ind w:firstLine="225"/>
        <w:rPr>
          <w:color w:val="000000"/>
          <w:sz w:val="24"/>
          <w:szCs w:val="24"/>
        </w:rPr>
      </w:pPr>
    </w:p>
    <w:p w:rsidR="00C4337F" w:rsidRPr="00AC3685" w:rsidRDefault="00C4337F" w:rsidP="00073A13">
      <w:pPr>
        <w:ind w:firstLine="225"/>
        <w:rPr>
          <w:i/>
          <w:color w:val="000000"/>
          <w:sz w:val="18"/>
          <w:szCs w:val="24"/>
        </w:rPr>
      </w:pPr>
      <w:r w:rsidRPr="00AC3685">
        <w:rPr>
          <w:b/>
          <w:bCs/>
          <w:i/>
          <w:iCs/>
          <w:color w:val="000000"/>
          <w:sz w:val="18"/>
          <w:szCs w:val="24"/>
        </w:rPr>
        <w:t>СОГЛАСОВАНО:</w:t>
      </w:r>
      <w:r w:rsidRPr="00AC3685">
        <w:rPr>
          <w:i/>
          <w:color w:val="000000"/>
          <w:sz w:val="18"/>
          <w:szCs w:val="24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8"/>
        <w:gridCol w:w="1332"/>
        <w:gridCol w:w="1935"/>
      </w:tblGrid>
      <w:tr w:rsidR="00C4337F" w:rsidRPr="00AC3685" w:rsidTr="00AC3685">
        <w:tc>
          <w:tcPr>
            <w:tcW w:w="5778" w:type="dxa"/>
          </w:tcPr>
          <w:p w:rsidR="00C4337F" w:rsidRPr="00AC3685" w:rsidRDefault="00C4337F" w:rsidP="00073A13">
            <w:pPr>
              <w:jc w:val="left"/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Заведующий общим отделом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  <w:p w:rsidR="00C4337F" w:rsidRPr="00AC3685" w:rsidRDefault="00C4337F" w:rsidP="00073A13">
            <w:pPr>
              <w:jc w:val="left"/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332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9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Савранская И.Г.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C4337F" w:rsidRPr="00AC3685" w:rsidTr="00AC3685">
        <w:tc>
          <w:tcPr>
            <w:tcW w:w="5778" w:type="dxa"/>
          </w:tcPr>
          <w:p w:rsidR="00C4337F" w:rsidRPr="00AC3685" w:rsidRDefault="00C4337F" w:rsidP="00073A13">
            <w:pPr>
              <w:jc w:val="left"/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Заведующий юридическим отделом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  <w:p w:rsidR="00C4337F" w:rsidRPr="00AC3685" w:rsidRDefault="00C4337F" w:rsidP="00073A13">
            <w:pPr>
              <w:jc w:val="left"/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332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9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Максимов В.В.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C4337F" w:rsidRPr="00AC3685" w:rsidTr="00AC3685">
        <w:tc>
          <w:tcPr>
            <w:tcW w:w="5778" w:type="dxa"/>
          </w:tcPr>
          <w:p w:rsidR="00C4337F" w:rsidRPr="00AC3685" w:rsidRDefault="00C4337F" w:rsidP="00073A13">
            <w:pPr>
              <w:jc w:val="left"/>
              <w:rPr>
                <w:i/>
                <w:iCs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 xml:space="preserve">Заместитель главы администрации – </w:t>
            </w:r>
          </w:p>
          <w:p w:rsidR="00C4337F" w:rsidRPr="00AC3685" w:rsidRDefault="00C4337F" w:rsidP="00073A13">
            <w:pPr>
              <w:jc w:val="left"/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председатель комитета финансов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9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Суворова С.А.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C4337F" w:rsidRPr="00AC3685" w:rsidTr="00AC3685">
        <w:tc>
          <w:tcPr>
            <w:tcW w:w="5778" w:type="dxa"/>
          </w:tcPr>
          <w:p w:rsidR="00C4337F" w:rsidRPr="00AC3685" w:rsidRDefault="00C4337F" w:rsidP="00073A13">
            <w:pPr>
              <w:jc w:val="left"/>
              <w:rPr>
                <w:i/>
                <w:iCs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 xml:space="preserve">Заместитель главы администрации – </w:t>
            </w:r>
          </w:p>
          <w:p w:rsidR="00C4337F" w:rsidRPr="00AC3685" w:rsidRDefault="00C4337F" w:rsidP="00073A13">
            <w:pPr>
              <w:jc w:val="left"/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председатель комитета по экономике и инвестициям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9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Федоров П.А.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</w:tbl>
    <w:p w:rsidR="00C4337F" w:rsidRPr="00AC3685" w:rsidRDefault="00C4337F" w:rsidP="00073A13">
      <w:pPr>
        <w:rPr>
          <w:i/>
          <w:color w:val="000000"/>
          <w:sz w:val="18"/>
          <w:szCs w:val="24"/>
        </w:rPr>
      </w:pPr>
    </w:p>
    <w:p w:rsidR="00C4337F" w:rsidRPr="00AC3685" w:rsidRDefault="00C4337F" w:rsidP="00073A13">
      <w:pPr>
        <w:rPr>
          <w:i/>
          <w:color w:val="000000"/>
          <w:sz w:val="18"/>
          <w:szCs w:val="24"/>
        </w:rPr>
      </w:pPr>
      <w:r w:rsidRPr="00AC3685">
        <w:rPr>
          <w:b/>
          <w:bCs/>
          <w:i/>
          <w:iCs/>
          <w:color w:val="000000"/>
          <w:sz w:val="18"/>
          <w:szCs w:val="24"/>
        </w:rPr>
        <w:t>РАССЫЛКА:</w:t>
      </w:r>
      <w:r w:rsidRPr="00AC3685">
        <w:rPr>
          <w:i/>
          <w:color w:val="000000"/>
          <w:sz w:val="18"/>
          <w:szCs w:val="24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</w:tblGrid>
      <w:tr w:rsidR="00C4337F" w:rsidRPr="00AC3685" w:rsidTr="00AC3685">
        <w:tc>
          <w:tcPr>
            <w:tcW w:w="70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Дело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0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C4337F" w:rsidRPr="00AC3685" w:rsidTr="00AC3685">
        <w:tc>
          <w:tcPr>
            <w:tcW w:w="70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Комитет по экономике и инвестициям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0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2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C4337F" w:rsidRPr="00AC3685" w:rsidTr="00AC3685">
        <w:tc>
          <w:tcPr>
            <w:tcW w:w="70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Отдел по развитию малого, среднего бизнеса и потребительского рынка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0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C4337F" w:rsidRPr="00AC3685" w:rsidTr="00AC3685">
        <w:tc>
          <w:tcPr>
            <w:tcW w:w="70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Комитет финансов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0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C4337F" w:rsidRPr="00AC3685" w:rsidTr="00AC3685">
        <w:tc>
          <w:tcPr>
            <w:tcW w:w="70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Отдел бухгалтерского учета и отчетности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0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C4337F" w:rsidRPr="00AC3685" w:rsidTr="00AC3685">
        <w:tc>
          <w:tcPr>
            <w:tcW w:w="703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b/>
                <w:bCs/>
                <w:i/>
                <w:iCs/>
                <w:color w:val="000000"/>
                <w:sz w:val="18"/>
                <w:szCs w:val="24"/>
              </w:rPr>
              <w:t>ИТОГО: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05" w:type="dxa"/>
          </w:tcPr>
          <w:p w:rsidR="00C4337F" w:rsidRPr="00AC3685" w:rsidRDefault="00C4337F" w:rsidP="00763BCD">
            <w:pPr>
              <w:rPr>
                <w:i/>
                <w:color w:val="000000"/>
                <w:sz w:val="18"/>
                <w:szCs w:val="24"/>
              </w:rPr>
            </w:pPr>
            <w:r w:rsidRPr="00AC3685">
              <w:rPr>
                <w:b/>
                <w:bCs/>
                <w:i/>
                <w:iCs/>
                <w:color w:val="000000"/>
                <w:sz w:val="18"/>
                <w:szCs w:val="24"/>
              </w:rPr>
              <w:t>6</w:t>
            </w:r>
            <w:r w:rsidRPr="00AC368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</w:tbl>
    <w:p w:rsidR="00C4337F" w:rsidRPr="00AC3685" w:rsidRDefault="00C4337F" w:rsidP="00073A13">
      <w:pPr>
        <w:rPr>
          <w:rFonts w:ascii="Arial Narrow" w:hAnsi="Arial Narrow"/>
          <w:i/>
          <w:sz w:val="18"/>
          <w:szCs w:val="24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12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CC" w:rsidRDefault="00BF08CC" w:rsidP="00AF6855">
      <w:r>
        <w:separator/>
      </w:r>
    </w:p>
  </w:endnote>
  <w:endnote w:type="continuationSeparator" w:id="0">
    <w:p w:rsidR="00BF08CC" w:rsidRDefault="00BF08C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85" w:rsidRDefault="00AC368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85" w:rsidRDefault="00AC368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85" w:rsidRDefault="00AC36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CC" w:rsidRDefault="00BF08CC" w:rsidP="00AF6855">
      <w:r>
        <w:separator/>
      </w:r>
    </w:p>
  </w:footnote>
  <w:footnote w:type="continuationSeparator" w:id="0">
    <w:p w:rsidR="00BF08CC" w:rsidRDefault="00BF08CC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7F" w:rsidRDefault="00C4337F" w:rsidP="00C453FF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4337F" w:rsidRDefault="00C433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85" w:rsidRDefault="00AC368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43D2C">
      <w:rPr>
        <w:noProof/>
      </w:rPr>
      <w:t>2</w:t>
    </w:r>
    <w:r>
      <w:fldChar w:fldCharType="end"/>
    </w:r>
  </w:p>
  <w:p w:rsidR="00AC3685" w:rsidRDefault="00AC368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85" w:rsidRDefault="00AC3685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43D2C">
      <w:rPr>
        <w:noProof/>
      </w:rPr>
      <w:t>8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15E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15E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5D2C94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99434D"/>
    <w:rsid w:val="009C4115"/>
    <w:rsid w:val="00A03876"/>
    <w:rsid w:val="00A13C7B"/>
    <w:rsid w:val="00A1799C"/>
    <w:rsid w:val="00AC3685"/>
    <w:rsid w:val="00AE1A2A"/>
    <w:rsid w:val="00AF6855"/>
    <w:rsid w:val="00B14A1E"/>
    <w:rsid w:val="00B52D22"/>
    <w:rsid w:val="00B83D8D"/>
    <w:rsid w:val="00B95FEE"/>
    <w:rsid w:val="00BF08CC"/>
    <w:rsid w:val="00BF2B0B"/>
    <w:rsid w:val="00C4337F"/>
    <w:rsid w:val="00C43D2C"/>
    <w:rsid w:val="00D368DC"/>
    <w:rsid w:val="00D97342"/>
    <w:rsid w:val="00DD2B68"/>
    <w:rsid w:val="00F4320C"/>
    <w:rsid w:val="00F71B7A"/>
    <w:rsid w:val="00FC1B69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1B6D6"/>
  <w15:chartTrackingRefBased/>
  <w15:docId w15:val="{3E86A623-1DF5-44E4-95CA-DB204150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ListParagraph1">
    <w:name w:val="List Paragraph1"/>
    <w:basedOn w:val="a"/>
    <w:rsid w:val="00C4337F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rsid w:val="00C4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126</TotalTime>
  <Pages>8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2020-10-07T08:46:00Z</cp:lastPrinted>
  <dcterms:created xsi:type="dcterms:W3CDTF">2020-10-05T09:54:00Z</dcterms:created>
  <dcterms:modified xsi:type="dcterms:W3CDTF">2020-10-07T08:46:00Z</dcterms:modified>
</cp:coreProperties>
</file>