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B420B">
      <w:pPr>
        <w:tabs>
          <w:tab w:val="left" w:pos="567"/>
          <w:tab w:val="left" w:pos="3686"/>
        </w:tabs>
      </w:pPr>
      <w:r>
        <w:tab/>
        <w:t>3 февраля 2022 г.</w:t>
      </w:r>
      <w:r>
        <w:tab/>
        <w:t>01-194-а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15607" w:rsidTr="0081560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15607" w:rsidRDefault="00815607" w:rsidP="00815607">
            <w:pPr>
              <w:rPr>
                <w:b/>
                <w:sz w:val="24"/>
                <w:szCs w:val="24"/>
              </w:rPr>
            </w:pPr>
            <w:r w:rsidRPr="00815607">
              <w:rPr>
                <w:sz w:val="24"/>
                <w:szCs w:val="24"/>
              </w:rPr>
              <w:t xml:space="preserve">О внесении изменений в муниципальную программу Тихвинского района </w:t>
            </w:r>
            <w:r w:rsidRPr="00815607">
              <w:rPr>
                <w:color w:val="000000"/>
                <w:sz w:val="24"/>
                <w:szCs w:val="24"/>
              </w:rPr>
              <w:t>«Устойчивое общественное развитие в Тихвинском районе»,</w:t>
            </w:r>
            <w:r w:rsidRPr="00815607">
              <w:rPr>
                <w:sz w:val="24"/>
                <w:szCs w:val="24"/>
              </w:rPr>
              <w:t xml:space="preserve"> утвержденную постановлением администрации Тихвинского района от 10 ноября 2021 года № 01-2165-а </w:t>
            </w:r>
          </w:p>
        </w:tc>
      </w:tr>
      <w:tr w:rsidR="00815607" w:rsidRPr="00815607" w:rsidTr="0081560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607" w:rsidRPr="00815607" w:rsidRDefault="00C718A1" w:rsidP="0081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0300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15607" w:rsidRPr="00815607" w:rsidRDefault="00815607" w:rsidP="00DB420B">
      <w:pPr>
        <w:ind w:firstLine="709"/>
        <w:rPr>
          <w:szCs w:val="26"/>
        </w:rPr>
      </w:pPr>
      <w:r w:rsidRPr="00815607">
        <w:rPr>
          <w:szCs w:val="26"/>
        </w:rPr>
        <w:t xml:space="preserve">В целях </w:t>
      </w:r>
      <w:r w:rsidRPr="00815607">
        <w:rPr>
          <w:color w:val="000000"/>
          <w:szCs w:val="26"/>
        </w:rPr>
        <w:t xml:space="preserve">поддержки социально-ориентированных некоммерческих организаций в Тихвинском районе, </w:t>
      </w:r>
      <w:r w:rsidRPr="00815607">
        <w:rPr>
          <w:szCs w:val="26"/>
        </w:rPr>
        <w:t xml:space="preserve">в соответствии с постановлением администрации Тихвинского района от 25 октября 2021 года №01-2056-а </w:t>
      </w:r>
      <w:r w:rsidR="00054309">
        <w:rPr>
          <w:szCs w:val="26"/>
        </w:rPr>
        <w:t>«</w:t>
      </w:r>
      <w:r w:rsidRPr="00815607">
        <w:rPr>
          <w:szCs w:val="26"/>
        </w:rPr>
        <w:t>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 w:rsidR="00054309">
        <w:rPr>
          <w:szCs w:val="26"/>
        </w:rPr>
        <w:t>»</w:t>
      </w:r>
      <w:r w:rsidRPr="00815607">
        <w:rPr>
          <w:szCs w:val="26"/>
        </w:rPr>
        <w:t>, администрация Тихвинского района ПОСТАНОВЛЯЕТ:</w:t>
      </w:r>
    </w:p>
    <w:p w:rsidR="00815607" w:rsidRPr="00815607" w:rsidRDefault="00815607" w:rsidP="00815607">
      <w:pPr>
        <w:ind w:firstLine="709"/>
        <w:rPr>
          <w:color w:val="000000"/>
          <w:szCs w:val="26"/>
        </w:rPr>
      </w:pPr>
      <w:r w:rsidRPr="00815607">
        <w:rPr>
          <w:color w:val="000000"/>
          <w:szCs w:val="26"/>
        </w:rPr>
        <w:t xml:space="preserve">1. Внести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</w:t>
      </w:r>
      <w:r w:rsidRPr="00815607">
        <w:rPr>
          <w:b/>
          <w:color w:val="000000"/>
          <w:szCs w:val="26"/>
        </w:rPr>
        <w:t>от 10 ноября 2021 года № 01-2165-а</w:t>
      </w:r>
      <w:r w:rsidRPr="00815607">
        <w:rPr>
          <w:color w:val="000000"/>
          <w:szCs w:val="26"/>
        </w:rPr>
        <w:t xml:space="preserve">, следующие изменения:  </w:t>
      </w:r>
    </w:p>
    <w:p w:rsidR="00815607" w:rsidRPr="00815607" w:rsidRDefault="00815607" w:rsidP="00815607">
      <w:pPr>
        <w:ind w:firstLine="709"/>
        <w:rPr>
          <w:color w:val="000000"/>
          <w:szCs w:val="26"/>
        </w:rPr>
      </w:pPr>
      <w:r w:rsidRPr="00815607">
        <w:rPr>
          <w:color w:val="000000"/>
          <w:szCs w:val="26"/>
        </w:rPr>
        <w:t>1.1. Строку «Финансовое обеспечение муниципальной программы - всего, в том числе по годам реализации» паспорта муниципальной программы Тихвинского района «Устойчивое общественное развитие в Тихвинском районе» изложить в следующей редакции:</w:t>
      </w: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815607" w:rsidRPr="009A58D8" w:rsidTr="00815607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9A58D8" w:rsidRDefault="00815607" w:rsidP="00DB420B">
            <w:pPr>
              <w:rPr>
                <w:color w:val="000000"/>
                <w:sz w:val="26"/>
                <w:szCs w:val="26"/>
              </w:rPr>
            </w:pPr>
            <w:r w:rsidRPr="009A58D8">
              <w:rPr>
                <w:sz w:val="26"/>
                <w:szCs w:val="26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9A58D8" w:rsidRDefault="00815607" w:rsidP="00DB420B">
            <w:pPr>
              <w:rPr>
                <w:color w:val="000000"/>
                <w:sz w:val="26"/>
                <w:szCs w:val="26"/>
              </w:rPr>
            </w:pPr>
            <w:r w:rsidRPr="009A58D8">
              <w:rPr>
                <w:color w:val="000000"/>
                <w:sz w:val="26"/>
                <w:szCs w:val="26"/>
              </w:rPr>
              <w:t xml:space="preserve">Объем финансирования программы в 2022 - 2024 годах составит </w:t>
            </w:r>
            <w:r w:rsidRPr="009A58D8">
              <w:rPr>
                <w:b/>
                <w:bCs/>
                <w:color w:val="000000"/>
                <w:sz w:val="26"/>
                <w:szCs w:val="26"/>
              </w:rPr>
              <w:t>11 627,70 тыс. руб.,</w:t>
            </w:r>
            <w:r w:rsidRPr="009A58D8">
              <w:rPr>
                <w:color w:val="000000"/>
                <w:sz w:val="26"/>
                <w:szCs w:val="26"/>
              </w:rPr>
              <w:t xml:space="preserve"> в том числе:</w:t>
            </w:r>
          </w:p>
          <w:p w:rsidR="00815607" w:rsidRPr="009A58D8" w:rsidRDefault="00815607" w:rsidP="00DB420B">
            <w:pPr>
              <w:rPr>
                <w:color w:val="000000"/>
                <w:sz w:val="26"/>
                <w:szCs w:val="26"/>
              </w:rPr>
            </w:pPr>
            <w:r w:rsidRPr="009A58D8">
              <w:rPr>
                <w:b/>
                <w:bCs/>
                <w:color w:val="000000"/>
                <w:sz w:val="26"/>
                <w:szCs w:val="26"/>
              </w:rPr>
              <w:t>2022 год – 3 875,90 тыс. руб.</w:t>
            </w:r>
          </w:p>
          <w:p w:rsidR="00815607" w:rsidRPr="009A58D8" w:rsidRDefault="00815607" w:rsidP="00DB420B">
            <w:pPr>
              <w:rPr>
                <w:color w:val="000000"/>
                <w:sz w:val="26"/>
                <w:szCs w:val="26"/>
              </w:rPr>
            </w:pPr>
            <w:r w:rsidRPr="009A58D8">
              <w:rPr>
                <w:b/>
                <w:bCs/>
                <w:color w:val="000000"/>
                <w:sz w:val="26"/>
                <w:szCs w:val="26"/>
              </w:rPr>
              <w:t>2023 год – 3 875,90 тыс. руб.</w:t>
            </w:r>
          </w:p>
          <w:p w:rsidR="00815607" w:rsidRPr="009A58D8" w:rsidRDefault="00815607" w:rsidP="00815607">
            <w:pPr>
              <w:numPr>
                <w:ilvl w:val="0"/>
                <w:numId w:val="42"/>
              </w:numPr>
              <w:rPr>
                <w:color w:val="000000"/>
                <w:sz w:val="26"/>
                <w:szCs w:val="26"/>
              </w:rPr>
            </w:pPr>
            <w:r w:rsidRPr="009A58D8">
              <w:rPr>
                <w:b/>
                <w:bCs/>
                <w:color w:val="000000"/>
                <w:sz w:val="26"/>
                <w:szCs w:val="26"/>
              </w:rPr>
              <w:t xml:space="preserve"> – 3 875,90 тыс. руб.</w:t>
            </w:r>
            <w:r w:rsidRPr="009A58D8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815607" w:rsidRPr="00815607" w:rsidRDefault="00815607" w:rsidP="00815607">
      <w:pPr>
        <w:ind w:firstLine="720"/>
        <w:rPr>
          <w:color w:val="000000"/>
          <w:szCs w:val="26"/>
        </w:rPr>
      </w:pPr>
      <w:r w:rsidRPr="00815607">
        <w:rPr>
          <w:color w:val="000000"/>
          <w:szCs w:val="26"/>
        </w:rPr>
        <w:t>1.2. Строку «Объемы бюджетных ассигнований подпрограммы» раздела 5.1. Подпрограмма «Поддержка социально ориентированных некоммерческих организаций» муниципальной программы Тихвинского района «Устойчивое общественное развитие в Тихвинском районе» паспорта подпрограммы «Поддержка социально ориентированных некоммерческих организаций» муниципальной программы Тихвинского района «Устойчивое общественное развитие в Тихвинском районе» изложить в следующей редакции: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6345"/>
      </w:tblGrid>
      <w:tr w:rsidR="00815607" w:rsidRPr="009A58D8" w:rsidTr="00DB420B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9A58D8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A58D8">
              <w:rPr>
                <w:color w:val="000000"/>
                <w:sz w:val="26"/>
                <w:szCs w:val="26"/>
              </w:rPr>
              <w:t>Объемы бюджетных ас</w:t>
            </w:r>
            <w:r w:rsidRPr="009A58D8">
              <w:rPr>
                <w:color w:val="000000"/>
                <w:sz w:val="26"/>
                <w:szCs w:val="26"/>
              </w:rPr>
              <w:lastRenderedPageBreak/>
              <w:t xml:space="preserve">сигнований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9A58D8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A58D8">
              <w:rPr>
                <w:color w:val="000000"/>
                <w:sz w:val="26"/>
                <w:szCs w:val="26"/>
              </w:rPr>
              <w:lastRenderedPageBreak/>
              <w:t xml:space="preserve">Общий финансирования подпрограммы в 2022 - 2024 </w:t>
            </w:r>
            <w:r w:rsidRPr="009A58D8">
              <w:rPr>
                <w:color w:val="000000"/>
                <w:sz w:val="26"/>
                <w:szCs w:val="26"/>
              </w:rPr>
              <w:lastRenderedPageBreak/>
              <w:t xml:space="preserve">годах составит: </w:t>
            </w:r>
            <w:r w:rsidRPr="009A58D8">
              <w:rPr>
                <w:b/>
                <w:bCs/>
                <w:color w:val="000000"/>
                <w:sz w:val="26"/>
                <w:szCs w:val="26"/>
              </w:rPr>
              <w:t>4 599,0 тыс. руб</w:t>
            </w:r>
            <w:r w:rsidRPr="009A58D8">
              <w:rPr>
                <w:color w:val="000000"/>
                <w:sz w:val="26"/>
                <w:szCs w:val="26"/>
              </w:rPr>
              <w:t xml:space="preserve">., из них: </w:t>
            </w:r>
          </w:p>
          <w:p w:rsidR="00815607" w:rsidRPr="009A58D8" w:rsidRDefault="00815607" w:rsidP="00DB42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A58D8">
              <w:rPr>
                <w:color w:val="000000"/>
                <w:sz w:val="26"/>
                <w:szCs w:val="26"/>
              </w:rPr>
              <w:t xml:space="preserve">- в 2022 году – </w:t>
            </w:r>
            <w:r w:rsidRPr="009A58D8">
              <w:rPr>
                <w:b/>
                <w:bCs/>
                <w:color w:val="000000"/>
                <w:sz w:val="26"/>
                <w:szCs w:val="26"/>
              </w:rPr>
              <w:t>1 533,0 тыс. руб.</w:t>
            </w:r>
          </w:p>
          <w:p w:rsidR="00815607" w:rsidRPr="009A58D8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A58D8">
              <w:rPr>
                <w:color w:val="000000"/>
                <w:sz w:val="26"/>
                <w:szCs w:val="26"/>
              </w:rPr>
              <w:t xml:space="preserve">- в 2023 году – </w:t>
            </w:r>
            <w:r w:rsidRPr="009A58D8">
              <w:rPr>
                <w:b/>
                <w:bCs/>
                <w:color w:val="000000"/>
                <w:sz w:val="26"/>
                <w:szCs w:val="26"/>
              </w:rPr>
              <w:t>1 533,0 тыс. руб.</w:t>
            </w:r>
          </w:p>
          <w:p w:rsidR="00815607" w:rsidRPr="009A58D8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A58D8">
              <w:rPr>
                <w:color w:val="000000"/>
                <w:sz w:val="26"/>
                <w:szCs w:val="26"/>
              </w:rPr>
              <w:t xml:space="preserve">- в 2024 году -  </w:t>
            </w:r>
            <w:r w:rsidRPr="009A58D8">
              <w:rPr>
                <w:b/>
                <w:bCs/>
                <w:color w:val="000000"/>
                <w:sz w:val="26"/>
                <w:szCs w:val="26"/>
              </w:rPr>
              <w:t>1 533,0 тыс. руб.</w:t>
            </w:r>
          </w:p>
        </w:tc>
      </w:tr>
    </w:tbl>
    <w:p w:rsidR="00815607" w:rsidRPr="00815607" w:rsidRDefault="00815607" w:rsidP="00815607">
      <w:pPr>
        <w:autoSpaceDE w:val="0"/>
        <w:autoSpaceDN w:val="0"/>
        <w:adjustRightInd w:val="0"/>
        <w:ind w:firstLine="720"/>
        <w:rPr>
          <w:color w:val="000000"/>
          <w:szCs w:val="26"/>
        </w:rPr>
      </w:pPr>
      <w:r w:rsidRPr="00815607">
        <w:rPr>
          <w:color w:val="000000"/>
          <w:szCs w:val="26"/>
        </w:rPr>
        <w:lastRenderedPageBreak/>
        <w:t xml:space="preserve">2. Приложение </w:t>
      </w:r>
      <w:r>
        <w:rPr>
          <w:color w:val="000000"/>
          <w:szCs w:val="26"/>
        </w:rPr>
        <w:t>№</w:t>
      </w:r>
      <w:r w:rsidRPr="00815607">
        <w:rPr>
          <w:color w:val="000000"/>
          <w:szCs w:val="26"/>
        </w:rPr>
        <w:t xml:space="preserve">2 к муниципальной программе Тихвинского района </w:t>
      </w:r>
      <w:r>
        <w:rPr>
          <w:color w:val="000000"/>
          <w:szCs w:val="26"/>
        </w:rPr>
        <w:t>«</w:t>
      </w:r>
      <w:r w:rsidRPr="00815607">
        <w:rPr>
          <w:color w:val="000000"/>
          <w:szCs w:val="26"/>
        </w:rPr>
        <w:t>Устойчивое общественное развитие в Тихвинском районе</w:t>
      </w:r>
      <w:r>
        <w:rPr>
          <w:color w:val="000000"/>
          <w:szCs w:val="26"/>
        </w:rPr>
        <w:t>»</w:t>
      </w:r>
      <w:r w:rsidRPr="00815607">
        <w:rPr>
          <w:color w:val="000000"/>
          <w:szCs w:val="26"/>
        </w:rPr>
        <w:t xml:space="preserve"> - </w:t>
      </w:r>
      <w:r>
        <w:rPr>
          <w:color w:val="000000"/>
          <w:szCs w:val="26"/>
        </w:rPr>
        <w:t>«П</w:t>
      </w:r>
      <w:r w:rsidRPr="00815607">
        <w:rPr>
          <w:color w:val="000000"/>
          <w:szCs w:val="26"/>
        </w:rPr>
        <w:t>лан реализации муниципальной программы Тихвинского района «Устойчивое общественное развитие в Тихвинском районе» изложить в новой редакции (приложение).</w:t>
      </w:r>
    </w:p>
    <w:p w:rsidR="00815607" w:rsidRPr="00815607" w:rsidRDefault="00815607" w:rsidP="00815607">
      <w:pPr>
        <w:autoSpaceDE w:val="0"/>
        <w:autoSpaceDN w:val="0"/>
        <w:adjustRightInd w:val="0"/>
        <w:ind w:firstLine="720"/>
        <w:rPr>
          <w:color w:val="000000"/>
          <w:szCs w:val="26"/>
        </w:rPr>
      </w:pPr>
      <w:r>
        <w:rPr>
          <w:color w:val="000000"/>
          <w:szCs w:val="26"/>
        </w:rPr>
        <w:t>3</w:t>
      </w:r>
      <w:r w:rsidRPr="00815607">
        <w:rPr>
          <w:color w:val="000000"/>
          <w:szCs w:val="26"/>
        </w:rPr>
        <w:t xml:space="preserve">. Финансирование расходов, связанных с реализацией </w:t>
      </w:r>
      <w:r w:rsidR="00054309">
        <w:rPr>
          <w:color w:val="000000"/>
          <w:szCs w:val="26"/>
        </w:rPr>
        <w:t>м</w:t>
      </w:r>
      <w:r w:rsidRPr="00815607">
        <w:rPr>
          <w:color w:val="000000"/>
          <w:szCs w:val="26"/>
        </w:rPr>
        <w:t xml:space="preserve">униципальной программы Тихвинского района </w:t>
      </w:r>
      <w:r w:rsidR="00054309">
        <w:rPr>
          <w:color w:val="000000"/>
          <w:szCs w:val="26"/>
        </w:rPr>
        <w:t>«</w:t>
      </w:r>
      <w:r w:rsidRPr="00815607">
        <w:rPr>
          <w:color w:val="000000"/>
          <w:szCs w:val="26"/>
        </w:rPr>
        <w:t xml:space="preserve">Устойчивое общественное развитие </w:t>
      </w:r>
      <w:r w:rsidR="00054309">
        <w:rPr>
          <w:color w:val="000000"/>
          <w:szCs w:val="26"/>
        </w:rPr>
        <w:t>в Тихвинском районе»</w:t>
      </w:r>
      <w:r w:rsidRPr="00815607">
        <w:rPr>
          <w:color w:val="000000"/>
          <w:szCs w:val="26"/>
        </w:rPr>
        <w:t>, производить в пределах средств, предусмотренных на эти цели в бюджете Тихвинского района.</w:t>
      </w:r>
    </w:p>
    <w:p w:rsidR="00815607" w:rsidRPr="00815607" w:rsidRDefault="00815607" w:rsidP="00815607">
      <w:pPr>
        <w:autoSpaceDE w:val="0"/>
        <w:autoSpaceDN w:val="0"/>
        <w:adjustRightInd w:val="0"/>
        <w:ind w:firstLine="720"/>
        <w:rPr>
          <w:color w:val="000000"/>
          <w:szCs w:val="26"/>
        </w:rPr>
      </w:pPr>
      <w:r>
        <w:rPr>
          <w:color w:val="000000"/>
          <w:szCs w:val="26"/>
        </w:rPr>
        <w:t>4</w:t>
      </w:r>
      <w:r w:rsidRPr="00815607">
        <w:rPr>
          <w:color w:val="000000"/>
          <w:szCs w:val="26"/>
        </w:rPr>
        <w:t>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815607" w:rsidRPr="00815607" w:rsidRDefault="00815607">
      <w:pPr>
        <w:rPr>
          <w:szCs w:val="24"/>
        </w:rPr>
      </w:pPr>
    </w:p>
    <w:p w:rsidR="00815607" w:rsidRPr="00815607" w:rsidRDefault="00815607" w:rsidP="00DB420B">
      <w:pPr>
        <w:rPr>
          <w:szCs w:val="26"/>
        </w:rPr>
      </w:pPr>
    </w:p>
    <w:p w:rsidR="00815607" w:rsidRPr="006F3F8C" w:rsidRDefault="00815607" w:rsidP="00DB420B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15607" w:rsidRDefault="00815607" w:rsidP="00DB420B">
      <w:pPr>
        <w:rPr>
          <w:szCs w:val="26"/>
        </w:rPr>
      </w:pPr>
    </w:p>
    <w:p w:rsidR="00815607" w:rsidRPr="009A58D8" w:rsidRDefault="00815607" w:rsidP="00DB420B">
      <w:pPr>
        <w:rPr>
          <w:sz w:val="26"/>
          <w:szCs w:val="26"/>
        </w:rPr>
      </w:pPr>
    </w:p>
    <w:p w:rsidR="00815607" w:rsidRPr="00DA1E60" w:rsidRDefault="00815607" w:rsidP="00DB420B">
      <w:pPr>
        <w:rPr>
          <w:sz w:val="24"/>
          <w:szCs w:val="24"/>
        </w:rPr>
      </w:pPr>
    </w:p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815607" w:rsidRDefault="00815607" w:rsidP="00DB420B"/>
    <w:p w:rsidR="00054309" w:rsidRPr="00054309" w:rsidRDefault="00815607" w:rsidP="00DB420B">
      <w:pPr>
        <w:rPr>
          <w:sz w:val="24"/>
        </w:rPr>
      </w:pPr>
      <w:r w:rsidRPr="00054309">
        <w:rPr>
          <w:sz w:val="24"/>
        </w:rPr>
        <w:t>Соколова Ольга Анатольевна,</w:t>
      </w:r>
    </w:p>
    <w:p w:rsidR="00815607" w:rsidRPr="00054309" w:rsidRDefault="00815607" w:rsidP="00DB420B">
      <w:pPr>
        <w:rPr>
          <w:sz w:val="24"/>
        </w:rPr>
      </w:pPr>
      <w:r w:rsidRPr="00054309">
        <w:rPr>
          <w:sz w:val="24"/>
        </w:rPr>
        <w:t>8(81367)70-294</w:t>
      </w:r>
    </w:p>
    <w:p w:rsidR="00815607" w:rsidRPr="00DA1E60" w:rsidRDefault="00815607" w:rsidP="00DB420B"/>
    <w:p w:rsidR="00815607" w:rsidRPr="00054309" w:rsidRDefault="00815607" w:rsidP="00DB420B">
      <w:pPr>
        <w:rPr>
          <w:b/>
          <w:i/>
          <w:sz w:val="18"/>
          <w:szCs w:val="18"/>
        </w:rPr>
      </w:pPr>
      <w:r w:rsidRPr="00054309">
        <w:rPr>
          <w:b/>
          <w:i/>
          <w:sz w:val="18"/>
          <w:szCs w:val="18"/>
        </w:rPr>
        <w:t>СОГЛАСОВАНО:</w:t>
      </w:r>
    </w:p>
    <w:p w:rsidR="00815607" w:rsidRPr="00054309" w:rsidRDefault="00815607" w:rsidP="00DB420B">
      <w:pPr>
        <w:rPr>
          <w:i/>
          <w:sz w:val="18"/>
          <w:szCs w:val="18"/>
        </w:rPr>
      </w:pPr>
      <w:r w:rsidRPr="00054309">
        <w:rPr>
          <w:i/>
          <w:sz w:val="18"/>
          <w:szCs w:val="18"/>
        </w:rPr>
        <w:t xml:space="preserve">И.о. заместителя главы администрации                </w:t>
      </w:r>
    </w:p>
    <w:p w:rsidR="00815607" w:rsidRPr="00054309" w:rsidRDefault="00815607" w:rsidP="00054309">
      <w:pPr>
        <w:rPr>
          <w:i/>
          <w:sz w:val="18"/>
          <w:szCs w:val="18"/>
        </w:rPr>
      </w:pPr>
      <w:r w:rsidRPr="00054309">
        <w:rPr>
          <w:i/>
          <w:sz w:val="18"/>
          <w:szCs w:val="18"/>
        </w:rPr>
        <w:t xml:space="preserve">по социальным и общим вопросам             </w:t>
      </w:r>
      <w:r w:rsidR="00054309">
        <w:rPr>
          <w:i/>
          <w:sz w:val="18"/>
          <w:szCs w:val="18"/>
        </w:rPr>
        <w:tab/>
      </w:r>
      <w:r w:rsidR="00054309">
        <w:rPr>
          <w:i/>
          <w:sz w:val="18"/>
          <w:szCs w:val="18"/>
        </w:rPr>
        <w:tab/>
      </w:r>
      <w:r w:rsidR="00054309">
        <w:rPr>
          <w:i/>
          <w:sz w:val="18"/>
          <w:szCs w:val="18"/>
        </w:rPr>
        <w:tab/>
      </w:r>
      <w:r w:rsidRPr="00054309">
        <w:rPr>
          <w:i/>
          <w:sz w:val="18"/>
          <w:szCs w:val="18"/>
        </w:rPr>
        <w:t>Котова</w:t>
      </w:r>
      <w:r w:rsidR="00054309" w:rsidRPr="00054309">
        <w:rPr>
          <w:i/>
          <w:sz w:val="18"/>
          <w:szCs w:val="18"/>
        </w:rPr>
        <w:t xml:space="preserve"> Е.Ю.</w:t>
      </w:r>
    </w:p>
    <w:p w:rsidR="00815607" w:rsidRPr="00054309" w:rsidRDefault="00815607" w:rsidP="00DB420B">
      <w:pPr>
        <w:rPr>
          <w:i/>
          <w:sz w:val="18"/>
          <w:szCs w:val="18"/>
        </w:rPr>
      </w:pPr>
    </w:p>
    <w:p w:rsidR="00815607" w:rsidRPr="00054309" w:rsidRDefault="00815607" w:rsidP="00DB420B">
      <w:pPr>
        <w:rPr>
          <w:i/>
          <w:sz w:val="18"/>
          <w:szCs w:val="18"/>
        </w:rPr>
      </w:pPr>
      <w:r w:rsidRPr="00054309">
        <w:rPr>
          <w:i/>
          <w:sz w:val="18"/>
          <w:szCs w:val="18"/>
        </w:rPr>
        <w:t>Председатель комитета социальной</w:t>
      </w:r>
    </w:p>
    <w:p w:rsidR="00815607" w:rsidRPr="00054309" w:rsidRDefault="00815607" w:rsidP="00054309">
      <w:pPr>
        <w:rPr>
          <w:i/>
          <w:sz w:val="18"/>
          <w:szCs w:val="18"/>
        </w:rPr>
      </w:pPr>
      <w:r w:rsidRPr="00054309">
        <w:rPr>
          <w:i/>
          <w:sz w:val="18"/>
          <w:szCs w:val="18"/>
        </w:rPr>
        <w:t xml:space="preserve">защиты населения                                         </w:t>
      </w:r>
      <w:r w:rsidR="00054309">
        <w:rPr>
          <w:i/>
          <w:sz w:val="18"/>
          <w:szCs w:val="18"/>
        </w:rPr>
        <w:tab/>
      </w:r>
      <w:r w:rsidR="00054309">
        <w:rPr>
          <w:i/>
          <w:sz w:val="18"/>
          <w:szCs w:val="18"/>
        </w:rPr>
        <w:tab/>
      </w:r>
      <w:r w:rsidR="00054309">
        <w:rPr>
          <w:i/>
          <w:sz w:val="18"/>
          <w:szCs w:val="18"/>
        </w:rPr>
        <w:tab/>
      </w:r>
      <w:r w:rsidRPr="00054309">
        <w:rPr>
          <w:i/>
          <w:sz w:val="18"/>
          <w:szCs w:val="18"/>
        </w:rPr>
        <w:t>Соколова</w:t>
      </w:r>
      <w:r w:rsidR="00054309" w:rsidRPr="00054309">
        <w:rPr>
          <w:i/>
          <w:sz w:val="18"/>
          <w:szCs w:val="18"/>
        </w:rPr>
        <w:t xml:space="preserve"> О.А.</w:t>
      </w:r>
    </w:p>
    <w:p w:rsidR="00815607" w:rsidRPr="00054309" w:rsidRDefault="00815607" w:rsidP="00DB420B">
      <w:pPr>
        <w:rPr>
          <w:i/>
          <w:sz w:val="18"/>
          <w:szCs w:val="18"/>
        </w:rPr>
      </w:pPr>
    </w:p>
    <w:p w:rsidR="00815607" w:rsidRPr="00054309" w:rsidRDefault="00815607" w:rsidP="00DB420B">
      <w:pPr>
        <w:rPr>
          <w:i/>
          <w:sz w:val="18"/>
          <w:szCs w:val="18"/>
        </w:rPr>
      </w:pPr>
      <w:r w:rsidRPr="00054309">
        <w:rPr>
          <w:i/>
          <w:sz w:val="18"/>
          <w:szCs w:val="18"/>
        </w:rPr>
        <w:t>Заместитель главы администрации</w:t>
      </w:r>
      <w:r w:rsidR="00054309" w:rsidRPr="00054309">
        <w:rPr>
          <w:i/>
          <w:sz w:val="18"/>
          <w:szCs w:val="18"/>
        </w:rPr>
        <w:t xml:space="preserve"> -</w:t>
      </w:r>
    </w:p>
    <w:p w:rsidR="00815607" w:rsidRPr="00054309" w:rsidRDefault="00054309" w:rsidP="00054309">
      <w:pPr>
        <w:rPr>
          <w:i/>
          <w:sz w:val="18"/>
          <w:szCs w:val="18"/>
        </w:rPr>
      </w:pPr>
      <w:r w:rsidRPr="00054309">
        <w:rPr>
          <w:i/>
          <w:sz w:val="18"/>
          <w:szCs w:val="18"/>
        </w:rPr>
        <w:t>п</w:t>
      </w:r>
      <w:r w:rsidR="00815607" w:rsidRPr="00054309">
        <w:rPr>
          <w:i/>
          <w:sz w:val="18"/>
          <w:szCs w:val="18"/>
        </w:rPr>
        <w:t xml:space="preserve">редседатель комитета финансов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815607" w:rsidRPr="00054309">
        <w:rPr>
          <w:i/>
          <w:sz w:val="18"/>
          <w:szCs w:val="18"/>
        </w:rPr>
        <w:t>Суворова</w:t>
      </w:r>
      <w:r w:rsidRPr="00054309">
        <w:rPr>
          <w:i/>
          <w:sz w:val="18"/>
          <w:szCs w:val="18"/>
        </w:rPr>
        <w:t xml:space="preserve"> С.А.</w:t>
      </w:r>
    </w:p>
    <w:p w:rsidR="00815607" w:rsidRPr="00054309" w:rsidRDefault="00815607" w:rsidP="00DB420B">
      <w:pPr>
        <w:rPr>
          <w:i/>
          <w:sz w:val="18"/>
          <w:szCs w:val="18"/>
        </w:rPr>
      </w:pPr>
    </w:p>
    <w:p w:rsidR="00054309" w:rsidRPr="00054309" w:rsidRDefault="00054309" w:rsidP="00054309">
      <w:pPr>
        <w:rPr>
          <w:i/>
          <w:sz w:val="18"/>
          <w:szCs w:val="18"/>
        </w:rPr>
      </w:pPr>
      <w:r w:rsidRPr="00054309">
        <w:rPr>
          <w:i/>
          <w:sz w:val="18"/>
          <w:szCs w:val="18"/>
        </w:rPr>
        <w:t>Заместитель главы администрации -</w:t>
      </w:r>
    </w:p>
    <w:p w:rsidR="00815607" w:rsidRPr="00054309" w:rsidRDefault="00054309" w:rsidP="00DB420B">
      <w:pPr>
        <w:rPr>
          <w:i/>
          <w:sz w:val="18"/>
          <w:szCs w:val="18"/>
        </w:rPr>
      </w:pPr>
      <w:r w:rsidRPr="00054309">
        <w:rPr>
          <w:i/>
          <w:sz w:val="18"/>
          <w:szCs w:val="18"/>
        </w:rPr>
        <w:t>п</w:t>
      </w:r>
      <w:r w:rsidR="00815607" w:rsidRPr="00054309">
        <w:rPr>
          <w:i/>
          <w:sz w:val="18"/>
          <w:szCs w:val="18"/>
        </w:rPr>
        <w:t>редседатель комитета</w:t>
      </w:r>
    </w:p>
    <w:p w:rsidR="00815607" w:rsidRPr="00054309" w:rsidRDefault="00815607" w:rsidP="00054309">
      <w:pPr>
        <w:rPr>
          <w:i/>
          <w:sz w:val="18"/>
          <w:szCs w:val="18"/>
        </w:rPr>
      </w:pPr>
      <w:r w:rsidRPr="00054309">
        <w:rPr>
          <w:i/>
          <w:sz w:val="18"/>
          <w:szCs w:val="18"/>
        </w:rPr>
        <w:t xml:space="preserve">по экономике и инвестициям                     </w:t>
      </w:r>
      <w:r w:rsidR="00054309">
        <w:rPr>
          <w:i/>
          <w:sz w:val="18"/>
          <w:szCs w:val="18"/>
        </w:rPr>
        <w:tab/>
      </w:r>
      <w:r w:rsidR="00054309">
        <w:rPr>
          <w:i/>
          <w:sz w:val="18"/>
          <w:szCs w:val="18"/>
        </w:rPr>
        <w:tab/>
      </w:r>
      <w:r w:rsidR="00054309">
        <w:rPr>
          <w:i/>
          <w:sz w:val="18"/>
          <w:szCs w:val="18"/>
        </w:rPr>
        <w:tab/>
      </w:r>
      <w:r w:rsidRPr="00054309">
        <w:rPr>
          <w:i/>
          <w:sz w:val="18"/>
          <w:szCs w:val="18"/>
        </w:rPr>
        <w:t>Федоров</w:t>
      </w:r>
      <w:r w:rsidR="00054309" w:rsidRPr="00054309">
        <w:rPr>
          <w:i/>
          <w:sz w:val="18"/>
          <w:szCs w:val="18"/>
        </w:rPr>
        <w:t xml:space="preserve"> П.А.</w:t>
      </w:r>
    </w:p>
    <w:p w:rsidR="00815607" w:rsidRPr="00054309" w:rsidRDefault="00815607" w:rsidP="00DB420B">
      <w:pPr>
        <w:rPr>
          <w:i/>
          <w:sz w:val="18"/>
          <w:szCs w:val="18"/>
        </w:rPr>
      </w:pPr>
    </w:p>
    <w:p w:rsidR="00815607" w:rsidRPr="00054309" w:rsidRDefault="00815607" w:rsidP="00054309">
      <w:pPr>
        <w:rPr>
          <w:i/>
          <w:sz w:val="18"/>
          <w:szCs w:val="18"/>
        </w:rPr>
      </w:pPr>
      <w:r w:rsidRPr="00054309">
        <w:rPr>
          <w:i/>
          <w:sz w:val="18"/>
          <w:szCs w:val="18"/>
        </w:rPr>
        <w:t xml:space="preserve">Заведующий юридическим отделом         </w:t>
      </w:r>
      <w:r w:rsidR="00054309">
        <w:rPr>
          <w:i/>
          <w:sz w:val="18"/>
          <w:szCs w:val="18"/>
        </w:rPr>
        <w:tab/>
      </w:r>
      <w:r w:rsidR="00054309">
        <w:rPr>
          <w:i/>
          <w:sz w:val="18"/>
          <w:szCs w:val="18"/>
        </w:rPr>
        <w:tab/>
      </w:r>
      <w:r w:rsidR="00054309">
        <w:rPr>
          <w:i/>
          <w:sz w:val="18"/>
          <w:szCs w:val="18"/>
        </w:rPr>
        <w:tab/>
      </w:r>
      <w:r w:rsidRPr="00054309">
        <w:rPr>
          <w:i/>
          <w:sz w:val="18"/>
          <w:szCs w:val="18"/>
        </w:rPr>
        <w:t>Максимов</w:t>
      </w:r>
      <w:r w:rsidR="00054309" w:rsidRPr="00054309">
        <w:rPr>
          <w:i/>
          <w:sz w:val="18"/>
          <w:szCs w:val="18"/>
        </w:rPr>
        <w:t xml:space="preserve"> В.В.</w:t>
      </w:r>
    </w:p>
    <w:p w:rsidR="00815607" w:rsidRPr="00054309" w:rsidRDefault="00815607" w:rsidP="00DB420B">
      <w:pPr>
        <w:rPr>
          <w:i/>
          <w:sz w:val="18"/>
          <w:szCs w:val="18"/>
        </w:rPr>
      </w:pPr>
      <w:r w:rsidRPr="00054309">
        <w:rPr>
          <w:i/>
          <w:sz w:val="18"/>
          <w:szCs w:val="18"/>
        </w:rPr>
        <w:t xml:space="preserve">                </w:t>
      </w:r>
      <w:r w:rsidR="00054309" w:rsidRPr="00054309">
        <w:rPr>
          <w:i/>
          <w:sz w:val="18"/>
          <w:szCs w:val="18"/>
        </w:rPr>
        <w:t xml:space="preserve"> </w:t>
      </w:r>
    </w:p>
    <w:p w:rsidR="00815607" w:rsidRPr="00054309" w:rsidRDefault="00815607" w:rsidP="00054309">
      <w:pPr>
        <w:rPr>
          <w:i/>
          <w:sz w:val="18"/>
          <w:szCs w:val="18"/>
        </w:rPr>
      </w:pPr>
      <w:r w:rsidRPr="00054309">
        <w:rPr>
          <w:i/>
          <w:sz w:val="18"/>
          <w:szCs w:val="18"/>
        </w:rPr>
        <w:t xml:space="preserve">Заведующий организационным отделом </w:t>
      </w:r>
      <w:r w:rsidR="00054309">
        <w:rPr>
          <w:i/>
          <w:sz w:val="18"/>
          <w:szCs w:val="18"/>
        </w:rPr>
        <w:tab/>
      </w:r>
      <w:r w:rsidR="00054309">
        <w:rPr>
          <w:i/>
          <w:sz w:val="18"/>
          <w:szCs w:val="18"/>
        </w:rPr>
        <w:tab/>
      </w:r>
      <w:r w:rsidR="00054309">
        <w:rPr>
          <w:i/>
          <w:sz w:val="18"/>
          <w:szCs w:val="18"/>
        </w:rPr>
        <w:tab/>
      </w:r>
      <w:r w:rsidRPr="00054309">
        <w:rPr>
          <w:i/>
          <w:sz w:val="18"/>
          <w:szCs w:val="18"/>
        </w:rPr>
        <w:t xml:space="preserve">Акмаева </w:t>
      </w:r>
      <w:r w:rsidR="00054309" w:rsidRPr="00054309">
        <w:rPr>
          <w:i/>
          <w:sz w:val="18"/>
          <w:szCs w:val="18"/>
        </w:rPr>
        <w:t>О.Д.</w:t>
      </w:r>
    </w:p>
    <w:p w:rsidR="00815607" w:rsidRPr="00054309" w:rsidRDefault="00815607" w:rsidP="00DB420B">
      <w:pPr>
        <w:tabs>
          <w:tab w:val="left" w:pos="6201"/>
          <w:tab w:val="left" w:pos="6768"/>
        </w:tabs>
        <w:autoSpaceDE w:val="0"/>
        <w:autoSpaceDN w:val="0"/>
        <w:adjustRightInd w:val="0"/>
        <w:ind w:left="-3"/>
        <w:rPr>
          <w:i/>
          <w:sz w:val="18"/>
          <w:szCs w:val="18"/>
        </w:rPr>
      </w:pPr>
      <w:r w:rsidRPr="00054309">
        <w:rPr>
          <w:i/>
          <w:sz w:val="18"/>
          <w:szCs w:val="18"/>
        </w:rPr>
        <w:tab/>
      </w:r>
      <w:r w:rsidRPr="00054309">
        <w:rPr>
          <w:i/>
          <w:color w:val="000000"/>
          <w:sz w:val="18"/>
          <w:szCs w:val="18"/>
        </w:rPr>
        <w:t xml:space="preserve">  </w:t>
      </w:r>
    </w:p>
    <w:p w:rsidR="00815607" w:rsidRPr="00054309" w:rsidRDefault="00815607" w:rsidP="00054309">
      <w:pPr>
        <w:rPr>
          <w:i/>
          <w:sz w:val="18"/>
          <w:szCs w:val="18"/>
        </w:rPr>
      </w:pPr>
      <w:r w:rsidRPr="00054309">
        <w:rPr>
          <w:i/>
          <w:sz w:val="18"/>
          <w:szCs w:val="18"/>
        </w:rPr>
        <w:t xml:space="preserve">Заведующий общим отделом                      </w:t>
      </w:r>
      <w:r w:rsidR="00054309">
        <w:rPr>
          <w:i/>
          <w:sz w:val="18"/>
          <w:szCs w:val="18"/>
        </w:rPr>
        <w:tab/>
      </w:r>
      <w:r w:rsidR="00054309">
        <w:rPr>
          <w:i/>
          <w:sz w:val="18"/>
          <w:szCs w:val="18"/>
        </w:rPr>
        <w:tab/>
      </w:r>
      <w:r w:rsidR="00054309">
        <w:rPr>
          <w:i/>
          <w:sz w:val="18"/>
          <w:szCs w:val="18"/>
        </w:rPr>
        <w:tab/>
      </w:r>
      <w:r w:rsidRPr="00054309">
        <w:rPr>
          <w:i/>
          <w:sz w:val="18"/>
          <w:szCs w:val="18"/>
        </w:rPr>
        <w:t>Савранская</w:t>
      </w:r>
      <w:r w:rsidR="00054309" w:rsidRPr="00054309">
        <w:rPr>
          <w:i/>
          <w:sz w:val="18"/>
          <w:szCs w:val="18"/>
        </w:rPr>
        <w:t xml:space="preserve"> И.Г.</w:t>
      </w:r>
    </w:p>
    <w:p w:rsidR="00815607" w:rsidRPr="00054309" w:rsidRDefault="00815607" w:rsidP="00DB420B">
      <w:pPr>
        <w:rPr>
          <w:i/>
          <w:sz w:val="18"/>
          <w:szCs w:val="18"/>
        </w:rPr>
      </w:pPr>
      <w:r w:rsidRPr="00054309">
        <w:rPr>
          <w:i/>
          <w:sz w:val="18"/>
          <w:szCs w:val="18"/>
        </w:rPr>
        <w:t xml:space="preserve">               </w:t>
      </w:r>
    </w:p>
    <w:p w:rsidR="00815607" w:rsidRPr="00054309" w:rsidRDefault="00815607" w:rsidP="00DB420B">
      <w:pPr>
        <w:rPr>
          <w:i/>
          <w:sz w:val="18"/>
          <w:szCs w:val="18"/>
        </w:rPr>
      </w:pPr>
      <w:r w:rsidRPr="00054309">
        <w:rPr>
          <w:i/>
          <w:sz w:val="18"/>
          <w:szCs w:val="18"/>
        </w:rPr>
        <w:t xml:space="preserve"> </w:t>
      </w:r>
    </w:p>
    <w:p w:rsidR="00815607" w:rsidRPr="00054309" w:rsidRDefault="00815607" w:rsidP="00DB420B">
      <w:pPr>
        <w:rPr>
          <w:i/>
          <w:sz w:val="18"/>
          <w:szCs w:val="18"/>
        </w:rPr>
      </w:pPr>
    </w:p>
    <w:p w:rsidR="00815607" w:rsidRPr="00054309" w:rsidRDefault="00815607" w:rsidP="00DB420B">
      <w:pPr>
        <w:rPr>
          <w:i/>
          <w:color w:val="000000"/>
          <w:sz w:val="18"/>
          <w:szCs w:val="18"/>
        </w:rPr>
      </w:pPr>
      <w:r w:rsidRPr="00054309">
        <w:rPr>
          <w:b/>
          <w:bCs/>
          <w:i/>
          <w:color w:val="000000"/>
          <w:sz w:val="18"/>
          <w:szCs w:val="18"/>
        </w:rPr>
        <w:t>РАССЫЛКА:</w:t>
      </w:r>
      <w:r w:rsidRPr="00054309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0"/>
        <w:gridCol w:w="570"/>
      </w:tblGrid>
      <w:tr w:rsidR="00815607" w:rsidRPr="00054309" w:rsidTr="00054309">
        <w:tc>
          <w:tcPr>
            <w:tcW w:w="7230" w:type="dxa"/>
          </w:tcPr>
          <w:p w:rsidR="00815607" w:rsidRPr="00054309" w:rsidRDefault="00815607" w:rsidP="00DB420B">
            <w:pPr>
              <w:rPr>
                <w:i/>
                <w:color w:val="000000"/>
                <w:sz w:val="18"/>
                <w:szCs w:val="18"/>
              </w:rPr>
            </w:pPr>
            <w:r w:rsidRPr="00054309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815607" w:rsidRPr="00054309" w:rsidRDefault="00815607" w:rsidP="0005430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054309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815607" w:rsidRPr="00054309" w:rsidTr="00054309">
        <w:tc>
          <w:tcPr>
            <w:tcW w:w="7230" w:type="dxa"/>
          </w:tcPr>
          <w:p w:rsidR="00815607" w:rsidRPr="00054309" w:rsidRDefault="00815607" w:rsidP="00DB420B">
            <w:pPr>
              <w:rPr>
                <w:i/>
                <w:color w:val="000000"/>
                <w:sz w:val="18"/>
                <w:szCs w:val="18"/>
              </w:rPr>
            </w:pPr>
            <w:r w:rsidRPr="00054309">
              <w:rPr>
                <w:i/>
                <w:color w:val="000000"/>
                <w:sz w:val="18"/>
                <w:szCs w:val="18"/>
              </w:rPr>
              <w:t xml:space="preserve">Комитет социальной защиты населения </w:t>
            </w:r>
          </w:p>
        </w:tc>
        <w:tc>
          <w:tcPr>
            <w:tcW w:w="570" w:type="dxa"/>
          </w:tcPr>
          <w:p w:rsidR="00815607" w:rsidRPr="00054309" w:rsidRDefault="00815607" w:rsidP="0005430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054309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</w:tr>
      <w:tr w:rsidR="00815607" w:rsidRPr="00054309" w:rsidTr="00054309">
        <w:tc>
          <w:tcPr>
            <w:tcW w:w="7230" w:type="dxa"/>
          </w:tcPr>
          <w:p w:rsidR="00815607" w:rsidRPr="00054309" w:rsidRDefault="00815607" w:rsidP="00054309">
            <w:pPr>
              <w:rPr>
                <w:i/>
                <w:color w:val="000000"/>
                <w:sz w:val="18"/>
                <w:szCs w:val="18"/>
              </w:rPr>
            </w:pPr>
            <w:r w:rsidRPr="00054309">
              <w:rPr>
                <w:i/>
                <w:sz w:val="18"/>
                <w:szCs w:val="18"/>
              </w:rPr>
              <w:t xml:space="preserve">Организационный отдел </w:t>
            </w:r>
          </w:p>
        </w:tc>
        <w:tc>
          <w:tcPr>
            <w:tcW w:w="570" w:type="dxa"/>
          </w:tcPr>
          <w:p w:rsidR="00815607" w:rsidRPr="00054309" w:rsidRDefault="00815607" w:rsidP="0005430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054309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815607" w:rsidRPr="00054309" w:rsidTr="00054309">
        <w:tc>
          <w:tcPr>
            <w:tcW w:w="7230" w:type="dxa"/>
          </w:tcPr>
          <w:p w:rsidR="00815607" w:rsidRPr="00054309" w:rsidRDefault="00815607" w:rsidP="00DB420B">
            <w:pPr>
              <w:rPr>
                <w:i/>
                <w:color w:val="000000"/>
                <w:sz w:val="18"/>
                <w:szCs w:val="18"/>
              </w:rPr>
            </w:pPr>
            <w:r w:rsidRPr="00054309"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570" w:type="dxa"/>
          </w:tcPr>
          <w:p w:rsidR="00815607" w:rsidRPr="00054309" w:rsidRDefault="00815607" w:rsidP="0005430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054309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815607" w:rsidRPr="00054309" w:rsidTr="00054309">
        <w:tc>
          <w:tcPr>
            <w:tcW w:w="7230" w:type="dxa"/>
          </w:tcPr>
          <w:p w:rsidR="00815607" w:rsidRPr="00054309" w:rsidRDefault="00815607" w:rsidP="00DB420B">
            <w:pPr>
              <w:rPr>
                <w:i/>
                <w:color w:val="000000"/>
                <w:sz w:val="18"/>
                <w:szCs w:val="18"/>
              </w:rPr>
            </w:pPr>
            <w:r w:rsidRPr="00054309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570" w:type="dxa"/>
          </w:tcPr>
          <w:p w:rsidR="00815607" w:rsidRPr="00054309" w:rsidRDefault="00815607" w:rsidP="0005430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054309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815607" w:rsidRPr="00054309" w:rsidTr="00054309">
        <w:tc>
          <w:tcPr>
            <w:tcW w:w="7230" w:type="dxa"/>
          </w:tcPr>
          <w:p w:rsidR="00815607" w:rsidRPr="00054309" w:rsidRDefault="00815607" w:rsidP="00054309">
            <w:pPr>
              <w:rPr>
                <w:i/>
                <w:color w:val="000000"/>
                <w:sz w:val="18"/>
                <w:szCs w:val="18"/>
              </w:rPr>
            </w:pPr>
            <w:r w:rsidRPr="00054309">
              <w:rPr>
                <w:b/>
                <w:bCs/>
                <w:i/>
                <w:color w:val="000000"/>
                <w:sz w:val="18"/>
                <w:szCs w:val="18"/>
              </w:rPr>
              <w:t>ВСЕГО:</w:t>
            </w:r>
            <w:r w:rsidRPr="0005430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815607" w:rsidRPr="00054309" w:rsidRDefault="00815607" w:rsidP="00054309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054309">
              <w:rPr>
                <w:i/>
                <w:color w:val="000000"/>
                <w:sz w:val="18"/>
                <w:szCs w:val="18"/>
              </w:rPr>
              <w:t>6</w:t>
            </w:r>
          </w:p>
        </w:tc>
      </w:tr>
    </w:tbl>
    <w:p w:rsidR="00815607" w:rsidRPr="00054309" w:rsidRDefault="00815607" w:rsidP="00DB420B">
      <w:pPr>
        <w:rPr>
          <w:i/>
          <w:color w:val="000000"/>
          <w:sz w:val="18"/>
          <w:szCs w:val="18"/>
        </w:rPr>
      </w:pPr>
      <w:r w:rsidRPr="00054309">
        <w:rPr>
          <w:i/>
          <w:color w:val="000000"/>
          <w:sz w:val="18"/>
          <w:szCs w:val="18"/>
        </w:rPr>
        <w:t xml:space="preserve"> </w:t>
      </w:r>
    </w:p>
    <w:p w:rsidR="00815607" w:rsidRPr="00054309" w:rsidRDefault="00815607" w:rsidP="00DB420B">
      <w:pPr>
        <w:rPr>
          <w:i/>
          <w:color w:val="000000"/>
          <w:sz w:val="18"/>
          <w:szCs w:val="18"/>
        </w:rPr>
      </w:pPr>
    </w:p>
    <w:p w:rsidR="00815607" w:rsidRPr="00DA1E60" w:rsidRDefault="00815607" w:rsidP="00DB420B">
      <w:pPr>
        <w:rPr>
          <w:color w:val="000000"/>
          <w:sz w:val="26"/>
          <w:szCs w:val="26"/>
        </w:rPr>
      </w:pPr>
    </w:p>
    <w:p w:rsidR="00815607" w:rsidRPr="00DA1E60" w:rsidRDefault="00815607" w:rsidP="00DB420B">
      <w:pPr>
        <w:rPr>
          <w:color w:val="000000"/>
          <w:sz w:val="26"/>
          <w:szCs w:val="26"/>
        </w:rPr>
      </w:pPr>
    </w:p>
    <w:p w:rsidR="00815607" w:rsidRPr="00DA1E60" w:rsidRDefault="00815607" w:rsidP="00DB420B">
      <w:pPr>
        <w:rPr>
          <w:color w:val="000000"/>
          <w:sz w:val="26"/>
          <w:szCs w:val="26"/>
        </w:rPr>
      </w:pPr>
    </w:p>
    <w:p w:rsidR="00815607" w:rsidRPr="00DA1E60" w:rsidRDefault="00815607" w:rsidP="00DB420B">
      <w:pPr>
        <w:rPr>
          <w:color w:val="000000"/>
          <w:sz w:val="26"/>
          <w:szCs w:val="26"/>
        </w:rPr>
      </w:pPr>
    </w:p>
    <w:p w:rsidR="00815607" w:rsidRPr="00DA1E60" w:rsidRDefault="00815607" w:rsidP="00DB420B">
      <w:pPr>
        <w:rPr>
          <w:color w:val="000000"/>
          <w:sz w:val="26"/>
          <w:szCs w:val="26"/>
        </w:rPr>
      </w:pPr>
    </w:p>
    <w:p w:rsidR="00815607" w:rsidRPr="00DA1E60" w:rsidRDefault="00815607" w:rsidP="00DB420B">
      <w:pPr>
        <w:rPr>
          <w:color w:val="000000"/>
          <w:sz w:val="26"/>
          <w:szCs w:val="26"/>
        </w:rPr>
      </w:pPr>
    </w:p>
    <w:p w:rsidR="00815607" w:rsidRPr="00DA1E60" w:rsidRDefault="00815607" w:rsidP="00DB420B">
      <w:pPr>
        <w:rPr>
          <w:color w:val="000000"/>
          <w:sz w:val="26"/>
          <w:szCs w:val="26"/>
        </w:rPr>
      </w:pPr>
    </w:p>
    <w:p w:rsidR="00815607" w:rsidRPr="00DA1E60" w:rsidRDefault="00815607" w:rsidP="00DB420B">
      <w:pPr>
        <w:rPr>
          <w:color w:val="000000"/>
          <w:sz w:val="26"/>
          <w:szCs w:val="26"/>
        </w:rPr>
      </w:pPr>
    </w:p>
    <w:p w:rsidR="00815607" w:rsidRPr="00DA1E60" w:rsidRDefault="00815607" w:rsidP="00DB420B">
      <w:pPr>
        <w:rPr>
          <w:color w:val="000000"/>
          <w:sz w:val="26"/>
          <w:szCs w:val="26"/>
        </w:rPr>
      </w:pPr>
    </w:p>
    <w:p w:rsidR="00815607" w:rsidRPr="00DA1E60" w:rsidRDefault="00815607" w:rsidP="00DB420B">
      <w:pPr>
        <w:rPr>
          <w:color w:val="000000"/>
          <w:sz w:val="26"/>
          <w:szCs w:val="26"/>
        </w:rPr>
      </w:pPr>
    </w:p>
    <w:p w:rsidR="00815607" w:rsidRPr="00DA1E60" w:rsidRDefault="00815607" w:rsidP="00DB420B">
      <w:pPr>
        <w:rPr>
          <w:b/>
          <w:color w:val="000000"/>
          <w:sz w:val="26"/>
          <w:szCs w:val="26"/>
        </w:rPr>
        <w:sectPr w:rsidR="00815607" w:rsidRPr="00DA1E60" w:rsidSect="0005430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15607" w:rsidRPr="00DB420B" w:rsidRDefault="00815607" w:rsidP="00815607">
      <w:pPr>
        <w:ind w:left="10080"/>
        <w:rPr>
          <w:sz w:val="24"/>
        </w:rPr>
      </w:pPr>
      <w:r w:rsidRPr="00DB420B">
        <w:rPr>
          <w:sz w:val="24"/>
        </w:rPr>
        <w:lastRenderedPageBreak/>
        <w:t xml:space="preserve">Приложение </w:t>
      </w:r>
    </w:p>
    <w:p w:rsidR="00815607" w:rsidRPr="00DB420B" w:rsidRDefault="00815607" w:rsidP="00815607">
      <w:pPr>
        <w:ind w:left="10080"/>
        <w:rPr>
          <w:sz w:val="24"/>
        </w:rPr>
      </w:pPr>
      <w:r w:rsidRPr="00DB420B">
        <w:rPr>
          <w:sz w:val="24"/>
        </w:rPr>
        <w:t xml:space="preserve">к постановлению администрации </w:t>
      </w:r>
    </w:p>
    <w:p w:rsidR="00815607" w:rsidRPr="00DB420B" w:rsidRDefault="00815607" w:rsidP="00815607">
      <w:pPr>
        <w:ind w:left="10080"/>
        <w:rPr>
          <w:sz w:val="24"/>
        </w:rPr>
      </w:pPr>
      <w:r w:rsidRPr="00DB420B">
        <w:rPr>
          <w:sz w:val="24"/>
        </w:rPr>
        <w:t xml:space="preserve">Тихвинского района </w:t>
      </w:r>
    </w:p>
    <w:p w:rsidR="00815607" w:rsidRPr="00DB420B" w:rsidRDefault="00815607" w:rsidP="00815607">
      <w:pPr>
        <w:ind w:left="10080"/>
        <w:rPr>
          <w:sz w:val="24"/>
        </w:rPr>
      </w:pPr>
      <w:r w:rsidRPr="00DB420B">
        <w:rPr>
          <w:sz w:val="24"/>
        </w:rPr>
        <w:t xml:space="preserve">от </w:t>
      </w:r>
      <w:r w:rsidR="00DB420B">
        <w:rPr>
          <w:sz w:val="24"/>
        </w:rPr>
        <w:t xml:space="preserve">3 </w:t>
      </w:r>
      <w:r w:rsidRPr="00DB420B">
        <w:rPr>
          <w:sz w:val="24"/>
        </w:rPr>
        <w:t>февраля 2022 г. №01-</w:t>
      </w:r>
      <w:r w:rsidR="00DB420B">
        <w:rPr>
          <w:sz w:val="24"/>
        </w:rPr>
        <w:t>194</w:t>
      </w:r>
      <w:r w:rsidRPr="00DB420B">
        <w:rPr>
          <w:sz w:val="24"/>
        </w:rPr>
        <w:t>-а</w:t>
      </w:r>
    </w:p>
    <w:p w:rsidR="00815607" w:rsidRPr="00DB420B" w:rsidRDefault="00815607" w:rsidP="00815607">
      <w:pPr>
        <w:autoSpaceDE w:val="0"/>
        <w:autoSpaceDN w:val="0"/>
        <w:adjustRightInd w:val="0"/>
        <w:ind w:left="5760"/>
        <w:rPr>
          <w:bCs/>
        </w:rPr>
      </w:pPr>
    </w:p>
    <w:p w:rsidR="00815607" w:rsidRPr="00DB420B" w:rsidRDefault="00815607" w:rsidP="00815607">
      <w:pPr>
        <w:autoSpaceDE w:val="0"/>
        <w:autoSpaceDN w:val="0"/>
        <w:adjustRightInd w:val="0"/>
        <w:ind w:left="5760"/>
        <w:rPr>
          <w:bCs/>
        </w:rPr>
      </w:pPr>
    </w:p>
    <w:p w:rsidR="00815607" w:rsidRPr="00DA1E60" w:rsidRDefault="00815607" w:rsidP="00DB420B">
      <w:pPr>
        <w:autoSpaceDE w:val="0"/>
        <w:autoSpaceDN w:val="0"/>
        <w:adjustRightInd w:val="0"/>
        <w:ind w:left="10800"/>
        <w:rPr>
          <w:bCs/>
          <w:sz w:val="24"/>
        </w:rPr>
      </w:pPr>
      <w:r w:rsidRPr="00DA1E60">
        <w:rPr>
          <w:bCs/>
          <w:sz w:val="24"/>
        </w:rPr>
        <w:t>Приложение №2</w:t>
      </w:r>
    </w:p>
    <w:p w:rsidR="00815607" w:rsidRPr="00DA1E60" w:rsidRDefault="00815607" w:rsidP="00DB420B">
      <w:pPr>
        <w:autoSpaceDE w:val="0"/>
        <w:autoSpaceDN w:val="0"/>
        <w:adjustRightInd w:val="0"/>
        <w:ind w:left="10800"/>
        <w:rPr>
          <w:bCs/>
          <w:sz w:val="24"/>
        </w:rPr>
      </w:pPr>
      <w:r w:rsidRPr="00DA1E60">
        <w:rPr>
          <w:bCs/>
          <w:sz w:val="24"/>
        </w:rPr>
        <w:t xml:space="preserve">к программе Тихвинского района </w:t>
      </w:r>
    </w:p>
    <w:p w:rsidR="00815607" w:rsidRPr="00DA1E60" w:rsidRDefault="00815607" w:rsidP="00DB420B">
      <w:pPr>
        <w:autoSpaceDE w:val="0"/>
        <w:autoSpaceDN w:val="0"/>
        <w:adjustRightInd w:val="0"/>
        <w:ind w:left="10800"/>
        <w:rPr>
          <w:bCs/>
          <w:sz w:val="24"/>
        </w:rPr>
      </w:pPr>
      <w:r w:rsidRPr="00DA1E60">
        <w:rPr>
          <w:bCs/>
          <w:sz w:val="24"/>
        </w:rPr>
        <w:t>«Устойчивое общественное</w:t>
      </w:r>
    </w:p>
    <w:p w:rsidR="00815607" w:rsidRPr="00DA1E60" w:rsidRDefault="00815607" w:rsidP="00DB420B">
      <w:pPr>
        <w:autoSpaceDE w:val="0"/>
        <w:autoSpaceDN w:val="0"/>
        <w:adjustRightInd w:val="0"/>
        <w:ind w:left="10800"/>
        <w:rPr>
          <w:bCs/>
          <w:sz w:val="24"/>
        </w:rPr>
      </w:pPr>
      <w:r w:rsidRPr="00DA1E60">
        <w:rPr>
          <w:bCs/>
          <w:sz w:val="24"/>
        </w:rPr>
        <w:t>развитие в Тихвинском районе»</w:t>
      </w:r>
    </w:p>
    <w:p w:rsidR="00815607" w:rsidRPr="00DA1E60" w:rsidRDefault="00815607" w:rsidP="00DB420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DA1E60">
        <w:rPr>
          <w:b/>
          <w:bCs/>
          <w:color w:val="000000"/>
          <w:sz w:val="24"/>
          <w:szCs w:val="24"/>
        </w:rPr>
        <w:t>ПЛАН</w:t>
      </w:r>
    </w:p>
    <w:p w:rsidR="00815607" w:rsidRPr="00DA1E60" w:rsidRDefault="00815607" w:rsidP="00DB420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DA1E60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</w:t>
      </w:r>
      <w:r w:rsidRPr="00DA1E60">
        <w:rPr>
          <w:color w:val="000000"/>
          <w:sz w:val="24"/>
          <w:szCs w:val="24"/>
        </w:rPr>
        <w:t xml:space="preserve"> </w:t>
      </w:r>
    </w:p>
    <w:p w:rsidR="00815607" w:rsidRPr="00DA1E60" w:rsidRDefault="00815607" w:rsidP="00DB420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DA1E60">
        <w:rPr>
          <w:b/>
          <w:bCs/>
          <w:color w:val="000000"/>
          <w:sz w:val="24"/>
          <w:szCs w:val="24"/>
        </w:rPr>
        <w:t>«Устойчивое общественное развитие в Тихвинском районе»</w:t>
      </w:r>
    </w:p>
    <w:p w:rsidR="00815607" w:rsidRPr="00DA1E60" w:rsidRDefault="00815607" w:rsidP="00DB420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5452" w:type="dxa"/>
        <w:tblInd w:w="-119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387"/>
        <w:gridCol w:w="3685"/>
        <w:gridCol w:w="1319"/>
        <w:gridCol w:w="69"/>
        <w:gridCol w:w="1163"/>
        <w:gridCol w:w="1327"/>
        <w:gridCol w:w="1265"/>
        <w:gridCol w:w="1237"/>
      </w:tblGrid>
      <w:tr w:rsidR="00815607" w:rsidRPr="00815607" w:rsidTr="00815607">
        <w:trPr>
          <w:trHeight w:val="69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 xml:space="preserve">Наименование подпрограммы,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  <w:r w:rsidRPr="008156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 xml:space="preserve">Ответственный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Исполнитель, соисполнитель, участники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8156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Оценка расходов, тыс. руб.</w:t>
            </w:r>
            <w:r w:rsidRPr="008156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15607" w:rsidRPr="00815607" w:rsidTr="00815607">
        <w:trPr>
          <w:trHeight w:val="457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8156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8156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8156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8156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 xml:space="preserve">7 </w:t>
            </w:r>
          </w:p>
        </w:tc>
      </w:tr>
      <w:tr w:rsidR="00815607" w:rsidRPr="00815607" w:rsidTr="00815607">
        <w:trPr>
          <w:trHeight w:val="228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«</w:t>
            </w:r>
            <w:r w:rsidRPr="00815607">
              <w:rPr>
                <w:b/>
                <w:bCs/>
                <w:iCs/>
                <w:color w:val="000000"/>
                <w:sz w:val="22"/>
                <w:szCs w:val="22"/>
              </w:rPr>
              <w:t>Обеспечение деятельности информационно - консультационного центра для потребителей в Тихвинском районе»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</w:t>
            </w:r>
            <w:r w:rsidRPr="00815607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815607">
              <w:rPr>
                <w:color w:val="000000"/>
                <w:sz w:val="22"/>
                <w:szCs w:val="22"/>
              </w:rPr>
              <w:t xml:space="preserve">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Организационный отдел 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20,40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20,40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20,40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20,40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20,40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20,40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Итого</w:t>
            </w:r>
            <w:r w:rsidRPr="00815607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61,20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61,20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iCs/>
                <w:color w:val="000000"/>
                <w:sz w:val="22"/>
                <w:szCs w:val="22"/>
                <w:u w:val="single"/>
              </w:rPr>
              <w:t>Мероприятие 1.1</w:t>
            </w:r>
            <w:r w:rsidRPr="00815607">
              <w:rPr>
                <w:iCs/>
                <w:color w:val="000000"/>
                <w:sz w:val="22"/>
                <w:szCs w:val="22"/>
              </w:rPr>
              <w:t xml:space="preserve"> Содержание информационно - консультационного центра для потребителей в Тихвинском районе</w:t>
            </w:r>
            <w:r w:rsidRPr="00815607">
              <w:rPr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20,40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20,40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607">
              <w:rPr>
                <w:color w:val="000000"/>
                <w:sz w:val="22"/>
                <w:szCs w:val="22"/>
              </w:rPr>
              <w:t>202</w:t>
            </w:r>
            <w:r w:rsidRPr="00815607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20,40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20,40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607">
              <w:rPr>
                <w:color w:val="000000"/>
                <w:sz w:val="22"/>
                <w:szCs w:val="22"/>
              </w:rPr>
              <w:t>202</w:t>
            </w:r>
            <w:r w:rsidRPr="00815607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20,40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20,40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61,20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61,20</w:t>
            </w:r>
          </w:p>
        </w:tc>
      </w:tr>
      <w:tr w:rsidR="00815607" w:rsidRPr="00815607" w:rsidTr="00815607">
        <w:trPr>
          <w:trHeight w:val="197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pStyle w:val="af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iCs/>
                <w:color w:val="000000"/>
                <w:sz w:val="22"/>
              </w:rPr>
            </w:pPr>
            <w:r w:rsidRPr="00815607">
              <w:rPr>
                <w:b/>
                <w:bCs/>
                <w:i/>
                <w:iCs/>
                <w:color w:val="000000"/>
                <w:sz w:val="22"/>
              </w:rPr>
              <w:t>Подпрограмма «Поддержка социально ориентированных некоммерческих организаций»</w:t>
            </w:r>
          </w:p>
        </w:tc>
      </w:tr>
      <w:tr w:rsidR="00815607" w:rsidRPr="00815607" w:rsidTr="00815607">
        <w:trPr>
          <w:trHeight w:val="228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color w:val="000000"/>
                <w:sz w:val="22"/>
              </w:rPr>
            </w:pPr>
            <w:r w:rsidRPr="00815607">
              <w:rPr>
                <w:b/>
                <w:bCs/>
                <w:color w:val="000000"/>
                <w:sz w:val="22"/>
              </w:rPr>
              <w:t>1. Комплекс процессных мероприятий «Оказание финансовой помощи социально ориентирован</w:t>
            </w:r>
            <w:r w:rsidRPr="00815607">
              <w:rPr>
                <w:b/>
                <w:bCs/>
                <w:color w:val="000000"/>
                <w:sz w:val="22"/>
              </w:rPr>
              <w:lastRenderedPageBreak/>
              <w:t xml:space="preserve">ным некоммерческим организациям» 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ind w:left="-23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lastRenderedPageBreak/>
              <w:t>Ответственный исполнитель: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ind w:left="-23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Организационный отдел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ind w:left="-23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lastRenderedPageBreak/>
              <w:t>Соисполнитель</w:t>
            </w:r>
            <w:r w:rsidRPr="00815607">
              <w:rPr>
                <w:color w:val="000000"/>
                <w:sz w:val="22"/>
                <w:szCs w:val="22"/>
              </w:rPr>
              <w:t>: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ind w:left="-23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КСЗН  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1 533,0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787,40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745,60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1 533,0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787,40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745,60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1 533,0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787,40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745,60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2"/>
                <w:u w:val="single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  <w:r w:rsidRPr="00815607">
              <w:rPr>
                <w:b/>
                <w:color w:val="000000"/>
                <w:sz w:val="22"/>
                <w:szCs w:val="22"/>
              </w:rPr>
              <w:t>Итого</w:t>
            </w:r>
            <w:r w:rsidRPr="00815607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4 599,0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2 362,20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2 236,80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color w:val="000000"/>
                <w:sz w:val="22"/>
              </w:rPr>
            </w:pPr>
            <w:r w:rsidRPr="00815607">
              <w:rPr>
                <w:color w:val="000000"/>
                <w:sz w:val="22"/>
                <w:u w:val="single"/>
              </w:rPr>
              <w:t>Мероприятие 1.1.</w:t>
            </w:r>
            <w:r w:rsidRPr="00815607">
              <w:rPr>
                <w:b/>
                <w:color w:val="000000"/>
                <w:sz w:val="22"/>
              </w:rPr>
              <w:t xml:space="preserve"> </w:t>
            </w:r>
            <w:r w:rsidRPr="00815607">
              <w:rPr>
                <w:bCs/>
                <w:color w:val="000000"/>
                <w:sz w:val="22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</w:t>
            </w:r>
            <w:r w:rsidRPr="00815607"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Организационный отдел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Соисполнитель</w:t>
            </w:r>
            <w:r w:rsidRPr="00815607">
              <w:rPr>
                <w:color w:val="000000"/>
                <w:sz w:val="22"/>
                <w:szCs w:val="22"/>
              </w:rPr>
              <w:t xml:space="preserve">: КСЗН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787,40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787,40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787,40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787,40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787,40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787,40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2 362,20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2 362,20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63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Мероприятие 1.2.</w:t>
            </w:r>
            <w:r w:rsidRPr="0081560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15607">
              <w:rPr>
                <w:color w:val="000000"/>
                <w:sz w:val="22"/>
                <w:szCs w:val="22"/>
              </w:rPr>
              <w:t xml:space="preserve">Оказание финансовой помощи социально ориентированным некоммерческим организациям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815607" w:rsidRPr="00815607" w:rsidTr="00815607">
        <w:trPr>
          <w:trHeight w:val="337"/>
        </w:trPr>
        <w:tc>
          <w:tcPr>
            <w:tcW w:w="538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1 800,00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Мероприятие 1.3.</w:t>
            </w:r>
            <w:r w:rsidRPr="0081560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15607">
              <w:rPr>
                <w:color w:val="000000"/>
                <w:sz w:val="22"/>
                <w:szCs w:val="22"/>
              </w:rPr>
              <w:t xml:space="preserve">Предоставление транспортных услуг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145,60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145,60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145,60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145,60</w:t>
            </w:r>
          </w:p>
        </w:tc>
      </w:tr>
      <w:tr w:rsidR="00815607" w:rsidRPr="00815607" w:rsidTr="00815607">
        <w:trPr>
          <w:trHeight w:val="55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145,60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145,60</w:t>
            </w:r>
          </w:p>
        </w:tc>
      </w:tr>
      <w:tr w:rsidR="00815607" w:rsidRPr="00815607" w:rsidTr="00815607">
        <w:trPr>
          <w:trHeight w:val="141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436,8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436,80</w:t>
            </w:r>
          </w:p>
        </w:tc>
      </w:tr>
      <w:tr w:rsidR="00815607" w:rsidRPr="00815607" w:rsidTr="00815607">
        <w:trPr>
          <w:trHeight w:val="141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  <w:r w:rsidRPr="00815607">
              <w:rPr>
                <w:color w:val="000000"/>
                <w:sz w:val="22"/>
                <w:szCs w:val="22"/>
              </w:rPr>
              <w:t xml:space="preserve"> 1.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(процессная часть) 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1 533,0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787,40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745,60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1 533,0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787,40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745,60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1 533,0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787,40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745,60</w:t>
            </w:r>
          </w:p>
        </w:tc>
      </w:tr>
      <w:tr w:rsidR="00815607" w:rsidRPr="00815607" w:rsidTr="00815607">
        <w:trPr>
          <w:trHeight w:val="55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  <w:r w:rsidRPr="00815607">
              <w:rPr>
                <w:b/>
                <w:color w:val="000000"/>
                <w:sz w:val="22"/>
                <w:szCs w:val="22"/>
              </w:rPr>
              <w:t>Итого</w:t>
            </w:r>
            <w:r w:rsidRPr="00815607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4 599,0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2 362,20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2 236,80</w:t>
            </w:r>
          </w:p>
        </w:tc>
      </w:tr>
      <w:tr w:rsidR="00815607" w:rsidRPr="00815607" w:rsidTr="00815607">
        <w:trPr>
          <w:trHeight w:val="216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i/>
                <w:iCs/>
                <w:color w:val="000000"/>
                <w:sz w:val="22"/>
                <w:szCs w:val="22"/>
              </w:rPr>
              <w:t>2. Подпрограмма «Гармонизация межнациональных и межконфессиональных отношений в Тихвинском районе»</w:t>
            </w:r>
          </w:p>
        </w:tc>
      </w:tr>
      <w:tr w:rsidR="00815607" w:rsidRPr="00815607" w:rsidTr="00815607">
        <w:trPr>
          <w:trHeight w:val="228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2"/>
              </w:rPr>
            </w:pPr>
            <w:r w:rsidRPr="00815607">
              <w:rPr>
                <w:b/>
                <w:bCs/>
                <w:color w:val="000000"/>
                <w:sz w:val="22"/>
              </w:rPr>
              <w:t>1. Комплекс процессных мероприятий «Создание условий для организации досуга и обеспечения жителей района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районе»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Ответственный исполнитель</w:t>
            </w:r>
            <w:r w:rsidRPr="00815607">
              <w:rPr>
                <w:color w:val="000000"/>
                <w:sz w:val="22"/>
                <w:szCs w:val="22"/>
              </w:rPr>
              <w:t xml:space="preserve">: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Организационный отдел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Соисполнитель:</w:t>
            </w:r>
          </w:p>
          <w:p w:rsidR="00815607" w:rsidRPr="00815607" w:rsidRDefault="00054309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Комитет </w:t>
            </w:r>
            <w:r w:rsidR="00815607" w:rsidRPr="00815607">
              <w:rPr>
                <w:color w:val="000000"/>
                <w:sz w:val="22"/>
                <w:szCs w:val="22"/>
              </w:rPr>
              <w:t>КСМ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815607">
              <w:rPr>
                <w:color w:val="000000"/>
                <w:sz w:val="22"/>
                <w:szCs w:val="22"/>
              </w:rPr>
              <w:t xml:space="preserve">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комитету КСМ   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155,00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155,00</w:t>
            </w:r>
          </w:p>
        </w:tc>
      </w:tr>
      <w:tr w:rsidR="00815607" w:rsidRPr="00815607" w:rsidTr="00815607">
        <w:trPr>
          <w:trHeight w:val="113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155,00</w:t>
            </w:r>
          </w:p>
        </w:tc>
      </w:tr>
      <w:tr w:rsidR="00815607" w:rsidRPr="00815607" w:rsidTr="00815607">
        <w:trPr>
          <w:trHeight w:val="113"/>
        </w:trPr>
        <w:tc>
          <w:tcPr>
            <w:tcW w:w="53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Итого</w:t>
            </w:r>
            <w:r w:rsidRPr="00815607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465,00</w:t>
            </w:r>
          </w:p>
        </w:tc>
      </w:tr>
      <w:tr w:rsidR="00815607" w:rsidRPr="00815607" w:rsidTr="00815607">
        <w:trPr>
          <w:trHeight w:val="113"/>
        </w:trPr>
        <w:tc>
          <w:tcPr>
            <w:tcW w:w="538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Мероприятие 1.1.</w:t>
            </w:r>
            <w:r w:rsidRPr="00815607">
              <w:rPr>
                <w:color w:val="000000"/>
                <w:sz w:val="22"/>
                <w:szCs w:val="22"/>
              </w:rPr>
              <w:t xml:space="preserve"> Организация культурно-досуговых мероприятий    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68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155,00</w:t>
            </w:r>
          </w:p>
        </w:tc>
      </w:tr>
      <w:tr w:rsidR="00815607" w:rsidRPr="00815607" w:rsidTr="00815607">
        <w:trPr>
          <w:trHeight w:val="113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155,00</w:t>
            </w:r>
          </w:p>
        </w:tc>
      </w:tr>
      <w:tr w:rsidR="00815607" w:rsidRPr="00815607" w:rsidTr="00815607">
        <w:trPr>
          <w:trHeight w:val="113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155,00</w:t>
            </w:r>
          </w:p>
        </w:tc>
      </w:tr>
      <w:tr w:rsidR="00815607" w:rsidRPr="00815607" w:rsidTr="00815607">
        <w:trPr>
          <w:trHeight w:val="113"/>
        </w:trPr>
        <w:tc>
          <w:tcPr>
            <w:tcW w:w="53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465,00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2"/>
              </w:rPr>
            </w:pPr>
            <w:r w:rsidRPr="00815607">
              <w:rPr>
                <w:b/>
                <w:bCs/>
                <w:color w:val="000000"/>
                <w:sz w:val="22"/>
              </w:rPr>
              <w:t>2. Комплекс процессных мероприятий «Укрепле</w:t>
            </w:r>
            <w:r w:rsidRPr="00815607">
              <w:rPr>
                <w:b/>
                <w:bCs/>
                <w:color w:val="000000"/>
                <w:sz w:val="22"/>
              </w:rPr>
              <w:lastRenderedPageBreak/>
              <w:t>ние общероссийского гражданского единства и духовной общности народов, проживающих в Тихвинском районе, гармонизация межнациональных отношений»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lastRenderedPageBreak/>
              <w:t>Ответственный исполнитель:</w:t>
            </w:r>
            <w:r w:rsidRPr="00815607">
              <w:rPr>
                <w:color w:val="000000"/>
                <w:sz w:val="22"/>
                <w:szCs w:val="22"/>
              </w:rPr>
              <w:t xml:space="preserve">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lastRenderedPageBreak/>
              <w:t xml:space="preserve">Организационный отдел   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Итого</w:t>
            </w:r>
            <w:r w:rsidRPr="00815607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Мероприятие 2.1.</w:t>
            </w:r>
            <w:r w:rsidRPr="00815607">
              <w:rPr>
                <w:color w:val="000000"/>
                <w:sz w:val="22"/>
                <w:szCs w:val="22"/>
              </w:rPr>
              <w:t xml:space="preserve"> Проведение заседаний Совета по межнациональным и межконфессиональным отношениям Тихвинского района  </w:t>
            </w:r>
          </w:p>
        </w:tc>
        <w:tc>
          <w:tcPr>
            <w:tcW w:w="368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82"/>
        </w:trPr>
        <w:tc>
          <w:tcPr>
            <w:tcW w:w="538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  <w:r w:rsidRPr="00815607">
              <w:rPr>
                <w:color w:val="000000"/>
                <w:sz w:val="22"/>
                <w:szCs w:val="22"/>
              </w:rPr>
              <w:t xml:space="preserve"> 2.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(процессная часть) 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155,00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155,00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155,00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Итого</w:t>
            </w:r>
            <w:r w:rsidRPr="00815607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465,00</w:t>
            </w:r>
          </w:p>
        </w:tc>
      </w:tr>
      <w:tr w:rsidR="00815607" w:rsidRPr="00815607" w:rsidTr="00815607">
        <w:trPr>
          <w:trHeight w:val="216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i/>
                <w:iCs/>
                <w:color w:val="000000"/>
                <w:sz w:val="22"/>
                <w:szCs w:val="22"/>
              </w:rPr>
              <w:t>3.Подпрограмма «Создание условий для эффективного выполнения органами местного самоуправления своих полномочий»</w:t>
            </w:r>
          </w:p>
        </w:tc>
      </w:tr>
      <w:tr w:rsidR="00815607" w:rsidRPr="00815607" w:rsidTr="00815607">
        <w:trPr>
          <w:trHeight w:val="228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815607" w:rsidRPr="00815607" w:rsidTr="00815607">
        <w:trPr>
          <w:trHeight w:val="279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«Совершенствование правовой базы, регулирующей прохождение муниципальной службы</w:t>
            </w:r>
            <w:r w:rsidRPr="008156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Организационный отдел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Соисполнитель</w:t>
            </w:r>
            <w:r w:rsidRPr="00815607">
              <w:rPr>
                <w:color w:val="000000"/>
                <w:sz w:val="22"/>
                <w:szCs w:val="22"/>
              </w:rPr>
              <w:t>: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ОМСКиС  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76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76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Итого</w:t>
            </w:r>
            <w:r w:rsidRPr="00815607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«Совершенствование системы дополнительного профессионального образования</w:t>
            </w:r>
            <w:r w:rsidRPr="008156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Организационный отдел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Соисполнитель: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ОМСКиС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Структурные подразделения администрации Тихвинского района с правом юридического лица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771,70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711,70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771,70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711,70</w:t>
            </w:r>
          </w:p>
        </w:tc>
      </w:tr>
      <w:tr w:rsidR="00815607" w:rsidRPr="00815607" w:rsidTr="00815607">
        <w:trPr>
          <w:trHeight w:val="1109"/>
        </w:trPr>
        <w:tc>
          <w:tcPr>
            <w:tcW w:w="538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771,70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711,70</w:t>
            </w:r>
          </w:p>
        </w:tc>
      </w:tr>
      <w:tr w:rsidR="00815607" w:rsidRPr="00815607" w:rsidTr="00815607">
        <w:trPr>
          <w:trHeight w:val="2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Итого</w:t>
            </w:r>
            <w:r w:rsidRPr="00815607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  <w:lang w:val="en-US"/>
              </w:rPr>
              <w:t>2 315</w:t>
            </w:r>
            <w:r w:rsidRPr="0081560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15607">
              <w:rPr>
                <w:b/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81560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15607">
              <w:rPr>
                <w:b/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  <w:lang w:val="en-US"/>
              </w:rPr>
              <w:t>180</w:t>
            </w:r>
            <w:r w:rsidRPr="0081560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15607">
              <w:rPr>
                <w:b/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2 135,10</w:t>
            </w:r>
          </w:p>
        </w:tc>
      </w:tr>
      <w:tr w:rsidR="00815607" w:rsidRPr="00815607" w:rsidTr="00815607">
        <w:trPr>
          <w:trHeight w:val="247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Мероприятие 2.1.</w:t>
            </w:r>
            <w:r w:rsidRPr="0081560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15607">
              <w:rPr>
                <w:color w:val="000000"/>
                <w:sz w:val="22"/>
                <w:szCs w:val="22"/>
              </w:rPr>
              <w:t>Организации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участие в вебинарах, семинарах, использование совре</w:t>
            </w:r>
            <w:r w:rsidRPr="00815607">
              <w:rPr>
                <w:color w:val="000000"/>
                <w:sz w:val="22"/>
                <w:szCs w:val="22"/>
              </w:rPr>
              <w:lastRenderedPageBreak/>
              <w:t>менных технологий в обучении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771,70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711,70</w:t>
            </w:r>
          </w:p>
        </w:tc>
      </w:tr>
      <w:tr w:rsidR="00815607" w:rsidRPr="00815607" w:rsidTr="00815607">
        <w:trPr>
          <w:trHeight w:val="247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771,70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711,70</w:t>
            </w:r>
          </w:p>
        </w:tc>
      </w:tr>
      <w:tr w:rsidR="00815607" w:rsidRPr="00815607" w:rsidTr="00815607">
        <w:trPr>
          <w:trHeight w:val="247"/>
        </w:trPr>
        <w:tc>
          <w:tcPr>
            <w:tcW w:w="538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771,70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711,70</w:t>
            </w:r>
          </w:p>
        </w:tc>
      </w:tr>
      <w:tr w:rsidR="00815607" w:rsidRPr="00815607" w:rsidTr="00815607">
        <w:trPr>
          <w:trHeight w:val="2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  <w:lang w:val="en-US"/>
              </w:rPr>
              <w:t>2 315</w:t>
            </w:r>
            <w:r w:rsidRPr="0081560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15607">
              <w:rPr>
                <w:b/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81560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15607">
              <w:rPr>
                <w:b/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  <w:lang w:val="en-US"/>
              </w:rPr>
              <w:t>180</w:t>
            </w:r>
            <w:r w:rsidRPr="0081560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15607">
              <w:rPr>
                <w:b/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2 135,10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3. Комплекс процессных мероприятий «Создание условий, направленных на повышение эффективности и результативности муниципальной службы</w:t>
            </w:r>
            <w:r w:rsidRPr="00815607">
              <w:rPr>
                <w:color w:val="000000"/>
                <w:sz w:val="22"/>
                <w:szCs w:val="22"/>
              </w:rPr>
              <w:t xml:space="preserve">»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Организационный отдел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Соисполнитель: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ОМСКиС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Структурные подразделения администрации Тихвинского района с правом юридического лица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Итого</w:t>
            </w:r>
            <w:r w:rsidRPr="00815607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4. Комплекс процессных мероприятий «Своевременность прохождения   диспансеризации»</w:t>
            </w:r>
            <w:r w:rsidRPr="00815607">
              <w:rPr>
                <w:color w:val="000000"/>
                <w:sz w:val="22"/>
                <w:szCs w:val="22"/>
              </w:rPr>
              <w:t xml:space="preserve">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Организационный отдел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Соисполнитель: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ОМСКиС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Структурные подразделения администрации Тихвинского района с правом юридического лица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677,20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44,20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633,00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677,20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44,20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633,00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677,20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44,20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633,00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Итого</w:t>
            </w:r>
            <w:r w:rsidRPr="00815607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2 031,60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132,60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1 899,00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Мероприятие 4.1</w:t>
            </w:r>
            <w:r w:rsidRPr="00815607">
              <w:rPr>
                <w:color w:val="000000"/>
                <w:sz w:val="22"/>
                <w:szCs w:val="22"/>
              </w:rPr>
              <w:t xml:space="preserve">. Организация проведения диспансеризации муниципальных служащих в соответствующих медицинских учреждениях   </w:t>
            </w:r>
          </w:p>
        </w:tc>
        <w:tc>
          <w:tcPr>
            <w:tcW w:w="36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677,20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44,20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633,00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677,20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44,20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633,00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677,20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44,20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633,00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2 031,60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132,60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1 899,00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5. Комплекс процессных мероприятий «Совершенствование механизма предупреждения коррупции, выявления и разрешения конфликта интересов на муниципальной службе»</w:t>
            </w:r>
            <w:r w:rsidRPr="008156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Организационный отдел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Соисполнитель: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ОМСКиС   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Итого</w:t>
            </w:r>
            <w:r w:rsidRPr="00815607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6. Комплекс процессных мероприятий «Обеспечение организации и проведения праздничных мероприятий, юбилейных и памятных дат, знаменательных событий</w:t>
            </w:r>
            <w:r w:rsidRPr="00815607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Организационный отдел 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718,60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718,60</w:t>
            </w:r>
          </w:p>
        </w:tc>
      </w:tr>
      <w:tr w:rsidR="00815607" w:rsidRPr="00815607" w:rsidTr="00815607">
        <w:trPr>
          <w:trHeight w:val="240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718,60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718,60</w:t>
            </w:r>
          </w:p>
        </w:tc>
      </w:tr>
      <w:tr w:rsidR="00815607" w:rsidRPr="00815607" w:rsidTr="00815607">
        <w:trPr>
          <w:trHeight w:val="194"/>
        </w:trPr>
        <w:tc>
          <w:tcPr>
            <w:tcW w:w="538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718,60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718,60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 w:rsidRPr="00815607">
              <w:rPr>
                <w:b/>
                <w:color w:val="000000"/>
                <w:sz w:val="22"/>
                <w:szCs w:val="22"/>
              </w:rPr>
              <w:t>Итого</w:t>
            </w:r>
            <w:r w:rsidRPr="00815607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2 155,80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2 155,80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  <w:u w:val="single"/>
              </w:rPr>
              <w:t>Мероприятие 6.1.</w:t>
            </w:r>
            <w:r w:rsidRPr="00815607">
              <w:rPr>
                <w:color w:val="000000"/>
                <w:sz w:val="22"/>
                <w:szCs w:val="22"/>
              </w:rPr>
              <w:t xml:space="preserve"> Организация и проведение праздничных мероприятий, юбилейных и памятных дат, знаменательных событий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718,60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718,60</w:t>
            </w:r>
          </w:p>
        </w:tc>
      </w:tr>
      <w:tr w:rsidR="00815607" w:rsidRPr="00815607" w:rsidTr="00815607">
        <w:trPr>
          <w:trHeight w:val="240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718,60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718,60</w:t>
            </w:r>
          </w:p>
        </w:tc>
      </w:tr>
      <w:tr w:rsidR="00815607" w:rsidRPr="00815607" w:rsidTr="00815607">
        <w:trPr>
          <w:trHeight w:val="69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718,60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Cs/>
                <w:color w:val="000000"/>
                <w:sz w:val="22"/>
                <w:szCs w:val="22"/>
              </w:rPr>
              <w:t>718,60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2 155,80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2 155,80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</w:t>
            </w:r>
            <w:r w:rsidRPr="00815607">
              <w:rPr>
                <w:b/>
                <w:bCs/>
                <w:color w:val="000000"/>
                <w:sz w:val="22"/>
                <w:szCs w:val="22"/>
              </w:rPr>
              <w:t>Итого по подпрограмме 3.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>(процессная часть)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2 167,50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2 063,30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2 167,50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2 063,30</w:t>
            </w:r>
          </w:p>
        </w:tc>
      </w:tr>
      <w:tr w:rsidR="00815607" w:rsidRPr="00815607" w:rsidTr="00815607">
        <w:trPr>
          <w:trHeight w:val="240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2 167,50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104,20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2 063,30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  <w:r w:rsidRPr="00815607">
              <w:rPr>
                <w:b/>
                <w:color w:val="000000"/>
                <w:sz w:val="22"/>
                <w:szCs w:val="22"/>
              </w:rPr>
              <w:t>Итого</w:t>
            </w:r>
            <w:r w:rsidRPr="00815607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6 502,50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312,60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6 189,90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  <w:r w:rsidRPr="00815607">
              <w:rPr>
                <w:color w:val="000000"/>
                <w:sz w:val="22"/>
                <w:szCs w:val="22"/>
              </w:rPr>
              <w:t xml:space="preserve"> 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(процессная часть)</w:t>
            </w:r>
          </w:p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3 875,90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891,60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2 984,30</w:t>
            </w:r>
          </w:p>
        </w:tc>
      </w:tr>
      <w:tr w:rsidR="00815607" w:rsidRPr="00815607" w:rsidTr="00815607">
        <w:trPr>
          <w:trHeight w:val="240"/>
        </w:trPr>
        <w:tc>
          <w:tcPr>
            <w:tcW w:w="53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3 875,90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891,60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2 984,30</w:t>
            </w:r>
          </w:p>
        </w:tc>
      </w:tr>
      <w:tr w:rsidR="00815607" w:rsidRPr="00815607" w:rsidTr="00815607">
        <w:trPr>
          <w:trHeight w:val="228"/>
        </w:trPr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3 875,90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891,60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2 984,30</w:t>
            </w:r>
          </w:p>
        </w:tc>
      </w:tr>
      <w:tr w:rsidR="00815607" w:rsidRPr="00815607" w:rsidTr="00815607">
        <w:trPr>
          <w:trHeight w:val="216"/>
        </w:trPr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56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11 627,70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2 674,80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07" w:rsidRPr="00815607" w:rsidRDefault="00815607" w:rsidP="00DB4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5607">
              <w:rPr>
                <w:b/>
                <w:bCs/>
                <w:color w:val="000000"/>
                <w:sz w:val="22"/>
                <w:szCs w:val="22"/>
              </w:rPr>
              <w:t>8 952,90</w:t>
            </w:r>
          </w:p>
        </w:tc>
      </w:tr>
    </w:tbl>
    <w:p w:rsidR="00815607" w:rsidRPr="00621F03" w:rsidRDefault="00815607" w:rsidP="00DB420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A1E60">
        <w:rPr>
          <w:b/>
          <w:bCs/>
          <w:color w:val="000000"/>
          <w:sz w:val="24"/>
        </w:rPr>
        <w:t>______________</w:t>
      </w:r>
    </w:p>
    <w:p w:rsidR="00574016" w:rsidRPr="000D2CD8" w:rsidRDefault="00574016" w:rsidP="001A2440">
      <w:pPr>
        <w:ind w:right="-1" w:firstLine="709"/>
        <w:rPr>
          <w:sz w:val="22"/>
          <w:szCs w:val="22"/>
        </w:rPr>
      </w:pPr>
    </w:p>
    <w:sectPr w:rsidR="00574016" w:rsidRPr="000D2CD8" w:rsidSect="00054309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B53" w:rsidRDefault="002C7B53" w:rsidP="00054309">
      <w:r>
        <w:separator/>
      </w:r>
    </w:p>
  </w:endnote>
  <w:endnote w:type="continuationSeparator" w:id="0">
    <w:p w:rsidR="002C7B53" w:rsidRDefault="002C7B53" w:rsidP="0005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B53" w:rsidRDefault="002C7B53" w:rsidP="00054309">
      <w:r>
        <w:separator/>
      </w:r>
    </w:p>
  </w:footnote>
  <w:footnote w:type="continuationSeparator" w:id="0">
    <w:p w:rsidR="002C7B53" w:rsidRDefault="002C7B53" w:rsidP="0005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0B" w:rsidRDefault="00DB420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718A1">
      <w:rPr>
        <w:noProof/>
      </w:rPr>
      <w:t>2</w:t>
    </w:r>
    <w:r>
      <w:fldChar w:fldCharType="end"/>
    </w:r>
  </w:p>
  <w:p w:rsidR="00DB420B" w:rsidRDefault="00DB420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B6B"/>
    <w:multiLevelType w:val="hybridMultilevel"/>
    <w:tmpl w:val="EE327994"/>
    <w:lvl w:ilvl="0" w:tplc="5E1CDEC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8447C3"/>
    <w:multiLevelType w:val="multilevel"/>
    <w:tmpl w:val="7CCADC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845A55"/>
    <w:multiLevelType w:val="hybridMultilevel"/>
    <w:tmpl w:val="AC4EDBD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559"/>
    <w:multiLevelType w:val="hybridMultilevel"/>
    <w:tmpl w:val="C352A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3BED"/>
    <w:multiLevelType w:val="singleLevel"/>
    <w:tmpl w:val="642204B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12F879C4"/>
    <w:multiLevelType w:val="hybridMultilevel"/>
    <w:tmpl w:val="A8E4E466"/>
    <w:lvl w:ilvl="0" w:tplc="1D1035E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E7F253C"/>
    <w:multiLevelType w:val="multilevel"/>
    <w:tmpl w:val="CACED6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5B36F58"/>
    <w:multiLevelType w:val="hybridMultilevel"/>
    <w:tmpl w:val="838C0EC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1D53"/>
    <w:multiLevelType w:val="hybridMultilevel"/>
    <w:tmpl w:val="9A867032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5EA8"/>
    <w:multiLevelType w:val="hybridMultilevel"/>
    <w:tmpl w:val="47B0AB7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07C8B"/>
    <w:multiLevelType w:val="hybridMultilevel"/>
    <w:tmpl w:val="AF3E763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96D65E4"/>
    <w:multiLevelType w:val="hybridMultilevel"/>
    <w:tmpl w:val="4EF4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E0F62"/>
    <w:multiLevelType w:val="hybridMultilevel"/>
    <w:tmpl w:val="525E5756"/>
    <w:lvl w:ilvl="0" w:tplc="CDA6E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B5493"/>
    <w:multiLevelType w:val="hybridMultilevel"/>
    <w:tmpl w:val="BFACBAAC"/>
    <w:lvl w:ilvl="0" w:tplc="4CEEB00E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4" w15:restartNumberingAfterBreak="0">
    <w:nsid w:val="30420DDA"/>
    <w:multiLevelType w:val="hybridMultilevel"/>
    <w:tmpl w:val="75B04ED6"/>
    <w:lvl w:ilvl="0" w:tplc="6298C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A3ECE"/>
    <w:multiLevelType w:val="hybridMultilevel"/>
    <w:tmpl w:val="5D90CD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63D2A"/>
    <w:multiLevelType w:val="singleLevel"/>
    <w:tmpl w:val="81120DF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348F0EF0"/>
    <w:multiLevelType w:val="hybridMultilevel"/>
    <w:tmpl w:val="6D92F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87229"/>
    <w:multiLevelType w:val="hybridMultilevel"/>
    <w:tmpl w:val="DB642CEA"/>
    <w:lvl w:ilvl="0" w:tplc="E1A0672E">
      <w:start w:val="2024"/>
      <w:numFmt w:val="decimal"/>
      <w:lvlText w:val="%1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F15A6"/>
    <w:multiLevelType w:val="hybridMultilevel"/>
    <w:tmpl w:val="0A1662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53940"/>
    <w:multiLevelType w:val="hybridMultilevel"/>
    <w:tmpl w:val="46C69686"/>
    <w:lvl w:ilvl="0" w:tplc="421EEF98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1" w15:restartNumberingAfterBreak="0">
    <w:nsid w:val="3E2832BB"/>
    <w:multiLevelType w:val="hybridMultilevel"/>
    <w:tmpl w:val="A11C278C"/>
    <w:lvl w:ilvl="0" w:tplc="43548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E6D90"/>
    <w:multiLevelType w:val="singleLevel"/>
    <w:tmpl w:val="7F6232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42F0986"/>
    <w:multiLevelType w:val="hybridMultilevel"/>
    <w:tmpl w:val="1A1A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45EEC"/>
    <w:multiLevelType w:val="hybridMultilevel"/>
    <w:tmpl w:val="785CCD64"/>
    <w:lvl w:ilvl="0" w:tplc="5470E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04720"/>
    <w:multiLevelType w:val="hybridMultilevel"/>
    <w:tmpl w:val="7CF44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C2A25"/>
    <w:multiLevelType w:val="hybridMultilevel"/>
    <w:tmpl w:val="5DBA17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13188"/>
    <w:multiLevelType w:val="hybridMultilevel"/>
    <w:tmpl w:val="484AD672"/>
    <w:lvl w:ilvl="0" w:tplc="38D0DDC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D12BB"/>
    <w:multiLevelType w:val="multilevel"/>
    <w:tmpl w:val="94424B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6E8526F"/>
    <w:multiLevelType w:val="hybridMultilevel"/>
    <w:tmpl w:val="9D9E2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87D2C"/>
    <w:multiLevelType w:val="hybridMultilevel"/>
    <w:tmpl w:val="875EAC64"/>
    <w:lvl w:ilvl="0" w:tplc="CDA6EA0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D15AB"/>
    <w:multiLevelType w:val="singleLevel"/>
    <w:tmpl w:val="C81C77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2" w15:restartNumberingAfterBreak="0">
    <w:nsid w:val="6AF349D7"/>
    <w:multiLevelType w:val="hybridMultilevel"/>
    <w:tmpl w:val="EE327994"/>
    <w:lvl w:ilvl="0" w:tplc="5E1CDEC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C6F2DC3"/>
    <w:multiLevelType w:val="hybridMultilevel"/>
    <w:tmpl w:val="F89295E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E2E50"/>
    <w:multiLevelType w:val="singleLevel"/>
    <w:tmpl w:val="CEAAECB8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5" w15:restartNumberingAfterBreak="0">
    <w:nsid w:val="70315C27"/>
    <w:multiLevelType w:val="hybridMultilevel"/>
    <w:tmpl w:val="FF949148"/>
    <w:lvl w:ilvl="0" w:tplc="5ECC3412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83C26"/>
    <w:multiLevelType w:val="hybridMultilevel"/>
    <w:tmpl w:val="98347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81191"/>
    <w:multiLevelType w:val="hybridMultilevel"/>
    <w:tmpl w:val="4104BD8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D065D"/>
    <w:multiLevelType w:val="singleLevel"/>
    <w:tmpl w:val="B78AD40A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9" w15:restartNumberingAfterBreak="0">
    <w:nsid w:val="7DBF6617"/>
    <w:multiLevelType w:val="hybridMultilevel"/>
    <w:tmpl w:val="F03A7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37AEA"/>
    <w:multiLevelType w:val="hybridMultilevel"/>
    <w:tmpl w:val="57CC88D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A0CE7"/>
    <w:multiLevelType w:val="hybridMultilevel"/>
    <w:tmpl w:val="C922D34E"/>
    <w:lvl w:ilvl="0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4"/>
  </w:num>
  <w:num w:numId="4">
    <w:abstractNumId w:val="34"/>
  </w:num>
  <w:num w:numId="5">
    <w:abstractNumId w:val="38"/>
  </w:num>
  <w:num w:numId="6">
    <w:abstractNumId w:val="28"/>
  </w:num>
  <w:num w:numId="7">
    <w:abstractNumId w:val="1"/>
  </w:num>
  <w:num w:numId="8">
    <w:abstractNumId w:val="33"/>
  </w:num>
  <w:num w:numId="9">
    <w:abstractNumId w:val="7"/>
  </w:num>
  <w:num w:numId="10">
    <w:abstractNumId w:val="9"/>
  </w:num>
  <w:num w:numId="11">
    <w:abstractNumId w:val="37"/>
  </w:num>
  <w:num w:numId="12">
    <w:abstractNumId w:val="2"/>
  </w:num>
  <w:num w:numId="13">
    <w:abstractNumId w:val="16"/>
  </w:num>
  <w:num w:numId="14">
    <w:abstractNumId w:val="30"/>
  </w:num>
  <w:num w:numId="15">
    <w:abstractNumId w:val="12"/>
  </w:num>
  <w:num w:numId="16">
    <w:abstractNumId w:val="40"/>
  </w:num>
  <w:num w:numId="17">
    <w:abstractNumId w:val="41"/>
  </w:num>
  <w:num w:numId="18">
    <w:abstractNumId w:val="26"/>
  </w:num>
  <w:num w:numId="19">
    <w:abstractNumId w:val="8"/>
  </w:num>
  <w:num w:numId="20">
    <w:abstractNumId w:val="21"/>
  </w:num>
  <w:num w:numId="21">
    <w:abstractNumId w:val="10"/>
  </w:num>
  <w:num w:numId="22">
    <w:abstractNumId w:val="19"/>
  </w:num>
  <w:num w:numId="23">
    <w:abstractNumId w:val="11"/>
  </w:num>
  <w:num w:numId="24">
    <w:abstractNumId w:val="23"/>
  </w:num>
  <w:num w:numId="25">
    <w:abstractNumId w:val="25"/>
  </w:num>
  <w:num w:numId="26">
    <w:abstractNumId w:val="39"/>
  </w:num>
  <w:num w:numId="27">
    <w:abstractNumId w:val="36"/>
  </w:num>
  <w:num w:numId="28">
    <w:abstractNumId w:val="17"/>
  </w:num>
  <w:num w:numId="29">
    <w:abstractNumId w:val="15"/>
  </w:num>
  <w:num w:numId="30">
    <w:abstractNumId w:val="29"/>
  </w:num>
  <w:num w:numId="31">
    <w:abstractNumId w:val="3"/>
  </w:num>
  <w:num w:numId="32">
    <w:abstractNumId w:val="5"/>
  </w:num>
  <w:num w:numId="33">
    <w:abstractNumId w:val="35"/>
  </w:num>
  <w:num w:numId="34">
    <w:abstractNumId w:val="27"/>
  </w:num>
  <w:num w:numId="35">
    <w:abstractNumId w:val="14"/>
  </w:num>
  <w:num w:numId="36">
    <w:abstractNumId w:val="24"/>
  </w:num>
  <w:num w:numId="37">
    <w:abstractNumId w:val="13"/>
  </w:num>
  <w:num w:numId="38">
    <w:abstractNumId w:val="32"/>
  </w:num>
  <w:num w:numId="39">
    <w:abstractNumId w:val="0"/>
  </w:num>
  <w:num w:numId="40">
    <w:abstractNumId w:val="20"/>
  </w:num>
  <w:num w:numId="41">
    <w:abstractNumId w:val="6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4309"/>
    <w:rsid w:val="000F1A02"/>
    <w:rsid w:val="00137667"/>
    <w:rsid w:val="001464B2"/>
    <w:rsid w:val="001A2440"/>
    <w:rsid w:val="001B4F8D"/>
    <w:rsid w:val="001F265D"/>
    <w:rsid w:val="00285D0C"/>
    <w:rsid w:val="002A2B11"/>
    <w:rsid w:val="002C7B53"/>
    <w:rsid w:val="002F22EB"/>
    <w:rsid w:val="00326996"/>
    <w:rsid w:val="0043001D"/>
    <w:rsid w:val="004914DD"/>
    <w:rsid w:val="00511A2B"/>
    <w:rsid w:val="00554BEC"/>
    <w:rsid w:val="00574016"/>
    <w:rsid w:val="00595F6F"/>
    <w:rsid w:val="005C0140"/>
    <w:rsid w:val="00625569"/>
    <w:rsid w:val="006415B0"/>
    <w:rsid w:val="006463D8"/>
    <w:rsid w:val="006E426F"/>
    <w:rsid w:val="00711921"/>
    <w:rsid w:val="00796BD1"/>
    <w:rsid w:val="00815607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718A1"/>
    <w:rsid w:val="00D368DC"/>
    <w:rsid w:val="00D97342"/>
    <w:rsid w:val="00DB420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E9BDB"/>
  <w15:chartTrackingRefBased/>
  <w15:docId w15:val="{0D176E61-014C-431D-8A59-4AA58344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qFormat/>
    <w:rsid w:val="00815607"/>
    <w:pPr>
      <w:keepNext/>
      <w:ind w:right="2097"/>
      <w:jc w:val="left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815607"/>
    <w:pPr>
      <w:keepNext/>
      <w:jc w:val="left"/>
      <w:outlineLvl w:val="4"/>
    </w:pPr>
  </w:style>
  <w:style w:type="paragraph" w:styleId="6">
    <w:name w:val="heading 6"/>
    <w:basedOn w:val="a"/>
    <w:next w:val="a"/>
    <w:link w:val="60"/>
    <w:qFormat/>
    <w:rsid w:val="00815607"/>
    <w:pPr>
      <w:keepNext/>
      <w:jc w:val="lef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815607"/>
    <w:pPr>
      <w:keepNext/>
      <w:ind w:firstLine="4678"/>
      <w:jc w:val="left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815607"/>
    <w:pPr>
      <w:keepNext/>
      <w:ind w:firstLine="6237"/>
      <w:jc w:val="lef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815607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aliases w:val="Основной тек,Знак1 Знак"/>
    <w:basedOn w:val="a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815607"/>
    <w:rPr>
      <w:sz w:val="28"/>
    </w:rPr>
  </w:style>
  <w:style w:type="character" w:customStyle="1" w:styleId="50">
    <w:name w:val="Заголовок 5 Знак"/>
    <w:link w:val="5"/>
    <w:rsid w:val="00815607"/>
    <w:rPr>
      <w:sz w:val="28"/>
    </w:rPr>
  </w:style>
  <w:style w:type="character" w:customStyle="1" w:styleId="60">
    <w:name w:val="Заголовок 6 Знак"/>
    <w:link w:val="6"/>
    <w:rsid w:val="00815607"/>
    <w:rPr>
      <w:sz w:val="24"/>
    </w:rPr>
  </w:style>
  <w:style w:type="character" w:customStyle="1" w:styleId="70">
    <w:name w:val="Заголовок 7 Знак"/>
    <w:link w:val="7"/>
    <w:rsid w:val="00815607"/>
    <w:rPr>
      <w:sz w:val="24"/>
    </w:rPr>
  </w:style>
  <w:style w:type="character" w:customStyle="1" w:styleId="80">
    <w:name w:val="Заголовок 8 Знак"/>
    <w:link w:val="8"/>
    <w:rsid w:val="00815607"/>
    <w:rPr>
      <w:sz w:val="24"/>
    </w:rPr>
  </w:style>
  <w:style w:type="character" w:customStyle="1" w:styleId="90">
    <w:name w:val="Заголовок 9 Знак"/>
    <w:link w:val="9"/>
    <w:rsid w:val="00815607"/>
    <w:rPr>
      <w:sz w:val="24"/>
    </w:rPr>
  </w:style>
  <w:style w:type="paragraph" w:customStyle="1" w:styleId="aa">
    <w:basedOn w:val="a"/>
    <w:next w:val="ab"/>
    <w:qFormat/>
    <w:rsid w:val="00815607"/>
    <w:pPr>
      <w:tabs>
        <w:tab w:val="left" w:pos="1560"/>
      </w:tabs>
      <w:jc w:val="center"/>
    </w:pPr>
    <w:rPr>
      <w:b/>
      <w:caps/>
      <w:sz w:val="22"/>
    </w:rPr>
  </w:style>
  <w:style w:type="paragraph" w:styleId="32">
    <w:name w:val="Body Text Indent 3"/>
    <w:basedOn w:val="a"/>
    <w:link w:val="33"/>
    <w:rsid w:val="00815607"/>
    <w:pPr>
      <w:spacing w:before="200" w:line="300" w:lineRule="auto"/>
      <w:ind w:firstLine="700"/>
      <w:jc w:val="left"/>
    </w:pPr>
    <w:rPr>
      <w:sz w:val="24"/>
    </w:rPr>
  </w:style>
  <w:style w:type="character" w:customStyle="1" w:styleId="33">
    <w:name w:val="Основной текст с отступом 3 Знак"/>
    <w:link w:val="32"/>
    <w:rsid w:val="00815607"/>
    <w:rPr>
      <w:sz w:val="24"/>
    </w:rPr>
  </w:style>
  <w:style w:type="paragraph" w:customStyle="1" w:styleId="ConsNormal">
    <w:name w:val="ConsNormal"/>
    <w:rsid w:val="00815607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815607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815607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Heading">
    <w:name w:val="Heading"/>
    <w:uiPriority w:val="99"/>
    <w:rsid w:val="0081560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c">
    <w:name w:val="Знак"/>
    <w:basedOn w:val="a"/>
    <w:rsid w:val="00815607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815607"/>
    <w:pPr>
      <w:tabs>
        <w:tab w:val="center" w:pos="4677"/>
        <w:tab w:val="right" w:pos="9355"/>
      </w:tabs>
      <w:jc w:val="left"/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rsid w:val="00815607"/>
  </w:style>
  <w:style w:type="paragraph" w:styleId="af">
    <w:name w:val="footer"/>
    <w:basedOn w:val="a"/>
    <w:link w:val="af0"/>
    <w:uiPriority w:val="99"/>
    <w:unhideWhenUsed/>
    <w:rsid w:val="00815607"/>
    <w:pPr>
      <w:tabs>
        <w:tab w:val="center" w:pos="4677"/>
        <w:tab w:val="right" w:pos="9355"/>
      </w:tabs>
      <w:jc w:val="left"/>
    </w:pPr>
    <w:rPr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815607"/>
  </w:style>
  <w:style w:type="character" w:customStyle="1" w:styleId="a9">
    <w:name w:val="Текст выноски Знак"/>
    <w:link w:val="a8"/>
    <w:uiPriority w:val="99"/>
    <w:semiHidden/>
    <w:rsid w:val="00815607"/>
    <w:rPr>
      <w:rFonts w:ascii="Tahoma" w:hAnsi="Tahoma" w:cs="Tahoma"/>
      <w:sz w:val="16"/>
      <w:szCs w:val="16"/>
    </w:rPr>
  </w:style>
  <w:style w:type="paragraph" w:styleId="af1">
    <w:name w:val="List"/>
    <w:basedOn w:val="a"/>
    <w:uiPriority w:val="99"/>
    <w:rsid w:val="00815607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paragraph" w:customStyle="1" w:styleId="Preformat">
    <w:name w:val="Preformat"/>
    <w:uiPriority w:val="99"/>
    <w:rsid w:val="0081560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2">
    <w:name w:val="Hyperlink"/>
    <w:uiPriority w:val="99"/>
    <w:rsid w:val="00815607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815607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  <w:style w:type="paragraph" w:styleId="af3">
    <w:name w:val="List Paragraph"/>
    <w:basedOn w:val="a"/>
    <w:uiPriority w:val="34"/>
    <w:qFormat/>
    <w:rsid w:val="00815607"/>
    <w:pPr>
      <w:spacing w:after="160" w:line="259" w:lineRule="auto"/>
      <w:ind w:left="720"/>
      <w:contextualSpacing/>
      <w:jc w:val="left"/>
    </w:pPr>
    <w:rPr>
      <w:rFonts w:eastAsia="Calibri"/>
      <w:sz w:val="24"/>
      <w:szCs w:val="22"/>
      <w:lang w:eastAsia="en-US"/>
    </w:rPr>
  </w:style>
  <w:style w:type="character" w:customStyle="1" w:styleId="ConsPlusNormal0">
    <w:name w:val="ConsPlusNormal Знак"/>
    <w:link w:val="ConsPlusNormal"/>
    <w:rsid w:val="00815607"/>
    <w:rPr>
      <w:rFonts w:ascii="Arial" w:hAnsi="Arial" w:cs="Arial"/>
      <w:sz w:val="24"/>
      <w:szCs w:val="24"/>
    </w:rPr>
  </w:style>
  <w:style w:type="paragraph" w:styleId="ab">
    <w:name w:val="Title"/>
    <w:basedOn w:val="a"/>
    <w:next w:val="a"/>
    <w:link w:val="af4"/>
    <w:qFormat/>
    <w:rsid w:val="0081560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b"/>
    <w:rsid w:val="00815607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2022-02-03T11:01:00Z</cp:lastPrinted>
  <dcterms:created xsi:type="dcterms:W3CDTF">2022-02-02T07:52:00Z</dcterms:created>
  <dcterms:modified xsi:type="dcterms:W3CDTF">2022-02-03T11:01:00Z</dcterms:modified>
</cp:coreProperties>
</file>