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40C60">
      <w:pPr>
        <w:tabs>
          <w:tab w:val="left" w:pos="567"/>
          <w:tab w:val="left" w:pos="3686"/>
        </w:tabs>
      </w:pPr>
      <w:r>
        <w:tab/>
      </w:r>
      <w:r>
        <w:t>30 сентября 2020 г.</w:t>
      </w:r>
      <w:r>
        <w:tab/>
        <w:t>01-1</w:t>
      </w:r>
      <w:r>
        <w:t>903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D01ED" w:rsidTr="00AD01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7E4" w:rsidRPr="00AD01ED" w:rsidRDefault="002A67E4" w:rsidP="002A67E4">
            <w:pPr>
              <w:rPr>
                <w:sz w:val="24"/>
                <w:szCs w:val="24"/>
              </w:rPr>
            </w:pPr>
            <w:r w:rsidRPr="00AD01ED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«Устойчивое </w:t>
            </w:r>
          </w:p>
          <w:p w:rsidR="008A3858" w:rsidRPr="00AD01ED" w:rsidRDefault="002A67E4" w:rsidP="002A67E4">
            <w:pPr>
              <w:rPr>
                <w:b/>
                <w:sz w:val="24"/>
                <w:szCs w:val="24"/>
              </w:rPr>
            </w:pPr>
            <w:r w:rsidRPr="00AD01ED">
              <w:rPr>
                <w:sz w:val="24"/>
                <w:szCs w:val="24"/>
              </w:rPr>
              <w:t xml:space="preserve">общественное развитие в Тихвинском районе», утвержденную постановлением администрации Тихвинского района от 15 октября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01ED">
                <w:rPr>
                  <w:sz w:val="24"/>
                  <w:szCs w:val="24"/>
                </w:rPr>
                <w:t>2019 г</w:t>
              </w:r>
            </w:smartTag>
            <w:r w:rsidRPr="00AD01ED">
              <w:rPr>
                <w:sz w:val="24"/>
                <w:szCs w:val="24"/>
              </w:rPr>
              <w:t xml:space="preserve">ода №01-2423-а (с изменениями)  </w:t>
            </w:r>
          </w:p>
        </w:tc>
      </w:tr>
      <w:tr w:rsidR="002A67E4" w:rsidRPr="00AD01ED" w:rsidTr="00AD01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7E4" w:rsidRPr="00AD01ED" w:rsidRDefault="00640C60" w:rsidP="002A6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C60A3" w:rsidRPr="002A67E4" w:rsidRDefault="005C60A3" w:rsidP="00C3625F">
      <w:pPr>
        <w:ind w:firstLine="709"/>
        <w:rPr>
          <w:szCs w:val="24"/>
        </w:rPr>
      </w:pPr>
      <w:r w:rsidRPr="002A67E4">
        <w:rPr>
          <w:szCs w:val="24"/>
        </w:rPr>
        <w:t xml:space="preserve">В целях </w:t>
      </w:r>
      <w:r w:rsidRPr="002A67E4">
        <w:rPr>
          <w:color w:val="000000"/>
          <w:szCs w:val="24"/>
        </w:rPr>
        <w:t xml:space="preserve">поддержки социально-ориентированных некоммерческих организаций в Тихвинском районе, </w:t>
      </w:r>
      <w:r w:rsidRPr="002A67E4">
        <w:rPr>
          <w:szCs w:val="24"/>
        </w:rPr>
        <w:t xml:space="preserve">в соответствии с постановлением администрации Тихвинского района от 26 августа 2013 года №01-2390-а </w:t>
      </w:r>
      <w:r w:rsidR="00AD01ED">
        <w:rPr>
          <w:szCs w:val="24"/>
        </w:rPr>
        <w:t>«</w:t>
      </w:r>
      <w:r w:rsidRPr="002A67E4">
        <w:rPr>
          <w:szCs w:val="24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AD01ED">
        <w:rPr>
          <w:szCs w:val="24"/>
        </w:rPr>
        <w:t>»</w:t>
      </w:r>
      <w:r w:rsidRPr="002A67E4">
        <w:rPr>
          <w:szCs w:val="24"/>
        </w:rPr>
        <w:t xml:space="preserve"> (с изменениями), администрация Тихвинского района ПОСТАНОВЛЯЕТ:</w:t>
      </w:r>
    </w:p>
    <w:p w:rsidR="005C60A3" w:rsidRPr="002A67E4" w:rsidRDefault="005C60A3" w:rsidP="00F04231">
      <w:pPr>
        <w:ind w:firstLine="709"/>
        <w:rPr>
          <w:color w:val="000000"/>
          <w:szCs w:val="24"/>
        </w:rPr>
      </w:pPr>
      <w:r w:rsidRPr="002A67E4">
        <w:rPr>
          <w:color w:val="000000"/>
          <w:szCs w:val="24"/>
        </w:rPr>
        <w:t>1.</w:t>
      </w:r>
      <w:r w:rsidRPr="002A67E4">
        <w:rPr>
          <w:b/>
          <w:color w:val="000000"/>
          <w:szCs w:val="24"/>
        </w:rPr>
        <w:t xml:space="preserve"> </w:t>
      </w:r>
      <w:r w:rsidRPr="002A67E4">
        <w:rPr>
          <w:color w:val="000000"/>
          <w:szCs w:val="24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2A67E4">
        <w:rPr>
          <w:b/>
          <w:color w:val="000000"/>
          <w:szCs w:val="24"/>
        </w:rPr>
        <w:t>от 15 октября 2019 года № 01-2423-а</w:t>
      </w:r>
      <w:r w:rsidR="001A5218">
        <w:rPr>
          <w:b/>
          <w:color w:val="000000"/>
          <w:szCs w:val="24"/>
        </w:rPr>
        <w:t xml:space="preserve"> </w:t>
      </w:r>
      <w:r w:rsidR="001A5218" w:rsidRPr="001A5218">
        <w:rPr>
          <w:color w:val="000000"/>
          <w:szCs w:val="24"/>
        </w:rPr>
        <w:t>(с изменениями)</w:t>
      </w:r>
      <w:r w:rsidRPr="001A5218">
        <w:rPr>
          <w:color w:val="000000"/>
          <w:szCs w:val="24"/>
        </w:rPr>
        <w:t>,</w:t>
      </w:r>
      <w:r w:rsidRPr="002A67E4">
        <w:rPr>
          <w:color w:val="000000"/>
          <w:szCs w:val="24"/>
        </w:rPr>
        <w:t xml:space="preserve"> следующие изменения:  </w:t>
      </w:r>
    </w:p>
    <w:p w:rsidR="005C60A3" w:rsidRPr="002A67E4" w:rsidRDefault="005C60A3" w:rsidP="002A26C4">
      <w:pPr>
        <w:ind w:firstLine="720"/>
        <w:rPr>
          <w:b/>
          <w:sz w:val="32"/>
        </w:rPr>
      </w:pPr>
      <w:r w:rsidRPr="002A67E4">
        <w:rPr>
          <w:szCs w:val="24"/>
        </w:rPr>
        <w:t>1.1. Строку «Объемы бюджетных ассигнований подпрограммы» паспорта подпрограммы «Поддержка социально ориентированных некоммерческих организаций»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1"/>
        <w:gridCol w:w="6347"/>
      </w:tblGrid>
      <w:tr w:rsidR="005C60A3" w:rsidRPr="003D36C5" w:rsidTr="008A393E">
        <w:trPr>
          <w:trHeight w:val="37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FF6998" w:rsidRDefault="005C60A3" w:rsidP="008A393E">
            <w:pPr>
              <w:rPr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FF6998" w:rsidRDefault="005C60A3" w:rsidP="008A393E">
            <w:pPr>
              <w:rPr>
                <w:sz w:val="24"/>
                <w:szCs w:val="24"/>
                <w:highlight w:val="yellow"/>
              </w:rPr>
            </w:pPr>
            <w:r w:rsidRPr="00FF6998">
              <w:rPr>
                <w:color w:val="000000"/>
                <w:sz w:val="24"/>
                <w:szCs w:val="24"/>
              </w:rPr>
              <w:t xml:space="preserve">Общий </w:t>
            </w:r>
            <w:r w:rsidRPr="00FF6998">
              <w:rPr>
                <w:sz w:val="24"/>
                <w:szCs w:val="24"/>
              </w:rPr>
              <w:t xml:space="preserve">финансирования подпрограммы в 2020 - 2022 годах составит: </w:t>
            </w:r>
            <w:r>
              <w:rPr>
                <w:b/>
                <w:sz w:val="24"/>
                <w:szCs w:val="24"/>
              </w:rPr>
              <w:t>5 448,7</w:t>
            </w:r>
            <w:r w:rsidRPr="00FF6998">
              <w:rPr>
                <w:b/>
                <w:sz w:val="24"/>
                <w:szCs w:val="24"/>
              </w:rPr>
              <w:t xml:space="preserve"> тыс. руб</w:t>
            </w:r>
            <w:r w:rsidRPr="00FF6998">
              <w:rPr>
                <w:sz w:val="24"/>
                <w:szCs w:val="24"/>
              </w:rPr>
              <w:t xml:space="preserve">., из них: </w:t>
            </w:r>
          </w:p>
          <w:p w:rsidR="005C60A3" w:rsidRPr="00FF6998" w:rsidRDefault="005C60A3" w:rsidP="008A393E">
            <w:pPr>
              <w:rPr>
                <w:b/>
                <w:bCs/>
                <w:sz w:val="24"/>
                <w:szCs w:val="24"/>
              </w:rPr>
            </w:pPr>
            <w:r w:rsidRPr="00FF6998">
              <w:rPr>
                <w:color w:val="000000"/>
                <w:sz w:val="24"/>
                <w:szCs w:val="24"/>
              </w:rPr>
              <w:t xml:space="preserve">местный бюджет - </w:t>
            </w:r>
            <w:r w:rsidRPr="00FF6998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2</w:t>
            </w:r>
            <w:r w:rsidRPr="00FF6998">
              <w:rPr>
                <w:b/>
                <w:sz w:val="24"/>
                <w:szCs w:val="24"/>
              </w:rPr>
              <w:t>85,9 тыс.  руб</w:t>
            </w:r>
            <w:r w:rsidRPr="00FF6998">
              <w:rPr>
                <w:b/>
                <w:bCs/>
                <w:sz w:val="24"/>
                <w:szCs w:val="24"/>
              </w:rPr>
              <w:t>.</w:t>
            </w:r>
          </w:p>
          <w:p w:rsidR="005C60A3" w:rsidRPr="00FF6998" w:rsidRDefault="005C60A3" w:rsidP="008A393E">
            <w:pPr>
              <w:rPr>
                <w:b/>
                <w:bCs/>
                <w:sz w:val="24"/>
                <w:szCs w:val="24"/>
              </w:rPr>
            </w:pPr>
            <w:r w:rsidRPr="00FF6998">
              <w:rPr>
                <w:bCs/>
                <w:sz w:val="24"/>
                <w:szCs w:val="24"/>
              </w:rPr>
              <w:t xml:space="preserve">областной бюджет- </w:t>
            </w:r>
            <w:r>
              <w:rPr>
                <w:b/>
                <w:bCs/>
                <w:sz w:val="24"/>
                <w:szCs w:val="24"/>
              </w:rPr>
              <w:t>3 162,8</w:t>
            </w:r>
            <w:r w:rsidRPr="00FF6998">
              <w:rPr>
                <w:bCs/>
                <w:sz w:val="24"/>
                <w:szCs w:val="24"/>
              </w:rPr>
              <w:t xml:space="preserve"> </w:t>
            </w:r>
            <w:r w:rsidRPr="00FF6998">
              <w:rPr>
                <w:b/>
                <w:sz w:val="24"/>
                <w:szCs w:val="24"/>
              </w:rPr>
              <w:t>тыс.  руб</w:t>
            </w:r>
            <w:r w:rsidRPr="00FF6998">
              <w:rPr>
                <w:b/>
                <w:bCs/>
                <w:sz w:val="24"/>
                <w:szCs w:val="24"/>
              </w:rPr>
              <w:t xml:space="preserve">., </w:t>
            </w:r>
          </w:p>
          <w:p w:rsidR="005C60A3" w:rsidRPr="00FF6998" w:rsidRDefault="005C60A3" w:rsidP="008A393E">
            <w:pPr>
              <w:rPr>
                <w:bCs/>
                <w:sz w:val="24"/>
                <w:szCs w:val="24"/>
              </w:rPr>
            </w:pPr>
            <w:r w:rsidRPr="00FF6998">
              <w:rPr>
                <w:bCs/>
                <w:sz w:val="24"/>
                <w:szCs w:val="24"/>
              </w:rPr>
              <w:t>в том числе:</w:t>
            </w:r>
          </w:p>
          <w:p w:rsidR="005C60A3" w:rsidRPr="00FF6998" w:rsidRDefault="005C60A3" w:rsidP="008A393E">
            <w:pPr>
              <w:rPr>
                <w:bCs/>
                <w:sz w:val="24"/>
                <w:szCs w:val="24"/>
              </w:rPr>
            </w:pPr>
            <w:r w:rsidRPr="00FF6998">
              <w:rPr>
                <w:b/>
                <w:bCs/>
                <w:sz w:val="24"/>
                <w:szCs w:val="24"/>
              </w:rPr>
              <w:t>2020 год</w:t>
            </w:r>
            <w:r w:rsidRPr="00FF6998"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2 436,1</w:t>
            </w:r>
            <w:r w:rsidRPr="00FF6998">
              <w:rPr>
                <w:b/>
                <w:sz w:val="24"/>
                <w:szCs w:val="24"/>
              </w:rPr>
              <w:t xml:space="preserve"> тыс. руб. </w:t>
            </w:r>
            <w:r w:rsidRPr="00FF6998">
              <w:rPr>
                <w:sz w:val="24"/>
                <w:szCs w:val="24"/>
              </w:rPr>
              <w:t>из них:</w:t>
            </w:r>
          </w:p>
          <w:p w:rsidR="005C60A3" w:rsidRPr="00FF6998" w:rsidRDefault="005C60A3" w:rsidP="008A393E">
            <w:pPr>
              <w:rPr>
                <w:sz w:val="24"/>
                <w:szCs w:val="24"/>
                <w:highlight w:val="yellow"/>
              </w:rPr>
            </w:pPr>
            <w:r w:rsidRPr="00FF6998">
              <w:rPr>
                <w:sz w:val="24"/>
                <w:szCs w:val="24"/>
              </w:rPr>
              <w:t xml:space="preserve">местный бюджета – </w:t>
            </w:r>
            <w:r>
              <w:rPr>
                <w:b/>
                <w:sz w:val="24"/>
                <w:szCs w:val="24"/>
              </w:rPr>
              <w:t>8</w:t>
            </w:r>
            <w:r w:rsidRPr="00FF6998">
              <w:rPr>
                <w:b/>
                <w:sz w:val="24"/>
                <w:szCs w:val="24"/>
              </w:rPr>
              <w:t>95,3 тыс.  руб</w:t>
            </w:r>
            <w:r w:rsidRPr="00FF6998">
              <w:rPr>
                <w:sz w:val="24"/>
                <w:szCs w:val="24"/>
              </w:rPr>
              <w:t>.</w:t>
            </w:r>
          </w:p>
          <w:p w:rsidR="005C60A3" w:rsidRPr="00FF6998" w:rsidRDefault="005C60A3" w:rsidP="008A393E">
            <w:pPr>
              <w:rPr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 xml:space="preserve">областной бюджет </w:t>
            </w:r>
            <w:r w:rsidRPr="00FF6998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1540,8</w:t>
            </w:r>
            <w:r w:rsidRPr="00FF6998">
              <w:rPr>
                <w:b/>
                <w:sz w:val="24"/>
                <w:szCs w:val="24"/>
              </w:rPr>
              <w:t xml:space="preserve"> тыс. руб.</w:t>
            </w:r>
          </w:p>
          <w:p w:rsidR="005C60A3" w:rsidRPr="00FF6998" w:rsidRDefault="005C60A3" w:rsidP="008A393E">
            <w:pPr>
              <w:rPr>
                <w:sz w:val="24"/>
                <w:szCs w:val="24"/>
              </w:rPr>
            </w:pPr>
            <w:r w:rsidRPr="00FF6998">
              <w:rPr>
                <w:b/>
                <w:bCs/>
                <w:sz w:val="24"/>
                <w:szCs w:val="24"/>
              </w:rPr>
              <w:t>2021 год</w:t>
            </w:r>
            <w:r w:rsidRPr="00FF6998">
              <w:rPr>
                <w:sz w:val="24"/>
                <w:szCs w:val="24"/>
              </w:rPr>
              <w:t xml:space="preserve"> – </w:t>
            </w:r>
            <w:r w:rsidRPr="00FF6998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50</w:t>
            </w:r>
            <w:r w:rsidRPr="00FF6998">
              <w:rPr>
                <w:b/>
                <w:sz w:val="24"/>
                <w:szCs w:val="24"/>
              </w:rPr>
              <w:t>6,3 тыс. руб.</w:t>
            </w:r>
            <w:r w:rsidRPr="00FF6998">
              <w:rPr>
                <w:sz w:val="24"/>
                <w:szCs w:val="24"/>
              </w:rPr>
              <w:t xml:space="preserve"> –</w:t>
            </w:r>
          </w:p>
          <w:p w:rsidR="005C60A3" w:rsidRPr="00FF6998" w:rsidRDefault="005C60A3" w:rsidP="008A393E">
            <w:pPr>
              <w:rPr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 xml:space="preserve">местный бюджет – </w:t>
            </w:r>
            <w:r w:rsidRPr="00FF6998">
              <w:rPr>
                <w:b/>
                <w:sz w:val="24"/>
                <w:szCs w:val="24"/>
              </w:rPr>
              <w:t>695,3 тыс.  руб</w:t>
            </w:r>
            <w:r w:rsidRPr="00FF6998">
              <w:rPr>
                <w:sz w:val="24"/>
                <w:szCs w:val="24"/>
              </w:rPr>
              <w:t>.</w:t>
            </w:r>
          </w:p>
          <w:p w:rsidR="005C60A3" w:rsidRPr="00FF6998" w:rsidRDefault="005C60A3" w:rsidP="008A393E">
            <w:pPr>
              <w:rPr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 xml:space="preserve">областной бюджет </w:t>
            </w:r>
            <w:r w:rsidRPr="00FF6998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81</w:t>
            </w:r>
            <w:r w:rsidRPr="00FF6998">
              <w:rPr>
                <w:b/>
                <w:bCs/>
                <w:sz w:val="24"/>
                <w:szCs w:val="24"/>
              </w:rPr>
              <w:t>1,0</w:t>
            </w:r>
            <w:r w:rsidRPr="00FF6998">
              <w:rPr>
                <w:b/>
                <w:sz w:val="24"/>
                <w:szCs w:val="24"/>
              </w:rPr>
              <w:t xml:space="preserve"> тыс. руб.</w:t>
            </w:r>
          </w:p>
          <w:p w:rsidR="005C60A3" w:rsidRPr="00FF6998" w:rsidRDefault="005C60A3" w:rsidP="008A393E">
            <w:pPr>
              <w:rPr>
                <w:sz w:val="24"/>
                <w:szCs w:val="24"/>
                <w:highlight w:val="yellow"/>
              </w:rPr>
            </w:pPr>
            <w:r w:rsidRPr="00FF6998">
              <w:rPr>
                <w:b/>
                <w:bCs/>
                <w:sz w:val="24"/>
                <w:szCs w:val="24"/>
              </w:rPr>
              <w:t>2022 год</w:t>
            </w:r>
            <w:r w:rsidRPr="00FF6998">
              <w:rPr>
                <w:sz w:val="24"/>
                <w:szCs w:val="24"/>
              </w:rPr>
              <w:t xml:space="preserve"> – </w:t>
            </w:r>
            <w:r w:rsidRPr="00FF6998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50</w:t>
            </w:r>
            <w:r w:rsidRPr="00FF6998">
              <w:rPr>
                <w:b/>
                <w:sz w:val="24"/>
                <w:szCs w:val="24"/>
              </w:rPr>
              <w:t>6,3 тыс. руб</w:t>
            </w:r>
            <w:r w:rsidRPr="00FF6998">
              <w:rPr>
                <w:sz w:val="24"/>
                <w:szCs w:val="24"/>
              </w:rPr>
              <w:t>.</w:t>
            </w:r>
          </w:p>
          <w:p w:rsidR="005C60A3" w:rsidRPr="00FF6998" w:rsidRDefault="005C60A3" w:rsidP="008A393E">
            <w:pPr>
              <w:rPr>
                <w:b/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 xml:space="preserve">областной бюджет – </w:t>
            </w:r>
            <w:r w:rsidRPr="00FF6998">
              <w:rPr>
                <w:b/>
                <w:sz w:val="24"/>
                <w:szCs w:val="24"/>
              </w:rPr>
              <w:t>695,3 тыс.  руб.</w:t>
            </w:r>
          </w:p>
          <w:p w:rsidR="005C60A3" w:rsidRPr="00FF6998" w:rsidRDefault="005C60A3" w:rsidP="00DB5973">
            <w:pPr>
              <w:rPr>
                <w:b/>
                <w:color w:val="FF0000"/>
                <w:sz w:val="24"/>
                <w:szCs w:val="24"/>
              </w:rPr>
            </w:pPr>
            <w:r w:rsidRPr="00FF6998">
              <w:rPr>
                <w:sz w:val="24"/>
                <w:szCs w:val="24"/>
              </w:rPr>
              <w:t xml:space="preserve">областной бюджет – </w:t>
            </w:r>
            <w:r w:rsidRPr="00DB5973">
              <w:rPr>
                <w:b/>
                <w:sz w:val="24"/>
                <w:szCs w:val="24"/>
              </w:rPr>
              <w:t>81</w:t>
            </w:r>
            <w:r w:rsidRPr="00FF6998">
              <w:rPr>
                <w:b/>
                <w:sz w:val="24"/>
                <w:szCs w:val="24"/>
              </w:rPr>
              <w:t>1,0 тыс. руб.</w:t>
            </w:r>
          </w:p>
        </w:tc>
      </w:tr>
    </w:tbl>
    <w:p w:rsidR="005C60A3" w:rsidRPr="002A67E4" w:rsidRDefault="005C60A3" w:rsidP="006C2B9D">
      <w:pPr>
        <w:ind w:firstLine="709"/>
        <w:rPr>
          <w:color w:val="000000"/>
          <w:sz w:val="26"/>
          <w:szCs w:val="26"/>
        </w:rPr>
      </w:pPr>
      <w:r w:rsidRPr="002A67E4">
        <w:rPr>
          <w:sz w:val="26"/>
          <w:szCs w:val="26"/>
        </w:rPr>
        <w:t>1.2. Раздел 5. Ресурсное обеспечение подпрограммы «Поддержка социально ориентированных некоммерческих организаций» изложить в следующей редакции:</w:t>
      </w:r>
    </w:p>
    <w:p w:rsidR="001A5218" w:rsidRPr="001A5218" w:rsidRDefault="005C60A3" w:rsidP="00DB5973">
      <w:pPr>
        <w:rPr>
          <w:b/>
          <w:sz w:val="26"/>
          <w:szCs w:val="26"/>
        </w:rPr>
      </w:pPr>
      <w:r w:rsidRPr="001A5218">
        <w:rPr>
          <w:b/>
          <w:sz w:val="26"/>
          <w:szCs w:val="26"/>
        </w:rPr>
        <w:lastRenderedPageBreak/>
        <w:t>«</w:t>
      </w:r>
      <w:r w:rsidR="001A5218" w:rsidRPr="001A5218">
        <w:rPr>
          <w:b/>
          <w:sz w:val="26"/>
          <w:szCs w:val="26"/>
        </w:rPr>
        <w:t xml:space="preserve">5. Ресурсное обеспечение подпрограммы </w:t>
      </w:r>
    </w:p>
    <w:p w:rsidR="005C60A3" w:rsidRPr="002A67E4" w:rsidRDefault="005C60A3" w:rsidP="00DB5973">
      <w:pPr>
        <w:rPr>
          <w:sz w:val="26"/>
          <w:szCs w:val="26"/>
          <w:highlight w:val="yellow"/>
        </w:rPr>
      </w:pPr>
      <w:r w:rsidRPr="001A5218">
        <w:rPr>
          <w:sz w:val="26"/>
          <w:szCs w:val="26"/>
        </w:rPr>
        <w:t>Объем финансирования</w:t>
      </w:r>
      <w:r w:rsidRPr="002A67E4">
        <w:rPr>
          <w:sz w:val="26"/>
          <w:szCs w:val="26"/>
        </w:rPr>
        <w:t xml:space="preserve"> подпрограммы в 2020-2022 годах составит </w:t>
      </w:r>
      <w:r w:rsidRPr="002A67E4">
        <w:rPr>
          <w:b/>
          <w:sz w:val="26"/>
          <w:szCs w:val="26"/>
        </w:rPr>
        <w:t>5 448,7 тыс. руб</w:t>
      </w:r>
      <w:r w:rsidRPr="002A67E4">
        <w:rPr>
          <w:sz w:val="26"/>
          <w:szCs w:val="26"/>
        </w:rPr>
        <w:t xml:space="preserve">., из них: </w:t>
      </w:r>
    </w:p>
    <w:p w:rsidR="005C60A3" w:rsidRPr="002A67E4" w:rsidRDefault="005C60A3" w:rsidP="00DB5973">
      <w:pPr>
        <w:rPr>
          <w:b/>
          <w:bCs/>
          <w:sz w:val="26"/>
          <w:szCs w:val="26"/>
        </w:rPr>
      </w:pPr>
      <w:r w:rsidRPr="002A67E4">
        <w:rPr>
          <w:color w:val="000000"/>
          <w:sz w:val="26"/>
          <w:szCs w:val="26"/>
        </w:rPr>
        <w:t xml:space="preserve">местный бюджет - </w:t>
      </w:r>
      <w:r w:rsidRPr="002A67E4">
        <w:rPr>
          <w:b/>
          <w:sz w:val="26"/>
          <w:szCs w:val="26"/>
        </w:rPr>
        <w:t>2 285,9 тыс.  руб</w:t>
      </w:r>
      <w:r w:rsidRPr="002A67E4">
        <w:rPr>
          <w:b/>
          <w:bCs/>
          <w:sz w:val="26"/>
          <w:szCs w:val="26"/>
        </w:rPr>
        <w:t>.</w:t>
      </w:r>
    </w:p>
    <w:p w:rsidR="005C60A3" w:rsidRPr="002A67E4" w:rsidRDefault="005C60A3" w:rsidP="00DB5973">
      <w:pPr>
        <w:rPr>
          <w:b/>
          <w:bCs/>
          <w:sz w:val="26"/>
          <w:szCs w:val="26"/>
        </w:rPr>
      </w:pPr>
      <w:r w:rsidRPr="002A67E4">
        <w:rPr>
          <w:bCs/>
          <w:sz w:val="26"/>
          <w:szCs w:val="26"/>
        </w:rPr>
        <w:t xml:space="preserve">областной бюджет- </w:t>
      </w:r>
      <w:r w:rsidRPr="002A67E4">
        <w:rPr>
          <w:b/>
          <w:bCs/>
          <w:sz w:val="26"/>
          <w:szCs w:val="26"/>
        </w:rPr>
        <w:t>3 162,8</w:t>
      </w:r>
      <w:r w:rsidRPr="002A67E4">
        <w:rPr>
          <w:bCs/>
          <w:sz w:val="26"/>
          <w:szCs w:val="26"/>
        </w:rPr>
        <w:t xml:space="preserve"> </w:t>
      </w:r>
      <w:r w:rsidRPr="002A67E4">
        <w:rPr>
          <w:b/>
          <w:sz w:val="26"/>
          <w:szCs w:val="26"/>
        </w:rPr>
        <w:t>тыс.  руб</w:t>
      </w:r>
      <w:r w:rsidRPr="002A67E4">
        <w:rPr>
          <w:b/>
          <w:bCs/>
          <w:sz w:val="26"/>
          <w:szCs w:val="26"/>
        </w:rPr>
        <w:t xml:space="preserve">., </w:t>
      </w:r>
    </w:p>
    <w:p w:rsidR="005C60A3" w:rsidRPr="002A67E4" w:rsidRDefault="005C60A3" w:rsidP="00DB5973">
      <w:pPr>
        <w:rPr>
          <w:bCs/>
          <w:sz w:val="26"/>
          <w:szCs w:val="26"/>
        </w:rPr>
      </w:pPr>
      <w:r w:rsidRPr="002A67E4">
        <w:rPr>
          <w:bCs/>
          <w:sz w:val="26"/>
          <w:szCs w:val="26"/>
        </w:rPr>
        <w:t>в том числе:</w:t>
      </w:r>
    </w:p>
    <w:p w:rsidR="005C60A3" w:rsidRPr="002A67E4" w:rsidRDefault="005C60A3" w:rsidP="00DB5973">
      <w:pPr>
        <w:rPr>
          <w:bCs/>
          <w:sz w:val="26"/>
          <w:szCs w:val="26"/>
        </w:rPr>
      </w:pPr>
      <w:r w:rsidRPr="002A67E4">
        <w:rPr>
          <w:b/>
          <w:bCs/>
          <w:sz w:val="26"/>
          <w:szCs w:val="26"/>
        </w:rPr>
        <w:t>2020 год</w:t>
      </w:r>
      <w:r w:rsidRPr="002A67E4">
        <w:rPr>
          <w:sz w:val="26"/>
          <w:szCs w:val="26"/>
        </w:rPr>
        <w:t xml:space="preserve"> – </w:t>
      </w:r>
      <w:r w:rsidRPr="002A67E4">
        <w:rPr>
          <w:b/>
          <w:sz w:val="26"/>
          <w:szCs w:val="26"/>
        </w:rPr>
        <w:t xml:space="preserve">2 436,1 тыс. руб. </w:t>
      </w:r>
      <w:r w:rsidRPr="002A67E4">
        <w:rPr>
          <w:sz w:val="26"/>
          <w:szCs w:val="26"/>
        </w:rPr>
        <w:t>из них:</w:t>
      </w:r>
    </w:p>
    <w:p w:rsidR="005C60A3" w:rsidRPr="002A67E4" w:rsidRDefault="005C60A3" w:rsidP="00DB5973">
      <w:pPr>
        <w:rPr>
          <w:sz w:val="26"/>
          <w:szCs w:val="26"/>
          <w:highlight w:val="yellow"/>
        </w:rPr>
      </w:pPr>
      <w:r w:rsidRPr="002A67E4">
        <w:rPr>
          <w:sz w:val="26"/>
          <w:szCs w:val="26"/>
        </w:rPr>
        <w:t xml:space="preserve">местный бюджета – </w:t>
      </w:r>
      <w:r w:rsidRPr="002A67E4">
        <w:rPr>
          <w:b/>
          <w:sz w:val="26"/>
          <w:szCs w:val="26"/>
        </w:rPr>
        <w:t>895,3 тыс.  руб</w:t>
      </w:r>
      <w:r w:rsidRPr="002A67E4">
        <w:rPr>
          <w:sz w:val="26"/>
          <w:szCs w:val="26"/>
        </w:rPr>
        <w:t>.</w:t>
      </w:r>
    </w:p>
    <w:p w:rsidR="005C60A3" w:rsidRPr="002A67E4" w:rsidRDefault="005C60A3" w:rsidP="00DB5973">
      <w:pPr>
        <w:rPr>
          <w:sz w:val="26"/>
          <w:szCs w:val="26"/>
        </w:rPr>
      </w:pPr>
      <w:r w:rsidRPr="002A67E4">
        <w:rPr>
          <w:sz w:val="26"/>
          <w:szCs w:val="26"/>
        </w:rPr>
        <w:t xml:space="preserve">областной бюджет </w:t>
      </w:r>
      <w:r w:rsidRPr="002A67E4">
        <w:rPr>
          <w:b/>
          <w:sz w:val="26"/>
          <w:szCs w:val="26"/>
        </w:rPr>
        <w:t>– 1540,8 тыс. руб.</w:t>
      </w:r>
    </w:p>
    <w:p w:rsidR="005C60A3" w:rsidRPr="002A67E4" w:rsidRDefault="005C60A3" w:rsidP="00DB5973">
      <w:pPr>
        <w:rPr>
          <w:sz w:val="26"/>
          <w:szCs w:val="26"/>
        </w:rPr>
      </w:pPr>
      <w:r w:rsidRPr="002A67E4">
        <w:rPr>
          <w:b/>
          <w:bCs/>
          <w:sz w:val="26"/>
          <w:szCs w:val="26"/>
        </w:rPr>
        <w:t>2021 год</w:t>
      </w:r>
      <w:r w:rsidRPr="002A67E4">
        <w:rPr>
          <w:sz w:val="26"/>
          <w:szCs w:val="26"/>
        </w:rPr>
        <w:t xml:space="preserve"> – </w:t>
      </w:r>
      <w:r w:rsidRPr="002A67E4">
        <w:rPr>
          <w:b/>
          <w:sz w:val="26"/>
          <w:szCs w:val="26"/>
        </w:rPr>
        <w:t>1 506,3 тыс. руб.</w:t>
      </w:r>
      <w:r w:rsidRPr="002A67E4">
        <w:rPr>
          <w:sz w:val="26"/>
          <w:szCs w:val="26"/>
        </w:rPr>
        <w:t xml:space="preserve"> </w:t>
      </w:r>
    </w:p>
    <w:p w:rsidR="005C60A3" w:rsidRPr="002A67E4" w:rsidRDefault="005C60A3" w:rsidP="00DB5973">
      <w:pPr>
        <w:rPr>
          <w:sz w:val="26"/>
          <w:szCs w:val="26"/>
        </w:rPr>
      </w:pPr>
      <w:r w:rsidRPr="002A67E4">
        <w:rPr>
          <w:sz w:val="26"/>
          <w:szCs w:val="26"/>
        </w:rPr>
        <w:t xml:space="preserve">местный бюджет – </w:t>
      </w:r>
      <w:r w:rsidRPr="002A67E4">
        <w:rPr>
          <w:b/>
          <w:sz w:val="26"/>
          <w:szCs w:val="26"/>
        </w:rPr>
        <w:t>695,3 тыс.  руб</w:t>
      </w:r>
      <w:r w:rsidRPr="002A67E4">
        <w:rPr>
          <w:sz w:val="26"/>
          <w:szCs w:val="26"/>
        </w:rPr>
        <w:t>.</w:t>
      </w:r>
    </w:p>
    <w:p w:rsidR="005C60A3" w:rsidRPr="002A67E4" w:rsidRDefault="005C60A3" w:rsidP="00DB5973">
      <w:pPr>
        <w:rPr>
          <w:sz w:val="26"/>
          <w:szCs w:val="26"/>
        </w:rPr>
      </w:pPr>
      <w:r w:rsidRPr="002A67E4">
        <w:rPr>
          <w:sz w:val="26"/>
          <w:szCs w:val="26"/>
        </w:rPr>
        <w:t xml:space="preserve">областной бюджет </w:t>
      </w:r>
      <w:r w:rsidRPr="002A67E4">
        <w:rPr>
          <w:b/>
          <w:bCs/>
          <w:sz w:val="26"/>
          <w:szCs w:val="26"/>
        </w:rPr>
        <w:t>– 811,0</w:t>
      </w:r>
      <w:r w:rsidRPr="002A67E4">
        <w:rPr>
          <w:b/>
          <w:sz w:val="26"/>
          <w:szCs w:val="26"/>
        </w:rPr>
        <w:t xml:space="preserve"> тыс. руб.</w:t>
      </w:r>
    </w:p>
    <w:p w:rsidR="005C60A3" w:rsidRPr="002A67E4" w:rsidRDefault="005C60A3" w:rsidP="00DB5973">
      <w:pPr>
        <w:rPr>
          <w:sz w:val="26"/>
          <w:szCs w:val="26"/>
          <w:highlight w:val="yellow"/>
        </w:rPr>
      </w:pPr>
      <w:r w:rsidRPr="002A67E4">
        <w:rPr>
          <w:b/>
          <w:bCs/>
          <w:sz w:val="26"/>
          <w:szCs w:val="26"/>
        </w:rPr>
        <w:t>2022 год</w:t>
      </w:r>
      <w:r w:rsidRPr="002A67E4">
        <w:rPr>
          <w:sz w:val="26"/>
          <w:szCs w:val="26"/>
        </w:rPr>
        <w:t xml:space="preserve"> – </w:t>
      </w:r>
      <w:r w:rsidRPr="002A67E4">
        <w:rPr>
          <w:b/>
          <w:sz w:val="26"/>
          <w:szCs w:val="26"/>
        </w:rPr>
        <w:t>1 506,3 тыс. руб</w:t>
      </w:r>
      <w:r w:rsidRPr="002A67E4">
        <w:rPr>
          <w:sz w:val="26"/>
          <w:szCs w:val="26"/>
        </w:rPr>
        <w:t>.</w:t>
      </w:r>
    </w:p>
    <w:p w:rsidR="005C60A3" w:rsidRPr="002A67E4" w:rsidRDefault="005C60A3" w:rsidP="00DB5973">
      <w:pPr>
        <w:rPr>
          <w:b/>
          <w:sz w:val="26"/>
          <w:szCs w:val="26"/>
        </w:rPr>
      </w:pPr>
      <w:r w:rsidRPr="002A67E4">
        <w:rPr>
          <w:sz w:val="26"/>
          <w:szCs w:val="26"/>
        </w:rPr>
        <w:t xml:space="preserve">местный бюджет – </w:t>
      </w:r>
      <w:r w:rsidRPr="002A67E4">
        <w:rPr>
          <w:b/>
          <w:sz w:val="26"/>
          <w:szCs w:val="26"/>
        </w:rPr>
        <w:t>695,3 тыс.  руб.</w:t>
      </w:r>
    </w:p>
    <w:p w:rsidR="005C60A3" w:rsidRPr="002A67E4" w:rsidRDefault="005C60A3" w:rsidP="00DB5973">
      <w:pPr>
        <w:rPr>
          <w:b/>
          <w:sz w:val="26"/>
          <w:szCs w:val="26"/>
        </w:rPr>
      </w:pPr>
      <w:r w:rsidRPr="002A67E4">
        <w:rPr>
          <w:sz w:val="26"/>
          <w:szCs w:val="26"/>
        </w:rPr>
        <w:t xml:space="preserve">областной бюджет – </w:t>
      </w:r>
      <w:r w:rsidRPr="002A67E4">
        <w:rPr>
          <w:b/>
          <w:sz w:val="26"/>
          <w:szCs w:val="26"/>
        </w:rPr>
        <w:t>811,0 тыс. руб.»</w:t>
      </w:r>
    </w:p>
    <w:p w:rsidR="005C60A3" w:rsidRPr="002A67E4" w:rsidRDefault="005C60A3" w:rsidP="00F16A0D">
      <w:pPr>
        <w:ind w:firstLine="708"/>
        <w:rPr>
          <w:color w:val="000000"/>
          <w:sz w:val="26"/>
          <w:szCs w:val="26"/>
        </w:rPr>
      </w:pPr>
      <w:r w:rsidRPr="002A67E4">
        <w:rPr>
          <w:color w:val="000000"/>
          <w:sz w:val="26"/>
          <w:szCs w:val="26"/>
        </w:rPr>
        <w:t>1.3. В разделе 8.3. подпрограммы «Развитие системы защиты прав потребителей в Тихвинском районе» (далее - Подпрограмма) Программы паспорт подпрограммы «Развитие системы защиты прав потребителей в Тихвинском районе» изложить в новой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80"/>
        <w:gridCol w:w="6708"/>
      </w:tblGrid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Полное наименование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Подпрограмма </w:t>
            </w:r>
            <w:r w:rsidRPr="004F227C">
              <w:rPr>
                <w:sz w:val="24"/>
                <w:szCs w:val="28"/>
              </w:rPr>
              <w:t>«Развитие системы защиты прав потребителей в Тихвинском районе»</w:t>
            </w:r>
            <w:r w:rsidRPr="004F227C">
              <w:rPr>
                <w:color w:val="000000"/>
                <w:sz w:val="24"/>
                <w:szCs w:val="28"/>
              </w:rPr>
              <w:t xml:space="preserve"> (далее - подпрограмма) муниципальной программы Тихвинского района</w:t>
            </w:r>
            <w:r w:rsidRPr="004F227C">
              <w:rPr>
                <w:sz w:val="24"/>
                <w:szCs w:val="28"/>
              </w:rPr>
              <w:t xml:space="preserve"> </w:t>
            </w:r>
            <w:r w:rsidRPr="004F227C">
              <w:rPr>
                <w:bCs/>
                <w:sz w:val="24"/>
                <w:szCs w:val="28"/>
              </w:rPr>
              <w:t>«Устойчивое общественное развитие в Тихвинском районе»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 xml:space="preserve">Организационный отдел 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Соисполнители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нет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Участники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Местное отделение Общероссийского общественного движения в защиту прав и интересов потребителей «Объединение потребителей России» в Тихвинском районе Ленинградской области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Цели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Создание необходимых условий для максимальной реализации потребителями своих законных прав и интересов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Задачи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:rsidR="005C60A3" w:rsidRPr="004F227C" w:rsidRDefault="005C60A3" w:rsidP="00275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4F227C">
              <w:rPr>
                <w:rFonts w:ascii="Times New Roman" w:hAnsi="Times New Roman" w:cs="Times New Roman"/>
                <w:szCs w:val="28"/>
              </w:rPr>
              <w:t>-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5C60A3" w:rsidRPr="004F227C" w:rsidRDefault="005C60A3" w:rsidP="00275CD2">
            <w:pPr>
              <w:rPr>
                <w:sz w:val="24"/>
                <w:szCs w:val="28"/>
                <w:highlight w:val="green"/>
              </w:rPr>
            </w:pPr>
            <w:r w:rsidRPr="004F227C">
              <w:rPr>
                <w:color w:val="000000"/>
                <w:sz w:val="24"/>
                <w:szCs w:val="28"/>
              </w:rPr>
              <w:t>- дальнейшее развитие и обеспечение функционирования системы защиты прав потребителей в Тихвинском районе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- количество консультаций, оказанных информационно-консультационным центром муниципального образования, в том числе претензий и исков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2020-2022 годы. Реализуется в один этап 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Объем бюджетных ассигнований подпро</w:t>
            </w:r>
            <w:r w:rsidRPr="004F227C">
              <w:rPr>
                <w:sz w:val="24"/>
                <w:szCs w:val="28"/>
              </w:rPr>
              <w:lastRenderedPageBreak/>
              <w:t>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4F227C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Объем финансирования подпрограммы в 2020- 2022 годах составит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61</w:t>
            </w:r>
            <w:r w:rsidRPr="004F227C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</w:t>
            </w:r>
            <w:r w:rsidRPr="004F227C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тыс. руб</w:t>
            </w:r>
            <w:r w:rsidRPr="004F227C">
              <w:rPr>
                <w:rFonts w:ascii="Times New Roman" w:hAnsi="Times New Roman" w:cs="Times New Roman"/>
                <w:color w:val="000000"/>
                <w:szCs w:val="28"/>
              </w:rPr>
              <w:t xml:space="preserve">., </w:t>
            </w:r>
            <w:r w:rsidRPr="004F227C">
              <w:rPr>
                <w:rFonts w:ascii="Times New Roman" w:hAnsi="Times New Roman" w:cs="Times New Roman"/>
                <w:szCs w:val="28"/>
              </w:rPr>
              <w:t>из них:</w:t>
            </w:r>
          </w:p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lastRenderedPageBreak/>
              <w:t xml:space="preserve">местный бюджет - 61,2 тыс.руб., </w:t>
            </w:r>
          </w:p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в том числе:</w:t>
            </w:r>
          </w:p>
          <w:p w:rsidR="005C60A3" w:rsidRPr="004F227C" w:rsidRDefault="005C60A3" w:rsidP="00275CD2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2020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8"/>
              </w:rPr>
              <w:t>20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,</w:t>
            </w:r>
            <w:r>
              <w:rPr>
                <w:b/>
                <w:bCs/>
                <w:color w:val="000000"/>
                <w:sz w:val="24"/>
                <w:szCs w:val="28"/>
              </w:rPr>
              <w:t>4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 xml:space="preserve"> тыс.руб.</w:t>
            </w:r>
          </w:p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  <w:p w:rsidR="005C60A3" w:rsidRPr="004F227C" w:rsidRDefault="005C60A3" w:rsidP="00275CD2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2021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8"/>
              </w:rPr>
              <w:t>20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,</w:t>
            </w:r>
            <w:r>
              <w:rPr>
                <w:b/>
                <w:bCs/>
                <w:color w:val="000000"/>
                <w:sz w:val="24"/>
                <w:szCs w:val="28"/>
              </w:rPr>
              <w:t>4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 xml:space="preserve"> тыс.руб.</w:t>
            </w:r>
          </w:p>
          <w:p w:rsidR="005C60A3" w:rsidRPr="004F227C" w:rsidRDefault="005C60A3" w:rsidP="00275CD2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  <w:p w:rsidR="005C60A3" w:rsidRPr="004F227C" w:rsidRDefault="005C60A3" w:rsidP="00275CD2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2022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 w:rsidRPr="00B024E9">
              <w:rPr>
                <w:b/>
                <w:color w:val="000000"/>
                <w:sz w:val="24"/>
                <w:szCs w:val="28"/>
              </w:rPr>
              <w:t>20</w:t>
            </w:r>
            <w:r w:rsidRPr="00B024E9">
              <w:rPr>
                <w:b/>
                <w:bCs/>
                <w:color w:val="000000"/>
                <w:sz w:val="24"/>
                <w:szCs w:val="28"/>
              </w:rPr>
              <w:t>,</w:t>
            </w:r>
            <w:r>
              <w:rPr>
                <w:b/>
                <w:bCs/>
                <w:color w:val="000000"/>
                <w:sz w:val="24"/>
                <w:szCs w:val="28"/>
              </w:rPr>
              <w:t>4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 xml:space="preserve"> тыс.руб.</w:t>
            </w:r>
          </w:p>
          <w:p w:rsidR="005C60A3" w:rsidRPr="004F227C" w:rsidRDefault="005C60A3" w:rsidP="00B024E9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</w:tc>
      </w:tr>
      <w:tr w:rsidR="005C60A3" w:rsidRPr="004F227C" w:rsidTr="00275CD2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A3" w:rsidRPr="004F227C" w:rsidRDefault="005C60A3" w:rsidP="00275CD2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- количество консультаций, оказанных информационно- консультационным центром муниципального образования, в том числе претензий и исков не менее 167</w:t>
            </w:r>
          </w:p>
        </w:tc>
      </w:tr>
    </w:tbl>
    <w:p w:rsidR="005C60A3" w:rsidRPr="002A67E4" w:rsidRDefault="005C60A3" w:rsidP="007E64FB">
      <w:pPr>
        <w:ind w:firstLine="709"/>
        <w:rPr>
          <w:sz w:val="27"/>
          <w:szCs w:val="27"/>
        </w:rPr>
      </w:pPr>
      <w:r w:rsidRPr="002A67E4">
        <w:rPr>
          <w:sz w:val="27"/>
          <w:szCs w:val="27"/>
        </w:rPr>
        <w:t xml:space="preserve">2. Приложение №2 </w:t>
      </w:r>
      <w:r w:rsidR="001A5218">
        <w:rPr>
          <w:sz w:val="27"/>
          <w:szCs w:val="27"/>
        </w:rPr>
        <w:t>к программе Тихвинского района «</w:t>
      </w:r>
      <w:r w:rsidRPr="002A67E4">
        <w:rPr>
          <w:sz w:val="27"/>
          <w:szCs w:val="27"/>
        </w:rPr>
        <w:t>Устойчивое общественное развитие в Тихвинском районе</w:t>
      </w:r>
      <w:r w:rsidR="001A5218">
        <w:rPr>
          <w:sz w:val="27"/>
          <w:szCs w:val="27"/>
        </w:rPr>
        <w:t>»</w:t>
      </w:r>
      <w:r w:rsidRPr="002A67E4">
        <w:rPr>
          <w:sz w:val="27"/>
          <w:szCs w:val="27"/>
        </w:rPr>
        <w:t xml:space="preserve"> - План реализации программы Тихвинского района «Устойчивое общественное развитие в Тихвинском районе» изложить в новой редакции (приложение </w:t>
      </w:r>
      <w:r w:rsidR="002A67E4">
        <w:rPr>
          <w:sz w:val="27"/>
          <w:szCs w:val="27"/>
        </w:rPr>
        <w:t>№</w:t>
      </w:r>
      <w:r w:rsidRPr="002A67E4">
        <w:rPr>
          <w:sz w:val="27"/>
          <w:szCs w:val="27"/>
        </w:rPr>
        <w:t>1).</w:t>
      </w:r>
    </w:p>
    <w:p w:rsidR="005C60A3" w:rsidRPr="002A67E4" w:rsidRDefault="005C60A3" w:rsidP="007E64FB">
      <w:pPr>
        <w:ind w:firstLine="709"/>
        <w:rPr>
          <w:sz w:val="27"/>
          <w:szCs w:val="27"/>
        </w:rPr>
      </w:pPr>
      <w:r w:rsidRPr="002A67E4">
        <w:rPr>
          <w:sz w:val="27"/>
          <w:szCs w:val="27"/>
        </w:rPr>
        <w:t xml:space="preserve">3. Приложение №2 к подпрограмме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- План реализации подпрограммы «Поддержка социально ориентированных некоммерческих организаций» изложить в новой редакции (приложение </w:t>
      </w:r>
      <w:r w:rsidR="002A67E4">
        <w:rPr>
          <w:sz w:val="27"/>
          <w:szCs w:val="27"/>
        </w:rPr>
        <w:t>№</w:t>
      </w:r>
      <w:r w:rsidRPr="002A67E4">
        <w:rPr>
          <w:sz w:val="27"/>
          <w:szCs w:val="27"/>
        </w:rPr>
        <w:t>2).</w:t>
      </w:r>
    </w:p>
    <w:p w:rsidR="005C60A3" w:rsidRPr="002A67E4" w:rsidRDefault="005C60A3" w:rsidP="006F1872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2A67E4">
        <w:rPr>
          <w:color w:val="000000"/>
          <w:sz w:val="27"/>
          <w:szCs w:val="27"/>
        </w:rPr>
        <w:t xml:space="preserve">4. Признать утратившими силу </w:t>
      </w:r>
      <w:r w:rsidRPr="002A67E4">
        <w:rPr>
          <w:b/>
          <w:bCs/>
          <w:color w:val="000000"/>
          <w:sz w:val="27"/>
          <w:szCs w:val="27"/>
        </w:rPr>
        <w:t>пункты 1.3 и 1.4</w:t>
      </w:r>
      <w:r w:rsidRPr="002A67E4">
        <w:rPr>
          <w:color w:val="000000"/>
          <w:sz w:val="27"/>
          <w:szCs w:val="27"/>
        </w:rPr>
        <w:t xml:space="preserve"> постановления администрации Тихвинского района </w:t>
      </w:r>
      <w:r w:rsidRPr="002A67E4">
        <w:rPr>
          <w:b/>
          <w:bCs/>
          <w:color w:val="000000"/>
          <w:sz w:val="27"/>
          <w:szCs w:val="27"/>
        </w:rPr>
        <w:t>от 23 марта 2020 года №01-611-а</w:t>
      </w:r>
      <w:r w:rsidRPr="002A67E4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изменениями)» и </w:t>
      </w:r>
      <w:r w:rsidRPr="002A67E4">
        <w:rPr>
          <w:b/>
          <w:color w:val="000000"/>
          <w:sz w:val="27"/>
          <w:szCs w:val="27"/>
        </w:rPr>
        <w:t>пункт 1.4</w:t>
      </w:r>
      <w:r w:rsidRPr="002A67E4">
        <w:rPr>
          <w:color w:val="000000"/>
          <w:sz w:val="27"/>
          <w:szCs w:val="27"/>
        </w:rPr>
        <w:t xml:space="preserve"> постановления администрации Тихвинского района </w:t>
      </w:r>
      <w:r w:rsidRPr="002A67E4">
        <w:rPr>
          <w:b/>
          <w:bCs/>
          <w:color w:val="000000"/>
          <w:sz w:val="27"/>
          <w:szCs w:val="27"/>
        </w:rPr>
        <w:t>от 23 июля 2020 года №01-</w:t>
      </w:r>
      <w:r w:rsidR="00AD01ED">
        <w:rPr>
          <w:b/>
          <w:bCs/>
          <w:color w:val="000000"/>
          <w:sz w:val="27"/>
          <w:szCs w:val="27"/>
        </w:rPr>
        <w:t>1</w:t>
      </w:r>
      <w:r w:rsidRPr="002A67E4">
        <w:rPr>
          <w:b/>
          <w:bCs/>
          <w:color w:val="000000"/>
          <w:sz w:val="27"/>
          <w:szCs w:val="27"/>
        </w:rPr>
        <w:t>390-а</w:t>
      </w:r>
      <w:r w:rsidRPr="002A67E4">
        <w:rPr>
          <w:color w:val="000000"/>
          <w:sz w:val="27"/>
          <w:szCs w:val="27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№01-2423-а».</w:t>
      </w:r>
    </w:p>
    <w:p w:rsidR="005C60A3" w:rsidRPr="002A67E4" w:rsidRDefault="005C60A3" w:rsidP="007E64FB">
      <w:pPr>
        <w:ind w:firstLine="709"/>
        <w:rPr>
          <w:sz w:val="27"/>
          <w:szCs w:val="27"/>
        </w:rPr>
      </w:pPr>
      <w:r w:rsidRPr="002A67E4">
        <w:rPr>
          <w:sz w:val="27"/>
          <w:szCs w:val="27"/>
        </w:rPr>
        <w:t xml:space="preserve">5. Финансирование расходов, связанных с реализацией муниципальной программы Тихвинского района </w:t>
      </w:r>
      <w:r w:rsidR="00AD01ED">
        <w:rPr>
          <w:sz w:val="27"/>
          <w:szCs w:val="27"/>
        </w:rPr>
        <w:t>«</w:t>
      </w:r>
      <w:r w:rsidRPr="002A67E4">
        <w:rPr>
          <w:sz w:val="27"/>
          <w:szCs w:val="27"/>
        </w:rPr>
        <w:t>Устойчивое общественное развитие в Тихвинском районе</w:t>
      </w:r>
      <w:r w:rsidR="00AD01ED">
        <w:rPr>
          <w:sz w:val="27"/>
          <w:szCs w:val="27"/>
        </w:rPr>
        <w:t>»</w:t>
      </w:r>
      <w:r w:rsidRPr="002A67E4">
        <w:rPr>
          <w:sz w:val="27"/>
          <w:szCs w:val="27"/>
        </w:rPr>
        <w:t>, производить в пределах средств, предусмотренных на эти цели в бюджете Тихвинского района.</w:t>
      </w:r>
    </w:p>
    <w:p w:rsidR="005C60A3" w:rsidRPr="002A67E4" w:rsidRDefault="005C60A3" w:rsidP="00532C0A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  <w:r w:rsidRPr="002A67E4">
        <w:rPr>
          <w:sz w:val="27"/>
          <w:szCs w:val="27"/>
        </w:rPr>
        <w:t xml:space="preserve">        6. </w:t>
      </w:r>
      <w:r w:rsidRPr="002A67E4">
        <w:rPr>
          <w:color w:val="000000"/>
          <w:sz w:val="27"/>
          <w:szCs w:val="27"/>
        </w:rPr>
        <w:t>Постановление вступает в силу с момента подписания.</w:t>
      </w:r>
    </w:p>
    <w:p w:rsidR="005C60A3" w:rsidRPr="002A67E4" w:rsidRDefault="005C60A3" w:rsidP="007E64FB">
      <w:pPr>
        <w:ind w:firstLine="709"/>
        <w:rPr>
          <w:sz w:val="27"/>
          <w:szCs w:val="27"/>
        </w:rPr>
      </w:pPr>
      <w:r w:rsidRPr="002A67E4">
        <w:rPr>
          <w:sz w:val="27"/>
          <w:szCs w:val="27"/>
        </w:rPr>
        <w:t>7. Контроль за исполнением постановления возложить на заместителя главы администрации по социальным и общим вопросам.</w:t>
      </w:r>
    </w:p>
    <w:p w:rsidR="005C60A3" w:rsidRPr="002A67E4" w:rsidRDefault="005C60A3" w:rsidP="007E64FB">
      <w:pPr>
        <w:ind w:firstLine="709"/>
        <w:rPr>
          <w:sz w:val="27"/>
          <w:szCs w:val="27"/>
        </w:rPr>
      </w:pPr>
    </w:p>
    <w:p w:rsidR="005C60A3" w:rsidRDefault="005C60A3" w:rsidP="007E64FB">
      <w:pPr>
        <w:ind w:firstLine="709"/>
        <w:rPr>
          <w:sz w:val="24"/>
          <w:szCs w:val="24"/>
        </w:rPr>
      </w:pPr>
    </w:p>
    <w:p w:rsidR="002A67E4" w:rsidRPr="006F3F8C" w:rsidRDefault="002A67E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C60A3" w:rsidRDefault="005C60A3" w:rsidP="00182EF1">
      <w:pPr>
        <w:rPr>
          <w:sz w:val="24"/>
          <w:szCs w:val="24"/>
        </w:rPr>
      </w:pPr>
    </w:p>
    <w:p w:rsidR="00AD01ED" w:rsidRPr="00946410" w:rsidRDefault="00AD01ED" w:rsidP="00182EF1">
      <w:pPr>
        <w:rPr>
          <w:sz w:val="24"/>
          <w:szCs w:val="24"/>
        </w:rPr>
      </w:pPr>
    </w:p>
    <w:p w:rsidR="005C60A3" w:rsidRPr="006B0040" w:rsidRDefault="005C60A3" w:rsidP="00182EF1">
      <w:pPr>
        <w:rPr>
          <w:color w:val="000000"/>
          <w:sz w:val="24"/>
          <w:szCs w:val="24"/>
        </w:rPr>
      </w:pPr>
      <w:r w:rsidRPr="006B0040">
        <w:rPr>
          <w:color w:val="000000"/>
          <w:sz w:val="24"/>
          <w:szCs w:val="24"/>
        </w:rPr>
        <w:t>Марченко Татьяна Николаевна,</w:t>
      </w:r>
    </w:p>
    <w:p w:rsidR="005C60A3" w:rsidRPr="006B0040" w:rsidRDefault="005C60A3" w:rsidP="00182EF1">
      <w:pPr>
        <w:rPr>
          <w:color w:val="000000"/>
          <w:sz w:val="24"/>
          <w:szCs w:val="24"/>
        </w:rPr>
      </w:pPr>
      <w:r w:rsidRPr="006B0040">
        <w:rPr>
          <w:color w:val="000000"/>
          <w:sz w:val="24"/>
          <w:szCs w:val="24"/>
        </w:rPr>
        <w:t>71-092</w:t>
      </w:r>
    </w:p>
    <w:p w:rsidR="005C60A3" w:rsidRPr="006B0040" w:rsidRDefault="005C60A3" w:rsidP="00182EF1">
      <w:pPr>
        <w:tabs>
          <w:tab w:val="left" w:pos="567"/>
          <w:tab w:val="left" w:pos="3402"/>
        </w:tabs>
        <w:rPr>
          <w:sz w:val="24"/>
          <w:szCs w:val="24"/>
        </w:rPr>
      </w:pPr>
      <w:r w:rsidRPr="006B0040">
        <w:rPr>
          <w:sz w:val="24"/>
          <w:szCs w:val="24"/>
        </w:rPr>
        <w:t>Салов Алексей Владимирович,</w:t>
      </w:r>
    </w:p>
    <w:p w:rsidR="005C60A3" w:rsidRPr="006B0040" w:rsidRDefault="005C60A3" w:rsidP="00182EF1">
      <w:pPr>
        <w:rPr>
          <w:sz w:val="24"/>
          <w:szCs w:val="24"/>
        </w:rPr>
      </w:pPr>
      <w:r w:rsidRPr="006B0040">
        <w:rPr>
          <w:sz w:val="24"/>
          <w:szCs w:val="24"/>
        </w:rPr>
        <w:t>74-113</w:t>
      </w:r>
    </w:p>
    <w:p w:rsidR="005C60A3" w:rsidRPr="006B0040" w:rsidRDefault="005C60A3" w:rsidP="00182EF1">
      <w:pPr>
        <w:rPr>
          <w:sz w:val="24"/>
          <w:szCs w:val="24"/>
        </w:rPr>
      </w:pPr>
      <w:r w:rsidRPr="006B0040">
        <w:rPr>
          <w:sz w:val="24"/>
          <w:szCs w:val="24"/>
        </w:rPr>
        <w:t>Соколова Ольга Анатольевна,</w:t>
      </w:r>
    </w:p>
    <w:p w:rsidR="005C60A3" w:rsidRPr="006B0040" w:rsidRDefault="005C60A3" w:rsidP="00182EF1">
      <w:pPr>
        <w:rPr>
          <w:sz w:val="24"/>
          <w:szCs w:val="24"/>
        </w:rPr>
        <w:sectPr w:rsidR="005C60A3" w:rsidRPr="006B0040" w:rsidSect="00AD01E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6B0040">
        <w:rPr>
          <w:sz w:val="24"/>
          <w:szCs w:val="24"/>
        </w:rPr>
        <w:t>51-294</w:t>
      </w:r>
    </w:p>
    <w:p w:rsidR="005C60A3" w:rsidRPr="00AD01ED" w:rsidRDefault="005C60A3" w:rsidP="00960560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18"/>
        </w:rPr>
      </w:pPr>
      <w:r w:rsidRPr="00AD01ED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AD01ED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9"/>
        <w:gridCol w:w="2010"/>
        <w:gridCol w:w="1005"/>
      </w:tblGrid>
      <w:tr w:rsidR="005C60A3" w:rsidRPr="00AD01ED" w:rsidTr="00AD01ED">
        <w:tc>
          <w:tcPr>
            <w:tcW w:w="6309" w:type="dxa"/>
          </w:tcPr>
          <w:p w:rsidR="005C60A3" w:rsidRPr="00AD01ED" w:rsidRDefault="00AD01ED" w:rsidP="00AD01E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color w:val="000000"/>
                <w:sz w:val="18"/>
                <w:szCs w:val="18"/>
              </w:rPr>
              <w:t>ь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 председател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 комитета финансов </w:t>
            </w:r>
          </w:p>
        </w:tc>
        <w:tc>
          <w:tcPr>
            <w:tcW w:w="2010" w:type="dxa"/>
          </w:tcPr>
          <w:p w:rsidR="005C60A3" w:rsidRPr="00AD01ED" w:rsidRDefault="00AD01ED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И.К.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AD01ED" w:rsidP="00AD01E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 главы администрации по социальным и общим вопросам </w:t>
            </w:r>
          </w:p>
        </w:tc>
        <w:tc>
          <w:tcPr>
            <w:tcW w:w="2010" w:type="dxa"/>
          </w:tcPr>
          <w:p w:rsidR="005C60A3" w:rsidRPr="00AD01ED" w:rsidRDefault="00AD01ED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AD01ED" w:rsidP="00AD01E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И.о. зам.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 главы администрации </w:t>
            </w:r>
            <w:r>
              <w:rPr>
                <w:i/>
                <w:color w:val="000000"/>
                <w:sz w:val="18"/>
                <w:szCs w:val="18"/>
              </w:rPr>
              <w:t>–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 председател</w:t>
            </w:r>
            <w:r>
              <w:rPr>
                <w:i/>
                <w:color w:val="000000"/>
                <w:sz w:val="18"/>
                <w:szCs w:val="18"/>
              </w:rPr>
              <w:t xml:space="preserve">я </w:t>
            </w:r>
            <w:r w:rsidR="005C60A3" w:rsidRPr="00AD01ED">
              <w:rPr>
                <w:i/>
                <w:color w:val="000000"/>
                <w:sz w:val="18"/>
                <w:szCs w:val="18"/>
              </w:rPr>
              <w:t xml:space="preserve">комитета по экономике и инвестициям </w:t>
            </w:r>
          </w:p>
        </w:tc>
        <w:tc>
          <w:tcPr>
            <w:tcW w:w="2010" w:type="dxa"/>
          </w:tcPr>
          <w:p w:rsidR="005C60A3" w:rsidRPr="00AD01ED" w:rsidRDefault="00AD01ED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Курганова М.Н.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5C60A3" w:rsidP="0096056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01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5C60A3" w:rsidP="0096056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Заведующий организационным отделом </w:t>
            </w:r>
          </w:p>
        </w:tc>
        <w:tc>
          <w:tcPr>
            <w:tcW w:w="2010" w:type="dxa"/>
          </w:tcPr>
          <w:p w:rsidR="005C60A3" w:rsidRPr="00AD01ED" w:rsidRDefault="005C60A3" w:rsidP="0096056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Акмаева О.Д. 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309" w:type="dxa"/>
          </w:tcPr>
          <w:p w:rsidR="005C60A3" w:rsidRPr="00AD01ED" w:rsidRDefault="005C60A3" w:rsidP="0096056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2010" w:type="dxa"/>
          </w:tcPr>
          <w:p w:rsidR="005C60A3" w:rsidRPr="00AD01ED" w:rsidRDefault="005C60A3" w:rsidP="004F4D0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Соколова О.А.</w:t>
            </w:r>
          </w:p>
        </w:tc>
        <w:tc>
          <w:tcPr>
            <w:tcW w:w="100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5C60A3" w:rsidRPr="00AD01ED" w:rsidRDefault="005C60A3" w:rsidP="00960560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5C60A3" w:rsidRPr="00AD01ED" w:rsidRDefault="005C60A3" w:rsidP="00960560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AD01ED">
        <w:rPr>
          <w:b/>
          <w:bCs/>
          <w:i/>
          <w:color w:val="000000"/>
          <w:sz w:val="18"/>
          <w:szCs w:val="18"/>
        </w:rPr>
        <w:t>РАССЫЛКА:</w:t>
      </w:r>
      <w:r w:rsidRPr="00AD01ED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695"/>
      </w:tblGrid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E166B9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5C60A3" w:rsidRPr="00AD01ED" w:rsidTr="00AD01ED">
        <w:tc>
          <w:tcPr>
            <w:tcW w:w="676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AD01E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5" w:type="dxa"/>
          </w:tcPr>
          <w:p w:rsidR="005C60A3" w:rsidRPr="00AD01ED" w:rsidRDefault="005C60A3" w:rsidP="00275CD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D01E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C60A3" w:rsidRPr="00AD01ED" w:rsidRDefault="005C60A3" w:rsidP="00960560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5C60A3" w:rsidRPr="00B26EFD" w:rsidRDefault="005C60A3" w:rsidP="009605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60A3" w:rsidRPr="00B26EFD" w:rsidRDefault="005C60A3" w:rsidP="009605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60A3" w:rsidRPr="00B26EFD" w:rsidRDefault="005C60A3" w:rsidP="0096056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C60A3" w:rsidRPr="00B26EFD" w:rsidRDefault="005C60A3" w:rsidP="00960560">
      <w:pPr>
        <w:autoSpaceDE w:val="0"/>
        <w:autoSpaceDN w:val="0"/>
        <w:adjustRightInd w:val="0"/>
        <w:rPr>
          <w:color w:val="000000"/>
          <w:sz w:val="22"/>
          <w:szCs w:val="22"/>
        </w:rPr>
        <w:sectPr w:rsidR="005C60A3" w:rsidRPr="00B26EFD" w:rsidSect="00275CD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D01ED" w:rsidRPr="00640C60" w:rsidRDefault="00AD01ED" w:rsidP="00AD01ED">
      <w:pPr>
        <w:ind w:left="9360"/>
        <w:rPr>
          <w:sz w:val="24"/>
        </w:rPr>
      </w:pPr>
      <w:r w:rsidRPr="00640C60">
        <w:rPr>
          <w:sz w:val="24"/>
        </w:rPr>
        <w:lastRenderedPageBreak/>
        <w:t>Приложение №1</w:t>
      </w:r>
    </w:p>
    <w:p w:rsidR="00AD01ED" w:rsidRPr="00640C60" w:rsidRDefault="00AD01ED" w:rsidP="00AD01ED">
      <w:pPr>
        <w:ind w:left="9360"/>
        <w:rPr>
          <w:sz w:val="24"/>
        </w:rPr>
      </w:pPr>
      <w:r w:rsidRPr="00640C60">
        <w:rPr>
          <w:sz w:val="24"/>
        </w:rPr>
        <w:t xml:space="preserve">к постановлению администрации </w:t>
      </w:r>
    </w:p>
    <w:p w:rsidR="00AD01ED" w:rsidRPr="00640C60" w:rsidRDefault="00AD01ED" w:rsidP="00AD01ED">
      <w:pPr>
        <w:ind w:left="9360"/>
        <w:rPr>
          <w:sz w:val="24"/>
        </w:rPr>
      </w:pPr>
      <w:r w:rsidRPr="00640C60">
        <w:rPr>
          <w:sz w:val="24"/>
        </w:rPr>
        <w:t xml:space="preserve">Тихвинского района </w:t>
      </w:r>
    </w:p>
    <w:p w:rsidR="00AD01ED" w:rsidRPr="00640C60" w:rsidRDefault="00AD01ED" w:rsidP="00AD01ED">
      <w:pPr>
        <w:ind w:left="9360"/>
        <w:rPr>
          <w:sz w:val="24"/>
        </w:rPr>
      </w:pPr>
      <w:r w:rsidRPr="00640C60">
        <w:rPr>
          <w:sz w:val="24"/>
        </w:rPr>
        <w:t xml:space="preserve">от </w:t>
      </w:r>
      <w:r w:rsidR="00640C60">
        <w:rPr>
          <w:sz w:val="24"/>
        </w:rPr>
        <w:t xml:space="preserve">30 </w:t>
      </w:r>
      <w:r w:rsidRPr="00640C60">
        <w:rPr>
          <w:sz w:val="24"/>
        </w:rPr>
        <w:t>сентября 2020 г. №01-</w:t>
      </w:r>
      <w:r w:rsidR="00640C60">
        <w:rPr>
          <w:sz w:val="24"/>
        </w:rPr>
        <w:t>1903</w:t>
      </w:r>
      <w:r w:rsidRPr="00640C60">
        <w:rPr>
          <w:sz w:val="24"/>
        </w:rPr>
        <w:t>-а</w:t>
      </w:r>
    </w:p>
    <w:p w:rsidR="00AD01ED" w:rsidRPr="00640C60" w:rsidRDefault="00AD01ED" w:rsidP="00AE0ADE">
      <w:pPr>
        <w:rPr>
          <w:sz w:val="24"/>
        </w:rPr>
      </w:pPr>
    </w:p>
    <w:p w:rsidR="005C60A3" w:rsidRPr="00640C60" w:rsidRDefault="005C60A3" w:rsidP="00AD01E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C60A3" w:rsidRDefault="005C60A3" w:rsidP="006C2B9D">
      <w:pPr>
        <w:ind w:left="10206"/>
        <w:rPr>
          <w:b/>
          <w:bCs/>
          <w:color w:val="000000"/>
          <w:sz w:val="22"/>
          <w:szCs w:val="22"/>
        </w:rPr>
      </w:pPr>
    </w:p>
    <w:p w:rsidR="005C60A3" w:rsidRPr="001C1D5F" w:rsidRDefault="005C60A3" w:rsidP="006C2B9D">
      <w:pPr>
        <w:ind w:left="10206"/>
        <w:rPr>
          <w:bCs/>
          <w:color w:val="000000"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>Приложение №2</w:t>
      </w:r>
    </w:p>
    <w:p w:rsidR="005C60A3" w:rsidRPr="001C1D5F" w:rsidRDefault="005C60A3" w:rsidP="006C2B9D">
      <w:pPr>
        <w:ind w:left="10206"/>
        <w:rPr>
          <w:bCs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 xml:space="preserve">к программе Тихвинского района </w:t>
      </w:r>
      <w:r w:rsidRPr="001C1D5F">
        <w:rPr>
          <w:bCs/>
          <w:sz w:val="22"/>
          <w:szCs w:val="22"/>
        </w:rPr>
        <w:t>«Устойчивое общественное развитие в Тихвинском районе»</w:t>
      </w:r>
    </w:p>
    <w:p w:rsidR="00AD01ED" w:rsidRDefault="00AD01ED" w:rsidP="006C2B9D">
      <w:pPr>
        <w:jc w:val="center"/>
        <w:rPr>
          <w:b/>
          <w:bCs/>
          <w:color w:val="000000"/>
          <w:sz w:val="22"/>
          <w:szCs w:val="28"/>
        </w:rPr>
      </w:pPr>
    </w:p>
    <w:p w:rsidR="00AD01ED" w:rsidRDefault="00AD01ED" w:rsidP="006C2B9D">
      <w:pPr>
        <w:jc w:val="center"/>
        <w:rPr>
          <w:b/>
          <w:bCs/>
          <w:color w:val="000000"/>
          <w:sz w:val="22"/>
          <w:szCs w:val="28"/>
        </w:rPr>
      </w:pPr>
    </w:p>
    <w:p w:rsidR="005C60A3" w:rsidRPr="00AD01ED" w:rsidRDefault="005C60A3" w:rsidP="006C2B9D">
      <w:pPr>
        <w:jc w:val="center"/>
        <w:rPr>
          <w:b/>
          <w:bCs/>
          <w:color w:val="000000"/>
          <w:sz w:val="22"/>
          <w:szCs w:val="28"/>
        </w:rPr>
      </w:pPr>
      <w:r w:rsidRPr="00AD01ED">
        <w:rPr>
          <w:b/>
          <w:bCs/>
          <w:color w:val="000000"/>
          <w:sz w:val="22"/>
          <w:szCs w:val="28"/>
        </w:rPr>
        <w:t>ПЛАН</w:t>
      </w:r>
    </w:p>
    <w:p w:rsidR="005C60A3" w:rsidRPr="00AD01ED" w:rsidRDefault="005C60A3" w:rsidP="006C2B9D">
      <w:pPr>
        <w:jc w:val="center"/>
        <w:rPr>
          <w:color w:val="000000"/>
          <w:sz w:val="22"/>
          <w:szCs w:val="28"/>
        </w:rPr>
      </w:pPr>
      <w:r w:rsidRPr="00AD01ED">
        <w:rPr>
          <w:b/>
          <w:bCs/>
          <w:color w:val="000000"/>
          <w:sz w:val="22"/>
          <w:szCs w:val="28"/>
        </w:rPr>
        <w:t>реализации программы Тихвинского района</w:t>
      </w:r>
      <w:r w:rsidRPr="00AD01ED">
        <w:rPr>
          <w:color w:val="000000"/>
          <w:sz w:val="22"/>
          <w:szCs w:val="28"/>
        </w:rPr>
        <w:t xml:space="preserve"> </w:t>
      </w:r>
    </w:p>
    <w:p w:rsidR="005C60A3" w:rsidRPr="00AD01ED" w:rsidRDefault="005C60A3" w:rsidP="006C2B9D">
      <w:pPr>
        <w:jc w:val="center"/>
        <w:rPr>
          <w:b/>
          <w:bCs/>
          <w:sz w:val="22"/>
          <w:szCs w:val="28"/>
        </w:rPr>
      </w:pPr>
      <w:r w:rsidRPr="00AD01ED">
        <w:rPr>
          <w:b/>
          <w:bCs/>
          <w:sz w:val="22"/>
          <w:szCs w:val="28"/>
        </w:rPr>
        <w:t>«Устойчивое общественное развитие в Тихвинском районе»</w:t>
      </w:r>
    </w:p>
    <w:p w:rsidR="005C60A3" w:rsidRPr="009F0561" w:rsidRDefault="005C60A3" w:rsidP="006C2B9D">
      <w:pPr>
        <w:jc w:val="center"/>
        <w:rPr>
          <w:b/>
          <w:color w:val="000000"/>
          <w:sz w:val="16"/>
          <w:szCs w:val="16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411"/>
        <w:gridCol w:w="2976"/>
        <w:gridCol w:w="222"/>
        <w:gridCol w:w="1025"/>
        <w:gridCol w:w="1407"/>
        <w:gridCol w:w="1044"/>
        <w:gridCol w:w="1103"/>
        <w:gridCol w:w="1294"/>
        <w:gridCol w:w="1132"/>
        <w:gridCol w:w="16"/>
      </w:tblGrid>
      <w:tr w:rsidR="005C60A3" w:rsidRPr="005C60A3" w:rsidTr="005C60A3">
        <w:trPr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 xml:space="preserve">Наименование подпрограммы, 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исполнитель,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соисполнители,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участники</w:t>
            </w:r>
          </w:p>
        </w:tc>
        <w:tc>
          <w:tcPr>
            <w:tcW w:w="328" w:type="pct"/>
            <w:vMerge w:val="restar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Годы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реализации</w:t>
            </w:r>
          </w:p>
        </w:tc>
        <w:tc>
          <w:tcPr>
            <w:tcW w:w="1919" w:type="pct"/>
            <w:gridSpan w:val="6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  <w:vMerge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34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Федерал. бюджет</w:t>
            </w:r>
          </w:p>
        </w:tc>
        <w:tc>
          <w:tcPr>
            <w:tcW w:w="353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414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362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Прочие</w:t>
            </w:r>
          </w:p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источники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3" w:type="pct"/>
            <w:gridSpan w:val="2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328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450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353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414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362" w:type="pct"/>
          </w:tcPr>
          <w:p w:rsidR="005C60A3" w:rsidRPr="005C60A3" w:rsidRDefault="005C60A3" w:rsidP="008A39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7</w:t>
            </w:r>
          </w:p>
        </w:tc>
      </w:tr>
      <w:tr w:rsidR="005C60A3" w:rsidRPr="005C60A3" w:rsidTr="005C60A3">
        <w:trPr>
          <w:trHeight w:val="284"/>
        </w:trPr>
        <w:tc>
          <w:tcPr>
            <w:tcW w:w="5000" w:type="pct"/>
            <w:gridSpan w:val="10"/>
          </w:tcPr>
          <w:p w:rsidR="005C60A3" w:rsidRPr="005C60A3" w:rsidRDefault="005C60A3" w:rsidP="008A393E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Подпрограмма «</w:t>
            </w:r>
            <w:r w:rsidRPr="005C60A3">
              <w:rPr>
                <w:b/>
                <w:i/>
                <w:sz w:val="21"/>
                <w:szCs w:val="21"/>
              </w:rPr>
              <w:t>Поддержка социально ориентированных некоммерческих организаций»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b/>
                <w:i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1. Основное мероприятие</w:t>
            </w:r>
          </w:p>
        </w:tc>
        <w:tc>
          <w:tcPr>
            <w:tcW w:w="1023" w:type="pct"/>
            <w:gridSpan w:val="2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8A393E">
            <w:pPr>
              <w:widowControl w:val="0"/>
              <w:rPr>
                <w:b/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1 740,8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1 540,8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1 740,8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1 540,8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2. Основное мероприятие</w:t>
            </w:r>
          </w:p>
        </w:tc>
        <w:tc>
          <w:tcPr>
            <w:tcW w:w="1023" w:type="pct"/>
            <w:gridSpan w:val="2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Оказание финансовой помощи социально ориенти</w:t>
            </w:r>
            <w:r w:rsidRPr="005C60A3">
              <w:rPr>
                <w:b/>
                <w:bCs/>
                <w:color w:val="000000"/>
                <w:sz w:val="21"/>
                <w:szCs w:val="21"/>
              </w:rPr>
              <w:lastRenderedPageBreak/>
              <w:t>рованным некоммерческим организациям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lastRenderedPageBreak/>
              <w:t>Ответственный исполнитель:</w:t>
            </w:r>
          </w:p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lastRenderedPageBreak/>
              <w:t>КСЗН администрации Тихвинского района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  <w:u w:val="single"/>
              </w:rPr>
              <w:t>Участник</w:t>
            </w:r>
            <w:r w:rsidRPr="005C60A3">
              <w:rPr>
                <w:bCs/>
                <w:color w:val="000000"/>
                <w:sz w:val="21"/>
                <w:szCs w:val="21"/>
              </w:rPr>
              <w:t xml:space="preserve"> - НКО</w:t>
            </w: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2.1. Оказание финансовой помощи социально ориентированным некоммерческим организациям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529,7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529,7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499,7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widowControl w:val="0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2.2.</w:t>
            </w:r>
            <w:r w:rsidRPr="005C60A3">
              <w:rPr>
                <w:sz w:val="21"/>
                <w:szCs w:val="21"/>
              </w:rPr>
              <w:t xml:space="preserve"> </w:t>
            </w:r>
            <w:r w:rsidRPr="005C60A3">
              <w:rPr>
                <w:bCs/>
                <w:color w:val="000000"/>
                <w:sz w:val="21"/>
                <w:szCs w:val="21"/>
              </w:rPr>
              <w:t>Предоставление транспортных услуг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165,6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165,6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145,6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2.3. Организация духовно-просветительских мероприятий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3. Основное мероприятие</w:t>
            </w:r>
          </w:p>
        </w:tc>
        <w:tc>
          <w:tcPr>
            <w:tcW w:w="1023" w:type="pct"/>
            <w:gridSpan w:val="2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Оказание имущественной помощи социально ориентированным некоммерческим организациям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  <w:u w:val="single"/>
              </w:rPr>
              <w:t>Участник</w:t>
            </w:r>
            <w:r w:rsidRPr="005C60A3">
              <w:rPr>
                <w:bCs/>
                <w:color w:val="000000"/>
                <w:sz w:val="21"/>
                <w:szCs w:val="21"/>
              </w:rPr>
              <w:t xml:space="preserve"> - НКО</w:t>
            </w: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widowControl w:val="0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3.1. П</w:t>
            </w:r>
            <w:r w:rsidRPr="005C60A3">
              <w:rPr>
                <w:color w:val="2D2D2D"/>
                <w:sz w:val="21"/>
                <w:szCs w:val="21"/>
              </w:rPr>
              <w:t>ередача муниципального имущества в безвозмездное пользование</w:t>
            </w:r>
            <w:r w:rsidRPr="005C60A3">
              <w:rPr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4. Основное мероприятие</w:t>
            </w:r>
          </w:p>
        </w:tc>
        <w:tc>
          <w:tcPr>
            <w:tcW w:w="1023" w:type="pct"/>
            <w:gridSpan w:val="2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widowControl w:val="0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 xml:space="preserve">Поддержка развития 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кадрового потенциала, содействие в повышении эффективности деятельности СОНКО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КСЗН администрации Тихвинского района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  <w:u w:val="single"/>
              </w:rPr>
              <w:t>Участник</w:t>
            </w:r>
            <w:r w:rsidRPr="005C60A3">
              <w:rPr>
                <w:bCs/>
                <w:color w:val="000000"/>
                <w:sz w:val="21"/>
                <w:szCs w:val="21"/>
              </w:rPr>
              <w:t xml:space="preserve"> - НКО</w:t>
            </w: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4.1. Поддержка развития кадрового потенциала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Итого по подпрограмме</w:t>
            </w:r>
          </w:p>
        </w:tc>
        <w:tc>
          <w:tcPr>
            <w:tcW w:w="1023" w:type="pct"/>
            <w:gridSpan w:val="2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2 436,1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1 540,8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1 506,3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1 506,3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811,0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695,3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23" w:type="pct"/>
            <w:gridSpan w:val="2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pct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2020-2022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5 448,7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3 162,8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2 285,9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trHeight w:val="284"/>
        </w:trPr>
        <w:tc>
          <w:tcPr>
            <w:tcW w:w="5000" w:type="pct"/>
            <w:gridSpan w:val="10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подпрограмма «</w:t>
            </w:r>
            <w:r w:rsidRPr="005C60A3">
              <w:rPr>
                <w:b/>
                <w:i/>
                <w:sz w:val="21"/>
                <w:szCs w:val="21"/>
              </w:rPr>
              <w:t>Гармонизация межнациональных и межконфессиональных отношений в Тихвинском районе»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lastRenderedPageBreak/>
              <w:t>5.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</w:t>
            </w:r>
            <w:r w:rsidRPr="005C60A3">
              <w:rPr>
                <w:color w:val="000000"/>
                <w:sz w:val="21"/>
                <w:szCs w:val="21"/>
              </w:rPr>
              <w:t xml:space="preserve">: Комитет по культуре, спорту и молодежной политике. </w:t>
            </w:r>
            <w:r w:rsidRPr="005C60A3">
              <w:rPr>
                <w:color w:val="000000"/>
                <w:sz w:val="21"/>
                <w:szCs w:val="21"/>
                <w:u w:val="single"/>
              </w:rPr>
              <w:t>Участники:</w:t>
            </w:r>
            <w:r w:rsidRPr="005C60A3">
              <w:rPr>
                <w:color w:val="000000"/>
                <w:sz w:val="21"/>
                <w:szCs w:val="21"/>
              </w:rPr>
              <w:t xml:space="preserve"> муниципальные учреждения, подведомственные комитету по культуре, спорту и молодежной политике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5.1. Организация культурно-досуговых мероприятий   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6.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 xml:space="preserve">Ответственный исполнитель: 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Организационный отдел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  <w:lang w:eastAsia="en-US"/>
              </w:rPr>
              <w:t xml:space="preserve">6.1. </w:t>
            </w:r>
            <w:r w:rsidRPr="005C60A3">
              <w:rPr>
                <w:sz w:val="21"/>
                <w:szCs w:val="21"/>
              </w:rPr>
              <w:t>Проведение заседаний Совета по межнациональным и межконфессиональным отношениям Тихвинского района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Итого по подпрограмме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1 655,0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 xml:space="preserve">2021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 xml:space="preserve">2022 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5C60A3">
              <w:rPr>
                <w:b/>
                <w:sz w:val="21"/>
                <w:szCs w:val="21"/>
                <w:lang w:eastAsia="en-US"/>
              </w:rPr>
              <w:t>155,0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2020-2022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1 965,0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1 965,0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trHeight w:val="284"/>
        </w:trPr>
        <w:tc>
          <w:tcPr>
            <w:tcW w:w="5000" w:type="pct"/>
            <w:gridSpan w:val="10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подпрограмма «Развитие системы защиты прав потребителей в Тихвинском районе»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7.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widowControl w:val="0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43679E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60A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Обеспечение деятельности информационно - консультационного центра для потребителей в Тихвинском районе 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 xml:space="preserve">Ответственный исполнитель: </w:t>
            </w:r>
          </w:p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Организационный отдел</w:t>
            </w:r>
          </w:p>
          <w:p w:rsidR="005C60A3" w:rsidRPr="005C60A3" w:rsidRDefault="005C60A3" w:rsidP="0043679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Участник:</w:t>
            </w:r>
          </w:p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Местное отделение Общероссийского общественного движения в защиту прав и интересов потребителей «Объединение потребителей России» в Тихвинском рай</w:t>
            </w:r>
            <w:r w:rsidRPr="005C60A3">
              <w:rPr>
                <w:color w:val="000000"/>
                <w:sz w:val="21"/>
                <w:szCs w:val="21"/>
              </w:rPr>
              <w:lastRenderedPageBreak/>
              <w:t xml:space="preserve">оне Ленинградской области   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7.1 Содержание информационно - консультационного центра для потребителей в Тихвинском районе</w:t>
            </w:r>
            <w:r w:rsidRPr="005C60A3"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43679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Итого по подпрограмме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20,4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2020-2022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61,2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61,2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trHeight w:val="284"/>
        </w:trPr>
        <w:tc>
          <w:tcPr>
            <w:tcW w:w="5000" w:type="pct"/>
            <w:gridSpan w:val="10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подпрограмма «</w:t>
            </w:r>
            <w:r w:rsidRPr="005C60A3">
              <w:rPr>
                <w:b/>
                <w:i/>
                <w:sz w:val="21"/>
                <w:szCs w:val="21"/>
              </w:rPr>
              <w:t>Создание условий для эффективного выполнения органами местного самоуправления своих полномочий»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8.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Совершенствование правовой базы, регулирующей прохождение муниципальной службы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Отдел муниципальной службы, кадров и спецработы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6C2B9D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8.1.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9.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 xml:space="preserve">Совершенствование системы    </w:t>
            </w:r>
          </w:p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дополнительного профессионального образования</w:t>
            </w:r>
            <w:r w:rsidRPr="005C60A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Отдел муниципальной службы, кадров и спецработы,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Структурные подразделения с правом юридического лица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0607FB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9.1.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0607F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0607FB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576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16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10. Основное мероприятие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64"/>
        </w:trPr>
        <w:tc>
          <w:tcPr>
            <w:tcW w:w="1731" w:type="pct"/>
            <w:vMerge/>
          </w:tcPr>
          <w:p w:rsidR="005C60A3" w:rsidRPr="005C60A3" w:rsidRDefault="005C60A3" w:rsidP="00684DE1">
            <w:pPr>
              <w:rPr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684DE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5C60A3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968,2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27,0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941,2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lastRenderedPageBreak/>
              <w:t>Создание условий, направленных на повышение эффективности и результативности муниципальной службы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Отдел муниципальной службы, кадров и спецработы,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Структурные подразделения с правом юридического лица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684DE1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684DE1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684DE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684DE1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6C2B9D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10.1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11.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Своевременность прохождения</w:t>
            </w:r>
            <w:r w:rsidRPr="005C60A3">
              <w:rPr>
                <w:b/>
                <w:color w:val="000000"/>
                <w:sz w:val="21"/>
                <w:szCs w:val="21"/>
              </w:rPr>
              <w:t xml:space="preserve">   </w:t>
            </w:r>
            <w:r w:rsidRPr="005C60A3">
              <w:rPr>
                <w:b/>
                <w:bCs/>
                <w:color w:val="000000"/>
                <w:sz w:val="21"/>
                <w:szCs w:val="21"/>
              </w:rPr>
              <w:t>диспансеризации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Отдел муниципальной службы, кадров и спецработы,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Участники: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Структурные подразделения с правом юридического лица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1022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684DE1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11.1.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684DE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684DE1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684DE1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684DE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684DE1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684DE1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684DE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684DE1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699,9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32,1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667,8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12.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t>Ответственный исполнитель: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Отдел муниципальной службы, кадров и спецработы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12.1.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i/>
                <w:color w:val="000000"/>
                <w:sz w:val="21"/>
                <w:szCs w:val="21"/>
              </w:rPr>
              <w:t>13. Основное мероприятие</w:t>
            </w:r>
          </w:p>
        </w:tc>
        <w:tc>
          <w:tcPr>
            <w:tcW w:w="952" w:type="pc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sz w:val="21"/>
                <w:szCs w:val="21"/>
              </w:rPr>
              <w:t>Обеспечение организации и проведения празднич</w:t>
            </w:r>
            <w:r w:rsidRPr="005C60A3">
              <w:rPr>
                <w:b/>
                <w:sz w:val="21"/>
                <w:szCs w:val="21"/>
              </w:rPr>
              <w:lastRenderedPageBreak/>
              <w:t>ных мероприятий, юбилейных и памятных дат, знаменательных событий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  <w:u w:val="single"/>
                <w:lang w:val="en-US"/>
              </w:rPr>
            </w:pPr>
            <w:r w:rsidRPr="005C60A3">
              <w:rPr>
                <w:color w:val="000000"/>
                <w:sz w:val="21"/>
                <w:szCs w:val="21"/>
                <w:u w:val="single"/>
              </w:rPr>
              <w:lastRenderedPageBreak/>
              <w:t>Ответственный исполнитель</w:t>
            </w:r>
            <w:r w:rsidRPr="005C60A3">
              <w:rPr>
                <w:color w:val="000000"/>
                <w:sz w:val="21"/>
                <w:szCs w:val="21"/>
                <w:u w:val="single"/>
                <w:lang w:val="en-US"/>
              </w:rPr>
              <w:t>:</w:t>
            </w:r>
          </w:p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lastRenderedPageBreak/>
              <w:t>Организационный отдел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2 812,3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2 812,3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964,64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964,64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5C60A3"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964,64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964,64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iCs/>
                <w:color w:val="000000"/>
                <w:sz w:val="21"/>
                <w:szCs w:val="21"/>
              </w:rPr>
              <w:t>13.1. о</w:t>
            </w:r>
            <w:r w:rsidRPr="005C60A3">
              <w:rPr>
                <w:sz w:val="21"/>
                <w:szCs w:val="21"/>
              </w:rPr>
              <w:t>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2 619,4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2 619,4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F17C22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934,64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934,64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F17C22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934,64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934,64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74"/>
        </w:trPr>
        <w:tc>
          <w:tcPr>
            <w:tcW w:w="1731" w:type="pct"/>
            <w:vMerge w:val="restart"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13.2. премирование граждан, награжденных Почетным знаком «За заслугу перед Тихвинским районом» 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F17C2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F17C22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0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144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170"/>
        </w:trPr>
        <w:tc>
          <w:tcPr>
            <w:tcW w:w="1731" w:type="pct"/>
            <w:vMerge w:val="restart"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13.3. организация и проведение праздничных мероприятий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142,9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142,9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108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120"/>
        </w:trPr>
        <w:tc>
          <w:tcPr>
            <w:tcW w:w="1731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4367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43679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3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414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2" w:type="pct"/>
          </w:tcPr>
          <w:p w:rsidR="005C60A3" w:rsidRPr="005C60A3" w:rsidRDefault="005C60A3" w:rsidP="0043679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C60A3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  </w:t>
            </w:r>
            <w:r w:rsidRPr="005C60A3">
              <w:rPr>
                <w:b/>
                <w:bCs/>
                <w:color w:val="000000"/>
                <w:sz w:val="21"/>
                <w:szCs w:val="21"/>
              </w:rPr>
              <w:t>Итого по подпрограмме:</w:t>
            </w:r>
            <w:r w:rsidRPr="005C60A3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4 480,4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59,1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4 421,3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2 632,74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59,1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2 573,64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2 632,74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59,1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2 573,64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2020-2022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9 745,88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177,3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9 568,58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 w:val="restart"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Итого по программе</w:t>
            </w:r>
          </w:p>
        </w:tc>
        <w:tc>
          <w:tcPr>
            <w:tcW w:w="952" w:type="pct"/>
            <w:vMerge w:val="restart"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8 591,9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1 599,9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6 992,0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4 314,44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870,1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3 444,34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4 31444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870,1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3 444,34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5C60A3" w:rsidRPr="005C60A3" w:rsidTr="005C60A3">
        <w:trPr>
          <w:gridAfter w:val="1"/>
          <w:wAfter w:w="6" w:type="pct"/>
          <w:trHeight w:val="284"/>
        </w:trPr>
        <w:tc>
          <w:tcPr>
            <w:tcW w:w="1731" w:type="pct"/>
            <w:vMerge/>
          </w:tcPr>
          <w:p w:rsidR="005C60A3" w:rsidRPr="005C60A3" w:rsidRDefault="005C60A3" w:rsidP="008A39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pct"/>
            <w:vMerge/>
          </w:tcPr>
          <w:p w:rsidR="005C60A3" w:rsidRPr="005C60A3" w:rsidRDefault="005C60A3" w:rsidP="008A393E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gridSpan w:val="2"/>
          </w:tcPr>
          <w:p w:rsidR="005C60A3" w:rsidRPr="005C60A3" w:rsidRDefault="005C60A3" w:rsidP="008A393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2020-2022</w:t>
            </w:r>
          </w:p>
        </w:tc>
        <w:tc>
          <w:tcPr>
            <w:tcW w:w="450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C60A3">
              <w:rPr>
                <w:b/>
                <w:bCs/>
                <w:color w:val="000000"/>
                <w:sz w:val="21"/>
                <w:szCs w:val="21"/>
              </w:rPr>
              <w:t>17 220,78</w:t>
            </w:r>
          </w:p>
        </w:tc>
        <w:tc>
          <w:tcPr>
            <w:tcW w:w="33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353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3 340,1</w:t>
            </w:r>
          </w:p>
        </w:tc>
        <w:tc>
          <w:tcPr>
            <w:tcW w:w="414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13 880,68</w:t>
            </w:r>
          </w:p>
        </w:tc>
        <w:tc>
          <w:tcPr>
            <w:tcW w:w="362" w:type="pct"/>
          </w:tcPr>
          <w:p w:rsidR="005C60A3" w:rsidRPr="005C60A3" w:rsidRDefault="005C60A3" w:rsidP="00F17C22">
            <w:pPr>
              <w:jc w:val="center"/>
              <w:rPr>
                <w:b/>
                <w:bCs/>
                <w:sz w:val="21"/>
                <w:szCs w:val="21"/>
              </w:rPr>
            </w:pPr>
            <w:r w:rsidRPr="005C60A3">
              <w:rPr>
                <w:b/>
                <w:bCs/>
                <w:sz w:val="21"/>
                <w:szCs w:val="21"/>
              </w:rPr>
              <w:t>0,0</w:t>
            </w:r>
          </w:p>
        </w:tc>
      </w:tr>
    </w:tbl>
    <w:p w:rsidR="005C60A3" w:rsidRDefault="005C60A3" w:rsidP="00201DEC">
      <w:pPr>
        <w:pStyle w:val="Heading"/>
        <w:ind w:left="9540"/>
        <w:rPr>
          <w:sz w:val="26"/>
          <w:szCs w:val="26"/>
        </w:rPr>
      </w:pPr>
    </w:p>
    <w:p w:rsidR="005C60A3" w:rsidRPr="001C1D5F" w:rsidRDefault="001C1D5F" w:rsidP="001C1D5F">
      <w:pPr>
        <w:pStyle w:val="Heading"/>
        <w:jc w:val="center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_____________</w:t>
      </w:r>
    </w:p>
    <w:p w:rsidR="001C1D5F" w:rsidRDefault="001C1D5F" w:rsidP="00201DEC">
      <w:pPr>
        <w:pStyle w:val="Heading"/>
        <w:ind w:left="9540"/>
        <w:rPr>
          <w:sz w:val="26"/>
          <w:szCs w:val="26"/>
        </w:rPr>
        <w:sectPr w:rsidR="001C1D5F" w:rsidSect="00AD01ED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1C1D5F" w:rsidRPr="00640C60" w:rsidRDefault="001C1D5F" w:rsidP="001C1D5F">
      <w:pPr>
        <w:ind w:left="9360"/>
        <w:rPr>
          <w:sz w:val="24"/>
        </w:rPr>
      </w:pPr>
      <w:r w:rsidRPr="00640C60">
        <w:rPr>
          <w:sz w:val="24"/>
        </w:rPr>
        <w:lastRenderedPageBreak/>
        <w:t>Приложение №2</w:t>
      </w:r>
    </w:p>
    <w:p w:rsidR="001C1D5F" w:rsidRPr="00640C60" w:rsidRDefault="001C1D5F" w:rsidP="001C1D5F">
      <w:pPr>
        <w:ind w:left="9360"/>
        <w:rPr>
          <w:sz w:val="24"/>
        </w:rPr>
      </w:pPr>
      <w:r w:rsidRPr="00640C60">
        <w:rPr>
          <w:sz w:val="24"/>
        </w:rPr>
        <w:t xml:space="preserve">к постановлению администрации </w:t>
      </w:r>
    </w:p>
    <w:p w:rsidR="001C1D5F" w:rsidRPr="00640C60" w:rsidRDefault="001C1D5F" w:rsidP="001C1D5F">
      <w:pPr>
        <w:ind w:left="9360"/>
        <w:rPr>
          <w:sz w:val="24"/>
        </w:rPr>
      </w:pPr>
      <w:r w:rsidRPr="00640C60">
        <w:rPr>
          <w:sz w:val="24"/>
        </w:rPr>
        <w:t xml:space="preserve">Тихвинского района </w:t>
      </w:r>
    </w:p>
    <w:p w:rsidR="001C1D5F" w:rsidRPr="00640C60" w:rsidRDefault="001C1D5F" w:rsidP="001C1D5F">
      <w:pPr>
        <w:ind w:left="9360"/>
        <w:rPr>
          <w:sz w:val="24"/>
        </w:rPr>
      </w:pPr>
      <w:r w:rsidRPr="00640C60">
        <w:rPr>
          <w:sz w:val="24"/>
        </w:rPr>
        <w:t xml:space="preserve">от </w:t>
      </w:r>
      <w:r w:rsidR="00640C60">
        <w:rPr>
          <w:sz w:val="24"/>
        </w:rPr>
        <w:t xml:space="preserve">30 </w:t>
      </w:r>
      <w:r w:rsidRPr="00640C60">
        <w:rPr>
          <w:sz w:val="24"/>
        </w:rPr>
        <w:t>сентября 2020 г. №01-</w:t>
      </w:r>
      <w:r w:rsidR="00640C60">
        <w:rPr>
          <w:sz w:val="24"/>
        </w:rPr>
        <w:t>1903</w:t>
      </w:r>
      <w:r w:rsidRPr="00640C60">
        <w:rPr>
          <w:sz w:val="24"/>
        </w:rPr>
        <w:t>-а</w:t>
      </w:r>
    </w:p>
    <w:p w:rsidR="001C1D5F" w:rsidRPr="00640C60" w:rsidRDefault="001C1D5F" w:rsidP="00AE0ADE">
      <w:pPr>
        <w:rPr>
          <w:sz w:val="24"/>
        </w:rPr>
      </w:pPr>
    </w:p>
    <w:p w:rsidR="005C60A3" w:rsidRPr="00640C60" w:rsidRDefault="005C60A3" w:rsidP="00A609BD">
      <w:pPr>
        <w:pStyle w:val="Heading"/>
        <w:ind w:left="10206"/>
        <w:rPr>
          <w:sz w:val="26"/>
          <w:szCs w:val="26"/>
        </w:rPr>
      </w:pPr>
    </w:p>
    <w:p w:rsidR="005C60A3" w:rsidRPr="001C1D5F" w:rsidRDefault="005C60A3" w:rsidP="00A609BD">
      <w:pPr>
        <w:pStyle w:val="Heading"/>
        <w:ind w:left="10206"/>
        <w:rPr>
          <w:rFonts w:ascii="Times New Roman" w:hAnsi="Times New Roman" w:cs="Times New Roman"/>
          <w:b w:val="0"/>
          <w:color w:val="000000"/>
        </w:rPr>
      </w:pPr>
      <w:r w:rsidRPr="001C1D5F">
        <w:rPr>
          <w:rFonts w:ascii="Times New Roman" w:hAnsi="Times New Roman" w:cs="Times New Roman"/>
          <w:b w:val="0"/>
          <w:color w:val="000000"/>
        </w:rPr>
        <w:t xml:space="preserve">Приложение №2 </w:t>
      </w:r>
    </w:p>
    <w:p w:rsidR="005C60A3" w:rsidRPr="001C1D5F" w:rsidRDefault="005C60A3" w:rsidP="00A609BD">
      <w:pPr>
        <w:ind w:left="10206"/>
        <w:rPr>
          <w:bCs/>
          <w:color w:val="000000"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 xml:space="preserve">к подпрограмме «Поддержка социально </w:t>
      </w:r>
    </w:p>
    <w:p w:rsidR="005C60A3" w:rsidRPr="001C1D5F" w:rsidRDefault="005C60A3" w:rsidP="00A609BD">
      <w:pPr>
        <w:ind w:left="10206"/>
        <w:rPr>
          <w:bCs/>
          <w:color w:val="000000"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 xml:space="preserve">ориентированных некоммерческих </w:t>
      </w:r>
    </w:p>
    <w:p w:rsidR="005C60A3" w:rsidRPr="001C1D5F" w:rsidRDefault="005C60A3" w:rsidP="00A609BD">
      <w:pPr>
        <w:ind w:left="10206"/>
        <w:rPr>
          <w:color w:val="000000"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>организаций» муниципальной программы</w:t>
      </w:r>
      <w:r w:rsidRPr="001C1D5F">
        <w:rPr>
          <w:color w:val="000000"/>
          <w:sz w:val="22"/>
          <w:szCs w:val="22"/>
        </w:rPr>
        <w:t xml:space="preserve"> </w:t>
      </w:r>
    </w:p>
    <w:p w:rsidR="005C60A3" w:rsidRPr="001C1D5F" w:rsidRDefault="005C60A3" w:rsidP="00A609BD">
      <w:pPr>
        <w:ind w:left="10206"/>
        <w:rPr>
          <w:bCs/>
          <w:sz w:val="22"/>
          <w:szCs w:val="22"/>
        </w:rPr>
      </w:pPr>
      <w:r w:rsidRPr="001C1D5F">
        <w:rPr>
          <w:bCs/>
          <w:color w:val="000000"/>
          <w:sz w:val="22"/>
          <w:szCs w:val="22"/>
        </w:rPr>
        <w:t xml:space="preserve">Тихвинского района </w:t>
      </w:r>
      <w:r w:rsidRPr="001C1D5F">
        <w:rPr>
          <w:bCs/>
          <w:sz w:val="22"/>
          <w:szCs w:val="22"/>
        </w:rPr>
        <w:t xml:space="preserve">«Устойчивое </w:t>
      </w:r>
    </w:p>
    <w:p w:rsidR="005C60A3" w:rsidRPr="001C1D5F" w:rsidRDefault="005C60A3" w:rsidP="00A609BD">
      <w:pPr>
        <w:ind w:left="10206"/>
        <w:rPr>
          <w:bCs/>
          <w:color w:val="000000"/>
          <w:sz w:val="22"/>
          <w:szCs w:val="22"/>
        </w:rPr>
      </w:pPr>
      <w:r w:rsidRPr="001C1D5F">
        <w:rPr>
          <w:bCs/>
          <w:sz w:val="22"/>
          <w:szCs w:val="22"/>
        </w:rPr>
        <w:t>общественное развитие в Тихвинском районе»</w:t>
      </w:r>
      <w:r w:rsidRPr="001C1D5F">
        <w:rPr>
          <w:bCs/>
          <w:color w:val="000000"/>
          <w:sz w:val="22"/>
          <w:szCs w:val="22"/>
        </w:rPr>
        <w:t xml:space="preserve"> </w:t>
      </w:r>
    </w:p>
    <w:p w:rsidR="005C60A3" w:rsidRPr="001C1D5F" w:rsidRDefault="005C60A3" w:rsidP="00A609BD">
      <w:pPr>
        <w:ind w:left="10206"/>
        <w:rPr>
          <w:bCs/>
          <w:color w:val="000000"/>
          <w:sz w:val="22"/>
          <w:szCs w:val="22"/>
        </w:rPr>
      </w:pPr>
    </w:p>
    <w:p w:rsidR="005C60A3" w:rsidRPr="005C60A3" w:rsidRDefault="005C60A3" w:rsidP="00A609BD">
      <w:pPr>
        <w:jc w:val="center"/>
        <w:rPr>
          <w:b/>
          <w:bCs/>
          <w:color w:val="000000"/>
          <w:sz w:val="22"/>
          <w:szCs w:val="22"/>
        </w:rPr>
      </w:pPr>
      <w:r w:rsidRPr="005C60A3">
        <w:rPr>
          <w:b/>
          <w:bCs/>
          <w:color w:val="000000"/>
          <w:sz w:val="22"/>
          <w:szCs w:val="22"/>
        </w:rPr>
        <w:t xml:space="preserve">ПЛАН </w:t>
      </w:r>
    </w:p>
    <w:p w:rsidR="005C60A3" w:rsidRPr="005C60A3" w:rsidRDefault="005C60A3" w:rsidP="00A609BD">
      <w:pPr>
        <w:jc w:val="center"/>
        <w:rPr>
          <w:color w:val="000000"/>
          <w:sz w:val="22"/>
          <w:szCs w:val="22"/>
        </w:rPr>
      </w:pPr>
      <w:r w:rsidRPr="005C60A3">
        <w:rPr>
          <w:b/>
          <w:bCs/>
          <w:color w:val="000000"/>
          <w:sz w:val="22"/>
          <w:szCs w:val="22"/>
        </w:rPr>
        <w:t>реализации подпрограммы</w:t>
      </w:r>
    </w:p>
    <w:p w:rsidR="005C60A3" w:rsidRPr="005C60A3" w:rsidRDefault="005C60A3" w:rsidP="00A609BD">
      <w:pPr>
        <w:jc w:val="center"/>
        <w:rPr>
          <w:b/>
          <w:bCs/>
          <w:color w:val="000000"/>
          <w:sz w:val="22"/>
          <w:szCs w:val="22"/>
        </w:rPr>
      </w:pPr>
      <w:r w:rsidRPr="005C60A3">
        <w:rPr>
          <w:b/>
          <w:bCs/>
          <w:color w:val="000000"/>
          <w:sz w:val="22"/>
          <w:szCs w:val="22"/>
        </w:rPr>
        <w:t xml:space="preserve"> «Поддержка социально ориентированных некоммерческих организаций»</w:t>
      </w:r>
    </w:p>
    <w:p w:rsidR="005C60A3" w:rsidRPr="005C60A3" w:rsidRDefault="005C60A3" w:rsidP="00A609BD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8"/>
        <w:gridCol w:w="1766"/>
        <w:gridCol w:w="1370"/>
        <w:gridCol w:w="932"/>
        <w:gridCol w:w="1118"/>
        <w:gridCol w:w="1169"/>
        <w:gridCol w:w="1055"/>
        <w:gridCol w:w="953"/>
        <w:gridCol w:w="25"/>
      </w:tblGrid>
      <w:tr w:rsidR="005C60A3" w:rsidRPr="005C60A3" w:rsidTr="005C60A3">
        <w:trPr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1370" w:type="dxa"/>
            <w:vMerge w:val="restart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 xml:space="preserve">Годы </w:t>
            </w:r>
          </w:p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252" w:type="dxa"/>
            <w:gridSpan w:val="6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5C60A3" w:rsidRPr="005C60A3" w:rsidRDefault="005C60A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5C60A3" w:rsidRPr="005C60A3" w:rsidRDefault="005C60A3">
            <w:pPr>
              <w:widowControl w:val="0"/>
              <w:ind w:firstLine="45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Федерал.</w:t>
            </w:r>
          </w:p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69" w:type="dxa"/>
            <w:hideMark/>
          </w:tcPr>
          <w:p w:rsidR="005C60A3" w:rsidRPr="005C60A3" w:rsidRDefault="005C60A3">
            <w:pPr>
              <w:widowControl w:val="0"/>
              <w:ind w:firstLine="45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5" w:type="dxa"/>
            <w:hideMark/>
          </w:tcPr>
          <w:p w:rsidR="005C60A3" w:rsidRPr="005C60A3" w:rsidRDefault="005C60A3">
            <w:pPr>
              <w:widowControl w:val="0"/>
              <w:ind w:firstLine="45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hideMark/>
          </w:tcPr>
          <w:p w:rsidR="005C60A3" w:rsidRPr="005C60A3" w:rsidRDefault="005C60A3">
            <w:pPr>
              <w:widowControl w:val="0"/>
              <w:ind w:firstLine="45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6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32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8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9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5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53" w:type="dxa"/>
            <w:hideMark/>
          </w:tcPr>
          <w:p w:rsidR="005C60A3" w:rsidRPr="005C60A3" w:rsidRDefault="005C60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hideMark/>
          </w:tcPr>
          <w:p w:rsidR="005C60A3" w:rsidRPr="005C60A3" w:rsidRDefault="005C60A3">
            <w:pPr>
              <w:widowControl w:val="0"/>
              <w:rPr>
                <w:i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i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1766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</w:tcPr>
          <w:p w:rsidR="005C60A3" w:rsidRPr="005C60A3" w:rsidRDefault="005C60A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  <w:highlight w:val="green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60A3">
              <w:rPr>
                <w:b/>
                <w:color w:val="000000"/>
                <w:sz w:val="22"/>
                <w:szCs w:val="22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  <w:highlight w:val="green"/>
              </w:rPr>
            </w:pPr>
            <w:r w:rsidRPr="005C60A3">
              <w:rPr>
                <w:color w:val="000000"/>
                <w:sz w:val="22"/>
                <w:szCs w:val="22"/>
              </w:rPr>
              <w:t>администрация Тихвинского района</w:t>
            </w:r>
            <w:r w:rsidRPr="005C60A3">
              <w:rPr>
                <w:sz w:val="22"/>
                <w:szCs w:val="22"/>
              </w:rPr>
              <w:t>/ НКО</w:t>
            </w: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1 740,8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1 540,8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  <w:highlight w:val="green"/>
              </w:rPr>
            </w:pPr>
            <w:r w:rsidRPr="005C60A3">
              <w:rPr>
                <w:color w:val="000000"/>
                <w:sz w:val="22"/>
                <w:szCs w:val="22"/>
              </w:rPr>
              <w:t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  <w:highlight w:val="green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1740,8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1 540,8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hideMark/>
          </w:tcPr>
          <w:p w:rsidR="005C60A3" w:rsidRPr="005C60A3" w:rsidRDefault="005C60A3" w:rsidP="00A33157">
            <w:pPr>
              <w:widowControl w:val="0"/>
              <w:rPr>
                <w:i/>
                <w:color w:val="000000"/>
                <w:sz w:val="22"/>
                <w:szCs w:val="22"/>
                <w:highlight w:val="green"/>
              </w:rPr>
            </w:pPr>
            <w:r w:rsidRPr="005C60A3">
              <w:rPr>
                <w:b/>
                <w:bCs/>
                <w:i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1766" w:type="dxa"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 xml:space="preserve">администрация Тихвинского </w:t>
            </w:r>
            <w:r w:rsidRPr="005C60A3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2.1. Оказание финансовой помощи социально ориентированным некоммерческим организациям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sz w:val="22"/>
                <w:szCs w:val="22"/>
              </w:rPr>
              <w:t>КСЗН администрации Тихвинского района / НКО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529,7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529,7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2.2.</w:t>
            </w:r>
            <w:r w:rsidRPr="005C60A3">
              <w:rPr>
                <w:sz w:val="22"/>
                <w:szCs w:val="22"/>
              </w:rPr>
              <w:t xml:space="preserve"> </w:t>
            </w:r>
            <w:r w:rsidRPr="005C60A3">
              <w:rPr>
                <w:bCs/>
                <w:color w:val="000000"/>
                <w:sz w:val="22"/>
                <w:szCs w:val="22"/>
              </w:rPr>
              <w:t>Предоставление транспортных услуг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sz w:val="22"/>
                <w:szCs w:val="22"/>
              </w:rPr>
              <w:t>КСЗН администрации Тихвинского района/НКО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5D24BA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5D24BA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2.3. Организация духовно-просветительских мероприятий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sz w:val="22"/>
                <w:szCs w:val="22"/>
              </w:rPr>
              <w:t>КСЗН администрации Тихвинского района/НКО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hideMark/>
          </w:tcPr>
          <w:p w:rsidR="005C60A3" w:rsidRPr="005C60A3" w:rsidRDefault="005C60A3" w:rsidP="00A33157">
            <w:pPr>
              <w:widowControl w:val="0"/>
              <w:rPr>
                <w:i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i/>
                <w:color w:val="000000"/>
                <w:sz w:val="22"/>
                <w:szCs w:val="22"/>
              </w:rPr>
              <w:t xml:space="preserve">3.Основное мероприятие </w:t>
            </w:r>
          </w:p>
        </w:tc>
        <w:tc>
          <w:tcPr>
            <w:tcW w:w="1766" w:type="dxa"/>
          </w:tcPr>
          <w:p w:rsidR="005C60A3" w:rsidRPr="005C60A3" w:rsidRDefault="005C60A3" w:rsidP="00A3315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Оказание имущественной помощи социально ориентированным некоммерческим организациям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администрация Тихвинского района</w:t>
            </w:r>
            <w:r w:rsidRPr="005C60A3">
              <w:rPr>
                <w:sz w:val="22"/>
                <w:szCs w:val="22"/>
              </w:rPr>
              <w:t>/ НКО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3.1. П</w:t>
            </w:r>
            <w:r w:rsidRPr="005C60A3">
              <w:rPr>
                <w:color w:val="2D2D2D"/>
                <w:sz w:val="22"/>
                <w:szCs w:val="22"/>
              </w:rPr>
              <w:t>ередача муниципального имущества в безвозмездное пользование</w:t>
            </w:r>
            <w:r w:rsidRPr="005C60A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vMerge w:val="restart"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hideMark/>
          </w:tcPr>
          <w:p w:rsidR="005C60A3" w:rsidRPr="005C60A3" w:rsidRDefault="005C60A3" w:rsidP="00A33157">
            <w:pPr>
              <w:widowControl w:val="0"/>
              <w:rPr>
                <w:i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i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1766" w:type="dxa"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sz w:val="22"/>
                <w:szCs w:val="22"/>
              </w:rPr>
              <w:t>Поддержка развития кадрового потенциала, содействие в повышении эффективности деятельности СОНКО</w:t>
            </w:r>
          </w:p>
        </w:tc>
        <w:tc>
          <w:tcPr>
            <w:tcW w:w="1766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ind w:firstLine="45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администрация Тихвинского района</w:t>
            </w:r>
            <w:r w:rsidRPr="005C60A3">
              <w:rPr>
                <w:sz w:val="22"/>
                <w:szCs w:val="22"/>
              </w:rPr>
              <w:t>/ НКО</w:t>
            </w: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outlineLvl w:val="2"/>
              <w:rPr>
                <w:bCs/>
                <w:color w:val="000000"/>
                <w:sz w:val="22"/>
                <w:szCs w:val="22"/>
              </w:rPr>
            </w:pPr>
            <w:r w:rsidRPr="005C60A3">
              <w:rPr>
                <w:sz w:val="22"/>
                <w:szCs w:val="22"/>
              </w:rPr>
              <w:t>4.1. Поддержка развития кадрового потенциала</w:t>
            </w:r>
          </w:p>
        </w:tc>
        <w:tc>
          <w:tcPr>
            <w:tcW w:w="1766" w:type="dxa"/>
            <w:vMerge w:val="restart"/>
          </w:tcPr>
          <w:p w:rsidR="005C60A3" w:rsidRPr="005C60A3" w:rsidRDefault="005C60A3" w:rsidP="00A33157">
            <w:pPr>
              <w:widowControl w:val="0"/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 w:val="restart"/>
            <w:hideMark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5C60A3">
              <w:rPr>
                <w:color w:val="000000"/>
                <w:sz w:val="22"/>
                <w:szCs w:val="22"/>
              </w:rPr>
              <w:t xml:space="preserve">  </w:t>
            </w:r>
          </w:p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  <w:r w:rsidRPr="005C60A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66" w:type="dxa"/>
            <w:vMerge w:val="restart"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2 436,1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1 540,8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1 506,3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5C60A3" w:rsidRPr="005C60A3" w:rsidRDefault="005C60A3" w:rsidP="00A33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1 506,3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C60A3" w:rsidRPr="005C60A3" w:rsidTr="005C60A3">
        <w:trPr>
          <w:gridAfter w:val="1"/>
          <w:wAfter w:w="25" w:type="dxa"/>
          <w:cantSplit/>
          <w:trHeight w:val="284"/>
          <w:jc w:val="center"/>
        </w:trPr>
        <w:tc>
          <w:tcPr>
            <w:tcW w:w="6298" w:type="dxa"/>
          </w:tcPr>
          <w:p w:rsidR="005C60A3" w:rsidRPr="005C60A3" w:rsidRDefault="005C60A3" w:rsidP="00A33157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</w:tcPr>
          <w:p w:rsidR="005C60A3" w:rsidRPr="005C60A3" w:rsidRDefault="005C60A3" w:rsidP="00A33157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932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5 448,7</w:t>
            </w:r>
          </w:p>
        </w:tc>
        <w:tc>
          <w:tcPr>
            <w:tcW w:w="1118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9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3 162,8</w:t>
            </w:r>
          </w:p>
        </w:tc>
        <w:tc>
          <w:tcPr>
            <w:tcW w:w="1055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2 285,9</w:t>
            </w:r>
          </w:p>
        </w:tc>
        <w:tc>
          <w:tcPr>
            <w:tcW w:w="953" w:type="dxa"/>
            <w:hideMark/>
          </w:tcPr>
          <w:p w:rsidR="005C60A3" w:rsidRPr="005C60A3" w:rsidRDefault="005C60A3" w:rsidP="00A33157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C60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5C60A3" w:rsidRPr="005C60A3" w:rsidRDefault="005C60A3" w:rsidP="00A609BD">
      <w:pPr>
        <w:pStyle w:val="Heading"/>
        <w:ind w:left="9540"/>
      </w:pPr>
    </w:p>
    <w:p w:rsidR="005C60A3" w:rsidRPr="005C60A3" w:rsidRDefault="001C1D5F" w:rsidP="001C1D5F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C60A3" w:rsidRPr="005C60A3" w:rsidSect="00AD01E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0B" w:rsidRDefault="00C32A0B" w:rsidP="00AD01ED">
      <w:r>
        <w:separator/>
      </w:r>
    </w:p>
  </w:endnote>
  <w:endnote w:type="continuationSeparator" w:id="0">
    <w:p w:rsidR="00C32A0B" w:rsidRDefault="00C32A0B" w:rsidP="00AD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0B" w:rsidRDefault="00C32A0B" w:rsidP="00AD01ED">
      <w:r>
        <w:separator/>
      </w:r>
    </w:p>
  </w:footnote>
  <w:footnote w:type="continuationSeparator" w:id="0">
    <w:p w:rsidR="00C32A0B" w:rsidRDefault="00C32A0B" w:rsidP="00AD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ED" w:rsidRDefault="00AD01ED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640C60">
      <w:rPr>
        <w:noProof/>
      </w:rPr>
      <w:t>2</w:t>
    </w:r>
    <w:r>
      <w:fldChar w:fldCharType="end"/>
    </w:r>
  </w:p>
  <w:p w:rsidR="00AD01ED" w:rsidRDefault="00AD01E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A5218"/>
    <w:rsid w:val="001B4F8D"/>
    <w:rsid w:val="001C1D5F"/>
    <w:rsid w:val="001F265D"/>
    <w:rsid w:val="00285D0C"/>
    <w:rsid w:val="002A2B11"/>
    <w:rsid w:val="002A67E4"/>
    <w:rsid w:val="002F22EB"/>
    <w:rsid w:val="00326996"/>
    <w:rsid w:val="0043001D"/>
    <w:rsid w:val="004914DD"/>
    <w:rsid w:val="00511A2B"/>
    <w:rsid w:val="00554BEC"/>
    <w:rsid w:val="00595F6F"/>
    <w:rsid w:val="005C0140"/>
    <w:rsid w:val="005C60A3"/>
    <w:rsid w:val="00640C60"/>
    <w:rsid w:val="006415B0"/>
    <w:rsid w:val="006463D8"/>
    <w:rsid w:val="00711921"/>
    <w:rsid w:val="00796BD1"/>
    <w:rsid w:val="007C38EC"/>
    <w:rsid w:val="008A3858"/>
    <w:rsid w:val="008D28EF"/>
    <w:rsid w:val="009840BA"/>
    <w:rsid w:val="00A03876"/>
    <w:rsid w:val="00A13C7B"/>
    <w:rsid w:val="00AD01ED"/>
    <w:rsid w:val="00AE1A2A"/>
    <w:rsid w:val="00B52D22"/>
    <w:rsid w:val="00B83D8D"/>
    <w:rsid w:val="00B95FEE"/>
    <w:rsid w:val="00BF2B0B"/>
    <w:rsid w:val="00C32A0B"/>
    <w:rsid w:val="00D368DC"/>
    <w:rsid w:val="00D97342"/>
    <w:rsid w:val="00E47BE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0F9DD"/>
  <w15:chartTrackingRefBased/>
  <w15:docId w15:val="{2F787C0A-6FC6-4DBF-803D-C973D085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5C60A3"/>
    <w:pPr>
      <w:keepNext/>
      <w:ind w:right="2097"/>
      <w:jc w:val="left"/>
      <w:outlineLvl w:val="2"/>
    </w:p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5C60A3"/>
    <w:pPr>
      <w:keepNext/>
      <w:jc w:val="left"/>
      <w:outlineLvl w:val="4"/>
    </w:pPr>
  </w:style>
  <w:style w:type="paragraph" w:styleId="6">
    <w:name w:val="heading 6"/>
    <w:basedOn w:val="a0"/>
    <w:next w:val="a0"/>
    <w:link w:val="60"/>
    <w:qFormat/>
    <w:rsid w:val="005C60A3"/>
    <w:pPr>
      <w:keepNext/>
      <w:jc w:val="lef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5C60A3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5C60A3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rsid w:val="005C60A3"/>
    <w:pPr>
      <w:keepNext/>
      <w:jc w:val="center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aliases w:val="Основной тек,Знак1 Знак"/>
    <w:basedOn w:val="a0"/>
    <w:rPr>
      <w:sz w:val="24"/>
    </w:rPr>
  </w:style>
  <w:style w:type="paragraph" w:styleId="31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link w:val="21"/>
    <w:pPr>
      <w:numPr>
        <w:ilvl w:val="12"/>
      </w:numPr>
    </w:pPr>
    <w:rPr>
      <w:sz w:val="24"/>
    </w:rPr>
  </w:style>
  <w:style w:type="paragraph" w:styleId="a7">
    <w:name w:val="Body Text Indent"/>
    <w:basedOn w:val="a0"/>
    <w:link w:val="a8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C60A3"/>
    <w:rPr>
      <w:sz w:val="28"/>
    </w:rPr>
  </w:style>
  <w:style w:type="character" w:customStyle="1" w:styleId="50">
    <w:name w:val="Заголовок 5 Знак"/>
    <w:link w:val="5"/>
    <w:rsid w:val="005C60A3"/>
    <w:rPr>
      <w:sz w:val="28"/>
    </w:rPr>
  </w:style>
  <w:style w:type="character" w:customStyle="1" w:styleId="60">
    <w:name w:val="Заголовок 6 Знак"/>
    <w:link w:val="6"/>
    <w:rsid w:val="005C60A3"/>
    <w:rPr>
      <w:sz w:val="24"/>
    </w:rPr>
  </w:style>
  <w:style w:type="character" w:customStyle="1" w:styleId="70">
    <w:name w:val="Заголовок 7 Знак"/>
    <w:link w:val="7"/>
    <w:rsid w:val="005C60A3"/>
    <w:rPr>
      <w:sz w:val="24"/>
    </w:rPr>
  </w:style>
  <w:style w:type="character" w:customStyle="1" w:styleId="80">
    <w:name w:val="Заголовок 8 Знак"/>
    <w:link w:val="8"/>
    <w:rsid w:val="005C60A3"/>
    <w:rPr>
      <w:sz w:val="24"/>
    </w:rPr>
  </w:style>
  <w:style w:type="character" w:customStyle="1" w:styleId="90">
    <w:name w:val="Заголовок 9 Знак"/>
    <w:link w:val="9"/>
    <w:rsid w:val="005C60A3"/>
    <w:rPr>
      <w:sz w:val="24"/>
    </w:rPr>
  </w:style>
  <w:style w:type="paragraph" w:customStyle="1" w:styleId="ac">
    <w:basedOn w:val="a0"/>
    <w:next w:val="ad"/>
    <w:qFormat/>
    <w:rsid w:val="005C60A3"/>
    <w:pPr>
      <w:tabs>
        <w:tab w:val="left" w:pos="1560"/>
      </w:tabs>
      <w:jc w:val="center"/>
    </w:pPr>
    <w:rPr>
      <w:b/>
      <w:caps/>
      <w:sz w:val="22"/>
    </w:rPr>
  </w:style>
  <w:style w:type="paragraph" w:styleId="32">
    <w:name w:val="Body Text Indent 3"/>
    <w:basedOn w:val="a0"/>
    <w:link w:val="33"/>
    <w:rsid w:val="005C60A3"/>
    <w:pPr>
      <w:spacing w:before="200" w:line="300" w:lineRule="auto"/>
      <w:ind w:firstLine="700"/>
      <w:jc w:val="left"/>
    </w:pPr>
    <w:rPr>
      <w:sz w:val="24"/>
    </w:rPr>
  </w:style>
  <w:style w:type="character" w:customStyle="1" w:styleId="33">
    <w:name w:val="Основной текст с отступом 3 Знак"/>
    <w:link w:val="32"/>
    <w:rsid w:val="005C60A3"/>
    <w:rPr>
      <w:sz w:val="24"/>
    </w:rPr>
  </w:style>
  <w:style w:type="paragraph" w:customStyle="1" w:styleId="ConsNormal">
    <w:name w:val="ConsNormal"/>
    <w:rsid w:val="005C60A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5C60A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5C60A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5C60A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"/>
    <w:basedOn w:val="a0"/>
    <w:rsid w:val="005C60A3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">
    <w:name w:val="Список маркированный"/>
    <w:basedOn w:val="a0"/>
    <w:rsid w:val="005C60A3"/>
    <w:pPr>
      <w:numPr>
        <w:ilvl w:val="1"/>
        <w:numId w:val="1"/>
      </w:numPr>
    </w:pPr>
  </w:style>
  <w:style w:type="paragraph" w:customStyle="1" w:styleId="ConsTitle">
    <w:name w:val="ConsTitle"/>
    <w:rsid w:val="005C60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b">
    <w:name w:val="Текст выноски Знак"/>
    <w:link w:val="aa"/>
    <w:semiHidden/>
    <w:rsid w:val="005C60A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60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5C60A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5C60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5C60A3"/>
    <w:rPr>
      <w:color w:val="996633"/>
      <w:u w:val="none"/>
      <w:effect w:val="none"/>
    </w:rPr>
  </w:style>
  <w:style w:type="paragraph" w:styleId="af0">
    <w:name w:val="Normal (Web)"/>
    <w:basedOn w:val="a0"/>
    <w:rsid w:val="005C60A3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f1">
    <w:name w:val="Strong"/>
    <w:qFormat/>
    <w:rsid w:val="005C60A3"/>
    <w:rPr>
      <w:b/>
    </w:rPr>
  </w:style>
  <w:style w:type="paragraph" w:customStyle="1" w:styleId="10">
    <w:name w:val="Заголовок1"/>
    <w:basedOn w:val="a0"/>
    <w:rsid w:val="005C60A3"/>
    <w:pPr>
      <w:jc w:val="center"/>
    </w:pPr>
    <w:rPr>
      <w:szCs w:val="24"/>
    </w:rPr>
  </w:style>
  <w:style w:type="character" w:customStyle="1" w:styleId="a8">
    <w:name w:val="Основной текст с отступом Знак"/>
    <w:link w:val="a7"/>
    <w:locked/>
    <w:rsid w:val="005C60A3"/>
    <w:rPr>
      <w:sz w:val="24"/>
    </w:rPr>
  </w:style>
  <w:style w:type="character" w:customStyle="1" w:styleId="21">
    <w:name w:val="Основной текст 2 Знак"/>
    <w:link w:val="20"/>
    <w:locked/>
    <w:rsid w:val="005C60A3"/>
    <w:rPr>
      <w:sz w:val="24"/>
    </w:rPr>
  </w:style>
  <w:style w:type="paragraph" w:customStyle="1" w:styleId="af2">
    <w:name w:val="Текст в заданном формате"/>
    <w:basedOn w:val="a0"/>
    <w:rsid w:val="005C60A3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af3">
    <w:name w:val="Текст сноски Знак"/>
    <w:aliases w:val="Знак Знак,Знак Знак Знак Знак Знак Знак,Знак Знак Знак Знак1,Знак Знак Знак Знак Знак1"/>
    <w:link w:val="af4"/>
    <w:locked/>
    <w:rsid w:val="005C60A3"/>
  </w:style>
  <w:style w:type="paragraph" w:styleId="af4">
    <w:name w:val="footnote text"/>
    <w:aliases w:val="Знак,Знак Знак Знак Знак Знак,Знак Знак Знак,Знак Знак Знак Знак"/>
    <w:basedOn w:val="a0"/>
    <w:link w:val="af3"/>
    <w:rsid w:val="005C60A3"/>
    <w:pPr>
      <w:spacing w:after="160" w:line="240" w:lineRule="exact"/>
      <w:jc w:val="left"/>
    </w:pPr>
    <w:rPr>
      <w:sz w:val="20"/>
    </w:rPr>
  </w:style>
  <w:style w:type="character" w:customStyle="1" w:styleId="11">
    <w:name w:val="Текст сноски Знак1"/>
    <w:basedOn w:val="a1"/>
    <w:uiPriority w:val="99"/>
    <w:rsid w:val="005C60A3"/>
  </w:style>
  <w:style w:type="character" w:styleId="af5">
    <w:name w:val="footnote reference"/>
    <w:rsid w:val="005C60A3"/>
    <w:rPr>
      <w:vertAlign w:val="superscript"/>
    </w:rPr>
  </w:style>
  <w:style w:type="paragraph" w:customStyle="1" w:styleId="msonormalcxsplast">
    <w:name w:val="msonormalcxsplast"/>
    <w:basedOn w:val="a0"/>
    <w:rsid w:val="005C60A3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5C60A3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Preformat">
    <w:name w:val="Preformat"/>
    <w:rsid w:val="005C60A3"/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5C6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6">
    <w:name w:val="Emphasis"/>
    <w:qFormat/>
    <w:rsid w:val="005C60A3"/>
    <w:rPr>
      <w:i/>
    </w:rPr>
  </w:style>
  <w:style w:type="paragraph" w:customStyle="1" w:styleId="13">
    <w:name w:val="1"/>
    <w:basedOn w:val="a0"/>
    <w:next w:val="af0"/>
    <w:rsid w:val="005C60A3"/>
    <w:pPr>
      <w:keepNext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5C60A3"/>
    <w:rPr>
      <w:sz w:val="24"/>
    </w:rPr>
  </w:style>
  <w:style w:type="paragraph" w:styleId="af7">
    <w:name w:val="footer"/>
    <w:basedOn w:val="a0"/>
    <w:link w:val="af8"/>
    <w:rsid w:val="005C60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Нижний колонтитул Знак"/>
    <w:link w:val="af7"/>
    <w:rsid w:val="005C60A3"/>
    <w:rPr>
      <w:sz w:val="24"/>
      <w:szCs w:val="24"/>
    </w:rPr>
  </w:style>
  <w:style w:type="character" w:styleId="af9">
    <w:name w:val="page number"/>
    <w:rsid w:val="005C60A3"/>
    <w:rPr>
      <w:rFonts w:cs="Times New Roman"/>
    </w:rPr>
  </w:style>
  <w:style w:type="paragraph" w:styleId="afa">
    <w:name w:val="header"/>
    <w:basedOn w:val="a0"/>
    <w:link w:val="afb"/>
    <w:uiPriority w:val="99"/>
    <w:rsid w:val="005C60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sid w:val="005C60A3"/>
    <w:rPr>
      <w:sz w:val="24"/>
      <w:szCs w:val="24"/>
    </w:rPr>
  </w:style>
  <w:style w:type="character" w:customStyle="1" w:styleId="afc">
    <w:name w:val="Гипертекстовая ссылка"/>
    <w:rsid w:val="005C60A3"/>
    <w:rPr>
      <w:b/>
      <w:color w:val="106BBE"/>
    </w:rPr>
  </w:style>
  <w:style w:type="character" w:customStyle="1" w:styleId="afd">
    <w:name w:val="Цветовое выделение"/>
    <w:rsid w:val="005C60A3"/>
    <w:rPr>
      <w:b/>
      <w:color w:val="26282F"/>
      <w:sz w:val="26"/>
    </w:rPr>
  </w:style>
  <w:style w:type="paragraph" w:customStyle="1" w:styleId="afe">
    <w:name w:val="Прижатый влево"/>
    <w:basedOn w:val="a0"/>
    <w:next w:val="a0"/>
    <w:rsid w:val="005C60A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rsid w:val="005C60A3"/>
    <w:pPr>
      <w:widowControl w:val="0"/>
      <w:autoSpaceDE w:val="0"/>
      <w:autoSpaceDN w:val="0"/>
      <w:adjustRightInd w:val="0"/>
      <w:ind w:left="708"/>
      <w:jc w:val="left"/>
    </w:pPr>
    <w:rPr>
      <w:rFonts w:ascii="Arial" w:hAnsi="Arial" w:cs="Arial"/>
      <w:sz w:val="26"/>
      <w:szCs w:val="26"/>
    </w:rPr>
  </w:style>
  <w:style w:type="paragraph" w:customStyle="1" w:styleId="fn1r">
    <w:name w:val="fn1r"/>
    <w:basedOn w:val="a0"/>
    <w:rsid w:val="005C60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n2r">
    <w:name w:val="fn2r"/>
    <w:basedOn w:val="a0"/>
    <w:rsid w:val="005C60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link w:val="4"/>
    <w:locked/>
    <w:rsid w:val="005C60A3"/>
    <w:rPr>
      <w:b/>
      <w:sz w:val="22"/>
    </w:rPr>
  </w:style>
  <w:style w:type="paragraph" w:customStyle="1" w:styleId="Default">
    <w:name w:val="Default"/>
    <w:rsid w:val="005C60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0"/>
    <w:next w:val="a0"/>
    <w:link w:val="aff"/>
    <w:qFormat/>
    <w:rsid w:val="005C60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Заголовок Знак"/>
    <w:link w:val="ad"/>
    <w:rsid w:val="005C60A3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2020-10-01T08:29:00Z</cp:lastPrinted>
  <dcterms:created xsi:type="dcterms:W3CDTF">2020-09-30T07:57:00Z</dcterms:created>
  <dcterms:modified xsi:type="dcterms:W3CDTF">2020-10-01T08:30:00Z</dcterms:modified>
</cp:coreProperties>
</file>