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95B88">
      <w:pPr>
        <w:tabs>
          <w:tab w:val="left" w:pos="567"/>
          <w:tab w:val="left" w:pos="3686"/>
        </w:tabs>
      </w:pPr>
      <w:r>
        <w:tab/>
        <w:t>24 сентября 2021 г.</w:t>
      </w:r>
      <w:r>
        <w:tab/>
        <w:t>01-1806-а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94751" w:rsidTr="001947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94751" w:rsidRDefault="009B3BA4" w:rsidP="0019475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4751">
              <w:rPr>
                <w:sz w:val="24"/>
              </w:rPr>
              <w:t xml:space="preserve">Об утверждении решения об условиях приватизации </w:t>
            </w:r>
            <w:r w:rsidRPr="00194751">
              <w:rPr>
                <w:bCs/>
                <w:spacing w:val="-1"/>
                <w:sz w:val="24"/>
              </w:rPr>
              <w:t>здания мастерского участка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51</w:t>
            </w:r>
          </w:p>
        </w:tc>
      </w:tr>
      <w:tr w:rsidR="009B3BA4" w:rsidRPr="00194751" w:rsidTr="001947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A4" w:rsidRPr="00194751" w:rsidRDefault="00A95B88" w:rsidP="0019475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B3BA4" w:rsidRPr="009B3BA4" w:rsidRDefault="009B3BA4" w:rsidP="009B3BA4">
      <w:pPr>
        <w:pStyle w:val="a7"/>
        <w:ind w:right="-82" w:firstLine="720"/>
        <w:rPr>
          <w:sz w:val="28"/>
          <w:szCs w:val="28"/>
        </w:rPr>
      </w:pPr>
      <w:r w:rsidRPr="009B3BA4">
        <w:rPr>
          <w:sz w:val="28"/>
          <w:szCs w:val="28"/>
        </w:rPr>
        <w:t xml:space="preserve">На основании </w:t>
      </w:r>
      <w:r w:rsidRPr="009B3BA4">
        <w:rPr>
          <w:spacing w:val="1"/>
          <w:sz w:val="28"/>
          <w:szCs w:val="28"/>
        </w:rPr>
        <w:t>решения совета депутатов Тихвинского района от 17 ноября 2020 года № 01-75 «</w:t>
      </w:r>
      <w:r w:rsidRPr="009B3BA4">
        <w:rPr>
          <w:sz w:val="28"/>
          <w:szCs w:val="28"/>
        </w:rPr>
        <w:t>Об утверждении Прогнозного плана приватизации объектов муниципальной собственности Тихвинского района на 2021 год»</w:t>
      </w:r>
      <w:r w:rsidR="003601A7">
        <w:rPr>
          <w:sz w:val="28"/>
          <w:szCs w:val="28"/>
        </w:rPr>
        <w:t xml:space="preserve"> (с изменениями)</w:t>
      </w:r>
      <w:r w:rsidRPr="009B3BA4">
        <w:rPr>
          <w:sz w:val="28"/>
          <w:szCs w:val="28"/>
        </w:rPr>
        <w:t xml:space="preserve">, с учетом протокола комиссии по недвижимости Тихвинского района от 9 сентября 2021 года  № 14-01-21,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8"/>
        </w:rPr>
        <w:t>П</w:t>
      </w:r>
      <w:r w:rsidRPr="009B3BA4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>
        <w:rPr>
          <w:sz w:val="28"/>
          <w:szCs w:val="28"/>
        </w:rPr>
        <w:t>,</w:t>
      </w:r>
      <w:r w:rsidRPr="009B3BA4">
        <w:rPr>
          <w:sz w:val="28"/>
          <w:szCs w:val="28"/>
        </w:rPr>
        <w:t xml:space="preserve"> администрация Тихвинского района ПОСТАНОВЛЯЕТ:</w:t>
      </w:r>
    </w:p>
    <w:p w:rsidR="009B3BA4" w:rsidRDefault="009B3BA4" w:rsidP="009B3BA4">
      <w:pPr>
        <w:shd w:val="clear" w:color="auto" w:fill="FFFFFF"/>
        <w:ind w:firstLine="720"/>
        <w:rPr>
          <w:szCs w:val="28"/>
        </w:rPr>
      </w:pPr>
      <w:r w:rsidRPr="009B3BA4">
        <w:rPr>
          <w:szCs w:val="28"/>
        </w:rPr>
        <w:t xml:space="preserve">1. Утвердить решение об условиях приватизации </w:t>
      </w:r>
      <w:r w:rsidRPr="009B3BA4">
        <w:rPr>
          <w:bCs/>
          <w:spacing w:val="-1"/>
          <w:szCs w:val="28"/>
        </w:rPr>
        <w:t>здания мастерского участка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51</w:t>
      </w:r>
      <w:r>
        <w:rPr>
          <w:bCs/>
          <w:spacing w:val="-1"/>
          <w:szCs w:val="28"/>
        </w:rPr>
        <w:t>,</w:t>
      </w:r>
      <w:r w:rsidRPr="009B3BA4">
        <w:rPr>
          <w:bCs/>
          <w:spacing w:val="-1"/>
          <w:szCs w:val="28"/>
        </w:rPr>
        <w:t xml:space="preserve"> </w:t>
      </w:r>
      <w:r w:rsidRPr="009B3BA4">
        <w:rPr>
          <w:bCs/>
          <w:szCs w:val="28"/>
        </w:rPr>
        <w:t>способом – продажа на конкурсе (</w:t>
      </w:r>
      <w:r w:rsidRPr="009B3BA4">
        <w:rPr>
          <w:szCs w:val="28"/>
        </w:rPr>
        <w:t>приложение</w:t>
      </w:r>
      <w:r>
        <w:rPr>
          <w:szCs w:val="28"/>
        </w:rPr>
        <w:t xml:space="preserve"> №1</w:t>
      </w:r>
      <w:r w:rsidRPr="009B3BA4">
        <w:rPr>
          <w:szCs w:val="28"/>
        </w:rPr>
        <w:t>).</w:t>
      </w:r>
    </w:p>
    <w:p w:rsidR="009B3BA4" w:rsidRDefault="009B3BA4" w:rsidP="009B3BA4">
      <w:pPr>
        <w:shd w:val="clear" w:color="auto" w:fill="FFFFFF"/>
        <w:ind w:firstLine="720"/>
        <w:rPr>
          <w:szCs w:val="28"/>
        </w:rPr>
      </w:pPr>
      <w:r w:rsidRPr="009B3BA4">
        <w:rPr>
          <w:bCs/>
          <w:spacing w:val="-1"/>
          <w:szCs w:val="28"/>
        </w:rPr>
        <w:t xml:space="preserve">2. </w:t>
      </w:r>
      <w:r w:rsidRPr="009B3BA4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9B3BA4">
        <w:rPr>
          <w:szCs w:val="28"/>
        </w:rPr>
        <w:t xml:space="preserve"> </w:t>
      </w:r>
    </w:p>
    <w:p w:rsidR="009B3BA4" w:rsidRPr="009B3BA4" w:rsidRDefault="009B3BA4" w:rsidP="009B3BA4">
      <w:pPr>
        <w:ind w:right="41" w:firstLine="720"/>
        <w:rPr>
          <w:szCs w:val="28"/>
        </w:rPr>
      </w:pPr>
      <w:r w:rsidRPr="009B3BA4">
        <w:rPr>
          <w:bCs/>
          <w:spacing w:val="-1"/>
          <w:szCs w:val="28"/>
        </w:rPr>
        <w:t xml:space="preserve">3. Утвердить электронную форму заявки на участие в конкурсе по продаже муниципального имущества – объекта культурного наследия (приложение </w:t>
      </w:r>
      <w:r>
        <w:rPr>
          <w:bCs/>
          <w:spacing w:val="-1"/>
          <w:szCs w:val="28"/>
        </w:rPr>
        <w:t>№</w:t>
      </w:r>
      <w:r w:rsidRPr="009B3BA4">
        <w:rPr>
          <w:bCs/>
          <w:spacing w:val="-1"/>
          <w:szCs w:val="28"/>
        </w:rPr>
        <w:t xml:space="preserve">2). </w:t>
      </w:r>
    </w:p>
    <w:p w:rsidR="009B3BA4" w:rsidRDefault="009B3BA4" w:rsidP="009B3BA4">
      <w:pPr>
        <w:ind w:right="41" w:firstLine="720"/>
        <w:rPr>
          <w:szCs w:val="28"/>
        </w:rPr>
      </w:pPr>
      <w:r w:rsidRPr="009B3BA4">
        <w:rPr>
          <w:bCs/>
          <w:spacing w:val="-1"/>
          <w:szCs w:val="28"/>
        </w:rPr>
        <w:t>4</w:t>
      </w:r>
      <w:r w:rsidRPr="009B3BA4">
        <w:rPr>
          <w:szCs w:val="28"/>
        </w:rPr>
        <w:t>.  Комитету по управлению муниципальным имуществом и градостроительству разместить:</w:t>
      </w:r>
    </w:p>
    <w:p w:rsidR="009B3BA4" w:rsidRDefault="009B3BA4" w:rsidP="009B3BA4">
      <w:pPr>
        <w:ind w:right="41" w:firstLine="720"/>
        <w:rPr>
          <w:szCs w:val="28"/>
        </w:rPr>
      </w:pPr>
      <w:r w:rsidRPr="009B3BA4">
        <w:rPr>
          <w:szCs w:val="28"/>
        </w:rPr>
        <w:t xml:space="preserve">- данное постановление на официальном сайте торгов </w:t>
      </w:r>
      <w:r w:rsidRPr="009B3BA4">
        <w:rPr>
          <w:szCs w:val="28"/>
          <w:lang w:val="en-US"/>
        </w:rPr>
        <w:t>torgi</w:t>
      </w:r>
      <w:r w:rsidRPr="009B3BA4">
        <w:rPr>
          <w:szCs w:val="28"/>
        </w:rPr>
        <w:t>.</w:t>
      </w:r>
      <w:r w:rsidRPr="009B3BA4">
        <w:rPr>
          <w:szCs w:val="28"/>
          <w:lang w:val="en-US"/>
        </w:rPr>
        <w:t>gov</w:t>
      </w:r>
      <w:r w:rsidRPr="009B3BA4">
        <w:rPr>
          <w:szCs w:val="28"/>
        </w:rPr>
        <w:t>.</w:t>
      </w:r>
      <w:r w:rsidRPr="009B3BA4">
        <w:rPr>
          <w:szCs w:val="28"/>
          <w:lang w:val="en-US"/>
        </w:rPr>
        <w:t>ru</w:t>
      </w:r>
      <w:r w:rsidRPr="009B3BA4">
        <w:rPr>
          <w:szCs w:val="28"/>
        </w:rPr>
        <w:t xml:space="preserve"> в сети Интернет; </w:t>
      </w:r>
    </w:p>
    <w:p w:rsidR="009B3BA4" w:rsidRPr="009B3BA4" w:rsidRDefault="009B3BA4" w:rsidP="009B3BA4">
      <w:pPr>
        <w:ind w:right="41" w:firstLine="720"/>
        <w:rPr>
          <w:szCs w:val="28"/>
        </w:rPr>
      </w:pPr>
      <w:r w:rsidRPr="009B3BA4">
        <w:rPr>
          <w:szCs w:val="28"/>
        </w:rPr>
        <w:t xml:space="preserve">- информационное сообщение о проведении конкурса по продаже </w:t>
      </w:r>
      <w:r w:rsidRPr="009B3BA4">
        <w:rPr>
          <w:bCs/>
          <w:spacing w:val="-1"/>
          <w:szCs w:val="28"/>
        </w:rPr>
        <w:t>здания мастерского участка с земельным участком, расположенного по адресу: Ленинградская область, Тихвинский муниципальный район, Тихвин</w:t>
      </w:r>
      <w:r w:rsidRPr="009B3BA4">
        <w:rPr>
          <w:bCs/>
          <w:spacing w:val="-1"/>
          <w:szCs w:val="28"/>
        </w:rPr>
        <w:lastRenderedPageBreak/>
        <w:t>ское городское поселение, город Тихвин, улица Советская, дом 51</w:t>
      </w:r>
      <w:r>
        <w:rPr>
          <w:bCs/>
          <w:spacing w:val="-1"/>
          <w:szCs w:val="28"/>
        </w:rPr>
        <w:t>,</w:t>
      </w:r>
      <w:r w:rsidRPr="009B3BA4">
        <w:rPr>
          <w:szCs w:val="28"/>
        </w:rPr>
        <w:t xml:space="preserve"> в сети Интернет на сайте Организатора торгов </w:t>
      </w:r>
      <w:r w:rsidRPr="009B3BA4">
        <w:rPr>
          <w:szCs w:val="28"/>
          <w:lang w:val="en-US"/>
        </w:rPr>
        <w:t>i</w:t>
      </w:r>
      <w:r w:rsidRPr="009B3BA4">
        <w:rPr>
          <w:szCs w:val="28"/>
        </w:rPr>
        <w:t>.</w:t>
      </w:r>
      <w:r w:rsidRPr="009B3BA4">
        <w:rPr>
          <w:bCs/>
          <w:spacing w:val="-1"/>
          <w:szCs w:val="28"/>
          <w:lang w:val="en-US"/>
        </w:rPr>
        <w:t>rts</w:t>
      </w:r>
      <w:r w:rsidRPr="009B3BA4">
        <w:rPr>
          <w:bCs/>
          <w:spacing w:val="-1"/>
          <w:szCs w:val="28"/>
        </w:rPr>
        <w:t>-</w:t>
      </w:r>
      <w:r w:rsidRPr="009B3BA4">
        <w:rPr>
          <w:bCs/>
          <w:spacing w:val="-1"/>
          <w:szCs w:val="28"/>
          <w:lang w:val="en-US"/>
        </w:rPr>
        <w:t>tender</w:t>
      </w:r>
      <w:r w:rsidRPr="009B3BA4">
        <w:rPr>
          <w:bCs/>
          <w:spacing w:val="-1"/>
          <w:szCs w:val="28"/>
        </w:rPr>
        <w:t>.</w:t>
      </w:r>
      <w:r w:rsidRPr="009B3BA4">
        <w:rPr>
          <w:bCs/>
          <w:spacing w:val="-1"/>
          <w:szCs w:val="28"/>
          <w:lang w:val="en-US"/>
        </w:rPr>
        <w:t>ru</w:t>
      </w:r>
      <w:r w:rsidRPr="009B3BA4">
        <w:rPr>
          <w:bCs/>
          <w:spacing w:val="-1"/>
          <w:szCs w:val="28"/>
        </w:rPr>
        <w:t xml:space="preserve">, </w:t>
      </w:r>
      <w:r w:rsidRPr="009B3BA4">
        <w:rPr>
          <w:szCs w:val="28"/>
        </w:rPr>
        <w:t xml:space="preserve">на сайтах </w:t>
      </w:r>
      <w:r w:rsidRPr="009B3BA4">
        <w:rPr>
          <w:szCs w:val="28"/>
          <w:lang w:val="en-US"/>
        </w:rPr>
        <w:t>torgi</w:t>
      </w:r>
      <w:r w:rsidRPr="009B3BA4">
        <w:rPr>
          <w:szCs w:val="28"/>
        </w:rPr>
        <w:t>.</w:t>
      </w:r>
      <w:r w:rsidRPr="009B3BA4">
        <w:rPr>
          <w:szCs w:val="28"/>
          <w:lang w:val="en-US"/>
        </w:rPr>
        <w:t>gov</w:t>
      </w:r>
      <w:r w:rsidRPr="009B3BA4">
        <w:rPr>
          <w:szCs w:val="28"/>
        </w:rPr>
        <w:t>.</w:t>
      </w:r>
      <w:r w:rsidRPr="009B3BA4">
        <w:rPr>
          <w:szCs w:val="28"/>
          <w:lang w:val="en-US"/>
        </w:rPr>
        <w:t>ru</w:t>
      </w:r>
      <w:r w:rsidRPr="009B3BA4">
        <w:rPr>
          <w:szCs w:val="28"/>
        </w:rPr>
        <w:t xml:space="preserve"> и </w:t>
      </w:r>
      <w:r w:rsidRPr="009B3BA4">
        <w:rPr>
          <w:szCs w:val="28"/>
          <w:lang w:val="en-US"/>
        </w:rPr>
        <w:t>tikhvin</w:t>
      </w:r>
      <w:r w:rsidRPr="009B3BA4">
        <w:rPr>
          <w:szCs w:val="28"/>
        </w:rPr>
        <w:t>.</w:t>
      </w:r>
      <w:r w:rsidRPr="009B3BA4">
        <w:rPr>
          <w:szCs w:val="28"/>
          <w:lang w:val="en-US"/>
        </w:rPr>
        <w:t>org</w:t>
      </w:r>
      <w:r w:rsidRPr="009B3BA4">
        <w:rPr>
          <w:szCs w:val="28"/>
        </w:rPr>
        <w:t xml:space="preserve">. </w:t>
      </w:r>
    </w:p>
    <w:p w:rsidR="009B3BA4" w:rsidRPr="009B3BA4" w:rsidRDefault="009B3BA4" w:rsidP="009B3BA4">
      <w:pPr>
        <w:ind w:right="41" w:firstLine="720"/>
        <w:rPr>
          <w:szCs w:val="28"/>
        </w:rPr>
      </w:pPr>
      <w:r w:rsidRPr="009B3BA4">
        <w:rPr>
          <w:szCs w:val="28"/>
        </w:rPr>
        <w:t>5. Обнародовать данное постановление путем размещения в сети Интернет на сайте Тихвинского района.</w:t>
      </w:r>
    </w:p>
    <w:p w:rsidR="009B3BA4" w:rsidRPr="009B3BA4" w:rsidRDefault="009B3BA4" w:rsidP="0094511B">
      <w:pPr>
        <w:tabs>
          <w:tab w:val="left" w:pos="900"/>
        </w:tabs>
        <w:ind w:right="-5"/>
        <w:rPr>
          <w:szCs w:val="28"/>
        </w:rPr>
      </w:pPr>
    </w:p>
    <w:p w:rsidR="009B3BA4" w:rsidRPr="0052768F" w:rsidRDefault="009B3BA4" w:rsidP="0094511B">
      <w:pPr>
        <w:tabs>
          <w:tab w:val="left" w:pos="900"/>
        </w:tabs>
        <w:ind w:right="-5"/>
      </w:pPr>
    </w:p>
    <w:p w:rsidR="009B3BA4" w:rsidRPr="006F3F8C" w:rsidRDefault="009B3BA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B3BA4" w:rsidRDefault="009B3BA4" w:rsidP="0094511B">
      <w:pPr>
        <w:tabs>
          <w:tab w:val="left" w:pos="9354"/>
        </w:tabs>
        <w:ind w:right="-6"/>
      </w:pPr>
    </w:p>
    <w:p w:rsidR="009B3BA4" w:rsidRPr="0052768F" w:rsidRDefault="009B3BA4" w:rsidP="0094511B">
      <w:pPr>
        <w:tabs>
          <w:tab w:val="left" w:pos="9354"/>
        </w:tabs>
        <w:ind w:right="-6"/>
      </w:pPr>
    </w:p>
    <w:p w:rsidR="009B3BA4" w:rsidRPr="0052768F" w:rsidRDefault="009B3BA4" w:rsidP="0094511B">
      <w:pPr>
        <w:ind w:right="283"/>
        <w:rPr>
          <w:sz w:val="22"/>
          <w:szCs w:val="22"/>
        </w:rPr>
      </w:pPr>
      <w:r w:rsidRPr="0052768F">
        <w:t xml:space="preserve">                      </w:t>
      </w:r>
    </w:p>
    <w:p w:rsidR="009B3BA4" w:rsidRPr="0052768F" w:rsidRDefault="009B3BA4" w:rsidP="0094511B">
      <w:pPr>
        <w:ind w:right="283"/>
        <w:rPr>
          <w:sz w:val="22"/>
          <w:szCs w:val="22"/>
        </w:rPr>
      </w:pPr>
    </w:p>
    <w:p w:rsidR="009B3BA4" w:rsidRPr="0052768F" w:rsidRDefault="009B3BA4" w:rsidP="0094511B">
      <w:pPr>
        <w:ind w:right="283"/>
        <w:rPr>
          <w:sz w:val="22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Default="009B3BA4" w:rsidP="0094511B">
      <w:pPr>
        <w:ind w:right="283"/>
        <w:rPr>
          <w:sz w:val="24"/>
          <w:szCs w:val="22"/>
        </w:rPr>
      </w:pPr>
    </w:p>
    <w:p w:rsidR="009B3BA4" w:rsidRPr="009B3BA4" w:rsidRDefault="009B3BA4" w:rsidP="0094511B">
      <w:pPr>
        <w:ind w:right="283"/>
        <w:rPr>
          <w:sz w:val="24"/>
          <w:szCs w:val="22"/>
        </w:rPr>
      </w:pPr>
      <w:r w:rsidRPr="009B3BA4">
        <w:rPr>
          <w:sz w:val="24"/>
          <w:szCs w:val="22"/>
        </w:rPr>
        <w:t>Парамонова Светлана Григорьевна,</w:t>
      </w:r>
    </w:p>
    <w:p w:rsidR="009B3BA4" w:rsidRPr="009B3BA4" w:rsidRDefault="009B3BA4" w:rsidP="0094511B">
      <w:pPr>
        <w:ind w:right="283"/>
        <w:rPr>
          <w:sz w:val="24"/>
          <w:szCs w:val="22"/>
        </w:rPr>
      </w:pPr>
      <w:r w:rsidRPr="009B3BA4">
        <w:rPr>
          <w:sz w:val="24"/>
          <w:szCs w:val="22"/>
        </w:rPr>
        <w:t xml:space="preserve">71-129      </w:t>
      </w:r>
    </w:p>
    <w:p w:rsidR="009B3BA4" w:rsidRPr="0052768F" w:rsidRDefault="009B3BA4" w:rsidP="0094511B">
      <w:pPr>
        <w:ind w:right="283"/>
        <w:rPr>
          <w:sz w:val="22"/>
          <w:szCs w:val="22"/>
        </w:rPr>
      </w:pPr>
    </w:p>
    <w:p w:rsidR="009B3BA4" w:rsidRPr="0052768F" w:rsidRDefault="009B3BA4" w:rsidP="0094511B">
      <w:pPr>
        <w:ind w:right="283"/>
        <w:rPr>
          <w:sz w:val="22"/>
          <w:szCs w:val="22"/>
        </w:rPr>
      </w:pPr>
    </w:p>
    <w:p w:rsidR="009B3BA4" w:rsidRPr="0052768F" w:rsidRDefault="009B3BA4" w:rsidP="0094511B">
      <w:pPr>
        <w:ind w:right="283"/>
        <w:rPr>
          <w:sz w:val="22"/>
          <w:szCs w:val="22"/>
        </w:rPr>
      </w:pPr>
    </w:p>
    <w:p w:rsidR="009B3BA4" w:rsidRDefault="009B3BA4" w:rsidP="009B3BA4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9B3BA4" w:rsidTr="009B3BA4">
        <w:tc>
          <w:tcPr>
            <w:tcW w:w="5812" w:type="dxa"/>
            <w:hideMark/>
          </w:tcPr>
          <w:p w:rsidR="009B3BA4" w:rsidRDefault="009B3BA4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9B3BA4" w:rsidTr="009B3BA4">
        <w:tc>
          <w:tcPr>
            <w:tcW w:w="5812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9B3BA4" w:rsidTr="009B3BA4">
        <w:tc>
          <w:tcPr>
            <w:tcW w:w="5812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9B3BA4" w:rsidTr="009B3BA4">
        <w:tc>
          <w:tcPr>
            <w:tcW w:w="5812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B3BA4" w:rsidRDefault="009B3BA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9B3BA4" w:rsidRDefault="009B3BA4" w:rsidP="009B3BA4">
      <w:pPr>
        <w:rPr>
          <w:i/>
          <w:color w:val="000000"/>
          <w:sz w:val="18"/>
          <w:szCs w:val="18"/>
        </w:rPr>
      </w:pPr>
    </w:p>
    <w:p w:rsidR="009B3BA4" w:rsidRDefault="009B3BA4" w:rsidP="009B3BA4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9B3BA4" w:rsidTr="009B3BA4">
        <w:tc>
          <w:tcPr>
            <w:tcW w:w="6840" w:type="dxa"/>
            <w:hideMark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9B3BA4" w:rsidTr="009B3BA4">
        <w:tc>
          <w:tcPr>
            <w:tcW w:w="6840" w:type="dxa"/>
            <w:hideMark/>
          </w:tcPr>
          <w:p w:rsidR="009B3BA4" w:rsidRDefault="009B3BA4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9B3BA4" w:rsidTr="009B3BA4">
        <w:tc>
          <w:tcPr>
            <w:tcW w:w="6840" w:type="dxa"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Катышевскому Ю.В.</w:t>
            </w:r>
          </w:p>
        </w:tc>
        <w:tc>
          <w:tcPr>
            <w:tcW w:w="960" w:type="dxa"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9B3BA4" w:rsidTr="009B3BA4">
        <w:tc>
          <w:tcPr>
            <w:tcW w:w="6840" w:type="dxa"/>
            <w:hideMark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9B3BA4" w:rsidRDefault="009B3BA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</w:tbl>
    <w:p w:rsidR="009B3BA4" w:rsidRDefault="009B3BA4" w:rsidP="004B2393">
      <w:pPr>
        <w:ind w:firstLine="225"/>
        <w:rPr>
          <w:sz w:val="22"/>
          <w:szCs w:val="22"/>
        </w:rPr>
      </w:pPr>
    </w:p>
    <w:p w:rsidR="009B3BA4" w:rsidRPr="0052768F" w:rsidRDefault="009B3BA4" w:rsidP="004B2393">
      <w:pPr>
        <w:ind w:firstLine="225"/>
        <w:rPr>
          <w:sz w:val="22"/>
          <w:szCs w:val="22"/>
        </w:rPr>
      </w:pPr>
    </w:p>
    <w:p w:rsidR="009B3BA4" w:rsidRDefault="009B3BA4" w:rsidP="0094511B">
      <w:pPr>
        <w:jc w:val="right"/>
        <w:sectPr w:rsidR="009B3BA4" w:rsidSect="0019475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B3BA4" w:rsidRPr="00A95B88" w:rsidRDefault="009B3BA4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B3BA4" w:rsidRPr="00A95B88" w:rsidRDefault="009B3BA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B3BA4" w:rsidRPr="00A95B88" w:rsidRDefault="009B3BA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B3BA4" w:rsidRPr="00A95B88" w:rsidRDefault="009B3BA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 xml:space="preserve">от </w:t>
      </w:r>
      <w:r w:rsidR="00A95B88">
        <w:rPr>
          <w:rFonts w:ascii="Times New Roman" w:hAnsi="Times New Roman" w:cs="Times New Roman"/>
          <w:sz w:val="24"/>
          <w:szCs w:val="24"/>
        </w:rPr>
        <w:t xml:space="preserve">24 </w:t>
      </w:r>
      <w:r w:rsidRPr="00A95B88">
        <w:rPr>
          <w:rFonts w:ascii="Times New Roman" w:hAnsi="Times New Roman" w:cs="Times New Roman"/>
          <w:sz w:val="24"/>
          <w:szCs w:val="24"/>
        </w:rPr>
        <w:t>сентября 2021г. №01-</w:t>
      </w:r>
      <w:r w:rsidR="00A95B88">
        <w:rPr>
          <w:rFonts w:ascii="Times New Roman" w:hAnsi="Times New Roman" w:cs="Times New Roman"/>
          <w:sz w:val="24"/>
          <w:szCs w:val="24"/>
        </w:rPr>
        <w:t>1806</w:t>
      </w:r>
      <w:r w:rsidRPr="00A95B88">
        <w:rPr>
          <w:rFonts w:ascii="Times New Roman" w:hAnsi="Times New Roman" w:cs="Times New Roman"/>
          <w:sz w:val="24"/>
          <w:szCs w:val="24"/>
        </w:rPr>
        <w:t>-а</w:t>
      </w:r>
    </w:p>
    <w:p w:rsidR="009B3BA4" w:rsidRPr="00A95B88" w:rsidRDefault="009B3BA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9B3BA4" w:rsidRPr="00A95B88" w:rsidRDefault="009B3BA4" w:rsidP="00C57398"/>
    <w:p w:rsidR="009B3BA4" w:rsidRPr="0052768F" w:rsidRDefault="009B3BA4" w:rsidP="004B2393">
      <w:pPr>
        <w:pStyle w:val="2"/>
        <w:ind w:right="99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9B3BA4" w:rsidRPr="00194751" w:rsidRDefault="009B3BA4" w:rsidP="005A4E57">
      <w:pPr>
        <w:jc w:val="center"/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Решение об условиях приватизации</w:t>
      </w:r>
    </w:p>
    <w:p w:rsidR="009B3BA4" w:rsidRPr="00194751" w:rsidRDefault="009B3BA4" w:rsidP="005A4E57">
      <w:pPr>
        <w:jc w:val="center"/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здания мастерского участка с земельным участком,</w:t>
      </w:r>
    </w:p>
    <w:p w:rsidR="009B3BA4" w:rsidRPr="00194751" w:rsidRDefault="009B3BA4" w:rsidP="005A4E57">
      <w:pPr>
        <w:jc w:val="center"/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расположенного по адресу: Ленинградская область, Тихвинский муниципальный район, Тихвинское городское поселение, город Тихвин,</w:t>
      </w:r>
    </w:p>
    <w:p w:rsidR="009B3BA4" w:rsidRPr="00194751" w:rsidRDefault="009B3BA4" w:rsidP="005A4E57">
      <w:pPr>
        <w:jc w:val="center"/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улица Советская, дом 51</w:t>
      </w:r>
    </w:p>
    <w:p w:rsidR="009B3BA4" w:rsidRPr="00194751" w:rsidRDefault="009B3BA4" w:rsidP="005A4E57">
      <w:pPr>
        <w:jc w:val="center"/>
        <w:rPr>
          <w:b/>
          <w:sz w:val="23"/>
          <w:szCs w:val="23"/>
        </w:rPr>
      </w:pPr>
    </w:p>
    <w:p w:rsidR="009B3BA4" w:rsidRPr="00194751" w:rsidRDefault="009B3BA4" w:rsidP="009B3BA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194751">
        <w:rPr>
          <w:rFonts w:ascii="Times New Roman" w:hAnsi="Times New Roman"/>
          <w:b/>
          <w:sz w:val="23"/>
          <w:szCs w:val="23"/>
        </w:rPr>
        <w:t>Основание:</w:t>
      </w:r>
    </w:p>
    <w:p w:rsidR="009B3BA4" w:rsidRPr="00194751" w:rsidRDefault="009B3BA4" w:rsidP="005A4E57">
      <w:pPr>
        <w:rPr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Решение </w:t>
      </w:r>
      <w:r w:rsidR="00194751">
        <w:rPr>
          <w:spacing w:val="1"/>
          <w:sz w:val="23"/>
          <w:szCs w:val="23"/>
        </w:rPr>
        <w:t>с</w:t>
      </w:r>
      <w:r w:rsidRPr="00194751">
        <w:rPr>
          <w:spacing w:val="1"/>
          <w:sz w:val="23"/>
          <w:szCs w:val="23"/>
        </w:rPr>
        <w:t>овета депутатов Тихвинского района от 15 июня 2021 года № 01-98 «</w:t>
      </w:r>
      <w:r w:rsidRPr="00194751">
        <w:rPr>
          <w:sz w:val="23"/>
          <w:szCs w:val="23"/>
        </w:rPr>
        <w:t>О внесении изменений в Прогнозный план приватизации объектов муниципальной собственности Тихвинского района на 2021 год»</w:t>
      </w:r>
      <w:r w:rsidR="00194751">
        <w:rPr>
          <w:sz w:val="23"/>
          <w:szCs w:val="23"/>
        </w:rPr>
        <w:t>.</w:t>
      </w:r>
    </w:p>
    <w:p w:rsidR="009B3BA4" w:rsidRPr="00194751" w:rsidRDefault="009B3BA4" w:rsidP="005A4E57">
      <w:pPr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2. Продавец:</w:t>
      </w:r>
    </w:p>
    <w:p w:rsidR="009B3BA4" w:rsidRPr="00194751" w:rsidRDefault="003601A7" w:rsidP="005A4E57">
      <w:pPr>
        <w:rPr>
          <w:sz w:val="23"/>
          <w:szCs w:val="23"/>
        </w:rPr>
      </w:pPr>
      <w:r>
        <w:rPr>
          <w:sz w:val="23"/>
          <w:szCs w:val="23"/>
        </w:rPr>
        <w:t>А</w:t>
      </w:r>
      <w:r w:rsidR="009B3BA4" w:rsidRPr="00194751">
        <w:rPr>
          <w:sz w:val="23"/>
          <w:szCs w:val="23"/>
        </w:rPr>
        <w:t>дминистраци</w:t>
      </w:r>
      <w:r>
        <w:rPr>
          <w:sz w:val="23"/>
          <w:szCs w:val="23"/>
        </w:rPr>
        <w:t>я</w:t>
      </w:r>
      <w:r w:rsidR="009B3BA4" w:rsidRPr="00194751">
        <w:rPr>
          <w:sz w:val="23"/>
          <w:szCs w:val="23"/>
        </w:rPr>
        <w:t xml:space="preserve"> муниципального образования Тихвинский муниципальный район Ленинградской области</w:t>
      </w:r>
      <w:r>
        <w:rPr>
          <w:sz w:val="23"/>
          <w:szCs w:val="23"/>
        </w:rPr>
        <w:t>.</w:t>
      </w:r>
    </w:p>
    <w:p w:rsidR="009B3BA4" w:rsidRPr="00194751" w:rsidRDefault="009B3BA4" w:rsidP="005A4E57">
      <w:pPr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3. Способ продажи:</w:t>
      </w:r>
    </w:p>
    <w:p w:rsidR="009B3BA4" w:rsidRPr="00194751" w:rsidRDefault="003601A7" w:rsidP="005A4E57">
      <w:pPr>
        <w:rPr>
          <w:sz w:val="23"/>
          <w:szCs w:val="23"/>
        </w:rPr>
      </w:pPr>
      <w:r>
        <w:rPr>
          <w:sz w:val="23"/>
          <w:szCs w:val="23"/>
        </w:rPr>
        <w:t>К</w:t>
      </w:r>
      <w:r w:rsidR="009B3BA4" w:rsidRPr="00194751">
        <w:rPr>
          <w:sz w:val="23"/>
          <w:szCs w:val="23"/>
        </w:rPr>
        <w:t>онкурс, открытый по составу участников, закрытый по форме подачи предложений о цене имущества в электронной форме</w:t>
      </w:r>
      <w:r>
        <w:rPr>
          <w:sz w:val="23"/>
          <w:szCs w:val="23"/>
        </w:rPr>
        <w:t>.</w:t>
      </w:r>
    </w:p>
    <w:p w:rsidR="009B3BA4" w:rsidRPr="00194751" w:rsidRDefault="009B3BA4" w:rsidP="005A4E57">
      <w:pPr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4. Состав продаваемого имущества:</w:t>
      </w:r>
    </w:p>
    <w:p w:rsidR="009B3BA4" w:rsidRPr="00194751" w:rsidRDefault="009B3BA4" w:rsidP="009B3BA4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3"/>
          <w:szCs w:val="23"/>
        </w:rPr>
      </w:pPr>
      <w:r w:rsidRPr="00194751">
        <w:rPr>
          <w:rFonts w:ascii="Times New Roman" w:hAnsi="Times New Roman"/>
          <w:b/>
          <w:sz w:val="23"/>
          <w:szCs w:val="23"/>
        </w:rPr>
        <w:t>здание мастерского участка</w:t>
      </w:r>
      <w:r w:rsidRPr="00194751">
        <w:rPr>
          <w:rFonts w:ascii="Times New Roman" w:hAnsi="Times New Roman"/>
          <w:sz w:val="23"/>
          <w:szCs w:val="23"/>
        </w:rPr>
        <w:t>, назначение: нежилое здание, 1 – этажный (подземных этажей – 0), общая площадь 394,3 кв</w:t>
      </w:r>
      <w:r w:rsidR="003601A7">
        <w:rPr>
          <w:rFonts w:ascii="Times New Roman" w:hAnsi="Times New Roman"/>
          <w:sz w:val="23"/>
          <w:szCs w:val="23"/>
        </w:rPr>
        <w:t>адратных метра</w:t>
      </w:r>
      <w:r w:rsidRPr="00194751">
        <w:rPr>
          <w:rFonts w:ascii="Times New Roman" w:hAnsi="Times New Roman"/>
          <w:sz w:val="23"/>
          <w:szCs w:val="23"/>
        </w:rPr>
        <w:t>, инв. № 1854, лит. А, кадастровый номер 47:13:1202010:157</w:t>
      </w:r>
      <w:r w:rsidRPr="00194751">
        <w:rPr>
          <w:rFonts w:ascii="Times New Roman" w:hAnsi="Times New Roman"/>
          <w:b/>
          <w:i/>
          <w:sz w:val="23"/>
          <w:szCs w:val="23"/>
        </w:rPr>
        <w:t xml:space="preserve"> (Объект культурного наследия регионального значения «Дом, где в 1918 году проходил первый уездный съезд Советов», </w:t>
      </w:r>
      <w:r w:rsidRPr="00194751">
        <w:rPr>
          <w:rFonts w:ascii="Times New Roman" w:hAnsi="Times New Roman"/>
          <w:i/>
          <w:sz w:val="23"/>
          <w:szCs w:val="23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194751">
        <w:rPr>
          <w:rFonts w:ascii="Times New Roman" w:hAnsi="Times New Roman"/>
          <w:b/>
          <w:i/>
          <w:sz w:val="23"/>
          <w:szCs w:val="23"/>
        </w:rPr>
        <w:t>)</w:t>
      </w:r>
      <w:r w:rsidRPr="00194751">
        <w:rPr>
          <w:rFonts w:ascii="Times New Roman" w:hAnsi="Times New Roman"/>
          <w:sz w:val="23"/>
          <w:szCs w:val="23"/>
        </w:rPr>
        <w:t>;</w:t>
      </w:r>
    </w:p>
    <w:p w:rsidR="009B3BA4" w:rsidRPr="00194751" w:rsidRDefault="009B3BA4" w:rsidP="009B3BA4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3"/>
          <w:szCs w:val="23"/>
        </w:rPr>
      </w:pPr>
      <w:r w:rsidRPr="00194751">
        <w:rPr>
          <w:rFonts w:ascii="Times New Roman" w:hAnsi="Times New Roman"/>
          <w:b/>
          <w:sz w:val="23"/>
          <w:szCs w:val="23"/>
        </w:rPr>
        <w:t>земельный участок</w:t>
      </w:r>
      <w:r w:rsidRPr="00194751">
        <w:rPr>
          <w:rFonts w:ascii="Times New Roman" w:hAnsi="Times New Roman"/>
          <w:sz w:val="23"/>
          <w:szCs w:val="23"/>
        </w:rPr>
        <w:t>, категория земель: земли населенных пунктов, разрешенное использование: под зданием мастерского участка, общая площадь 1 305 кв</w:t>
      </w:r>
      <w:r w:rsidR="003601A7">
        <w:rPr>
          <w:rFonts w:ascii="Times New Roman" w:hAnsi="Times New Roman"/>
          <w:sz w:val="23"/>
          <w:szCs w:val="23"/>
        </w:rPr>
        <w:t>адратных метров</w:t>
      </w:r>
      <w:r w:rsidRPr="00194751">
        <w:rPr>
          <w:rFonts w:ascii="Times New Roman" w:hAnsi="Times New Roman"/>
          <w:sz w:val="23"/>
          <w:szCs w:val="23"/>
        </w:rPr>
        <w:t>, кадастровый номер 47:13:1202010:159</w:t>
      </w:r>
      <w:r w:rsidR="00925A7F">
        <w:rPr>
          <w:rFonts w:ascii="Times New Roman" w:hAnsi="Times New Roman"/>
          <w:sz w:val="23"/>
          <w:szCs w:val="23"/>
        </w:rPr>
        <w:t>.</w:t>
      </w:r>
    </w:p>
    <w:p w:rsidR="009B3BA4" w:rsidRPr="00194751" w:rsidRDefault="009B3BA4" w:rsidP="005A4E57">
      <w:pPr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5. Место нахождения имущества:</w:t>
      </w:r>
    </w:p>
    <w:p w:rsidR="009B3BA4" w:rsidRPr="00194751" w:rsidRDefault="009B3BA4" w:rsidP="005A4E57">
      <w:pPr>
        <w:rPr>
          <w:sz w:val="23"/>
          <w:szCs w:val="23"/>
        </w:rPr>
      </w:pPr>
      <w:r w:rsidRPr="00194751">
        <w:rPr>
          <w:sz w:val="23"/>
          <w:szCs w:val="23"/>
        </w:rPr>
        <w:t xml:space="preserve"> Ленинградская область, Тихвинский муниципальный район, Тихвинское городское поселение, город Тихвин, улица Советская, дом 51</w:t>
      </w:r>
      <w:r w:rsidR="00925A7F">
        <w:rPr>
          <w:sz w:val="23"/>
          <w:szCs w:val="23"/>
        </w:rPr>
        <w:t>.</w:t>
      </w:r>
    </w:p>
    <w:p w:rsidR="009B3BA4" w:rsidRPr="00194751" w:rsidRDefault="009B3BA4" w:rsidP="005A4E57">
      <w:pPr>
        <w:tabs>
          <w:tab w:val="left" w:pos="180"/>
        </w:tabs>
        <w:rPr>
          <w:sz w:val="23"/>
          <w:szCs w:val="23"/>
        </w:rPr>
      </w:pPr>
      <w:r w:rsidRPr="00194751">
        <w:rPr>
          <w:b/>
          <w:sz w:val="23"/>
          <w:szCs w:val="23"/>
        </w:rPr>
        <w:t>6. Функциональное назначение Объекта</w:t>
      </w:r>
      <w:r w:rsidRPr="00194751">
        <w:rPr>
          <w:sz w:val="23"/>
          <w:szCs w:val="23"/>
        </w:rPr>
        <w:t xml:space="preserve"> – </w:t>
      </w:r>
      <w:r w:rsidRPr="00194751">
        <w:rPr>
          <w:spacing w:val="1"/>
          <w:sz w:val="23"/>
          <w:szCs w:val="23"/>
        </w:rPr>
        <w:t>в соответствии с проектом</w:t>
      </w:r>
      <w:r w:rsidRPr="00194751">
        <w:rPr>
          <w:sz w:val="23"/>
          <w:szCs w:val="23"/>
        </w:rPr>
        <w:t xml:space="preserve"> и градостроительным регламентом</w:t>
      </w:r>
      <w:r w:rsidR="00925A7F">
        <w:rPr>
          <w:sz w:val="23"/>
          <w:szCs w:val="23"/>
        </w:rPr>
        <w:t>.</w:t>
      </w:r>
    </w:p>
    <w:p w:rsidR="009B3BA4" w:rsidRPr="00194751" w:rsidRDefault="009B3BA4" w:rsidP="005A4E57">
      <w:pPr>
        <w:tabs>
          <w:tab w:val="left" w:pos="360"/>
        </w:tabs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7. Стоимость продаваемого имущества:</w:t>
      </w:r>
    </w:p>
    <w:p w:rsidR="009B3BA4" w:rsidRPr="00194751" w:rsidRDefault="009B3BA4" w:rsidP="005A4E57">
      <w:pPr>
        <w:rPr>
          <w:sz w:val="23"/>
          <w:szCs w:val="23"/>
        </w:rPr>
      </w:pPr>
      <w:r w:rsidRPr="00194751">
        <w:rPr>
          <w:b/>
          <w:sz w:val="23"/>
          <w:szCs w:val="23"/>
        </w:rPr>
        <w:t xml:space="preserve"> </w:t>
      </w:r>
      <w:r w:rsidRPr="00194751">
        <w:rPr>
          <w:b/>
          <w:sz w:val="23"/>
          <w:szCs w:val="23"/>
          <w:u w:val="single"/>
        </w:rPr>
        <w:t>начальная цена имущества</w:t>
      </w:r>
      <w:r w:rsidRPr="00194751">
        <w:rPr>
          <w:sz w:val="23"/>
          <w:szCs w:val="23"/>
        </w:rPr>
        <w:t xml:space="preserve"> – </w:t>
      </w:r>
      <w:r w:rsidRPr="00194751">
        <w:rPr>
          <w:b/>
          <w:sz w:val="23"/>
          <w:szCs w:val="23"/>
        </w:rPr>
        <w:t xml:space="preserve">1 350 001 </w:t>
      </w:r>
      <w:r w:rsidRPr="00194751">
        <w:rPr>
          <w:sz w:val="23"/>
          <w:szCs w:val="23"/>
        </w:rPr>
        <w:t xml:space="preserve">(Один миллион триста пятьдесят тысяч один) </w:t>
      </w:r>
      <w:r w:rsidRPr="00194751">
        <w:rPr>
          <w:b/>
          <w:sz w:val="23"/>
          <w:szCs w:val="23"/>
        </w:rPr>
        <w:t>рубль (без учета НДС)</w:t>
      </w:r>
      <w:r w:rsidRPr="00194751">
        <w:rPr>
          <w:sz w:val="23"/>
          <w:szCs w:val="23"/>
        </w:rPr>
        <w:t>:</w:t>
      </w:r>
    </w:p>
    <w:p w:rsidR="009B3BA4" w:rsidRPr="00194751" w:rsidRDefault="009B3BA4" w:rsidP="005A4E57">
      <w:pPr>
        <w:rPr>
          <w:i/>
          <w:sz w:val="23"/>
          <w:szCs w:val="23"/>
        </w:rPr>
      </w:pPr>
      <w:r w:rsidRPr="00194751">
        <w:rPr>
          <w:sz w:val="23"/>
          <w:szCs w:val="23"/>
        </w:rPr>
        <w:t xml:space="preserve">- </w:t>
      </w:r>
      <w:r w:rsidRPr="00194751">
        <w:rPr>
          <w:i/>
          <w:sz w:val="23"/>
          <w:szCs w:val="23"/>
        </w:rPr>
        <w:t xml:space="preserve">стоимость здания мастерского участка – </w:t>
      </w:r>
      <w:r w:rsidRPr="00194751">
        <w:rPr>
          <w:b/>
          <w:i/>
          <w:sz w:val="23"/>
          <w:szCs w:val="23"/>
        </w:rPr>
        <w:t>1 </w:t>
      </w:r>
      <w:r w:rsidRPr="00194751">
        <w:rPr>
          <w:i/>
          <w:sz w:val="23"/>
          <w:szCs w:val="23"/>
        </w:rPr>
        <w:t>(Один</w:t>
      </w:r>
      <w:r w:rsidRPr="00194751">
        <w:rPr>
          <w:b/>
          <w:i/>
          <w:sz w:val="23"/>
          <w:szCs w:val="23"/>
        </w:rPr>
        <w:t xml:space="preserve">) рубль, </w:t>
      </w:r>
      <w:r w:rsidRPr="00194751">
        <w:rPr>
          <w:i/>
          <w:sz w:val="23"/>
          <w:szCs w:val="23"/>
        </w:rPr>
        <w:t>кроме того</w:t>
      </w:r>
      <w:r w:rsidRPr="00194751">
        <w:rPr>
          <w:b/>
          <w:i/>
          <w:sz w:val="23"/>
          <w:szCs w:val="23"/>
        </w:rPr>
        <w:t xml:space="preserve"> </w:t>
      </w:r>
      <w:r w:rsidRPr="00194751">
        <w:rPr>
          <w:i/>
          <w:sz w:val="23"/>
          <w:szCs w:val="23"/>
        </w:rPr>
        <w:t xml:space="preserve">НДС – </w:t>
      </w:r>
      <w:r w:rsidRPr="00194751">
        <w:rPr>
          <w:b/>
          <w:i/>
          <w:sz w:val="23"/>
          <w:szCs w:val="23"/>
        </w:rPr>
        <w:t>20%</w:t>
      </w:r>
      <w:r w:rsidRPr="00194751">
        <w:rPr>
          <w:i/>
          <w:sz w:val="23"/>
          <w:szCs w:val="23"/>
        </w:rPr>
        <w:t>;</w:t>
      </w:r>
    </w:p>
    <w:p w:rsidR="009B3BA4" w:rsidRPr="00194751" w:rsidRDefault="009B3BA4" w:rsidP="005A4E57">
      <w:pPr>
        <w:rPr>
          <w:i/>
          <w:sz w:val="23"/>
          <w:szCs w:val="23"/>
        </w:rPr>
      </w:pPr>
      <w:r w:rsidRPr="00194751">
        <w:rPr>
          <w:i/>
          <w:sz w:val="23"/>
          <w:szCs w:val="23"/>
        </w:rPr>
        <w:t xml:space="preserve">- стоимость земельного участка – </w:t>
      </w:r>
      <w:r w:rsidRPr="00194751">
        <w:rPr>
          <w:b/>
          <w:i/>
          <w:sz w:val="23"/>
          <w:szCs w:val="23"/>
        </w:rPr>
        <w:t xml:space="preserve"> 1 350 000 </w:t>
      </w:r>
      <w:r w:rsidRPr="00194751">
        <w:rPr>
          <w:i/>
          <w:sz w:val="23"/>
          <w:szCs w:val="23"/>
        </w:rPr>
        <w:t>(Один миллион триста пятьдесят тысяч) рублей (НДС – не облагается)</w:t>
      </w:r>
    </w:p>
    <w:p w:rsidR="009B3BA4" w:rsidRPr="00194751" w:rsidRDefault="009B3BA4" w:rsidP="005A4E57">
      <w:pPr>
        <w:rPr>
          <w:sz w:val="23"/>
          <w:szCs w:val="23"/>
        </w:rPr>
      </w:pPr>
      <w:r w:rsidRPr="00194751">
        <w:rPr>
          <w:sz w:val="23"/>
          <w:szCs w:val="23"/>
        </w:rPr>
        <w:t xml:space="preserve">• </w:t>
      </w:r>
      <w:r w:rsidRPr="00194751">
        <w:rPr>
          <w:b/>
          <w:sz w:val="23"/>
          <w:szCs w:val="23"/>
          <w:u w:val="single"/>
        </w:rPr>
        <w:t>сумма задатка</w:t>
      </w:r>
      <w:r w:rsidRPr="00194751">
        <w:rPr>
          <w:sz w:val="23"/>
          <w:szCs w:val="23"/>
        </w:rPr>
        <w:t xml:space="preserve"> –  </w:t>
      </w:r>
      <w:r w:rsidRPr="00194751">
        <w:rPr>
          <w:b/>
          <w:sz w:val="23"/>
          <w:szCs w:val="23"/>
        </w:rPr>
        <w:t xml:space="preserve">270 000 </w:t>
      </w:r>
      <w:r w:rsidRPr="00194751">
        <w:rPr>
          <w:sz w:val="23"/>
          <w:szCs w:val="23"/>
        </w:rPr>
        <w:t xml:space="preserve">(Двести семьдесят тысяч) рублей; 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- форма платежа за выкуп имущества – единовременная; безналичная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- форма подачи предложений о цене имущества – предложение о цене имущества подается в форме отдельного электронного документа</w:t>
      </w:r>
      <w:r w:rsidR="00925A7F">
        <w:rPr>
          <w:spacing w:val="1"/>
          <w:sz w:val="23"/>
          <w:szCs w:val="23"/>
        </w:rPr>
        <w:t>.</w:t>
      </w:r>
    </w:p>
    <w:p w:rsidR="009B3BA4" w:rsidRPr="00194751" w:rsidRDefault="009B3BA4" w:rsidP="005A4E57">
      <w:pPr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8. Требования к участникам конкурса:</w:t>
      </w:r>
    </w:p>
    <w:p w:rsidR="009B3BA4" w:rsidRPr="00194751" w:rsidRDefault="009B3BA4" w:rsidP="005A4E57">
      <w:pPr>
        <w:tabs>
          <w:tab w:val="left" w:pos="567"/>
        </w:tabs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9B3BA4" w:rsidRPr="00194751" w:rsidRDefault="009B3BA4" w:rsidP="005A4E57">
      <w:pPr>
        <w:tabs>
          <w:tab w:val="left" w:pos="567"/>
        </w:tabs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–</w:t>
      </w:r>
      <w:r w:rsidRPr="00194751">
        <w:rPr>
          <w:spacing w:val="1"/>
          <w:sz w:val="23"/>
          <w:szCs w:val="23"/>
        </w:rPr>
        <w:tab/>
        <w:t>государственных и муниципальных унитарных предприятий, государственных и муниципальных учреждений;</w:t>
      </w:r>
    </w:p>
    <w:p w:rsidR="009B3BA4" w:rsidRPr="00194751" w:rsidRDefault="009B3BA4" w:rsidP="005A4E57">
      <w:pPr>
        <w:tabs>
          <w:tab w:val="left" w:pos="567"/>
        </w:tabs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lastRenderedPageBreak/>
        <w:t>–</w:t>
      </w:r>
      <w:r w:rsidRPr="00194751">
        <w:rPr>
          <w:spacing w:val="1"/>
          <w:sz w:val="23"/>
          <w:szCs w:val="23"/>
        </w:rPr>
        <w:tab/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 178-ФЗ «О приватизации государственного и муниципального имущества»;</w:t>
      </w:r>
    </w:p>
    <w:p w:rsidR="009B3BA4" w:rsidRPr="00194751" w:rsidRDefault="009B3BA4" w:rsidP="005A4E57">
      <w:pPr>
        <w:tabs>
          <w:tab w:val="left" w:pos="567"/>
        </w:tabs>
        <w:rPr>
          <w:b/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–</w:t>
      </w:r>
      <w:r w:rsidRPr="00194751">
        <w:rPr>
          <w:spacing w:val="1"/>
          <w:sz w:val="23"/>
          <w:szCs w:val="23"/>
        </w:rPr>
        <w:tab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194751">
        <w:rPr>
          <w:b/>
          <w:spacing w:val="1"/>
          <w:sz w:val="23"/>
          <w:szCs w:val="23"/>
        </w:rPr>
        <w:t xml:space="preserve">      </w:t>
      </w:r>
    </w:p>
    <w:p w:rsidR="009B3BA4" w:rsidRPr="00194751" w:rsidRDefault="009B3BA4" w:rsidP="005A4E57">
      <w:pPr>
        <w:tabs>
          <w:tab w:val="left" w:pos="567"/>
        </w:tabs>
        <w:rPr>
          <w:b/>
          <w:spacing w:val="1"/>
          <w:sz w:val="23"/>
          <w:szCs w:val="23"/>
        </w:rPr>
      </w:pPr>
      <w:r w:rsidRPr="00194751">
        <w:rPr>
          <w:b/>
          <w:spacing w:val="1"/>
          <w:sz w:val="23"/>
          <w:szCs w:val="23"/>
        </w:rPr>
        <w:t>9. Процедура и обременения приватизации: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- заключение договора купли-продажи </w:t>
      </w:r>
      <w:r w:rsidRPr="00194751">
        <w:rPr>
          <w:sz w:val="23"/>
          <w:szCs w:val="23"/>
        </w:rPr>
        <w:t xml:space="preserve">(по форме согласно приложению к решению приватизации) </w:t>
      </w:r>
      <w:r w:rsidRPr="00194751">
        <w:rPr>
          <w:spacing w:val="1"/>
          <w:sz w:val="23"/>
          <w:szCs w:val="23"/>
        </w:rPr>
        <w:t>в течени</w:t>
      </w:r>
      <w:r w:rsidR="00925A7F">
        <w:rPr>
          <w:spacing w:val="1"/>
          <w:sz w:val="23"/>
          <w:szCs w:val="23"/>
        </w:rPr>
        <w:t>е</w:t>
      </w:r>
      <w:r w:rsidRPr="00194751">
        <w:rPr>
          <w:spacing w:val="1"/>
          <w:sz w:val="23"/>
          <w:szCs w:val="23"/>
        </w:rPr>
        <w:t xml:space="preserve"> 5 рабочих дней с даты подведения итогов конкурса;</w:t>
      </w:r>
    </w:p>
    <w:p w:rsidR="009B3BA4" w:rsidRPr="00194751" w:rsidRDefault="009B3BA4" w:rsidP="005A4E57">
      <w:pPr>
        <w:autoSpaceDE w:val="0"/>
        <w:autoSpaceDN w:val="0"/>
        <w:adjustRightInd w:val="0"/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- </w:t>
      </w:r>
      <w:r w:rsidRPr="00194751">
        <w:rPr>
          <w:sz w:val="23"/>
          <w:szCs w:val="23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</w:t>
      </w:r>
      <w:r w:rsidRPr="00194751">
        <w:rPr>
          <w:spacing w:val="1"/>
          <w:sz w:val="23"/>
          <w:szCs w:val="23"/>
        </w:rPr>
        <w:t>;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>-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9B3BA4" w:rsidRPr="00194751" w:rsidRDefault="009B3BA4" w:rsidP="005A4E57">
      <w:pPr>
        <w:rPr>
          <w:b/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- возмещение покупателем затрат продавца на оплату услуг независимого оценщика, в сумме </w:t>
      </w:r>
      <w:r w:rsidRPr="00194751">
        <w:rPr>
          <w:b/>
          <w:sz w:val="23"/>
          <w:szCs w:val="23"/>
        </w:rPr>
        <w:t>1 107 (Одна тысяча сто семь) рублей 50 копеек</w:t>
      </w:r>
      <w:r w:rsidRPr="00194751">
        <w:rPr>
          <w:b/>
          <w:spacing w:val="1"/>
          <w:sz w:val="23"/>
          <w:szCs w:val="23"/>
        </w:rPr>
        <w:t>;</w:t>
      </w:r>
    </w:p>
    <w:p w:rsidR="009B3BA4" w:rsidRPr="00194751" w:rsidRDefault="009B3BA4" w:rsidP="005A4E57">
      <w:pPr>
        <w:rPr>
          <w:b/>
          <w:spacing w:val="1"/>
          <w:sz w:val="23"/>
          <w:szCs w:val="23"/>
          <w:u w:val="single"/>
        </w:rPr>
      </w:pPr>
      <w:r w:rsidRPr="00194751">
        <w:rPr>
          <w:b/>
          <w:spacing w:val="1"/>
          <w:sz w:val="23"/>
          <w:szCs w:val="23"/>
          <w:u w:val="single"/>
        </w:rPr>
        <w:t>Обременение: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 Объект культурного наследия относится к объектам культурного наследия, находящимся в неудовлетворительном состоянии. Заключение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 составлен Комитетом по сохранению культурного наследия Ленинградской области 14 июля 2021 года.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 Покупатель обязан выполнять требования охранного обязательства (здание, строение, сооружение) № 07-12/14-5 от 25.04.2014, предусмотренного статьей 47.6</w:t>
      </w:r>
      <w:r w:rsidRPr="00194751">
        <w:rPr>
          <w:b/>
          <w:spacing w:val="1"/>
          <w:sz w:val="23"/>
          <w:szCs w:val="23"/>
        </w:rPr>
        <w:t xml:space="preserve"> </w:t>
      </w:r>
      <w:r w:rsidRPr="00194751">
        <w:rPr>
          <w:spacing w:val="1"/>
          <w:sz w:val="23"/>
          <w:szCs w:val="23"/>
        </w:rPr>
        <w:t>Федерального закона от 25.06.2002 № 73-ФЗ «Об объектах культурного наследия (памятниках истории и культуры) народов Российской Федерации</w:t>
      </w:r>
      <w:r w:rsidRPr="00194751">
        <w:rPr>
          <w:b/>
          <w:spacing w:val="1"/>
          <w:sz w:val="23"/>
          <w:szCs w:val="23"/>
        </w:rPr>
        <w:t xml:space="preserve">» </w:t>
      </w:r>
      <w:r w:rsidRPr="00194751">
        <w:rPr>
          <w:spacing w:val="1"/>
          <w:sz w:val="23"/>
          <w:szCs w:val="23"/>
        </w:rPr>
        <w:t>(далее - Закон 73-ФЗ).</w:t>
      </w:r>
    </w:p>
    <w:p w:rsidR="009B3BA4" w:rsidRPr="00194751" w:rsidRDefault="009B3BA4" w:rsidP="00FF0069">
      <w:pPr>
        <w:tabs>
          <w:tab w:val="left" w:pos="142"/>
        </w:tabs>
        <w:rPr>
          <w:b/>
          <w:spacing w:val="1"/>
          <w:sz w:val="23"/>
          <w:szCs w:val="23"/>
          <w:u w:val="single"/>
        </w:rPr>
      </w:pPr>
      <w:r w:rsidRPr="00194751">
        <w:rPr>
          <w:spacing w:val="1"/>
          <w:sz w:val="23"/>
          <w:szCs w:val="23"/>
        </w:rPr>
        <w:t xml:space="preserve">     Все</w:t>
      </w:r>
      <w:r w:rsidRPr="00194751">
        <w:rPr>
          <w:b/>
          <w:spacing w:val="1"/>
          <w:sz w:val="23"/>
          <w:szCs w:val="23"/>
        </w:rPr>
        <w:t xml:space="preserve"> </w:t>
      </w:r>
      <w:r w:rsidRPr="00194751">
        <w:rPr>
          <w:spacing w:val="1"/>
          <w:sz w:val="23"/>
          <w:szCs w:val="23"/>
        </w:rPr>
        <w:t>ремонтно-строительные и реставрационные работы подлежат обязательному согласованию с 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  <w:r w:rsidRPr="00194751">
        <w:rPr>
          <w:b/>
          <w:spacing w:val="1"/>
          <w:sz w:val="23"/>
          <w:szCs w:val="23"/>
          <w:u w:val="single"/>
        </w:rPr>
        <w:t xml:space="preserve"> </w:t>
      </w:r>
    </w:p>
    <w:p w:rsidR="009B3BA4" w:rsidRPr="00925A7F" w:rsidRDefault="009B3BA4" w:rsidP="00FF0069">
      <w:pPr>
        <w:tabs>
          <w:tab w:val="left" w:pos="142"/>
        </w:tabs>
        <w:rPr>
          <w:b/>
          <w:spacing w:val="1"/>
          <w:sz w:val="23"/>
          <w:szCs w:val="23"/>
        </w:rPr>
      </w:pPr>
      <w:r w:rsidRPr="00925A7F">
        <w:rPr>
          <w:b/>
          <w:spacing w:val="1"/>
          <w:sz w:val="23"/>
          <w:szCs w:val="23"/>
          <w:u w:val="single"/>
        </w:rPr>
        <w:t>Опись предметов охраны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 xml:space="preserve">     А. Градостроительная охрана: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1. Объемно-пространственное решение задания с его историческими высотными отметками.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2. Расположение здания в исторических границах улиц города Тихвина, как формирующего перекресток исторических улиц Советской (бывш. Богородицкой) и МОПРа (бывш. Успенской). Расположение здания в границах (красных линиях) своего участка и квартала.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3. Границы участка.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 xml:space="preserve">     Б. Архитектурная охрана: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1. Конфигурация, габариты, архитектурно-планировочное решение задания в габаритах капитальных стен.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2. Архитектоника и материал фасадов.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3. Несущие конструкции: фундамент ленточный бутовой. Цоколь из кирпича на известковом растворе. Подлинные капитальные стены – красного кирпича.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lastRenderedPageBreak/>
        <w:t>4. Отметка перекрытий здания, высотные отметки и по иконографическим материалам силуэт крыши.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5. Профили, материал и размещение декоративной отделки фасадов: карнизы, отделка фасадов штукатуркой.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6. Подлинные проемы ворот, входных дверей, окон.</w:t>
      </w:r>
    </w:p>
    <w:p w:rsidR="009B3BA4" w:rsidRPr="00925A7F" w:rsidRDefault="009B3BA4" w:rsidP="00FF0069">
      <w:pPr>
        <w:tabs>
          <w:tab w:val="left" w:pos="142"/>
        </w:tabs>
        <w:rPr>
          <w:spacing w:val="1"/>
          <w:sz w:val="23"/>
          <w:szCs w:val="23"/>
        </w:rPr>
      </w:pPr>
      <w:r w:rsidRPr="00925A7F">
        <w:rPr>
          <w:spacing w:val="1"/>
          <w:sz w:val="23"/>
          <w:szCs w:val="23"/>
        </w:rPr>
        <w:t>7. Интерьеры: проемы капитальных стен, колонны, ригели, штукатурная отделка стен, колонн, потолков.</w:t>
      </w:r>
    </w:p>
    <w:p w:rsidR="009B3BA4" w:rsidRPr="00194751" w:rsidRDefault="009B3BA4" w:rsidP="005A4E57">
      <w:pPr>
        <w:tabs>
          <w:tab w:val="left" w:pos="360"/>
        </w:tabs>
        <w:rPr>
          <w:b/>
          <w:spacing w:val="1"/>
          <w:sz w:val="23"/>
          <w:szCs w:val="23"/>
        </w:rPr>
      </w:pPr>
      <w:r w:rsidRPr="00194751">
        <w:rPr>
          <w:b/>
          <w:spacing w:val="1"/>
          <w:sz w:val="23"/>
          <w:szCs w:val="23"/>
        </w:rPr>
        <w:t xml:space="preserve">      10. Условия конкурса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 № 73-ФЗ.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outlineLvl w:val="0"/>
        <w:rPr>
          <w:sz w:val="23"/>
          <w:szCs w:val="23"/>
        </w:rPr>
      </w:pPr>
      <w:r w:rsidRPr="00194751">
        <w:rPr>
          <w:b/>
          <w:sz w:val="23"/>
          <w:szCs w:val="23"/>
        </w:rPr>
        <w:t>Требования к использованию земельного участка в границах объекта (выявленного объекта) культурного наследия</w:t>
      </w:r>
      <w:r w:rsidRPr="00194751">
        <w:rPr>
          <w:sz w:val="23"/>
          <w:szCs w:val="23"/>
        </w:rPr>
        <w:t>: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1. В границах территории объекта культурного наследия: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2)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outlineLvl w:val="0"/>
        <w:rPr>
          <w:b/>
          <w:sz w:val="23"/>
          <w:szCs w:val="23"/>
        </w:rPr>
      </w:pPr>
      <w:r w:rsidRPr="00194751">
        <w:rPr>
          <w:b/>
          <w:sz w:val="23"/>
          <w:szCs w:val="23"/>
        </w:rPr>
        <w:t>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4) обеспечивать сохранность и неизменность облика выявленного объекта культурного наследия;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5) соблюдать установленные статьей 5.1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lastRenderedPageBreak/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9B3BA4" w:rsidRPr="00194751" w:rsidRDefault="009B3BA4" w:rsidP="005A4E57">
      <w:pPr>
        <w:autoSpaceDE w:val="0"/>
        <w:autoSpaceDN w:val="0"/>
        <w:adjustRightInd w:val="0"/>
        <w:ind w:firstLine="180"/>
        <w:rPr>
          <w:sz w:val="23"/>
          <w:szCs w:val="23"/>
        </w:rPr>
      </w:pPr>
      <w:r w:rsidRPr="00194751">
        <w:rPr>
          <w:sz w:val="23"/>
          <w:szCs w:val="23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9B3BA4" w:rsidRPr="00194751" w:rsidRDefault="009B3BA4" w:rsidP="005A4E57">
      <w:pPr>
        <w:tabs>
          <w:tab w:val="left" w:pos="142"/>
        </w:tabs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</w:t>
      </w:r>
      <w:r w:rsidRPr="00194751">
        <w:rPr>
          <w:b/>
          <w:spacing w:val="1"/>
          <w:sz w:val="23"/>
          <w:szCs w:val="23"/>
        </w:rPr>
        <w:t>Проведение работ по сохранению объекта культурного наследия</w:t>
      </w:r>
      <w:r w:rsidRPr="00194751">
        <w:rPr>
          <w:spacing w:val="1"/>
          <w:sz w:val="23"/>
          <w:szCs w:val="23"/>
        </w:rPr>
        <w:t>, в соответствии с охранным обязательством на объект культурного наследия (здание, строение, сооружение) № 07-12/14-5 от 25.04.2014.</w:t>
      </w:r>
    </w:p>
    <w:p w:rsidR="009B3BA4" w:rsidRPr="00194751" w:rsidRDefault="009B3BA4" w:rsidP="005A4E57">
      <w:pPr>
        <w:tabs>
          <w:tab w:val="left" w:pos="142"/>
        </w:tabs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а) комплекс первоочередных, противоаварийных работ по укреплению основных конструкций (фундаментов, стен, кровли);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б) диагностика и инженерно-техническое укрепление основных несущих конструкций стен, цоколей, перекрытий, лестниц;</w:t>
      </w:r>
    </w:p>
    <w:p w:rsidR="009B3BA4" w:rsidRPr="00194751" w:rsidRDefault="009B3BA4" w:rsidP="005A4E57">
      <w:pPr>
        <w:rPr>
          <w:spacing w:val="1"/>
          <w:sz w:val="23"/>
          <w:szCs w:val="23"/>
        </w:rPr>
      </w:pPr>
      <w:r w:rsidRPr="00194751">
        <w:rPr>
          <w:spacing w:val="1"/>
          <w:sz w:val="23"/>
          <w:szCs w:val="23"/>
        </w:rPr>
        <w:t xml:space="preserve">    в) реставрация объекта культурного наследия.</w:t>
      </w:r>
    </w:p>
    <w:p w:rsidR="009B3BA4" w:rsidRPr="00194751" w:rsidRDefault="009B3BA4" w:rsidP="00FF0069">
      <w:pPr>
        <w:tabs>
          <w:tab w:val="left" w:pos="142"/>
        </w:tabs>
        <w:rPr>
          <w:sz w:val="23"/>
          <w:szCs w:val="23"/>
        </w:rPr>
      </w:pPr>
      <w:r w:rsidRPr="00194751">
        <w:rPr>
          <w:b/>
          <w:spacing w:val="1"/>
          <w:sz w:val="23"/>
          <w:szCs w:val="23"/>
        </w:rPr>
        <w:t xml:space="preserve">      </w:t>
      </w:r>
      <w:r w:rsidRPr="00194751">
        <w:rPr>
          <w:sz w:val="23"/>
          <w:szCs w:val="23"/>
        </w:rPr>
        <w:t xml:space="preserve">    Условия конкурса не подлежат изменению.</w:t>
      </w:r>
    </w:p>
    <w:p w:rsidR="009B3BA4" w:rsidRPr="00194751" w:rsidRDefault="009B3BA4" w:rsidP="005A4E57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3"/>
          <w:szCs w:val="23"/>
        </w:rPr>
      </w:pPr>
      <w:r w:rsidRPr="00194751">
        <w:rPr>
          <w:rFonts w:ascii="Times New Roman" w:hAnsi="Times New Roman"/>
          <w:sz w:val="23"/>
          <w:szCs w:val="23"/>
        </w:rPr>
        <w:t xml:space="preserve">  Подтверждение </w:t>
      </w:r>
      <w:r w:rsidRPr="00194751">
        <w:rPr>
          <w:rFonts w:ascii="Times New Roman" w:hAnsi="Times New Roman"/>
          <w:b/>
          <w:sz w:val="23"/>
          <w:szCs w:val="23"/>
        </w:rPr>
        <w:t>ПОКУПАТЕЛЕМ</w:t>
      </w:r>
      <w:r w:rsidRPr="00194751">
        <w:rPr>
          <w:rFonts w:ascii="Times New Roman" w:hAnsi="Times New Roman"/>
          <w:sz w:val="23"/>
          <w:szCs w:val="23"/>
        </w:rPr>
        <w:t xml:space="preserve"> выполнения условий конкурса осуществляется путем предоставления </w:t>
      </w:r>
      <w:r w:rsidRPr="00194751">
        <w:rPr>
          <w:rFonts w:ascii="Times New Roman" w:hAnsi="Times New Roman"/>
          <w:b/>
          <w:sz w:val="23"/>
          <w:szCs w:val="23"/>
        </w:rPr>
        <w:t>ПРОДАВЦУ</w:t>
      </w:r>
      <w:r w:rsidRPr="00194751">
        <w:rPr>
          <w:rFonts w:ascii="Times New Roman" w:hAnsi="Times New Roman"/>
          <w:sz w:val="23"/>
          <w:szCs w:val="23"/>
        </w:rPr>
        <w:t xml:space="preserve"> отчетной документации, по выполненным работам, </w:t>
      </w:r>
      <w:r w:rsidRPr="00194751">
        <w:rPr>
          <w:rFonts w:ascii="Times New Roman" w:hAnsi="Times New Roman"/>
          <w:spacing w:val="1"/>
          <w:sz w:val="23"/>
          <w:szCs w:val="23"/>
        </w:rPr>
        <w:t>не позднее 10 календарных дней со дня их окончания</w:t>
      </w:r>
      <w:r w:rsidRPr="00194751">
        <w:rPr>
          <w:rFonts w:ascii="Times New Roman" w:hAnsi="Times New Roman"/>
          <w:sz w:val="23"/>
          <w:szCs w:val="23"/>
        </w:rPr>
        <w:t xml:space="preserve">. </w:t>
      </w:r>
    </w:p>
    <w:p w:rsidR="009B3BA4" w:rsidRPr="00194751" w:rsidRDefault="009B3BA4" w:rsidP="005A4E57">
      <w:pPr>
        <w:tabs>
          <w:tab w:val="left" w:pos="142"/>
        </w:tabs>
        <w:ind w:firstLine="426"/>
        <w:rPr>
          <w:sz w:val="23"/>
          <w:szCs w:val="23"/>
        </w:rPr>
      </w:pPr>
      <w:r w:rsidRPr="00194751">
        <w:rPr>
          <w:b/>
          <w:spacing w:val="1"/>
          <w:sz w:val="23"/>
          <w:szCs w:val="23"/>
        </w:rPr>
        <w:t>11. Срок выполнения условий конкурса</w:t>
      </w:r>
      <w:r w:rsidRPr="00194751">
        <w:rPr>
          <w:spacing w:val="1"/>
          <w:sz w:val="23"/>
          <w:szCs w:val="23"/>
        </w:rPr>
        <w:t xml:space="preserve"> –  </w:t>
      </w:r>
      <w:r w:rsidRPr="00194751">
        <w:rPr>
          <w:sz w:val="23"/>
          <w:szCs w:val="23"/>
        </w:rPr>
        <w:t>не превышающий семи лет с момента государственной регистрации права собственности, включая срок подготовки и согласования проектной документации по сохранению объекта культурного наследия, не превышающий двух лет со дня его передачи.</w:t>
      </w:r>
    </w:p>
    <w:p w:rsidR="009B3BA4" w:rsidRPr="00194751" w:rsidRDefault="009B3BA4" w:rsidP="005A4E57">
      <w:pPr>
        <w:ind w:firstLine="426"/>
        <w:rPr>
          <w:sz w:val="23"/>
          <w:szCs w:val="23"/>
        </w:rPr>
      </w:pPr>
      <w:r w:rsidRPr="00194751">
        <w:rPr>
          <w:b/>
          <w:spacing w:val="1"/>
          <w:sz w:val="23"/>
          <w:szCs w:val="23"/>
        </w:rPr>
        <w:t xml:space="preserve">12. Критерии выявления победителя </w:t>
      </w:r>
      <w:r w:rsidRPr="00194751">
        <w:rPr>
          <w:spacing w:val="1"/>
          <w:sz w:val="23"/>
          <w:szCs w:val="23"/>
        </w:rPr>
        <w:t>– наиболее высокая цена за указанное имущество, при условии выполнения таким покупателем условий конкурса.</w:t>
      </w:r>
    </w:p>
    <w:p w:rsidR="009B3BA4" w:rsidRPr="0052768F" w:rsidRDefault="009B3BA4" w:rsidP="00BB72FE">
      <w:pPr>
        <w:pStyle w:val="1"/>
        <w:ind w:right="41"/>
        <w:jc w:val="right"/>
        <w:rPr>
          <w:sz w:val="20"/>
        </w:rPr>
      </w:pPr>
    </w:p>
    <w:p w:rsidR="00194751" w:rsidRDefault="00194751" w:rsidP="0094511B">
      <w:pPr>
        <w:pStyle w:val="1"/>
        <w:ind w:right="41"/>
        <w:jc w:val="right"/>
        <w:rPr>
          <w:sz w:val="22"/>
          <w:szCs w:val="22"/>
        </w:rPr>
      </w:pPr>
    </w:p>
    <w:p w:rsidR="009B3BA4" w:rsidRPr="0052768F" w:rsidRDefault="00194751" w:rsidP="0094511B">
      <w:pPr>
        <w:pStyle w:val="1"/>
        <w:ind w:right="4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B3BA4" w:rsidRPr="0052768F">
        <w:rPr>
          <w:sz w:val="22"/>
          <w:szCs w:val="22"/>
        </w:rPr>
        <w:lastRenderedPageBreak/>
        <w:t xml:space="preserve">Приложение к решению об условиях </w:t>
      </w:r>
    </w:p>
    <w:p w:rsidR="009B3BA4" w:rsidRPr="0052768F" w:rsidRDefault="009B3BA4" w:rsidP="0094511B">
      <w:pPr>
        <w:pStyle w:val="1"/>
        <w:ind w:right="41"/>
        <w:jc w:val="right"/>
        <w:rPr>
          <w:sz w:val="22"/>
          <w:szCs w:val="22"/>
        </w:rPr>
      </w:pPr>
      <w:r w:rsidRPr="0052768F">
        <w:rPr>
          <w:sz w:val="22"/>
          <w:szCs w:val="22"/>
        </w:rPr>
        <w:t>приватизации нежилого помещения</w:t>
      </w:r>
    </w:p>
    <w:p w:rsidR="009B3BA4" w:rsidRPr="0052768F" w:rsidRDefault="009B3BA4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9B3BA4" w:rsidRPr="0052768F" w:rsidRDefault="009B3BA4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9B3BA4" w:rsidRPr="00193972" w:rsidRDefault="009B3BA4" w:rsidP="00E32F01">
      <w:pPr>
        <w:rPr>
          <w:sz w:val="22"/>
          <w:szCs w:val="22"/>
        </w:rPr>
      </w:pPr>
    </w:p>
    <w:p w:rsidR="009B3BA4" w:rsidRPr="00193972" w:rsidRDefault="009B3BA4" w:rsidP="00E32F01">
      <w:pPr>
        <w:pStyle w:val="ab"/>
        <w:tabs>
          <w:tab w:val="left" w:pos="266"/>
        </w:tabs>
        <w:rPr>
          <w:b/>
          <w:color w:val="auto"/>
          <w:sz w:val="22"/>
          <w:szCs w:val="22"/>
        </w:rPr>
      </w:pPr>
      <w:r w:rsidRPr="00193972">
        <w:rPr>
          <w:b/>
          <w:color w:val="auto"/>
          <w:sz w:val="22"/>
          <w:szCs w:val="22"/>
        </w:rPr>
        <w:t>ДОГОВОР КУПЛИ - ПРОДАЖИ</w:t>
      </w:r>
    </w:p>
    <w:p w:rsidR="009B3BA4" w:rsidRPr="00193972" w:rsidRDefault="009B3BA4" w:rsidP="00E32F01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193972">
        <w:rPr>
          <w:b/>
          <w:spacing w:val="-8"/>
          <w:sz w:val="22"/>
          <w:szCs w:val="22"/>
        </w:rPr>
        <w:t>№ _________________ ЭП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193972">
        <w:rPr>
          <w:spacing w:val="-2"/>
          <w:sz w:val="22"/>
          <w:szCs w:val="22"/>
        </w:rPr>
        <w:t>город Тихвин Ленинградской области                                     о</w:t>
      </w:r>
      <w:r w:rsidRPr="00193972">
        <w:rPr>
          <w:spacing w:val="7"/>
          <w:sz w:val="22"/>
          <w:szCs w:val="22"/>
        </w:rPr>
        <w:t>т __________________________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193972">
        <w:rPr>
          <w:spacing w:val="4"/>
          <w:sz w:val="22"/>
          <w:szCs w:val="22"/>
        </w:rPr>
        <w:t xml:space="preserve">  две тысячи двадцать первого года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9B3BA4" w:rsidRPr="00193972" w:rsidRDefault="009B3BA4" w:rsidP="00E32F01">
      <w:pPr>
        <w:pStyle w:val="ad"/>
        <w:tabs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193972">
        <w:rPr>
          <w:color w:val="auto"/>
          <w:spacing w:val="2"/>
          <w:szCs w:val="22"/>
        </w:rPr>
        <w:t xml:space="preserve">От имени </w:t>
      </w:r>
      <w:r w:rsidRPr="00193972">
        <w:rPr>
          <w:b/>
          <w:color w:val="auto"/>
          <w:spacing w:val="2"/>
          <w:szCs w:val="22"/>
        </w:rPr>
        <w:t>муниципального образования</w:t>
      </w:r>
      <w:r w:rsidRPr="00193972">
        <w:rPr>
          <w:color w:val="auto"/>
          <w:spacing w:val="2"/>
          <w:szCs w:val="22"/>
        </w:rPr>
        <w:t xml:space="preserve"> </w:t>
      </w:r>
      <w:r w:rsidRPr="00193972">
        <w:rPr>
          <w:b/>
          <w:color w:val="auto"/>
          <w:szCs w:val="22"/>
        </w:rPr>
        <w:t xml:space="preserve">Тихвинский муниципальный район Ленинградской области, </w:t>
      </w:r>
      <w:r w:rsidRPr="00193972">
        <w:rPr>
          <w:color w:val="auto"/>
          <w:szCs w:val="22"/>
        </w:rPr>
        <w:t xml:space="preserve">устав зарегистрирован </w:t>
      </w:r>
      <w:r w:rsidRPr="00193972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193972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193972">
        <w:rPr>
          <w:color w:val="auto"/>
          <w:szCs w:val="22"/>
          <w:lang w:val="en-US"/>
        </w:rPr>
        <w:t>RU</w:t>
      </w:r>
      <w:r w:rsidRPr="00193972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193972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93972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193972">
        <w:rPr>
          <w:b/>
          <w:color w:val="auto"/>
          <w:szCs w:val="22"/>
        </w:rPr>
        <w:t xml:space="preserve"> </w:t>
      </w:r>
      <w:r w:rsidRPr="00193972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193972">
        <w:rPr>
          <w:b/>
          <w:color w:val="auto"/>
          <w:szCs w:val="22"/>
        </w:rPr>
        <w:t>Наумова Юрия Алексеевича</w:t>
      </w:r>
      <w:r w:rsidRPr="00193972">
        <w:rPr>
          <w:color w:val="auto"/>
          <w:spacing w:val="5"/>
          <w:szCs w:val="22"/>
        </w:rPr>
        <w:t>, действующего  на основании Устава</w:t>
      </w:r>
      <w:r w:rsidRPr="00193972">
        <w:rPr>
          <w:color w:val="auto"/>
          <w:spacing w:val="1"/>
          <w:szCs w:val="22"/>
        </w:rPr>
        <w:t xml:space="preserve">, именуемая в дальнейшем </w:t>
      </w:r>
      <w:r w:rsidRPr="00193972">
        <w:rPr>
          <w:b/>
          <w:color w:val="auto"/>
          <w:szCs w:val="22"/>
        </w:rPr>
        <w:t>ПРОДАВЕЦ</w:t>
      </w:r>
      <w:r w:rsidRPr="00193972">
        <w:rPr>
          <w:color w:val="auto"/>
          <w:szCs w:val="22"/>
        </w:rPr>
        <w:t xml:space="preserve"> </w:t>
      </w:r>
      <w:r w:rsidRPr="00193972">
        <w:rPr>
          <w:b/>
          <w:color w:val="auto"/>
          <w:szCs w:val="22"/>
        </w:rPr>
        <w:t xml:space="preserve">с одной стороны, </w:t>
      </w:r>
      <w:r w:rsidRPr="00193972">
        <w:rPr>
          <w:color w:val="auto"/>
          <w:szCs w:val="22"/>
        </w:rPr>
        <w:t xml:space="preserve">и </w:t>
      </w:r>
      <w:r w:rsidRPr="00193972">
        <w:rPr>
          <w:b/>
          <w:color w:val="auto"/>
          <w:szCs w:val="22"/>
        </w:rPr>
        <w:t>______________________</w:t>
      </w:r>
      <w:r w:rsidRPr="00193972">
        <w:rPr>
          <w:color w:val="auto"/>
          <w:szCs w:val="22"/>
        </w:rPr>
        <w:t xml:space="preserve">, именуемый в дальнейшем </w:t>
      </w:r>
      <w:r w:rsidRPr="00193972">
        <w:rPr>
          <w:b/>
          <w:color w:val="auto"/>
          <w:szCs w:val="22"/>
        </w:rPr>
        <w:t>ПОКУПАТЕЛЬ</w:t>
      </w:r>
      <w:r w:rsidRPr="00193972">
        <w:rPr>
          <w:color w:val="auto"/>
          <w:szCs w:val="22"/>
        </w:rPr>
        <w:t xml:space="preserve">, </w:t>
      </w:r>
      <w:r w:rsidRPr="00193972">
        <w:rPr>
          <w:b/>
          <w:color w:val="auto"/>
          <w:szCs w:val="22"/>
        </w:rPr>
        <w:t xml:space="preserve">с другой стороны, </w:t>
      </w:r>
      <w:r w:rsidRPr="00193972">
        <w:rPr>
          <w:color w:val="auto"/>
          <w:szCs w:val="22"/>
        </w:rPr>
        <w:t xml:space="preserve">вместе именуемые </w:t>
      </w:r>
      <w:r w:rsidRPr="00193972">
        <w:rPr>
          <w:b/>
          <w:color w:val="auto"/>
          <w:szCs w:val="22"/>
        </w:rPr>
        <w:t>СТОРОНЫ</w:t>
      </w:r>
      <w:r w:rsidRPr="00193972">
        <w:rPr>
          <w:color w:val="auto"/>
          <w:szCs w:val="22"/>
        </w:rPr>
        <w:t xml:space="preserve">, по результатам проведенного конкурса в электронной форме процедура продажи № __________  (Протокол от _______________ 2021 года № ____-01-21), заключили настоящий договор (далее – </w:t>
      </w:r>
      <w:r w:rsidRPr="00193972">
        <w:rPr>
          <w:b/>
          <w:color w:val="auto"/>
          <w:szCs w:val="22"/>
        </w:rPr>
        <w:t>ДОГОВОР)</w:t>
      </w:r>
      <w:r w:rsidRPr="00193972">
        <w:rPr>
          <w:color w:val="auto"/>
          <w:szCs w:val="22"/>
        </w:rPr>
        <w:t>, о нижеследующем:</w:t>
      </w:r>
    </w:p>
    <w:p w:rsidR="009B3BA4" w:rsidRPr="00193972" w:rsidRDefault="009B3BA4" w:rsidP="00E32F01">
      <w:pPr>
        <w:pStyle w:val="ad"/>
        <w:tabs>
          <w:tab w:val="left" w:pos="0"/>
        </w:tabs>
        <w:spacing w:before="0" w:line="240" w:lineRule="auto"/>
        <w:ind w:left="0" w:firstLine="360"/>
        <w:rPr>
          <w:b/>
          <w:color w:val="auto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>1. ОСНОВА И ПРЕДМЕТ ДОГОВОРА</w:t>
      </w:r>
    </w:p>
    <w:p w:rsidR="009B3BA4" w:rsidRPr="00193972" w:rsidRDefault="009B3BA4" w:rsidP="00E32F01">
      <w:pPr>
        <w:shd w:val="clear" w:color="auto" w:fill="FFFFFF"/>
        <w:tabs>
          <w:tab w:val="left" w:pos="426"/>
          <w:tab w:val="left" w:pos="3402"/>
        </w:tabs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pStyle w:val="ad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193972">
        <w:rPr>
          <w:color w:val="auto"/>
          <w:szCs w:val="22"/>
        </w:rPr>
        <w:t xml:space="preserve">1.1. </w:t>
      </w:r>
      <w:r w:rsidRPr="00193972">
        <w:rPr>
          <w:b/>
          <w:color w:val="auto"/>
          <w:szCs w:val="22"/>
        </w:rPr>
        <w:t>ДОГОВОР</w:t>
      </w:r>
      <w:r w:rsidRPr="00193972">
        <w:rPr>
          <w:color w:val="auto"/>
          <w:szCs w:val="22"/>
        </w:rPr>
        <w:t xml:space="preserve"> заключен на основании:</w:t>
      </w:r>
    </w:p>
    <w:p w:rsidR="009B3BA4" w:rsidRPr="00193972" w:rsidRDefault="009B3BA4" w:rsidP="009B3BA4">
      <w:pPr>
        <w:pStyle w:val="ad"/>
        <w:numPr>
          <w:ilvl w:val="0"/>
          <w:numId w:val="3"/>
        </w:numPr>
        <w:tabs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193972">
        <w:rPr>
          <w:color w:val="auto"/>
          <w:szCs w:val="22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9B3BA4" w:rsidRPr="00193972" w:rsidRDefault="009B3BA4" w:rsidP="009B3BA4">
      <w:pPr>
        <w:numPr>
          <w:ilvl w:val="0"/>
          <w:numId w:val="3"/>
        </w:numPr>
        <w:tabs>
          <w:tab w:val="num" w:pos="0"/>
          <w:tab w:val="left" w:pos="360"/>
          <w:tab w:val="left" w:pos="426"/>
        </w:tabs>
        <w:ind w:left="0" w:firstLine="557"/>
        <w:jc w:val="left"/>
        <w:rPr>
          <w:sz w:val="22"/>
          <w:szCs w:val="22"/>
        </w:rPr>
      </w:pPr>
      <w:r w:rsidRPr="00193972">
        <w:rPr>
          <w:sz w:val="22"/>
          <w:szCs w:val="22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9B3BA4" w:rsidRPr="00193972" w:rsidRDefault="009B3BA4" w:rsidP="009B3BA4">
      <w:pPr>
        <w:pStyle w:val="ad"/>
        <w:numPr>
          <w:ilvl w:val="0"/>
          <w:numId w:val="4"/>
        </w:numPr>
        <w:tabs>
          <w:tab w:val="clear" w:pos="720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 w:rsidRPr="00193972">
        <w:rPr>
          <w:color w:val="auto"/>
          <w:szCs w:val="22"/>
        </w:rPr>
        <w:t xml:space="preserve"> </w:t>
      </w:r>
      <w:r w:rsidR="00193972">
        <w:rPr>
          <w:color w:val="auto"/>
          <w:szCs w:val="22"/>
        </w:rPr>
        <w:t>р</w:t>
      </w:r>
      <w:r w:rsidRPr="00193972">
        <w:rPr>
          <w:color w:val="auto"/>
          <w:szCs w:val="22"/>
        </w:rPr>
        <w:t xml:space="preserve">ешения </w:t>
      </w:r>
      <w:r w:rsidR="00193972">
        <w:rPr>
          <w:color w:val="auto"/>
          <w:szCs w:val="22"/>
        </w:rPr>
        <w:t>с</w:t>
      </w:r>
      <w:r w:rsidRPr="00193972">
        <w:rPr>
          <w:color w:val="auto"/>
          <w:szCs w:val="22"/>
        </w:rPr>
        <w:t>овета депутатов муниципального образования Тихвинский муниципальный район Ленинградской области от 15 июня 2021 года № 02-98 «О внесении изменений в Прогнозный план приватизации объектов муниципальной собственности Тихвинского района на 2021 год»;</w:t>
      </w:r>
    </w:p>
    <w:p w:rsidR="009B3BA4" w:rsidRPr="00193972" w:rsidRDefault="009B3BA4" w:rsidP="009B3BA4">
      <w:pPr>
        <w:pStyle w:val="ad"/>
        <w:numPr>
          <w:ilvl w:val="0"/>
          <w:numId w:val="5"/>
        </w:numPr>
        <w:tabs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193972">
        <w:rPr>
          <w:color w:val="auto"/>
          <w:szCs w:val="22"/>
        </w:rPr>
        <w:t xml:space="preserve"> </w:t>
      </w:r>
      <w:r w:rsidR="00193972">
        <w:rPr>
          <w:color w:val="auto"/>
          <w:szCs w:val="22"/>
        </w:rPr>
        <w:t>п</w:t>
      </w:r>
      <w:r w:rsidRPr="00193972">
        <w:rPr>
          <w:color w:val="auto"/>
          <w:szCs w:val="22"/>
        </w:rPr>
        <w:t>остановления администрации Тихвинского района от ___________ 2021 года № 01-___-а «Об утверждении решения об условиях приватизации здания мастерского участка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51»</w:t>
      </w:r>
    </w:p>
    <w:p w:rsidR="009B3BA4" w:rsidRPr="00193972" w:rsidRDefault="009B3BA4" w:rsidP="00E32F01">
      <w:pPr>
        <w:pStyle w:val="ad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color w:val="auto"/>
          <w:szCs w:val="22"/>
        </w:rPr>
      </w:pPr>
      <w:r w:rsidRPr="00193972">
        <w:rPr>
          <w:color w:val="auto"/>
          <w:spacing w:val="4"/>
          <w:szCs w:val="22"/>
        </w:rPr>
        <w:t xml:space="preserve">1.2. </w:t>
      </w:r>
      <w:r w:rsidRPr="00193972">
        <w:rPr>
          <w:b/>
          <w:color w:val="auto"/>
          <w:spacing w:val="4"/>
          <w:szCs w:val="22"/>
        </w:rPr>
        <w:t>ПРОДАВЕЦ</w:t>
      </w:r>
      <w:r w:rsidRPr="00193972">
        <w:rPr>
          <w:color w:val="auto"/>
          <w:spacing w:val="4"/>
          <w:szCs w:val="22"/>
        </w:rPr>
        <w:t xml:space="preserve"> продает, а </w:t>
      </w:r>
      <w:r w:rsidRPr="00193972">
        <w:rPr>
          <w:b/>
          <w:color w:val="auto"/>
          <w:spacing w:val="4"/>
          <w:szCs w:val="22"/>
        </w:rPr>
        <w:t>ПОКУПАТЕЛЬ</w:t>
      </w:r>
      <w:r w:rsidRPr="00193972">
        <w:rPr>
          <w:color w:val="auto"/>
          <w:spacing w:val="4"/>
          <w:szCs w:val="22"/>
        </w:rPr>
        <w:t xml:space="preserve"> покупает на </w:t>
      </w:r>
      <w:r w:rsidRPr="00193972">
        <w:rPr>
          <w:color w:val="auto"/>
          <w:szCs w:val="22"/>
        </w:rPr>
        <w:t xml:space="preserve">условиях, изложенных в </w:t>
      </w:r>
      <w:r w:rsidRPr="00193972">
        <w:rPr>
          <w:b/>
          <w:color w:val="auto"/>
          <w:szCs w:val="22"/>
        </w:rPr>
        <w:t>ДОГОВОРЕ, муниципальное имущество, состоящее из:</w:t>
      </w:r>
    </w:p>
    <w:p w:rsidR="009B3BA4" w:rsidRPr="00193972" w:rsidRDefault="009B3BA4" w:rsidP="009B3BA4">
      <w:pPr>
        <w:pStyle w:val="af1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93972">
        <w:rPr>
          <w:rFonts w:ascii="Times New Roman" w:hAnsi="Times New Roman"/>
          <w:b/>
        </w:rPr>
        <w:t>здания мастерского участка</w:t>
      </w:r>
      <w:r w:rsidRPr="00193972">
        <w:rPr>
          <w:rFonts w:ascii="Times New Roman" w:hAnsi="Times New Roman"/>
        </w:rPr>
        <w:t>, назначение: нежилое здание, 1 – этажный (подземных этажей – 0), общая площадь 394,3 кв.м., инв. № 1854, лит. А, кадастровый номер 47:13:1202010:157</w:t>
      </w:r>
      <w:r w:rsidRPr="00193972">
        <w:rPr>
          <w:rFonts w:ascii="Times New Roman" w:hAnsi="Times New Roman"/>
          <w:b/>
          <w:i/>
        </w:rPr>
        <w:t xml:space="preserve"> (Объект культурного наследия регионального значения «Дом, где в 1918 году проходил первый уездный съезд Советов», </w:t>
      </w:r>
      <w:r w:rsidRPr="00193972">
        <w:rPr>
          <w:rFonts w:ascii="Times New Roman" w:hAnsi="Times New Roman"/>
          <w:i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193972">
        <w:rPr>
          <w:rFonts w:ascii="Times New Roman" w:hAnsi="Times New Roman"/>
          <w:b/>
          <w:i/>
        </w:rPr>
        <w:t>)</w:t>
      </w:r>
      <w:r w:rsidRPr="00193972">
        <w:rPr>
          <w:rFonts w:ascii="Times New Roman" w:hAnsi="Times New Roman"/>
        </w:rPr>
        <w:t>;</w:t>
      </w:r>
    </w:p>
    <w:p w:rsidR="009B3BA4" w:rsidRPr="00193972" w:rsidRDefault="009B3BA4" w:rsidP="009B3BA4">
      <w:pPr>
        <w:pStyle w:val="af1"/>
        <w:numPr>
          <w:ilvl w:val="0"/>
          <w:numId w:val="6"/>
        </w:numPr>
        <w:shd w:val="clear" w:color="auto" w:fill="FFFFFF"/>
        <w:tabs>
          <w:tab w:val="left" w:pos="142"/>
          <w:tab w:val="left" w:pos="180"/>
        </w:tabs>
        <w:spacing w:after="0" w:line="240" w:lineRule="auto"/>
        <w:ind w:left="0" w:firstLine="0"/>
        <w:jc w:val="both"/>
      </w:pPr>
      <w:r w:rsidRPr="00193972">
        <w:rPr>
          <w:rFonts w:ascii="Times New Roman" w:hAnsi="Times New Roman"/>
          <w:b/>
        </w:rPr>
        <w:t>земельного участка</w:t>
      </w:r>
      <w:r w:rsidRPr="00193972">
        <w:rPr>
          <w:rFonts w:ascii="Times New Roman" w:hAnsi="Times New Roman"/>
        </w:rPr>
        <w:t>, категория земель: земли населенных пунктов, разрешенное использование: под зданием мастерского участка, общая площадь 1 305 кв.м., кадастровый номер 47:13:1202010:159</w:t>
      </w:r>
      <w:r w:rsidRPr="00193972">
        <w:t>;</w:t>
      </w:r>
    </w:p>
    <w:p w:rsidR="009B3BA4" w:rsidRPr="00193972" w:rsidRDefault="009B3BA4" w:rsidP="00E32F01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193972">
        <w:rPr>
          <w:b/>
          <w:sz w:val="22"/>
          <w:szCs w:val="22"/>
        </w:rPr>
        <w:t xml:space="preserve">город Тихвин, улица Советская, дом 51 </w:t>
      </w:r>
      <w:r w:rsidRPr="00193972">
        <w:rPr>
          <w:sz w:val="22"/>
          <w:szCs w:val="22"/>
        </w:rPr>
        <w:t xml:space="preserve">(далее – </w:t>
      </w:r>
      <w:r w:rsidRPr="00193972">
        <w:rPr>
          <w:b/>
          <w:sz w:val="22"/>
          <w:szCs w:val="22"/>
        </w:rPr>
        <w:t>ОБЪЕКТ)</w:t>
      </w:r>
    </w:p>
    <w:p w:rsidR="009B3BA4" w:rsidRPr="00193972" w:rsidRDefault="009B3BA4" w:rsidP="00E32F01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1.3.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принадлежит </w:t>
      </w:r>
      <w:r w:rsidRPr="00193972">
        <w:rPr>
          <w:b/>
          <w:sz w:val="22"/>
          <w:szCs w:val="22"/>
        </w:rPr>
        <w:t>ПРОДАВЦУ</w:t>
      </w:r>
      <w:r w:rsidRPr="00193972">
        <w:rPr>
          <w:sz w:val="22"/>
          <w:szCs w:val="22"/>
        </w:rPr>
        <w:t xml:space="preserve"> на праве муниципальной собственности. </w:t>
      </w:r>
    </w:p>
    <w:p w:rsidR="009B3BA4" w:rsidRPr="00193972" w:rsidRDefault="009B3BA4" w:rsidP="00E32F01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3972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193972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193972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193972">
        <w:rPr>
          <w:rFonts w:ascii="Times New Roman" w:hAnsi="Times New Roman" w:cs="Times New Roman"/>
          <w:b/>
          <w:sz w:val="22"/>
          <w:szCs w:val="22"/>
        </w:rPr>
        <w:t>ОБЪЕКТ</w:t>
      </w:r>
      <w:r w:rsidRPr="00193972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9B3BA4" w:rsidRPr="00193972" w:rsidRDefault="009B3BA4" w:rsidP="00E32F01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193972">
        <w:rPr>
          <w:rFonts w:ascii="Times New Roman" w:hAnsi="Times New Roman" w:cs="Times New Roman"/>
          <w:sz w:val="22"/>
          <w:szCs w:val="22"/>
        </w:rPr>
        <w:t xml:space="preserve">1.5.  </w:t>
      </w:r>
      <w:r w:rsidRPr="00193972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193972">
        <w:rPr>
          <w:rFonts w:ascii="Times New Roman" w:hAnsi="Times New Roman" w:cs="Times New Roman"/>
          <w:sz w:val="22"/>
          <w:szCs w:val="22"/>
        </w:rPr>
        <w:t xml:space="preserve"> удовлетворен состоянием передаваемого объекта, установленным путем его наружного и внутреннего осмотра перед заключением настоящего </w:t>
      </w:r>
      <w:r w:rsidRPr="00193972">
        <w:rPr>
          <w:rFonts w:ascii="Times New Roman" w:hAnsi="Times New Roman" w:cs="Times New Roman"/>
          <w:b/>
          <w:sz w:val="22"/>
          <w:szCs w:val="22"/>
        </w:rPr>
        <w:t>ДОГОВОРА.  ПОКУПАТЕЛЮ</w:t>
      </w:r>
      <w:r w:rsidRPr="00193972">
        <w:rPr>
          <w:rFonts w:ascii="Times New Roman" w:hAnsi="Times New Roman" w:cs="Times New Roman"/>
          <w:sz w:val="22"/>
          <w:szCs w:val="22"/>
        </w:rPr>
        <w:t xml:space="preserve"> известно, что на момент сделки </w:t>
      </w:r>
      <w:r w:rsidRPr="00193972">
        <w:rPr>
          <w:rFonts w:ascii="Times New Roman" w:hAnsi="Times New Roman"/>
          <w:sz w:val="22"/>
          <w:szCs w:val="22"/>
        </w:rPr>
        <w:t xml:space="preserve">здание мастерского участка признано находящимся в неудовлетворительном состоянии на основании выданного </w:t>
      </w:r>
      <w:r w:rsidRPr="00193972">
        <w:rPr>
          <w:rFonts w:ascii="Times New Roman" w:hAnsi="Times New Roman" w:cs="Times New Roman"/>
          <w:spacing w:val="1"/>
          <w:sz w:val="22"/>
          <w:szCs w:val="22"/>
        </w:rPr>
        <w:t>Комитетом по сохранению культурного наследия Ленинградской области</w:t>
      </w:r>
      <w:r w:rsidRPr="00193972">
        <w:rPr>
          <w:rFonts w:ascii="Times New Roman" w:hAnsi="Times New Roman" w:cs="Times New Roman"/>
          <w:sz w:val="22"/>
          <w:szCs w:val="22"/>
        </w:rPr>
        <w:t xml:space="preserve"> 14 июля 2021 года </w:t>
      </w:r>
      <w:r w:rsidRPr="00193972">
        <w:rPr>
          <w:rFonts w:ascii="Times New Roman" w:hAnsi="Times New Roman" w:cs="Times New Roman"/>
          <w:spacing w:val="1"/>
          <w:sz w:val="22"/>
          <w:szCs w:val="22"/>
        </w:rPr>
        <w:t xml:space="preserve">Заключения (АКТа)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Федерации. Заключение (АКТ) прилагается к </w:t>
      </w:r>
      <w:r w:rsidRPr="00193972">
        <w:rPr>
          <w:rFonts w:ascii="Times New Roman" w:hAnsi="Times New Roman" w:cs="Times New Roman"/>
          <w:b/>
          <w:spacing w:val="1"/>
          <w:sz w:val="22"/>
          <w:szCs w:val="22"/>
        </w:rPr>
        <w:t>ДОГОВОРУ</w:t>
      </w:r>
      <w:r w:rsidRPr="00193972">
        <w:rPr>
          <w:rFonts w:ascii="Times New Roman" w:hAnsi="Times New Roman" w:cs="Times New Roman"/>
          <w:spacing w:val="1"/>
          <w:sz w:val="22"/>
          <w:szCs w:val="22"/>
        </w:rPr>
        <w:t xml:space="preserve"> и является его неотъемлемой частью.</w:t>
      </w:r>
    </w:p>
    <w:p w:rsidR="009B3BA4" w:rsidRPr="00193972" w:rsidRDefault="009B3BA4" w:rsidP="00E32F01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3972">
        <w:rPr>
          <w:rFonts w:ascii="Times New Roman" w:hAnsi="Times New Roman" w:cs="Times New Roman"/>
          <w:sz w:val="22"/>
          <w:szCs w:val="22"/>
        </w:rPr>
        <w:t xml:space="preserve">1.6. </w:t>
      </w:r>
      <w:r w:rsidRPr="00193972">
        <w:rPr>
          <w:rFonts w:ascii="Times New Roman" w:hAnsi="Times New Roman" w:cs="Times New Roman"/>
          <w:b/>
          <w:sz w:val="22"/>
          <w:szCs w:val="22"/>
        </w:rPr>
        <w:t>ПОКУПАТЕЛЮ</w:t>
      </w:r>
      <w:r w:rsidRPr="00193972">
        <w:rPr>
          <w:rFonts w:ascii="Times New Roman" w:hAnsi="Times New Roman" w:cs="Times New Roman"/>
          <w:sz w:val="22"/>
          <w:szCs w:val="22"/>
        </w:rPr>
        <w:t xml:space="preserve"> известно, что приобретаемое им в собственность здание мастерского участка является объектом культурного наследия. Копия заключенного </w:t>
      </w:r>
      <w:r w:rsidRPr="00193972">
        <w:rPr>
          <w:rFonts w:ascii="Times New Roman" w:hAnsi="Times New Roman" w:cs="Times New Roman"/>
          <w:b/>
          <w:sz w:val="22"/>
          <w:szCs w:val="22"/>
        </w:rPr>
        <w:t>ПРОДАВЦОМ</w:t>
      </w:r>
      <w:r w:rsidRPr="00193972">
        <w:rPr>
          <w:rFonts w:ascii="Times New Roman" w:hAnsi="Times New Roman" w:cs="Times New Roman"/>
          <w:sz w:val="22"/>
          <w:szCs w:val="22"/>
        </w:rPr>
        <w:t xml:space="preserve"> охранного обязательства на объект культурного наследия от 25 апреля 2014 года № 07-12/14-5 прилагается к </w:t>
      </w:r>
      <w:r w:rsidRPr="00193972">
        <w:rPr>
          <w:rFonts w:ascii="Times New Roman" w:hAnsi="Times New Roman" w:cs="Times New Roman"/>
          <w:b/>
          <w:sz w:val="22"/>
          <w:szCs w:val="22"/>
        </w:rPr>
        <w:t>ДОГОВОРУ</w:t>
      </w:r>
      <w:r w:rsidRPr="00193972">
        <w:rPr>
          <w:rFonts w:ascii="Times New Roman" w:hAnsi="Times New Roman" w:cs="Times New Roman"/>
          <w:sz w:val="22"/>
          <w:szCs w:val="22"/>
        </w:rPr>
        <w:t xml:space="preserve"> и является его неотъемлемой частью.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 xml:space="preserve">     Здание мастерского участка отнесено к объектам культурного наследия на основании решения Леноблисполкома № 20-5 от 04.09.1959 г. </w:t>
      </w:r>
    </w:p>
    <w:p w:rsidR="009B3BA4" w:rsidRPr="00193972" w:rsidRDefault="009B3BA4" w:rsidP="00E32F01">
      <w:pPr>
        <w:rPr>
          <w:b/>
          <w:spacing w:val="1"/>
          <w:sz w:val="22"/>
          <w:szCs w:val="22"/>
        </w:rPr>
      </w:pPr>
      <w:r w:rsidRPr="00193972">
        <w:rPr>
          <w:sz w:val="22"/>
          <w:szCs w:val="22"/>
        </w:rPr>
        <w:t xml:space="preserve">     </w:t>
      </w:r>
      <w:r w:rsidRPr="00193972">
        <w:rPr>
          <w:spacing w:val="1"/>
          <w:sz w:val="22"/>
          <w:szCs w:val="22"/>
        </w:rPr>
        <w:t>Все</w:t>
      </w:r>
      <w:r w:rsidRPr="00193972">
        <w:rPr>
          <w:b/>
          <w:spacing w:val="1"/>
          <w:sz w:val="22"/>
          <w:szCs w:val="22"/>
        </w:rPr>
        <w:t xml:space="preserve"> </w:t>
      </w:r>
      <w:r w:rsidRPr="00193972">
        <w:rPr>
          <w:spacing w:val="1"/>
          <w:sz w:val="22"/>
          <w:szCs w:val="22"/>
        </w:rPr>
        <w:t>ремонтно-строительные и реставрационные работы подлежат обязательному согласованию с 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:rsidR="009B3BA4" w:rsidRPr="00193972" w:rsidRDefault="009B3BA4" w:rsidP="00E32F01">
      <w:pPr>
        <w:tabs>
          <w:tab w:val="left" w:pos="142"/>
        </w:tabs>
        <w:rPr>
          <w:b/>
          <w:spacing w:val="1"/>
          <w:sz w:val="22"/>
          <w:szCs w:val="22"/>
        </w:rPr>
      </w:pPr>
      <w:r w:rsidRPr="00193972">
        <w:rPr>
          <w:b/>
          <w:spacing w:val="1"/>
          <w:sz w:val="22"/>
          <w:szCs w:val="22"/>
        </w:rPr>
        <w:t xml:space="preserve">      </w:t>
      </w:r>
      <w:r w:rsidRPr="00193972">
        <w:rPr>
          <w:b/>
          <w:spacing w:val="1"/>
          <w:sz w:val="22"/>
          <w:szCs w:val="22"/>
          <w:u w:val="single"/>
        </w:rPr>
        <w:t>Опись предметов охраны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 А. Градостроительная охрана: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1. Объемно-пространственное решение задания с его историческими высотными отметками.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2. Расположение здания в исторических границах улиц города Тихвина, как формирующего перекресток исторических улиц Советской (бывш. Богородицкой) и МОПРа (бывш. Успенской). Расположение здания в границах (красных линиях) своего участка и квартала.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3. Границы участка.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 Б. Архитектурная охрана: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1. Конфигурация, габариты, архитектурно-планировочное решение задания в габаритах капитальных стен.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2. Архитектоника и материал фасадов.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3. Несущие конструкции: фундамент ленточный бутовой. Цоколь из кирпича на известковом растворе. Подлинные капитальные стены – красного кирпича.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4. Отметка перекрытий здания, высотные отметки и по иконографическим материалам силуэт крыши.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5. Профили, материал и размещение декоративной отделки фасадов: карнизы, отделка фасадов штукатуркой.</w:t>
      </w:r>
    </w:p>
    <w:p w:rsidR="009B3BA4" w:rsidRPr="00193972" w:rsidRDefault="009B3BA4" w:rsidP="00E32F01">
      <w:pPr>
        <w:tabs>
          <w:tab w:val="left" w:pos="142"/>
        </w:tabs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6. Подлинные проемы ворот, входных дверей, окон.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outlineLvl w:val="0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>7. Интерьеры: проемы капитальных стен, колонны, ригели, штукатурная отделка стен, колонн, потолков.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outlineLvl w:val="0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1.7. </w:t>
      </w:r>
      <w:r w:rsidRPr="00193972">
        <w:rPr>
          <w:b/>
          <w:spacing w:val="1"/>
          <w:sz w:val="22"/>
          <w:szCs w:val="22"/>
        </w:rPr>
        <w:t>ПОКУПАТЕЛЮ</w:t>
      </w:r>
      <w:r w:rsidRPr="00193972">
        <w:rPr>
          <w:spacing w:val="1"/>
          <w:sz w:val="22"/>
          <w:szCs w:val="22"/>
        </w:rPr>
        <w:t xml:space="preserve"> известно, что приобретаемый им в собственность земельный участок с кадастровым номером 47:13:1202010:159 (категория земель: земли населенных пунктов, разрешенное использование: под зданием мастерского участка, общая площадь 1 305 кв.м.) расположен в границах территории объекта культурного (археологического) наследия федерального значения «Культурный слой древнего Тихвина и предшествующих ему поселений».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>2. ЦЕНА И РАСЧЕТЫ СТОРОН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193972">
        <w:rPr>
          <w:sz w:val="22"/>
          <w:szCs w:val="22"/>
        </w:rPr>
        <w:t xml:space="preserve">2.1. Цена </w:t>
      </w:r>
      <w:r w:rsidRPr="00193972">
        <w:rPr>
          <w:b/>
          <w:sz w:val="22"/>
          <w:szCs w:val="22"/>
        </w:rPr>
        <w:t xml:space="preserve">ОБЪЕКТА </w:t>
      </w:r>
      <w:r w:rsidRPr="00193972">
        <w:rPr>
          <w:sz w:val="22"/>
          <w:szCs w:val="22"/>
        </w:rPr>
        <w:t xml:space="preserve">(далее </w:t>
      </w:r>
      <w:r w:rsidRPr="00193972">
        <w:rPr>
          <w:b/>
          <w:sz w:val="22"/>
          <w:szCs w:val="22"/>
        </w:rPr>
        <w:t>– Цена Объекта</w:t>
      </w:r>
      <w:r w:rsidRPr="00193972">
        <w:rPr>
          <w:sz w:val="22"/>
          <w:szCs w:val="22"/>
        </w:rPr>
        <w:t xml:space="preserve">) установлена по результатам проведенного конкурса и составляет </w:t>
      </w:r>
      <w:r w:rsidRPr="00193972">
        <w:rPr>
          <w:b/>
          <w:sz w:val="22"/>
          <w:szCs w:val="22"/>
        </w:rPr>
        <w:t>_______________ (_______________)</w:t>
      </w:r>
      <w:r w:rsidRPr="00193972">
        <w:rPr>
          <w:b/>
          <w:spacing w:val="1"/>
          <w:sz w:val="22"/>
          <w:szCs w:val="22"/>
        </w:rPr>
        <w:t xml:space="preserve"> рублей, </w:t>
      </w:r>
      <w:r w:rsidRPr="00193972">
        <w:rPr>
          <w:spacing w:val="1"/>
          <w:sz w:val="22"/>
          <w:szCs w:val="22"/>
        </w:rPr>
        <w:t xml:space="preserve">без учета  </w:t>
      </w:r>
      <w:r w:rsidRPr="00193972">
        <w:rPr>
          <w:sz w:val="22"/>
          <w:szCs w:val="22"/>
        </w:rPr>
        <w:t xml:space="preserve"> </w:t>
      </w:r>
      <w:r w:rsidRPr="00193972">
        <w:rPr>
          <w:i/>
          <w:sz w:val="22"/>
          <w:szCs w:val="22"/>
        </w:rPr>
        <w:t xml:space="preserve"> </w:t>
      </w:r>
      <w:r w:rsidRPr="00193972">
        <w:rPr>
          <w:sz w:val="22"/>
          <w:szCs w:val="22"/>
        </w:rPr>
        <w:t>НДС</w:t>
      </w:r>
      <w:r w:rsidRPr="00193972">
        <w:rPr>
          <w:i/>
          <w:sz w:val="22"/>
          <w:szCs w:val="22"/>
        </w:rPr>
        <w:t xml:space="preserve"> – </w:t>
      </w:r>
      <w:r w:rsidRPr="00193972">
        <w:rPr>
          <w:sz w:val="22"/>
          <w:szCs w:val="22"/>
        </w:rPr>
        <w:t>20%</w:t>
      </w:r>
      <w:r w:rsidRPr="00193972">
        <w:rPr>
          <w:i/>
          <w:sz w:val="22"/>
          <w:szCs w:val="22"/>
        </w:rPr>
        <w:t>;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193972">
        <w:rPr>
          <w:i/>
          <w:sz w:val="22"/>
          <w:szCs w:val="22"/>
        </w:rPr>
        <w:t>- стоимость здания – ________ (_______) рублей, кроме того НДС 20%;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193972">
        <w:rPr>
          <w:i/>
          <w:sz w:val="22"/>
          <w:szCs w:val="22"/>
        </w:rPr>
        <w:t xml:space="preserve">- стоимость земельного участка – ____________________ (_______________) рублей, НДС не облагается. </w:t>
      </w:r>
    </w:p>
    <w:p w:rsidR="009B3BA4" w:rsidRPr="00193972" w:rsidRDefault="009B3BA4" w:rsidP="00E32F0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2.2. Ранее внесенный задаток, в сумме </w:t>
      </w:r>
      <w:r w:rsidRPr="00193972">
        <w:rPr>
          <w:b/>
          <w:sz w:val="22"/>
          <w:szCs w:val="22"/>
        </w:rPr>
        <w:t>270 000 (Двести семьдесят тысяч) рублей</w:t>
      </w:r>
      <w:r w:rsidRPr="00193972">
        <w:rPr>
          <w:sz w:val="22"/>
          <w:szCs w:val="22"/>
        </w:rPr>
        <w:t xml:space="preserve">, засчитывается в счет оплаты приобретаемого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. </w:t>
      </w:r>
    </w:p>
    <w:p w:rsidR="009B3BA4" w:rsidRPr="00193972" w:rsidRDefault="009B3BA4" w:rsidP="00E32F0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sz w:val="22"/>
          <w:szCs w:val="22"/>
        </w:rPr>
      </w:pPr>
      <w:r w:rsidRPr="00193972">
        <w:rPr>
          <w:sz w:val="22"/>
          <w:szCs w:val="22"/>
        </w:rPr>
        <w:lastRenderedPageBreak/>
        <w:t>2.3.</w:t>
      </w:r>
      <w:r w:rsidRPr="00193972">
        <w:rPr>
          <w:b/>
          <w:sz w:val="22"/>
          <w:szCs w:val="22"/>
        </w:rPr>
        <w:t xml:space="preserve"> ПОКУПАТЕЛЬ </w:t>
      </w:r>
      <w:r w:rsidRPr="00193972">
        <w:rPr>
          <w:sz w:val="22"/>
          <w:szCs w:val="22"/>
        </w:rPr>
        <w:t xml:space="preserve">в срок не позднее 10 календарных дней со дня подписания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 перечисляет:</w:t>
      </w:r>
    </w:p>
    <w:p w:rsidR="009B3BA4" w:rsidRPr="00193972" w:rsidRDefault="009B3BA4" w:rsidP="00E32F0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b/>
          <w:sz w:val="22"/>
          <w:szCs w:val="22"/>
        </w:rPr>
      </w:pPr>
      <w:r w:rsidRPr="00193972">
        <w:rPr>
          <w:sz w:val="22"/>
          <w:szCs w:val="22"/>
        </w:rPr>
        <w:t xml:space="preserve"> </w:t>
      </w:r>
      <w:r w:rsidRPr="00193972">
        <w:rPr>
          <w:i/>
          <w:sz w:val="22"/>
          <w:szCs w:val="22"/>
        </w:rPr>
        <w:t xml:space="preserve">– </w:t>
      </w:r>
      <w:r w:rsidRPr="00193972">
        <w:rPr>
          <w:sz w:val="22"/>
          <w:szCs w:val="22"/>
        </w:rPr>
        <w:t xml:space="preserve">денежные средства за приобретаемый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</w:t>
      </w:r>
      <w:r w:rsidRPr="00193972">
        <w:rPr>
          <w:b/>
          <w:sz w:val="22"/>
          <w:szCs w:val="22"/>
        </w:rPr>
        <w:t>в сумме _______________ (____________________)</w:t>
      </w:r>
      <w:r w:rsidRPr="00193972">
        <w:rPr>
          <w:b/>
          <w:spacing w:val="1"/>
          <w:sz w:val="22"/>
          <w:szCs w:val="22"/>
        </w:rPr>
        <w:t xml:space="preserve"> рублей </w:t>
      </w:r>
      <w:r w:rsidRPr="00193972">
        <w:rPr>
          <w:sz w:val="22"/>
          <w:szCs w:val="22"/>
        </w:rPr>
        <w:t xml:space="preserve">на расчетный счет </w:t>
      </w:r>
      <w:r w:rsidRPr="00193972">
        <w:rPr>
          <w:b/>
          <w:sz w:val="22"/>
          <w:szCs w:val="22"/>
        </w:rPr>
        <w:t>ПРОДАВЦА.</w:t>
      </w:r>
    </w:p>
    <w:p w:rsidR="009B3BA4" w:rsidRPr="00193972" w:rsidRDefault="009B3BA4" w:rsidP="00E32F01">
      <w:pPr>
        <w:ind w:firstLine="557"/>
        <w:rPr>
          <w:sz w:val="22"/>
          <w:szCs w:val="22"/>
        </w:rPr>
      </w:pPr>
      <w:r w:rsidRPr="00193972">
        <w:rPr>
          <w:sz w:val="22"/>
          <w:szCs w:val="22"/>
          <w:u w:val="single"/>
        </w:rPr>
        <w:t>Реквизиты для оплаты Цены Объекта</w:t>
      </w:r>
      <w:r w:rsidRPr="00193972">
        <w:rPr>
          <w:sz w:val="22"/>
          <w:szCs w:val="22"/>
        </w:rPr>
        <w:t>:</w:t>
      </w:r>
    </w:p>
    <w:p w:rsidR="009B3BA4" w:rsidRPr="00193972" w:rsidRDefault="009B3BA4" w:rsidP="00E32F01">
      <w:pPr>
        <w:ind w:firstLine="142"/>
        <w:rPr>
          <w:sz w:val="22"/>
          <w:szCs w:val="22"/>
        </w:rPr>
      </w:pPr>
      <w:r w:rsidRPr="00193972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ИНН         4715015877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КПП         471501001</w:t>
      </w:r>
    </w:p>
    <w:p w:rsidR="009B3BA4" w:rsidRPr="00193972" w:rsidRDefault="009B3BA4" w:rsidP="00E32F01">
      <w:pPr>
        <w:pStyle w:val="1"/>
        <w:rPr>
          <w:sz w:val="22"/>
          <w:szCs w:val="22"/>
        </w:rPr>
      </w:pPr>
      <w:r w:rsidRPr="00193972">
        <w:rPr>
          <w:sz w:val="22"/>
          <w:szCs w:val="22"/>
        </w:rPr>
        <w:t>ОКТМО   41645000</w:t>
      </w:r>
    </w:p>
    <w:p w:rsidR="009B3BA4" w:rsidRPr="00193972" w:rsidRDefault="009B3BA4" w:rsidP="00E32F01">
      <w:pPr>
        <w:autoSpaceDE w:val="0"/>
        <w:autoSpaceDN w:val="0"/>
        <w:adjustRightInd w:val="0"/>
        <w:rPr>
          <w:sz w:val="22"/>
          <w:szCs w:val="22"/>
        </w:rPr>
      </w:pPr>
      <w:r w:rsidRPr="00193972">
        <w:rPr>
          <w:sz w:val="22"/>
          <w:szCs w:val="22"/>
        </w:rPr>
        <w:t xml:space="preserve">Р/счет       03100643000000014500            </w:t>
      </w:r>
    </w:p>
    <w:p w:rsidR="009B3BA4" w:rsidRPr="00193972" w:rsidRDefault="009B3BA4" w:rsidP="00E32F01">
      <w:pPr>
        <w:pStyle w:val="1"/>
        <w:rPr>
          <w:sz w:val="22"/>
          <w:szCs w:val="22"/>
        </w:rPr>
      </w:pPr>
      <w:r w:rsidRPr="00193972">
        <w:rPr>
          <w:sz w:val="22"/>
          <w:szCs w:val="22"/>
        </w:rPr>
        <w:t>БИК          014106101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Код бюджетной классификации   701 1 14 02053 05 0000 410</w:t>
      </w:r>
    </w:p>
    <w:p w:rsidR="009B3BA4" w:rsidRPr="00193972" w:rsidRDefault="009B3BA4" w:rsidP="00E32F01">
      <w:pPr>
        <w:adjustRightInd w:val="0"/>
        <w:ind w:firstLine="557"/>
        <w:rPr>
          <w:sz w:val="22"/>
          <w:szCs w:val="22"/>
        </w:rPr>
      </w:pPr>
      <w:r w:rsidRPr="00193972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2.4. </w:t>
      </w:r>
      <w:r w:rsidRPr="00193972">
        <w:rPr>
          <w:b/>
          <w:sz w:val="22"/>
          <w:szCs w:val="22"/>
        </w:rPr>
        <w:t>ПОКУПАТЕЛЬ</w:t>
      </w:r>
      <w:r w:rsidRPr="00193972">
        <w:rPr>
          <w:sz w:val="22"/>
          <w:szCs w:val="22"/>
        </w:rPr>
        <w:t>, действуя в качестве налогового агента (</w:t>
      </w:r>
      <w:r w:rsidRPr="00193972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193972">
        <w:rPr>
          <w:sz w:val="22"/>
          <w:szCs w:val="22"/>
        </w:rPr>
        <w:t xml:space="preserve">) уплачивает НДС в соответствии с действующим законодательством в сумме </w:t>
      </w:r>
      <w:r w:rsidRPr="00193972">
        <w:rPr>
          <w:b/>
          <w:sz w:val="22"/>
          <w:szCs w:val="22"/>
        </w:rPr>
        <w:t>______ (_________) рублей.</w:t>
      </w:r>
      <w:r w:rsidRPr="00193972">
        <w:rPr>
          <w:sz w:val="22"/>
          <w:szCs w:val="22"/>
        </w:rPr>
        <w:t xml:space="preserve"> </w:t>
      </w:r>
    </w:p>
    <w:p w:rsidR="009B3BA4" w:rsidRPr="00193972" w:rsidRDefault="009B3BA4" w:rsidP="00E32F01">
      <w:pPr>
        <w:ind w:firstLine="557"/>
        <w:rPr>
          <w:b/>
          <w:sz w:val="22"/>
          <w:szCs w:val="22"/>
        </w:rPr>
      </w:pPr>
      <w:r w:rsidRPr="00193972">
        <w:rPr>
          <w:sz w:val="22"/>
          <w:szCs w:val="22"/>
        </w:rPr>
        <w:t xml:space="preserve">2.5. </w:t>
      </w:r>
      <w:r w:rsidRPr="00193972">
        <w:rPr>
          <w:b/>
          <w:sz w:val="22"/>
          <w:szCs w:val="22"/>
        </w:rPr>
        <w:t>ПОКУПАТЕЛЬ</w:t>
      </w:r>
      <w:r w:rsidRPr="00193972">
        <w:rPr>
          <w:sz w:val="22"/>
          <w:szCs w:val="22"/>
        </w:rPr>
        <w:t xml:space="preserve"> в</w:t>
      </w:r>
      <w:r w:rsidRPr="00193972">
        <w:rPr>
          <w:spacing w:val="10"/>
          <w:sz w:val="22"/>
          <w:szCs w:val="22"/>
        </w:rPr>
        <w:t xml:space="preserve">озмещает затраты </w:t>
      </w:r>
      <w:r w:rsidRPr="00193972">
        <w:rPr>
          <w:b/>
          <w:spacing w:val="10"/>
          <w:sz w:val="22"/>
          <w:szCs w:val="22"/>
        </w:rPr>
        <w:t>ПРОДАВЦА</w:t>
      </w:r>
      <w:r w:rsidRPr="00193972">
        <w:rPr>
          <w:spacing w:val="10"/>
          <w:sz w:val="22"/>
          <w:szCs w:val="22"/>
        </w:rPr>
        <w:t xml:space="preserve"> на оценку </w:t>
      </w:r>
      <w:r w:rsidRPr="00193972">
        <w:rPr>
          <w:b/>
          <w:spacing w:val="10"/>
          <w:sz w:val="22"/>
          <w:szCs w:val="22"/>
        </w:rPr>
        <w:t>ОБЪЕКТА</w:t>
      </w:r>
      <w:r w:rsidRPr="00193972">
        <w:rPr>
          <w:spacing w:val="10"/>
          <w:sz w:val="22"/>
          <w:szCs w:val="22"/>
        </w:rPr>
        <w:t xml:space="preserve">, в </w:t>
      </w:r>
      <w:r w:rsidRPr="00193972">
        <w:rPr>
          <w:spacing w:val="4"/>
          <w:sz w:val="22"/>
          <w:szCs w:val="22"/>
        </w:rPr>
        <w:t>соответствии с условиями приватизации</w:t>
      </w:r>
      <w:r w:rsidRPr="00193972">
        <w:rPr>
          <w:sz w:val="22"/>
          <w:szCs w:val="22"/>
        </w:rPr>
        <w:t xml:space="preserve">, в сумме </w:t>
      </w:r>
      <w:r w:rsidRPr="00193972">
        <w:rPr>
          <w:b/>
          <w:sz w:val="22"/>
          <w:szCs w:val="22"/>
        </w:rPr>
        <w:t>1 107 (Одна тысяча сто семь) рублей 50 копеек</w:t>
      </w:r>
      <w:r w:rsidRPr="00193972">
        <w:rPr>
          <w:sz w:val="22"/>
          <w:szCs w:val="22"/>
        </w:rPr>
        <w:t xml:space="preserve">, в срок не позднее 10 календарных дней со дня подписания </w:t>
      </w:r>
      <w:r w:rsidRPr="00193972">
        <w:rPr>
          <w:b/>
          <w:sz w:val="22"/>
          <w:szCs w:val="22"/>
        </w:rPr>
        <w:t>ДОГОВОРА.</w:t>
      </w:r>
    </w:p>
    <w:p w:rsidR="009B3BA4" w:rsidRPr="00193972" w:rsidRDefault="009B3BA4" w:rsidP="00E32F01">
      <w:pPr>
        <w:ind w:firstLine="557"/>
        <w:rPr>
          <w:sz w:val="22"/>
          <w:szCs w:val="22"/>
        </w:rPr>
      </w:pPr>
      <w:r w:rsidRPr="00193972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193972">
        <w:rPr>
          <w:sz w:val="22"/>
          <w:szCs w:val="22"/>
        </w:rPr>
        <w:t>: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ИНН         4715015877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КПП         471501001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ОКТМО   41645000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 xml:space="preserve">Р/счет       03100643000000014500            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БИК          014106101</w:t>
      </w:r>
    </w:p>
    <w:p w:rsidR="009B3BA4" w:rsidRPr="00193972" w:rsidRDefault="009B3BA4" w:rsidP="00E32F01">
      <w:pPr>
        <w:rPr>
          <w:sz w:val="22"/>
          <w:szCs w:val="22"/>
        </w:rPr>
      </w:pPr>
      <w:r w:rsidRPr="00193972">
        <w:rPr>
          <w:sz w:val="22"/>
          <w:szCs w:val="22"/>
        </w:rPr>
        <w:t>Код бюджетной классификации: 701 1 13 02065 05 0000 130</w:t>
      </w:r>
    </w:p>
    <w:p w:rsidR="009B3BA4" w:rsidRPr="00193972" w:rsidRDefault="009B3BA4" w:rsidP="00E32F01">
      <w:pPr>
        <w:ind w:firstLine="557"/>
        <w:rPr>
          <w:sz w:val="22"/>
          <w:szCs w:val="22"/>
        </w:rPr>
      </w:pPr>
      <w:r w:rsidRPr="00193972">
        <w:rPr>
          <w:sz w:val="22"/>
          <w:szCs w:val="22"/>
        </w:rPr>
        <w:t>Наименование банка получателя: ОТДЕЛЕНИЕ ЛЕНИНГРАДСКОЕ БАНКА РОССИИ//УФК по Ленинградской области, г. Санкт-Петербург, л/с 03701010630</w:t>
      </w:r>
    </w:p>
    <w:p w:rsidR="009B3BA4" w:rsidRPr="00193972" w:rsidRDefault="009B3BA4" w:rsidP="00E32F01">
      <w:pPr>
        <w:shd w:val="clear" w:color="auto" w:fill="FFFFFF"/>
        <w:tabs>
          <w:tab w:val="left" w:pos="0"/>
          <w:tab w:val="left" w:pos="720"/>
        </w:tabs>
        <w:ind w:right="-229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2.6. </w:t>
      </w:r>
      <w:r w:rsidRPr="00193972">
        <w:rPr>
          <w:spacing w:val="9"/>
          <w:sz w:val="22"/>
          <w:szCs w:val="22"/>
        </w:rPr>
        <w:t>В случае неисполнения пункта 2.3.</w:t>
      </w:r>
      <w:r w:rsidRPr="00193972">
        <w:rPr>
          <w:b/>
          <w:sz w:val="22"/>
          <w:szCs w:val="22"/>
        </w:rPr>
        <w:t xml:space="preserve"> ДОГОВОРА</w:t>
      </w:r>
      <w:r w:rsidRPr="00193972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9B3BA4" w:rsidRPr="00193972" w:rsidRDefault="009B3BA4" w:rsidP="00E32F01">
      <w:pPr>
        <w:shd w:val="clear" w:color="auto" w:fill="FFFFFF"/>
        <w:tabs>
          <w:tab w:val="left" w:pos="0"/>
          <w:tab w:val="left" w:pos="720"/>
        </w:tabs>
        <w:ind w:right="-229" w:firstLine="350"/>
        <w:rPr>
          <w:sz w:val="22"/>
          <w:szCs w:val="22"/>
        </w:rPr>
      </w:pPr>
      <w:r w:rsidRPr="00193972">
        <w:rPr>
          <w:sz w:val="22"/>
          <w:szCs w:val="22"/>
        </w:rPr>
        <w:t xml:space="preserve">    2.7. Уплата пени не освобождает </w:t>
      </w:r>
      <w:r w:rsidRPr="00193972">
        <w:rPr>
          <w:b/>
          <w:sz w:val="22"/>
          <w:szCs w:val="22"/>
        </w:rPr>
        <w:t>СТОРОНЫ</w:t>
      </w:r>
      <w:r w:rsidRPr="00193972">
        <w:rPr>
          <w:sz w:val="22"/>
          <w:szCs w:val="22"/>
        </w:rPr>
        <w:t xml:space="preserve"> от выполнения возложенных на них обязательств по </w:t>
      </w:r>
      <w:r w:rsidRPr="00193972">
        <w:rPr>
          <w:b/>
          <w:sz w:val="22"/>
          <w:szCs w:val="22"/>
        </w:rPr>
        <w:t>ДОГОВОРУ</w:t>
      </w:r>
      <w:r w:rsidRPr="00193972">
        <w:rPr>
          <w:sz w:val="22"/>
          <w:szCs w:val="22"/>
        </w:rPr>
        <w:t xml:space="preserve"> и устранения нарушений </w:t>
      </w:r>
      <w:r w:rsidRPr="00193972">
        <w:rPr>
          <w:b/>
          <w:sz w:val="22"/>
          <w:szCs w:val="22"/>
        </w:rPr>
        <w:t>ДОГОВОРА.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>3. ОБЯЗАТЕЛЬСТВА СТОРОН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3.1. </w:t>
      </w:r>
      <w:r w:rsidRPr="00193972">
        <w:rPr>
          <w:b/>
          <w:sz w:val="22"/>
          <w:szCs w:val="22"/>
        </w:rPr>
        <w:t>ПРОДАВЕЦ обязан</w:t>
      </w:r>
      <w:r w:rsidRPr="00193972">
        <w:rPr>
          <w:sz w:val="22"/>
          <w:szCs w:val="22"/>
        </w:rPr>
        <w:t>: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rPr>
          <w:spacing w:val="1"/>
          <w:sz w:val="22"/>
          <w:szCs w:val="22"/>
        </w:rPr>
      </w:pPr>
      <w:r w:rsidRPr="00193972">
        <w:rPr>
          <w:sz w:val="22"/>
          <w:szCs w:val="22"/>
        </w:rPr>
        <w:t xml:space="preserve">3.1.1. Передать </w:t>
      </w:r>
      <w:r w:rsidRPr="00193972">
        <w:rPr>
          <w:b/>
          <w:sz w:val="22"/>
          <w:szCs w:val="22"/>
        </w:rPr>
        <w:t>ПОКУПАТЕЛЮ</w:t>
      </w:r>
      <w:r w:rsidRPr="00193972">
        <w:rPr>
          <w:sz w:val="22"/>
          <w:szCs w:val="22"/>
        </w:rPr>
        <w:t xml:space="preserve">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по акту приема-передачи в течение 3 календарных </w:t>
      </w:r>
      <w:r w:rsidRPr="00193972">
        <w:rPr>
          <w:spacing w:val="1"/>
          <w:sz w:val="22"/>
          <w:szCs w:val="22"/>
        </w:rPr>
        <w:t xml:space="preserve">дней после выполнения обязательств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оплаты </w:t>
      </w:r>
      <w:r w:rsidRPr="00193972">
        <w:rPr>
          <w:b/>
          <w:spacing w:val="1"/>
          <w:sz w:val="22"/>
          <w:szCs w:val="22"/>
        </w:rPr>
        <w:t>Цены Объекта</w:t>
      </w:r>
      <w:r w:rsidRPr="00193972">
        <w:rPr>
          <w:spacing w:val="1"/>
          <w:sz w:val="22"/>
          <w:szCs w:val="22"/>
        </w:rPr>
        <w:t xml:space="preserve"> и возмещения затрат </w:t>
      </w:r>
      <w:r w:rsidRPr="00193972">
        <w:rPr>
          <w:b/>
          <w:spacing w:val="1"/>
          <w:sz w:val="22"/>
          <w:szCs w:val="22"/>
        </w:rPr>
        <w:t>ПРОДАВЦА</w:t>
      </w:r>
      <w:r w:rsidRPr="00193972">
        <w:rPr>
          <w:spacing w:val="1"/>
          <w:sz w:val="22"/>
          <w:szCs w:val="22"/>
        </w:rPr>
        <w:t xml:space="preserve"> на оценку </w:t>
      </w:r>
      <w:r w:rsidRPr="00193972">
        <w:rPr>
          <w:b/>
          <w:spacing w:val="1"/>
          <w:sz w:val="22"/>
          <w:szCs w:val="22"/>
        </w:rPr>
        <w:t>ОБЪЕКТА</w:t>
      </w:r>
      <w:r w:rsidRPr="00193972">
        <w:rPr>
          <w:spacing w:val="1"/>
          <w:sz w:val="22"/>
          <w:szCs w:val="22"/>
        </w:rPr>
        <w:t xml:space="preserve">.   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67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3.1.2. Контролировать исполнение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условий конкурса.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67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3.1.3. Осуществлять проверку фактического исполнения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условий конкурса. 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67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В течении 2 (Двух) месяцев со дня предоставления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промежуточного/сводного (итогового) отчетов по результатам проверок составлять акты об исполнении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условий конкурса.  </w:t>
      </w:r>
    </w:p>
    <w:p w:rsidR="009B3BA4" w:rsidRPr="00193972" w:rsidRDefault="009B3BA4" w:rsidP="00E32F01">
      <w:pPr>
        <w:autoSpaceDE w:val="0"/>
        <w:autoSpaceDN w:val="0"/>
        <w:adjustRightInd w:val="0"/>
        <w:ind w:firstLine="567"/>
        <w:rPr>
          <w:spacing w:val="-5"/>
          <w:sz w:val="22"/>
          <w:szCs w:val="22"/>
        </w:rPr>
      </w:pPr>
      <w:r w:rsidRPr="00193972">
        <w:rPr>
          <w:rFonts w:eastAsia="Calibri"/>
          <w:sz w:val="22"/>
          <w:szCs w:val="22"/>
          <w:lang w:eastAsia="en-US"/>
        </w:rPr>
        <w:t xml:space="preserve">Акт об исполнении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</w:t>
      </w:r>
      <w:r w:rsidRPr="00193972">
        <w:rPr>
          <w:rFonts w:eastAsia="Calibri"/>
          <w:sz w:val="22"/>
          <w:szCs w:val="22"/>
          <w:lang w:eastAsia="en-US"/>
        </w:rPr>
        <w:t xml:space="preserve">условий конкурса является подтверждением исполнения </w:t>
      </w:r>
      <w:r w:rsidRPr="00193972">
        <w:rPr>
          <w:b/>
          <w:spacing w:val="1"/>
          <w:sz w:val="22"/>
          <w:szCs w:val="22"/>
        </w:rPr>
        <w:t>ПОКУПАТЕЛЕМ</w:t>
      </w:r>
      <w:r w:rsidRPr="00193972">
        <w:rPr>
          <w:spacing w:val="1"/>
          <w:sz w:val="22"/>
          <w:szCs w:val="22"/>
        </w:rPr>
        <w:t xml:space="preserve"> </w:t>
      </w:r>
      <w:r w:rsidRPr="00193972">
        <w:rPr>
          <w:rFonts w:eastAsia="Calibri"/>
          <w:sz w:val="22"/>
          <w:szCs w:val="22"/>
          <w:lang w:eastAsia="en-US"/>
        </w:rPr>
        <w:t>конкурса в полном объеме.</w:t>
      </w:r>
    </w:p>
    <w:p w:rsidR="009B3BA4" w:rsidRPr="00193972" w:rsidRDefault="009B3BA4" w:rsidP="00E32F01">
      <w:pPr>
        <w:ind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3.1.4. В течение 5 (пяти) рабочих дней после подписания акта приема-передачи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в </w:t>
      </w:r>
      <w:r w:rsidRPr="00193972">
        <w:rPr>
          <w:bCs/>
          <w:sz w:val="22"/>
          <w:szCs w:val="22"/>
        </w:rPr>
        <w:t>установленном</w:t>
      </w:r>
      <w:r w:rsidRPr="00193972">
        <w:rPr>
          <w:sz w:val="22"/>
          <w:szCs w:val="22"/>
        </w:rPr>
        <w:t xml:space="preserve"> порядке.</w:t>
      </w:r>
    </w:p>
    <w:p w:rsidR="009B3BA4" w:rsidRPr="00193972" w:rsidRDefault="009B3BA4" w:rsidP="00E32F01">
      <w:pPr>
        <w:shd w:val="clear" w:color="auto" w:fill="FFFFFF"/>
        <w:tabs>
          <w:tab w:val="left" w:pos="540"/>
        </w:tabs>
        <w:ind w:firstLine="557"/>
        <w:rPr>
          <w:spacing w:val="-1"/>
          <w:sz w:val="22"/>
          <w:szCs w:val="22"/>
        </w:rPr>
      </w:pPr>
      <w:r w:rsidRPr="00193972">
        <w:rPr>
          <w:spacing w:val="-1"/>
          <w:sz w:val="22"/>
          <w:szCs w:val="22"/>
        </w:rPr>
        <w:t xml:space="preserve">3.2. </w:t>
      </w:r>
      <w:r w:rsidRPr="00193972">
        <w:rPr>
          <w:b/>
          <w:spacing w:val="-1"/>
          <w:sz w:val="22"/>
          <w:szCs w:val="22"/>
        </w:rPr>
        <w:t>ПОКУПАТЕЛЬ</w:t>
      </w:r>
      <w:r w:rsidRPr="00193972">
        <w:rPr>
          <w:spacing w:val="-1"/>
          <w:sz w:val="22"/>
          <w:szCs w:val="22"/>
        </w:rPr>
        <w:t xml:space="preserve"> обязан: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firstLine="557"/>
        <w:rPr>
          <w:spacing w:val="-1"/>
          <w:sz w:val="22"/>
          <w:szCs w:val="22"/>
        </w:rPr>
      </w:pPr>
      <w:r w:rsidRPr="00193972">
        <w:rPr>
          <w:sz w:val="22"/>
          <w:szCs w:val="22"/>
        </w:rPr>
        <w:lastRenderedPageBreak/>
        <w:t xml:space="preserve">3.2.1. Произвести оплату </w:t>
      </w:r>
      <w:r w:rsidRPr="00193972">
        <w:rPr>
          <w:b/>
          <w:sz w:val="22"/>
          <w:szCs w:val="22"/>
        </w:rPr>
        <w:t>Цены</w:t>
      </w:r>
      <w:r w:rsidRPr="00193972">
        <w:rPr>
          <w:sz w:val="22"/>
          <w:szCs w:val="22"/>
        </w:rPr>
        <w:t xml:space="preserve"> </w:t>
      </w:r>
      <w:r w:rsidRPr="00193972">
        <w:rPr>
          <w:b/>
          <w:sz w:val="22"/>
          <w:szCs w:val="22"/>
        </w:rPr>
        <w:t xml:space="preserve">Объекта </w:t>
      </w:r>
      <w:r w:rsidRPr="00193972">
        <w:rPr>
          <w:sz w:val="22"/>
          <w:szCs w:val="22"/>
        </w:rPr>
        <w:t xml:space="preserve">и возместить затраты </w:t>
      </w:r>
      <w:r w:rsidRPr="00193972">
        <w:rPr>
          <w:b/>
          <w:sz w:val="22"/>
          <w:szCs w:val="22"/>
        </w:rPr>
        <w:t>ПРОДАВЦА</w:t>
      </w:r>
      <w:r w:rsidRPr="00193972">
        <w:rPr>
          <w:sz w:val="22"/>
          <w:szCs w:val="22"/>
        </w:rPr>
        <w:t xml:space="preserve"> на оценку</w:t>
      </w:r>
      <w:r w:rsidRPr="00193972">
        <w:rPr>
          <w:b/>
          <w:sz w:val="22"/>
          <w:szCs w:val="22"/>
        </w:rPr>
        <w:t xml:space="preserve"> ОБЪЕКТА </w:t>
      </w:r>
      <w:r w:rsidRPr="00193972">
        <w:rPr>
          <w:sz w:val="22"/>
          <w:szCs w:val="22"/>
        </w:rPr>
        <w:t xml:space="preserve">в соответствии с </w:t>
      </w:r>
      <w:r w:rsidRPr="00193972">
        <w:rPr>
          <w:spacing w:val="-1"/>
          <w:sz w:val="22"/>
          <w:szCs w:val="22"/>
        </w:rPr>
        <w:t xml:space="preserve">условиями, указанными в разделе 2   </w:t>
      </w:r>
      <w:r w:rsidRPr="00193972">
        <w:rPr>
          <w:b/>
          <w:spacing w:val="-1"/>
          <w:sz w:val="22"/>
          <w:szCs w:val="22"/>
        </w:rPr>
        <w:t>ДОГОВОРА</w:t>
      </w:r>
      <w:r w:rsidRPr="00193972">
        <w:rPr>
          <w:spacing w:val="-1"/>
          <w:sz w:val="22"/>
          <w:szCs w:val="22"/>
        </w:rPr>
        <w:t>.</w:t>
      </w:r>
    </w:p>
    <w:p w:rsidR="009B3BA4" w:rsidRPr="00193972" w:rsidRDefault="009B3BA4" w:rsidP="00E32F01">
      <w:pPr>
        <w:tabs>
          <w:tab w:val="left" w:pos="709"/>
        </w:tabs>
        <w:ind w:right="-23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Обязательства </w:t>
      </w:r>
      <w:r w:rsidRPr="00193972">
        <w:rPr>
          <w:b/>
          <w:sz w:val="22"/>
          <w:szCs w:val="22"/>
        </w:rPr>
        <w:t>ПОКУПАТЕЛЯ</w:t>
      </w:r>
      <w:r w:rsidRPr="00193972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193972">
        <w:rPr>
          <w:b/>
          <w:sz w:val="22"/>
          <w:szCs w:val="22"/>
        </w:rPr>
        <w:t>ПРОДАВЦА</w:t>
      </w:r>
      <w:r w:rsidRPr="00193972">
        <w:rPr>
          <w:sz w:val="22"/>
          <w:szCs w:val="22"/>
        </w:rPr>
        <w:t>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1080"/>
          <w:tab w:val="left" w:pos="1260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z w:val="22"/>
          <w:szCs w:val="22"/>
        </w:rPr>
        <w:t xml:space="preserve"> Принять от </w:t>
      </w:r>
      <w:r w:rsidRPr="00193972">
        <w:rPr>
          <w:b/>
          <w:sz w:val="22"/>
          <w:szCs w:val="22"/>
        </w:rPr>
        <w:t>ПРОДАВЦА ОБЪЕКТ</w:t>
      </w:r>
      <w:r w:rsidRPr="00193972">
        <w:rPr>
          <w:sz w:val="22"/>
          <w:szCs w:val="22"/>
        </w:rPr>
        <w:t xml:space="preserve"> по акту приема-передачи.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1080"/>
          <w:tab w:val="left" w:pos="1260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z w:val="22"/>
          <w:szCs w:val="22"/>
        </w:rPr>
        <w:t xml:space="preserve">  Использовать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в соответствии с проектом и градостроительным регламентом.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567"/>
          <w:tab w:val="left" w:pos="851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z w:val="22"/>
          <w:szCs w:val="22"/>
        </w:rPr>
        <w:t xml:space="preserve">Выполнять требования охранного обязательства </w:t>
      </w:r>
      <w:r w:rsidRPr="00193972">
        <w:rPr>
          <w:spacing w:val="1"/>
          <w:sz w:val="22"/>
          <w:szCs w:val="22"/>
        </w:rPr>
        <w:t>на объект культурного наследия (здание, строение, сооружение) № 07-12/14-5 от 25.04.2014,</w:t>
      </w:r>
      <w:r w:rsidRPr="00193972">
        <w:rPr>
          <w:b/>
          <w:spacing w:val="1"/>
          <w:sz w:val="22"/>
          <w:szCs w:val="22"/>
        </w:rPr>
        <w:t xml:space="preserve"> </w:t>
      </w:r>
      <w:r w:rsidRPr="00193972">
        <w:rPr>
          <w:spacing w:val="1"/>
          <w:sz w:val="22"/>
          <w:szCs w:val="22"/>
        </w:rPr>
        <w:t>в порядке, и на условиях, предусмотренных данным охранным обязательством.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567"/>
          <w:tab w:val="left" w:pos="851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pacing w:val="1"/>
          <w:sz w:val="22"/>
          <w:szCs w:val="22"/>
        </w:rPr>
        <w:t>Предоставлять</w:t>
      </w:r>
      <w:r w:rsidRPr="00193972">
        <w:rPr>
          <w:sz w:val="22"/>
          <w:szCs w:val="22"/>
        </w:rPr>
        <w:t xml:space="preserve"> информацию о состоянии объекта по запросам соответствующих органов государственной власти и местного самоуправления для контроля над надлежащим выполнением условий конкурса и установленного порядка использования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>, а также обеспечивать доступ и проход на объект их представителей.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567"/>
          <w:tab w:val="left" w:pos="851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z w:val="22"/>
          <w:szCs w:val="22"/>
        </w:rPr>
        <w:t xml:space="preserve">По истечении срока, указанного в абзаце 2 пункта 4.2. направить </w:t>
      </w:r>
      <w:r w:rsidRPr="00193972">
        <w:rPr>
          <w:b/>
          <w:sz w:val="22"/>
          <w:szCs w:val="22"/>
        </w:rPr>
        <w:t>ПРОДАВЦУ</w:t>
      </w:r>
      <w:r w:rsidRPr="00193972">
        <w:rPr>
          <w:sz w:val="22"/>
          <w:szCs w:val="22"/>
        </w:rPr>
        <w:t xml:space="preserve"> отчет </w:t>
      </w:r>
      <w:r w:rsidRPr="00193972">
        <w:rPr>
          <w:spacing w:val="1"/>
          <w:sz w:val="22"/>
          <w:szCs w:val="22"/>
        </w:rPr>
        <w:t>о выполненных работах, не позднее 10 календарных дней со дня их окончания.</w:t>
      </w:r>
    </w:p>
    <w:p w:rsidR="009B3BA4" w:rsidRPr="00193972" w:rsidRDefault="009B3BA4" w:rsidP="009B3BA4">
      <w:pPr>
        <w:numPr>
          <w:ilvl w:val="2"/>
          <w:numId w:val="1"/>
        </w:numPr>
        <w:shd w:val="clear" w:color="auto" w:fill="FFFFFF"/>
        <w:tabs>
          <w:tab w:val="clear" w:pos="720"/>
          <w:tab w:val="left" w:pos="567"/>
          <w:tab w:val="left" w:pos="851"/>
          <w:tab w:val="num" w:pos="1571"/>
        </w:tabs>
        <w:spacing w:before="5" w:line="274" w:lineRule="exact"/>
        <w:ind w:left="0" w:right="19" w:firstLine="567"/>
        <w:rPr>
          <w:sz w:val="22"/>
          <w:szCs w:val="22"/>
        </w:rPr>
      </w:pPr>
      <w:r w:rsidRPr="00193972">
        <w:rPr>
          <w:sz w:val="22"/>
          <w:szCs w:val="22"/>
        </w:rPr>
        <w:t xml:space="preserve">По истечении срока, указанного в пункте 4.6 направить </w:t>
      </w:r>
      <w:r w:rsidRPr="00193972">
        <w:rPr>
          <w:b/>
          <w:sz w:val="22"/>
          <w:szCs w:val="22"/>
        </w:rPr>
        <w:t>ПРОДАВЦУ</w:t>
      </w:r>
      <w:r w:rsidRPr="00193972">
        <w:rPr>
          <w:sz w:val="22"/>
          <w:szCs w:val="22"/>
        </w:rPr>
        <w:t xml:space="preserve"> сводный (итоговый) отчет о выполненных работах по условиям конкурса в целом с приложением всех необходимых документов, </w:t>
      </w:r>
      <w:r w:rsidRPr="00193972">
        <w:rPr>
          <w:spacing w:val="1"/>
          <w:sz w:val="22"/>
          <w:szCs w:val="22"/>
        </w:rPr>
        <w:t>не позднее 10 календарных дней со дня их окончания</w:t>
      </w:r>
      <w:r w:rsidRPr="00193972">
        <w:rPr>
          <w:sz w:val="22"/>
          <w:szCs w:val="22"/>
        </w:rPr>
        <w:t xml:space="preserve">. </w:t>
      </w:r>
    </w:p>
    <w:p w:rsidR="009B3BA4" w:rsidRPr="00193972" w:rsidRDefault="009B3BA4" w:rsidP="009B3BA4">
      <w:pPr>
        <w:numPr>
          <w:ilvl w:val="1"/>
          <w:numId w:val="1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</w:t>
      </w:r>
      <w:r w:rsidRPr="00193972">
        <w:rPr>
          <w:b/>
          <w:sz w:val="22"/>
          <w:szCs w:val="22"/>
        </w:rPr>
        <w:t>ПОКУПАТЕЛЬ</w:t>
      </w:r>
      <w:r w:rsidRPr="00193972">
        <w:rPr>
          <w:sz w:val="22"/>
          <w:szCs w:val="22"/>
        </w:rPr>
        <w:t xml:space="preserve"> и </w:t>
      </w:r>
      <w:r w:rsidRPr="00193972">
        <w:rPr>
          <w:b/>
          <w:sz w:val="22"/>
          <w:szCs w:val="22"/>
        </w:rPr>
        <w:t>ПРОДАВЕЦ</w:t>
      </w:r>
      <w:r w:rsidRPr="00193972">
        <w:rPr>
          <w:sz w:val="22"/>
          <w:szCs w:val="22"/>
        </w:rPr>
        <w:t xml:space="preserve"> не вправе совершать сделки с </w:t>
      </w:r>
      <w:r w:rsidRPr="00193972">
        <w:rPr>
          <w:b/>
          <w:sz w:val="22"/>
          <w:szCs w:val="22"/>
        </w:rPr>
        <w:t>ОБЪЕКТОМ.</w:t>
      </w:r>
    </w:p>
    <w:p w:rsidR="009B3BA4" w:rsidRPr="00193972" w:rsidRDefault="009B3BA4" w:rsidP="00E32F01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</w:p>
    <w:p w:rsidR="009B3BA4" w:rsidRPr="00193972" w:rsidRDefault="009B3BA4" w:rsidP="00E32F01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</w:p>
    <w:p w:rsidR="009B3BA4" w:rsidRPr="00193972" w:rsidRDefault="009B3BA4" w:rsidP="009B3BA4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93972">
        <w:rPr>
          <w:rFonts w:ascii="Times New Roman" w:hAnsi="Times New Roman"/>
          <w:b/>
        </w:rPr>
        <w:t>ОБРЕМЕНЕНИЕ И СУЩЕСТВЕННЫЕ УСЛОВИЯ КОНКУРСА</w:t>
      </w:r>
    </w:p>
    <w:p w:rsidR="009B3BA4" w:rsidRPr="00193972" w:rsidRDefault="009B3BA4" w:rsidP="00E32F01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B3BA4" w:rsidRPr="00193972" w:rsidRDefault="009B3BA4" w:rsidP="00E32F01">
      <w:pPr>
        <w:ind w:firstLine="360"/>
        <w:rPr>
          <w:spacing w:val="1"/>
          <w:sz w:val="22"/>
          <w:szCs w:val="22"/>
        </w:rPr>
      </w:pPr>
      <w:r w:rsidRPr="00193972">
        <w:rPr>
          <w:b/>
          <w:spacing w:val="1"/>
          <w:sz w:val="22"/>
          <w:szCs w:val="22"/>
        </w:rPr>
        <w:t>ПОКУПАТЕЛЬ</w:t>
      </w:r>
      <w:r w:rsidRPr="00193972">
        <w:rPr>
          <w:spacing w:val="1"/>
          <w:sz w:val="22"/>
          <w:szCs w:val="22"/>
        </w:rPr>
        <w:t xml:space="preserve"> обязан:</w:t>
      </w:r>
    </w:p>
    <w:p w:rsidR="009B3BA4" w:rsidRPr="00193972" w:rsidRDefault="009B3BA4" w:rsidP="00E32F01">
      <w:pPr>
        <w:ind w:firstLine="360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4.1. Выполнять требования охранного обязательства (здание, строение, сооружение) №07-12/14-5 от 25.04.2014, предусмотренного статьей 47.6</w:t>
      </w:r>
      <w:r w:rsidRPr="00193972">
        <w:rPr>
          <w:b/>
          <w:spacing w:val="1"/>
          <w:sz w:val="22"/>
          <w:szCs w:val="22"/>
        </w:rPr>
        <w:t xml:space="preserve"> </w:t>
      </w:r>
      <w:r w:rsidRPr="00193972">
        <w:rPr>
          <w:spacing w:val="1"/>
          <w:sz w:val="22"/>
          <w:szCs w:val="22"/>
        </w:rPr>
        <w:t>Федерального закона от 25.06.2002 №73-ФЗ «Об объектах культурного наследия (памятниках истории и культуры) народов Российской Федерации</w:t>
      </w:r>
      <w:r w:rsidRPr="00193972">
        <w:rPr>
          <w:b/>
          <w:spacing w:val="1"/>
          <w:sz w:val="22"/>
          <w:szCs w:val="22"/>
        </w:rPr>
        <w:t xml:space="preserve">» </w:t>
      </w:r>
      <w:r w:rsidRPr="00193972">
        <w:rPr>
          <w:spacing w:val="1"/>
          <w:sz w:val="22"/>
          <w:szCs w:val="22"/>
        </w:rPr>
        <w:t>(далее - Закон 73-ФЗ).</w:t>
      </w:r>
    </w:p>
    <w:p w:rsidR="009B3BA4" w:rsidRPr="00193972" w:rsidRDefault="009B3BA4" w:rsidP="00E32F01">
      <w:pPr>
        <w:pStyle w:val="11"/>
        <w:tabs>
          <w:tab w:val="left" w:pos="90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93972">
        <w:rPr>
          <w:rFonts w:ascii="Times New Roman" w:hAnsi="Times New Roman"/>
        </w:rPr>
        <w:t xml:space="preserve">4.2. Провести работы по сохранению объекта культурного наследия регионального значения </w:t>
      </w:r>
      <w:r w:rsidRPr="00193972">
        <w:rPr>
          <w:rFonts w:ascii="Times New Roman" w:hAnsi="Times New Roman"/>
          <w:b/>
          <w:i/>
        </w:rPr>
        <w:t xml:space="preserve">«Дом, где в 1918 году проходил первый уездный съезд Советов», </w:t>
      </w:r>
      <w:r w:rsidRPr="00193972">
        <w:rPr>
          <w:rFonts w:ascii="Times New Roman" w:hAnsi="Times New Roman"/>
          <w:i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193972">
        <w:rPr>
          <w:rFonts w:ascii="Times New Roman" w:hAnsi="Times New Roman"/>
        </w:rPr>
        <w:t xml:space="preserve"> площадью 394,3 кв. м (далее – Памятник), в соответствии с охранным обязательством и предусмотренных статьей 45 Закона 78-ФЗ. При этом, получить задание на проведение работ по сохранению объекта культурного наследия, подготовку и согласование проектной документации на проведение работ по сохранению объекта культурного наследия в срок, не превышающий двух лет с момента государственной регистрации права собственности на объект (далее - промежуточный срок)</w:t>
      </w:r>
    </w:p>
    <w:p w:rsidR="009B3BA4" w:rsidRPr="00193972" w:rsidRDefault="009B3BA4" w:rsidP="00E32F01">
      <w:pPr>
        <w:pStyle w:val="1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pacing w:val="1"/>
        </w:rPr>
      </w:pPr>
      <w:r w:rsidRPr="00193972">
        <w:rPr>
          <w:rFonts w:ascii="Times New Roman" w:hAnsi="Times New Roman"/>
          <w:spacing w:val="1"/>
        </w:rPr>
        <w:t xml:space="preserve">     4.3. По согласованию с Госорганом в целях сохранения Памятника и создания нормальных условий для его использования провести следующие работы:</w:t>
      </w:r>
    </w:p>
    <w:p w:rsidR="009B3BA4" w:rsidRPr="00193972" w:rsidRDefault="009B3BA4" w:rsidP="00E32F01">
      <w:pPr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а) комплекс первоочередных, противоаварийных работ по укреплению основных конструкций (фундаментов, стен, кровли);</w:t>
      </w:r>
    </w:p>
    <w:p w:rsidR="009B3BA4" w:rsidRPr="00193972" w:rsidRDefault="009B3BA4" w:rsidP="00E32F01">
      <w:pPr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б) диагностика и инженерно-техническое укрепление основных несущих конструкций стен, цоколей, перекрытий, лестниц;</w:t>
      </w:r>
    </w:p>
    <w:p w:rsidR="009B3BA4" w:rsidRPr="00193972" w:rsidRDefault="009B3BA4" w:rsidP="00E32F01">
      <w:pPr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в) реставрация объекта культурного наследия.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outlineLvl w:val="0"/>
        <w:rPr>
          <w:spacing w:val="1"/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4.4. Выполнять предусмотренные Законом 73-ФЗ требования к содержанию и использованию объекта культурного наследия. 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outlineLvl w:val="0"/>
        <w:rPr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    4.4.1. </w:t>
      </w:r>
      <w:r w:rsidRPr="00193972">
        <w:rPr>
          <w:b/>
          <w:sz w:val="22"/>
          <w:szCs w:val="22"/>
        </w:rPr>
        <w:t>Требования к использованию земельного участка в границах объекта (выявленного объекта) культурного наследия</w:t>
      </w:r>
      <w:r w:rsidRPr="00193972">
        <w:rPr>
          <w:sz w:val="22"/>
          <w:szCs w:val="22"/>
        </w:rPr>
        <w:t>: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1. В границах территории объекта культурного наследия: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 xml:space="preserve"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</w:t>
      </w:r>
      <w:r w:rsidRPr="00193972">
        <w:rPr>
          <w:sz w:val="22"/>
          <w:szCs w:val="22"/>
        </w:rPr>
        <w:lastRenderedPageBreak/>
        <w:t>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outlineLvl w:val="0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 xml:space="preserve">  </w:t>
      </w:r>
      <w:r w:rsidRPr="00193972">
        <w:rPr>
          <w:sz w:val="22"/>
          <w:szCs w:val="22"/>
        </w:rPr>
        <w:t>4.4.2.</w:t>
      </w:r>
      <w:r w:rsidRPr="00193972">
        <w:rPr>
          <w:b/>
          <w:sz w:val="22"/>
          <w:szCs w:val="22"/>
        </w:rPr>
        <w:t xml:space="preserve"> 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4) обеспечивать сохранность и неизменность облика выявленного объекта культурного наследия;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5) соблюдать установленные статьей 5.1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9B3BA4" w:rsidRPr="00193972" w:rsidRDefault="009B3BA4" w:rsidP="00E32F01">
      <w:pPr>
        <w:autoSpaceDE w:val="0"/>
        <w:autoSpaceDN w:val="0"/>
        <w:adjustRightInd w:val="0"/>
        <w:ind w:firstLine="180"/>
        <w:rPr>
          <w:sz w:val="22"/>
          <w:szCs w:val="22"/>
        </w:rPr>
      </w:pPr>
      <w:r w:rsidRPr="00193972">
        <w:rPr>
          <w:sz w:val="22"/>
          <w:szCs w:val="22"/>
        </w:rPr>
        <w:lastRenderedPageBreak/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9B3BA4" w:rsidRPr="00193972" w:rsidRDefault="009B3BA4" w:rsidP="00E32F0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93972">
        <w:rPr>
          <w:rFonts w:ascii="Times New Roman" w:hAnsi="Times New Roman"/>
        </w:rPr>
        <w:t xml:space="preserve">4.5. Подтвердить </w:t>
      </w:r>
      <w:r w:rsidRPr="00193972">
        <w:rPr>
          <w:rFonts w:ascii="Times New Roman" w:hAnsi="Times New Roman"/>
          <w:b/>
        </w:rPr>
        <w:t>ПРОДАВЦУ</w:t>
      </w:r>
      <w:r w:rsidRPr="00193972">
        <w:rPr>
          <w:rFonts w:ascii="Times New Roman" w:hAnsi="Times New Roman"/>
        </w:rPr>
        <w:t xml:space="preserve"> выполнение условий конкурса, по результатам которого заключен </w:t>
      </w:r>
      <w:r w:rsidRPr="00193972">
        <w:rPr>
          <w:rFonts w:ascii="Times New Roman" w:hAnsi="Times New Roman"/>
          <w:b/>
        </w:rPr>
        <w:t>ДОГОВОР</w:t>
      </w:r>
      <w:r w:rsidRPr="00193972">
        <w:rPr>
          <w:rFonts w:ascii="Times New Roman" w:hAnsi="Times New Roman"/>
        </w:rPr>
        <w:t xml:space="preserve">. </w:t>
      </w:r>
    </w:p>
    <w:p w:rsidR="009B3BA4" w:rsidRPr="00193972" w:rsidRDefault="009B3BA4" w:rsidP="00E32F0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93972">
        <w:rPr>
          <w:rFonts w:ascii="Times New Roman" w:hAnsi="Times New Roman"/>
        </w:rPr>
        <w:t xml:space="preserve">Подтверждение осуществляется путем предоставления </w:t>
      </w:r>
      <w:r w:rsidRPr="00193972">
        <w:rPr>
          <w:rFonts w:ascii="Times New Roman" w:hAnsi="Times New Roman"/>
          <w:b/>
        </w:rPr>
        <w:t>ПОКУПАТЕЛЕМ</w:t>
      </w:r>
      <w:r w:rsidRPr="00193972">
        <w:rPr>
          <w:rFonts w:ascii="Times New Roman" w:hAnsi="Times New Roman"/>
        </w:rPr>
        <w:t xml:space="preserve"> отчетной документации по выполненным работам, предусмотренными пунктами 4.2 и 4.3 </w:t>
      </w:r>
      <w:r w:rsidRPr="00193972">
        <w:rPr>
          <w:rFonts w:ascii="Times New Roman" w:hAnsi="Times New Roman"/>
          <w:b/>
        </w:rPr>
        <w:t>ДОГОВОРА</w:t>
      </w:r>
      <w:r w:rsidRPr="00193972">
        <w:rPr>
          <w:rFonts w:ascii="Times New Roman" w:hAnsi="Times New Roman"/>
        </w:rPr>
        <w:t xml:space="preserve">. </w:t>
      </w:r>
    </w:p>
    <w:p w:rsidR="009B3BA4" w:rsidRPr="00193972" w:rsidRDefault="009B3BA4" w:rsidP="00E32F01">
      <w:pPr>
        <w:tabs>
          <w:tab w:val="left" w:pos="142"/>
        </w:tabs>
        <w:ind w:firstLine="426"/>
        <w:rPr>
          <w:sz w:val="22"/>
          <w:szCs w:val="22"/>
        </w:rPr>
      </w:pPr>
      <w:r w:rsidRPr="00193972">
        <w:rPr>
          <w:spacing w:val="1"/>
          <w:sz w:val="22"/>
          <w:szCs w:val="22"/>
        </w:rPr>
        <w:t xml:space="preserve">4.6. </w:t>
      </w:r>
      <w:r w:rsidRPr="00193972">
        <w:rPr>
          <w:sz w:val="22"/>
          <w:szCs w:val="22"/>
        </w:rPr>
        <w:t>Срок выполнения условий конкурса: не превышающий семи лет с момента государственной регистрации права собственности, включая срок подготовки и согласования проектной документации по сохранению объекта культурного наследия, не превышающий двух лет со дня его передачи (далее – итоговый срок).</w:t>
      </w:r>
    </w:p>
    <w:p w:rsidR="009B3BA4" w:rsidRDefault="009B3BA4" w:rsidP="00E32F01">
      <w:pPr>
        <w:pStyle w:val="11"/>
        <w:spacing w:after="0" w:line="240" w:lineRule="auto"/>
        <w:ind w:left="0" w:firstLine="426"/>
        <w:jc w:val="both"/>
        <w:rPr>
          <w:b/>
          <w:spacing w:val="-14"/>
        </w:rPr>
      </w:pPr>
    </w:p>
    <w:p w:rsidR="00193972" w:rsidRPr="00193972" w:rsidRDefault="00193972" w:rsidP="00E32F01">
      <w:pPr>
        <w:pStyle w:val="11"/>
        <w:spacing w:after="0" w:line="240" w:lineRule="auto"/>
        <w:ind w:left="0" w:firstLine="426"/>
        <w:jc w:val="both"/>
        <w:rPr>
          <w:b/>
          <w:spacing w:val="-14"/>
        </w:rPr>
      </w:pPr>
    </w:p>
    <w:p w:rsidR="009B3BA4" w:rsidRPr="00193972" w:rsidRDefault="009B3BA4" w:rsidP="00E32F01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  <w:r w:rsidRPr="00193972">
        <w:rPr>
          <w:b/>
          <w:spacing w:val="-14"/>
          <w:sz w:val="22"/>
          <w:szCs w:val="22"/>
        </w:rPr>
        <w:t>5. ДЕЙСТВИЕ ДОГОВОРА И ПРАВО СОБСТВЕННОСТИ</w:t>
      </w:r>
    </w:p>
    <w:p w:rsidR="009B3BA4" w:rsidRPr="00193972" w:rsidRDefault="009B3BA4" w:rsidP="00E32F01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5.1. </w:t>
      </w:r>
      <w:r w:rsidRPr="00193972">
        <w:rPr>
          <w:b/>
          <w:sz w:val="22"/>
          <w:szCs w:val="22"/>
        </w:rPr>
        <w:t>ДОГОВОР</w:t>
      </w:r>
      <w:r w:rsidRPr="00193972">
        <w:rPr>
          <w:sz w:val="22"/>
          <w:szCs w:val="22"/>
        </w:rPr>
        <w:t xml:space="preserve"> вступает в силу и становится обязательным для </w:t>
      </w:r>
      <w:r w:rsidRPr="00193972">
        <w:rPr>
          <w:b/>
          <w:sz w:val="22"/>
          <w:szCs w:val="22"/>
        </w:rPr>
        <w:t>СТОРОН</w:t>
      </w:r>
      <w:r w:rsidRPr="00193972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193972">
        <w:rPr>
          <w:b/>
          <w:sz w:val="22"/>
          <w:szCs w:val="22"/>
        </w:rPr>
        <w:t>СТОРОНАМИ</w:t>
      </w:r>
      <w:r w:rsidRPr="00193972">
        <w:rPr>
          <w:sz w:val="22"/>
          <w:szCs w:val="22"/>
        </w:rPr>
        <w:t xml:space="preserve"> всех обязательств по нему.</w:t>
      </w:r>
    </w:p>
    <w:p w:rsidR="009B3BA4" w:rsidRPr="00193972" w:rsidRDefault="009B3BA4" w:rsidP="00E32F01">
      <w:pPr>
        <w:ind w:firstLine="426"/>
        <w:rPr>
          <w:spacing w:val="-5"/>
          <w:sz w:val="22"/>
          <w:szCs w:val="22"/>
        </w:rPr>
      </w:pPr>
      <w:r w:rsidRPr="00193972">
        <w:rPr>
          <w:sz w:val="22"/>
          <w:szCs w:val="22"/>
        </w:rPr>
        <w:t>5.2</w:t>
      </w:r>
      <w:r w:rsidR="00193972">
        <w:rPr>
          <w:sz w:val="22"/>
          <w:szCs w:val="22"/>
        </w:rPr>
        <w:t>.</w:t>
      </w:r>
      <w:r w:rsidRPr="00193972">
        <w:rPr>
          <w:sz w:val="22"/>
          <w:szCs w:val="22"/>
        </w:rPr>
        <w:t xml:space="preserve"> Передача </w:t>
      </w:r>
      <w:r w:rsidRPr="00193972">
        <w:rPr>
          <w:b/>
          <w:sz w:val="22"/>
          <w:szCs w:val="22"/>
        </w:rPr>
        <w:t>ОБЪЕКТА ПРОДАВЦОМ ПОКУПАТЕЛЮ</w:t>
      </w:r>
      <w:r w:rsidRPr="00193972">
        <w:rPr>
          <w:sz w:val="22"/>
          <w:szCs w:val="22"/>
        </w:rPr>
        <w:t xml:space="preserve"> осуществляется по</w:t>
      </w:r>
      <w:r w:rsidRPr="00193972">
        <w:rPr>
          <w:sz w:val="22"/>
          <w:szCs w:val="22"/>
        </w:rPr>
        <w:br/>
        <w:t xml:space="preserve">акту приема-передачи после выполнения </w:t>
      </w:r>
      <w:r w:rsidRPr="00193972">
        <w:rPr>
          <w:b/>
          <w:sz w:val="22"/>
          <w:szCs w:val="22"/>
        </w:rPr>
        <w:t>ПОКУПАТЕЛЕМ</w:t>
      </w:r>
      <w:r w:rsidRPr="00193972">
        <w:rPr>
          <w:sz w:val="22"/>
          <w:szCs w:val="22"/>
        </w:rPr>
        <w:t xml:space="preserve">  условий, указанных в разделе 2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. </w:t>
      </w:r>
      <w:r w:rsidRPr="00193972">
        <w:rPr>
          <w:spacing w:val="-5"/>
          <w:sz w:val="22"/>
          <w:szCs w:val="22"/>
        </w:rPr>
        <w:t xml:space="preserve">Односторонний отказ </w:t>
      </w:r>
      <w:r w:rsidRPr="00193972">
        <w:rPr>
          <w:b/>
          <w:spacing w:val="-5"/>
          <w:sz w:val="22"/>
          <w:szCs w:val="22"/>
        </w:rPr>
        <w:t>ПРОДАВЦА</w:t>
      </w:r>
      <w:r w:rsidRPr="00193972">
        <w:rPr>
          <w:spacing w:val="-5"/>
          <w:sz w:val="22"/>
          <w:szCs w:val="22"/>
        </w:rPr>
        <w:t xml:space="preserve"> от исполнения </w:t>
      </w:r>
      <w:r w:rsidRPr="00193972">
        <w:rPr>
          <w:b/>
          <w:spacing w:val="-5"/>
          <w:sz w:val="22"/>
          <w:szCs w:val="22"/>
        </w:rPr>
        <w:t>ДОГОВОРА</w:t>
      </w:r>
      <w:r w:rsidRPr="00193972">
        <w:rPr>
          <w:spacing w:val="-5"/>
          <w:sz w:val="22"/>
          <w:szCs w:val="22"/>
        </w:rPr>
        <w:t xml:space="preserve"> возможен в случае просрочки </w:t>
      </w:r>
      <w:r w:rsidRPr="00193972">
        <w:rPr>
          <w:b/>
          <w:spacing w:val="-5"/>
          <w:sz w:val="22"/>
          <w:szCs w:val="22"/>
        </w:rPr>
        <w:t>ПОКУПАТЕЛЕМ</w:t>
      </w:r>
      <w:r w:rsidRPr="00193972">
        <w:rPr>
          <w:spacing w:val="-5"/>
          <w:sz w:val="22"/>
          <w:szCs w:val="22"/>
        </w:rPr>
        <w:t xml:space="preserve"> платежа свыше 30 дней с момента подписания </w:t>
      </w:r>
      <w:r w:rsidRPr="00193972">
        <w:rPr>
          <w:b/>
          <w:spacing w:val="-5"/>
          <w:sz w:val="22"/>
          <w:szCs w:val="22"/>
        </w:rPr>
        <w:t>ДОГОВОРА</w:t>
      </w:r>
      <w:r w:rsidRPr="00193972">
        <w:rPr>
          <w:spacing w:val="-5"/>
          <w:sz w:val="22"/>
          <w:szCs w:val="22"/>
        </w:rPr>
        <w:t>.</w:t>
      </w: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pacing w:val="-5"/>
          <w:sz w:val="22"/>
          <w:szCs w:val="22"/>
        </w:rPr>
        <w:t xml:space="preserve">5.3. </w:t>
      </w:r>
      <w:r w:rsidRPr="00193972">
        <w:rPr>
          <w:b/>
          <w:spacing w:val="-5"/>
          <w:sz w:val="22"/>
          <w:szCs w:val="22"/>
        </w:rPr>
        <w:t xml:space="preserve">ПРОДАВЕЦ </w:t>
      </w:r>
      <w:r w:rsidRPr="00193972">
        <w:rPr>
          <w:sz w:val="22"/>
          <w:szCs w:val="22"/>
        </w:rPr>
        <w:t xml:space="preserve">имеет право расторгнуть настоящий </w:t>
      </w:r>
      <w:r w:rsidRPr="00193972">
        <w:rPr>
          <w:b/>
          <w:bCs/>
          <w:sz w:val="22"/>
          <w:szCs w:val="22"/>
        </w:rPr>
        <w:t>ДОГОВОР</w:t>
      </w:r>
      <w:r w:rsidRPr="00193972">
        <w:rPr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193972">
        <w:rPr>
          <w:b/>
          <w:bCs/>
          <w:sz w:val="22"/>
          <w:szCs w:val="22"/>
        </w:rPr>
        <w:t>ПОКУПАТЕЛЕМ</w:t>
      </w:r>
      <w:r w:rsidRPr="00193972">
        <w:rPr>
          <w:sz w:val="22"/>
          <w:szCs w:val="22"/>
        </w:rPr>
        <w:t xml:space="preserve"> стоимости </w:t>
      </w:r>
      <w:r w:rsidRPr="00193972">
        <w:rPr>
          <w:b/>
          <w:bCs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193972">
        <w:rPr>
          <w:b/>
          <w:bCs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, путем направления соответствующего письменного уведомления </w:t>
      </w:r>
      <w:r w:rsidRPr="00193972">
        <w:rPr>
          <w:b/>
          <w:bCs/>
          <w:sz w:val="22"/>
          <w:szCs w:val="22"/>
        </w:rPr>
        <w:t>ПОКУПАТЕЛЮ</w:t>
      </w:r>
      <w:r w:rsidRPr="00193972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193972">
        <w:rPr>
          <w:b/>
          <w:bCs/>
          <w:sz w:val="22"/>
          <w:szCs w:val="22"/>
        </w:rPr>
        <w:t>ДОГОВОРЕ</w:t>
      </w:r>
      <w:r w:rsidRPr="00193972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193972">
        <w:rPr>
          <w:b/>
          <w:bCs/>
          <w:sz w:val="22"/>
          <w:szCs w:val="22"/>
        </w:rPr>
        <w:t>ПОКУПАТЕЛЬ</w:t>
      </w:r>
      <w:r w:rsidRPr="00193972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хранения.</w:t>
      </w: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>5.4</w:t>
      </w:r>
      <w:r w:rsidR="00193972">
        <w:rPr>
          <w:sz w:val="22"/>
          <w:szCs w:val="22"/>
        </w:rPr>
        <w:t>.</w:t>
      </w:r>
      <w:r w:rsidRPr="00193972">
        <w:rPr>
          <w:sz w:val="22"/>
          <w:szCs w:val="22"/>
        </w:rPr>
        <w:t xml:space="preserve"> С момента даты подписания </w:t>
      </w:r>
      <w:r w:rsidRPr="00193972">
        <w:rPr>
          <w:b/>
          <w:sz w:val="22"/>
          <w:szCs w:val="22"/>
        </w:rPr>
        <w:t>СТОРОНАМИ</w:t>
      </w:r>
      <w:r w:rsidRPr="00193972">
        <w:rPr>
          <w:sz w:val="22"/>
          <w:szCs w:val="22"/>
        </w:rPr>
        <w:t xml:space="preserve"> акта приема-передачи ответственность за сохранность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, равно как и риск случайной гибели или порчи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, несет </w:t>
      </w:r>
      <w:r w:rsidRPr="00193972">
        <w:rPr>
          <w:b/>
          <w:sz w:val="22"/>
          <w:szCs w:val="22"/>
        </w:rPr>
        <w:t>ПОКУПАТЕЛЬ</w:t>
      </w:r>
      <w:r w:rsidRPr="00193972">
        <w:rPr>
          <w:sz w:val="22"/>
          <w:szCs w:val="22"/>
        </w:rPr>
        <w:t>.</w:t>
      </w: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5.5. Обязательство </w:t>
      </w:r>
      <w:r w:rsidRPr="00193972">
        <w:rPr>
          <w:b/>
          <w:sz w:val="22"/>
          <w:szCs w:val="22"/>
        </w:rPr>
        <w:t>ПРОДАВЦА</w:t>
      </w:r>
      <w:r w:rsidRPr="00193972">
        <w:rPr>
          <w:sz w:val="22"/>
          <w:szCs w:val="22"/>
        </w:rPr>
        <w:t xml:space="preserve"> передать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5.6. Право собственности на </w:t>
      </w:r>
      <w:r w:rsidRPr="00193972">
        <w:rPr>
          <w:b/>
          <w:sz w:val="22"/>
          <w:szCs w:val="22"/>
        </w:rPr>
        <w:t>ОБЪЕКТ</w:t>
      </w:r>
      <w:r w:rsidRPr="00193972">
        <w:rPr>
          <w:sz w:val="22"/>
          <w:szCs w:val="22"/>
        </w:rPr>
        <w:t xml:space="preserve"> возникает у </w:t>
      </w:r>
      <w:r w:rsidRPr="00193972">
        <w:rPr>
          <w:b/>
          <w:sz w:val="22"/>
          <w:szCs w:val="22"/>
        </w:rPr>
        <w:t>ПОКУПАТЕЛЯ</w:t>
      </w:r>
      <w:r w:rsidRPr="00193972">
        <w:rPr>
          <w:sz w:val="22"/>
          <w:szCs w:val="22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:rsidR="009B3BA4" w:rsidRPr="00193972" w:rsidRDefault="009B3BA4" w:rsidP="00E32F01">
      <w:pPr>
        <w:ind w:firstLine="426"/>
        <w:rPr>
          <w:sz w:val="22"/>
          <w:szCs w:val="22"/>
        </w:rPr>
      </w:pPr>
      <w:r w:rsidRPr="00193972">
        <w:rPr>
          <w:sz w:val="22"/>
          <w:szCs w:val="22"/>
        </w:rPr>
        <w:t xml:space="preserve">Право собственности обременено условиями конкурса, по результатам которого заключен </w:t>
      </w:r>
      <w:r w:rsidRPr="00193972">
        <w:rPr>
          <w:b/>
          <w:sz w:val="22"/>
          <w:szCs w:val="22"/>
        </w:rPr>
        <w:t>ДОГОВОР</w:t>
      </w:r>
      <w:r w:rsidRPr="00193972">
        <w:rPr>
          <w:sz w:val="22"/>
          <w:szCs w:val="22"/>
        </w:rPr>
        <w:t>, и охранного обязательства от 25 апреля 2014 года № 07-12/14-5.</w:t>
      </w:r>
    </w:p>
    <w:p w:rsidR="009B3BA4" w:rsidRPr="00193972" w:rsidRDefault="009B3BA4" w:rsidP="00E32F01">
      <w:pPr>
        <w:tabs>
          <w:tab w:val="left" w:pos="567"/>
        </w:tabs>
        <w:ind w:firstLine="10"/>
        <w:rPr>
          <w:b/>
          <w:sz w:val="22"/>
          <w:szCs w:val="22"/>
        </w:rPr>
      </w:pPr>
    </w:p>
    <w:p w:rsidR="00193972" w:rsidRDefault="00193972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>6. ОТВЕТСТВЕННОСТЬ СТОРОН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pStyle w:val="a5"/>
        <w:tabs>
          <w:tab w:val="left" w:pos="540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6.1. </w:t>
      </w:r>
      <w:r w:rsidRPr="00193972">
        <w:rPr>
          <w:b/>
          <w:sz w:val="22"/>
          <w:szCs w:val="22"/>
        </w:rPr>
        <w:t>СТОРОНЫ</w:t>
      </w:r>
      <w:r w:rsidRPr="00193972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 в соответствии с действующим законодательством.</w:t>
      </w:r>
    </w:p>
    <w:p w:rsidR="009B3BA4" w:rsidRPr="00193972" w:rsidRDefault="009B3BA4" w:rsidP="00E32F01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193972">
        <w:rPr>
          <w:bCs/>
          <w:sz w:val="22"/>
          <w:szCs w:val="22"/>
        </w:rPr>
        <w:t xml:space="preserve">6.2. </w:t>
      </w:r>
      <w:r w:rsidRPr="00193972">
        <w:rPr>
          <w:b/>
          <w:bCs/>
          <w:sz w:val="22"/>
          <w:szCs w:val="22"/>
        </w:rPr>
        <w:t>ПРОДАВЕЦ</w:t>
      </w:r>
      <w:r w:rsidRPr="00193972">
        <w:rPr>
          <w:bCs/>
          <w:sz w:val="22"/>
          <w:szCs w:val="22"/>
        </w:rPr>
        <w:t xml:space="preserve"> не отвечает за недостатки </w:t>
      </w:r>
      <w:r w:rsidRPr="00193972">
        <w:rPr>
          <w:b/>
          <w:bCs/>
          <w:sz w:val="22"/>
          <w:szCs w:val="22"/>
        </w:rPr>
        <w:t>ОБЪЕКТА</w:t>
      </w:r>
      <w:r w:rsidRPr="00193972">
        <w:rPr>
          <w:bCs/>
          <w:sz w:val="22"/>
          <w:szCs w:val="22"/>
        </w:rPr>
        <w:t xml:space="preserve">, которые были им оговорены при заключении </w:t>
      </w:r>
      <w:r w:rsidRPr="00193972">
        <w:rPr>
          <w:b/>
          <w:bCs/>
          <w:sz w:val="22"/>
          <w:szCs w:val="22"/>
        </w:rPr>
        <w:t>ДОГОВОРА</w:t>
      </w:r>
      <w:r w:rsidRPr="00193972">
        <w:rPr>
          <w:bCs/>
          <w:sz w:val="22"/>
          <w:szCs w:val="22"/>
        </w:rPr>
        <w:t xml:space="preserve"> либо были заранее известны </w:t>
      </w:r>
      <w:r w:rsidRPr="00193972">
        <w:rPr>
          <w:b/>
          <w:bCs/>
          <w:sz w:val="22"/>
          <w:szCs w:val="22"/>
        </w:rPr>
        <w:t>ПОКУПАТЕЛЮ</w:t>
      </w:r>
      <w:r w:rsidRPr="00193972">
        <w:rPr>
          <w:bCs/>
          <w:sz w:val="22"/>
          <w:szCs w:val="22"/>
        </w:rPr>
        <w:t xml:space="preserve"> во время осмотра </w:t>
      </w:r>
      <w:r w:rsidRPr="00193972">
        <w:rPr>
          <w:b/>
          <w:bCs/>
          <w:sz w:val="22"/>
          <w:szCs w:val="22"/>
        </w:rPr>
        <w:t>ОБЪЕКТА</w:t>
      </w:r>
      <w:r w:rsidRPr="00193972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193972">
        <w:rPr>
          <w:b/>
          <w:bCs/>
          <w:sz w:val="22"/>
          <w:szCs w:val="22"/>
        </w:rPr>
        <w:t>ДОГОВОРА</w:t>
      </w:r>
      <w:r w:rsidRPr="00193972">
        <w:rPr>
          <w:bCs/>
          <w:sz w:val="22"/>
          <w:szCs w:val="22"/>
        </w:rPr>
        <w:t xml:space="preserve">. </w:t>
      </w:r>
    </w:p>
    <w:p w:rsidR="009B3BA4" w:rsidRPr="00193972" w:rsidRDefault="009B3BA4" w:rsidP="00E32F01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193972">
        <w:rPr>
          <w:bCs/>
          <w:sz w:val="22"/>
          <w:szCs w:val="22"/>
        </w:rPr>
        <w:t xml:space="preserve">6.3. </w:t>
      </w:r>
      <w:r w:rsidRPr="00193972">
        <w:rPr>
          <w:spacing w:val="-5"/>
          <w:sz w:val="22"/>
          <w:szCs w:val="22"/>
        </w:rPr>
        <w:t xml:space="preserve">В случае невыполнения </w:t>
      </w:r>
      <w:r w:rsidRPr="00193972">
        <w:rPr>
          <w:b/>
          <w:spacing w:val="-5"/>
          <w:sz w:val="22"/>
          <w:szCs w:val="22"/>
        </w:rPr>
        <w:t>ПОКУПАТЕЛЕМ</w:t>
      </w:r>
      <w:r w:rsidRPr="00193972">
        <w:rPr>
          <w:spacing w:val="-5"/>
          <w:sz w:val="22"/>
          <w:szCs w:val="22"/>
        </w:rPr>
        <w:t xml:space="preserve"> существенных условий конкурса (требований охранного обязательства), а также ненадлежащего их исполнения, в том числе нарушения промежуточных или итоговых сроков исполнения таких условий и объема их исполнения, </w:t>
      </w:r>
      <w:r w:rsidRPr="00193972">
        <w:rPr>
          <w:b/>
          <w:spacing w:val="-5"/>
          <w:sz w:val="22"/>
          <w:szCs w:val="22"/>
        </w:rPr>
        <w:t>ДОГОВОР</w:t>
      </w:r>
      <w:r w:rsidRPr="00193972">
        <w:rPr>
          <w:spacing w:val="-5"/>
          <w:sz w:val="22"/>
          <w:szCs w:val="22"/>
        </w:rPr>
        <w:t xml:space="preserve"> расторгается в установленном порядке с возвратом </w:t>
      </w:r>
      <w:r w:rsidRPr="00193972">
        <w:rPr>
          <w:b/>
          <w:spacing w:val="-5"/>
          <w:sz w:val="22"/>
          <w:szCs w:val="22"/>
        </w:rPr>
        <w:t>ОБЪЕКТА</w:t>
      </w:r>
      <w:r w:rsidRPr="00193972">
        <w:rPr>
          <w:spacing w:val="-5"/>
          <w:sz w:val="22"/>
          <w:szCs w:val="22"/>
        </w:rPr>
        <w:t xml:space="preserve"> в муниципальную собственность без возмещения </w:t>
      </w:r>
      <w:r w:rsidRPr="00193972">
        <w:rPr>
          <w:b/>
          <w:spacing w:val="-5"/>
          <w:sz w:val="22"/>
          <w:szCs w:val="22"/>
        </w:rPr>
        <w:t>ПОКУПАТЕЛЮ</w:t>
      </w:r>
      <w:r w:rsidRPr="00193972">
        <w:rPr>
          <w:spacing w:val="-5"/>
          <w:sz w:val="22"/>
          <w:szCs w:val="22"/>
        </w:rPr>
        <w:t xml:space="preserve"> стоимости </w:t>
      </w:r>
      <w:r w:rsidRPr="00193972">
        <w:rPr>
          <w:b/>
          <w:spacing w:val="-5"/>
          <w:sz w:val="22"/>
          <w:szCs w:val="22"/>
        </w:rPr>
        <w:t>ОБЪЕКТА</w:t>
      </w:r>
      <w:r w:rsidRPr="00193972">
        <w:rPr>
          <w:spacing w:val="-5"/>
          <w:sz w:val="22"/>
          <w:szCs w:val="22"/>
        </w:rPr>
        <w:t xml:space="preserve">, включая неотделимые улучшения, и без компенсации расходов, связанных с исполнением </w:t>
      </w:r>
      <w:r w:rsidRPr="00193972">
        <w:rPr>
          <w:b/>
          <w:spacing w:val="-5"/>
          <w:sz w:val="22"/>
          <w:szCs w:val="22"/>
        </w:rPr>
        <w:t>ДОГОВОРА</w:t>
      </w:r>
      <w:r w:rsidRPr="00193972">
        <w:rPr>
          <w:spacing w:val="-5"/>
          <w:sz w:val="22"/>
          <w:szCs w:val="22"/>
        </w:rPr>
        <w:t>.</w:t>
      </w:r>
    </w:p>
    <w:p w:rsidR="009B3BA4" w:rsidRDefault="009B3BA4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193972" w:rsidRPr="00193972" w:rsidRDefault="00193972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lastRenderedPageBreak/>
        <w:t>7. ЗАКЛЮЧИТЕЛЬНЫЕ ПОЛОЖЕНИЯ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9B3BA4" w:rsidRPr="00193972" w:rsidRDefault="009B3BA4" w:rsidP="00E32F01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7.1. Все изменения и дополнения к настоящему </w:t>
      </w:r>
      <w:r w:rsidRPr="00193972">
        <w:rPr>
          <w:b/>
          <w:sz w:val="22"/>
          <w:szCs w:val="22"/>
        </w:rPr>
        <w:t>ДОГОВОРУ</w:t>
      </w:r>
      <w:r w:rsidRPr="00193972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>.</w:t>
      </w:r>
    </w:p>
    <w:p w:rsidR="009B3BA4" w:rsidRPr="00193972" w:rsidRDefault="009B3BA4" w:rsidP="00E32F01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7.2. Отношения сторон, не урегулированные настоящим </w:t>
      </w:r>
      <w:r w:rsidRPr="00193972">
        <w:rPr>
          <w:b/>
          <w:sz w:val="22"/>
          <w:szCs w:val="22"/>
        </w:rPr>
        <w:t>ДОГОВОРОМ</w:t>
      </w:r>
      <w:r w:rsidRPr="00193972">
        <w:rPr>
          <w:sz w:val="22"/>
          <w:szCs w:val="22"/>
        </w:rPr>
        <w:t>, регламентируются действующим законодательством.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7.3. Все споры и разногласия, которые могут возникнуть между </w:t>
      </w:r>
      <w:r w:rsidRPr="00193972">
        <w:rPr>
          <w:b/>
          <w:sz w:val="22"/>
          <w:szCs w:val="22"/>
        </w:rPr>
        <w:t>СТОРОНАМИ</w:t>
      </w:r>
      <w:r w:rsidRPr="00193972">
        <w:rPr>
          <w:sz w:val="22"/>
          <w:szCs w:val="22"/>
        </w:rPr>
        <w:t xml:space="preserve"> по вопросам, не нашедшим своего разрешения в тексте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, будут разрешаться </w:t>
      </w:r>
      <w:r w:rsidRPr="00193972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193972">
        <w:rPr>
          <w:sz w:val="22"/>
          <w:szCs w:val="22"/>
        </w:rPr>
        <w:t>в порядке, установленном действующим законодательством.</w:t>
      </w:r>
    </w:p>
    <w:p w:rsidR="009B3BA4" w:rsidRPr="00193972" w:rsidRDefault="009B3BA4" w:rsidP="00E32F01">
      <w:pPr>
        <w:tabs>
          <w:tab w:val="left" w:pos="709"/>
        </w:tabs>
        <w:ind w:firstLine="557"/>
        <w:rPr>
          <w:bCs/>
          <w:sz w:val="22"/>
          <w:szCs w:val="22"/>
        </w:rPr>
      </w:pPr>
      <w:r w:rsidRPr="00193972">
        <w:rPr>
          <w:sz w:val="22"/>
          <w:szCs w:val="22"/>
        </w:rPr>
        <w:t xml:space="preserve">7.4. </w:t>
      </w:r>
      <w:r w:rsidRPr="00193972">
        <w:rPr>
          <w:bCs/>
          <w:sz w:val="22"/>
          <w:szCs w:val="22"/>
        </w:rPr>
        <w:t xml:space="preserve">Условия настоящего </w:t>
      </w:r>
      <w:r w:rsidRPr="00193972">
        <w:rPr>
          <w:b/>
          <w:bCs/>
          <w:sz w:val="22"/>
          <w:szCs w:val="22"/>
        </w:rPr>
        <w:t>ДОГОВОРА</w:t>
      </w:r>
      <w:r w:rsidRPr="00193972">
        <w:rPr>
          <w:bCs/>
          <w:sz w:val="22"/>
          <w:szCs w:val="22"/>
        </w:rPr>
        <w:t xml:space="preserve"> являются обязательными к исполнению </w:t>
      </w:r>
      <w:r w:rsidRPr="00193972">
        <w:rPr>
          <w:b/>
          <w:bCs/>
          <w:sz w:val="22"/>
          <w:szCs w:val="22"/>
        </w:rPr>
        <w:t>СТОРОНАМИ</w:t>
      </w:r>
      <w:r w:rsidRPr="00193972">
        <w:rPr>
          <w:bCs/>
          <w:sz w:val="22"/>
          <w:szCs w:val="22"/>
        </w:rPr>
        <w:t xml:space="preserve"> с момента его заключения. Настоящий </w:t>
      </w:r>
      <w:r w:rsidRPr="00193972">
        <w:rPr>
          <w:b/>
          <w:bCs/>
          <w:sz w:val="22"/>
          <w:szCs w:val="22"/>
        </w:rPr>
        <w:t>ДОГОВОР</w:t>
      </w:r>
      <w:r w:rsidRPr="00193972">
        <w:rPr>
          <w:bCs/>
          <w:sz w:val="22"/>
          <w:szCs w:val="22"/>
        </w:rPr>
        <w:t xml:space="preserve"> действует до выполнения </w:t>
      </w:r>
      <w:r w:rsidRPr="00193972">
        <w:rPr>
          <w:b/>
          <w:bCs/>
          <w:sz w:val="22"/>
          <w:szCs w:val="22"/>
        </w:rPr>
        <w:t>СТОРОНАМИ</w:t>
      </w:r>
      <w:r w:rsidRPr="00193972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193972">
        <w:rPr>
          <w:b/>
          <w:bCs/>
          <w:sz w:val="22"/>
          <w:szCs w:val="22"/>
        </w:rPr>
        <w:t>ДОГОВОРУ</w:t>
      </w:r>
      <w:r w:rsidRPr="00193972">
        <w:rPr>
          <w:bCs/>
          <w:sz w:val="22"/>
          <w:szCs w:val="22"/>
        </w:rPr>
        <w:t>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7.5. Покупатель не вправе распоряжаться </w:t>
      </w:r>
      <w:r w:rsidRPr="00193972">
        <w:rPr>
          <w:b/>
          <w:sz w:val="22"/>
          <w:szCs w:val="22"/>
        </w:rPr>
        <w:t>ОБЪЕКТОМ</w:t>
      </w:r>
      <w:r w:rsidRPr="00193972">
        <w:rPr>
          <w:sz w:val="22"/>
          <w:szCs w:val="22"/>
        </w:rPr>
        <w:t xml:space="preserve"> до момента подтверждения проведения работ согласно разделу 4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 xml:space="preserve">, в том числе заключать договоры купли-продажи, мены, дарения, инвестиционные договоры (контракты), передавать в доверительное управление, вносить в качестве вклада в уставной капитал товариществ и обществ, простого товарищества, заключать предварительный договор с предметом о последующем отчуждении, без письменного согласия </w:t>
      </w:r>
      <w:r w:rsidRPr="00193972">
        <w:rPr>
          <w:b/>
          <w:sz w:val="22"/>
          <w:szCs w:val="22"/>
        </w:rPr>
        <w:t>ПРОДАВЦА</w:t>
      </w:r>
      <w:r w:rsidRPr="00193972">
        <w:rPr>
          <w:sz w:val="22"/>
          <w:szCs w:val="22"/>
        </w:rPr>
        <w:t>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7.6. При отчуждении </w:t>
      </w:r>
      <w:r w:rsidRPr="00193972">
        <w:rPr>
          <w:b/>
          <w:sz w:val="22"/>
          <w:szCs w:val="22"/>
        </w:rPr>
        <w:t>ОБЪЕКТА</w:t>
      </w:r>
      <w:r w:rsidRPr="00193972">
        <w:rPr>
          <w:sz w:val="22"/>
          <w:szCs w:val="22"/>
        </w:rPr>
        <w:t xml:space="preserve"> третьим лицам вновь заключенный договор на объект культурного наследия должен содержать условия обременения данного </w:t>
      </w:r>
      <w:r w:rsidRPr="00193972">
        <w:rPr>
          <w:b/>
          <w:sz w:val="22"/>
          <w:szCs w:val="22"/>
        </w:rPr>
        <w:t>ДОГОВОРА</w:t>
      </w:r>
      <w:r w:rsidRPr="00193972">
        <w:rPr>
          <w:sz w:val="22"/>
          <w:szCs w:val="22"/>
        </w:rPr>
        <w:t>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 xml:space="preserve">7.7. Настоящий </w:t>
      </w:r>
      <w:r w:rsidRPr="00193972">
        <w:rPr>
          <w:b/>
          <w:sz w:val="22"/>
          <w:szCs w:val="22"/>
        </w:rPr>
        <w:t>ДОГОВОР</w:t>
      </w:r>
      <w:r w:rsidRPr="00193972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93972">
        <w:rPr>
          <w:sz w:val="22"/>
          <w:szCs w:val="22"/>
        </w:rPr>
        <w:t>7.8. Приложениями к договору являются: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/>
        <w:rPr>
          <w:sz w:val="22"/>
          <w:szCs w:val="22"/>
        </w:rPr>
      </w:pPr>
      <w:r w:rsidRPr="00193972">
        <w:rPr>
          <w:sz w:val="22"/>
          <w:szCs w:val="22"/>
        </w:rPr>
        <w:t>- копия охранного обязательства;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/>
        <w:rPr>
          <w:sz w:val="22"/>
          <w:szCs w:val="22"/>
        </w:rPr>
      </w:pPr>
      <w:r w:rsidRPr="00193972">
        <w:rPr>
          <w:sz w:val="22"/>
          <w:szCs w:val="22"/>
        </w:rPr>
        <w:t>- копия заключения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Федерации;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/>
        <w:rPr>
          <w:sz w:val="22"/>
          <w:szCs w:val="22"/>
        </w:rPr>
      </w:pPr>
      <w:r w:rsidRPr="00193972">
        <w:rPr>
          <w:sz w:val="22"/>
          <w:szCs w:val="22"/>
        </w:rPr>
        <w:t>- эскизный проект ремонта фасада здания, подготовленный организацией в области реставрации объектов культурного наследия.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193972">
        <w:rPr>
          <w:b/>
          <w:spacing w:val="5"/>
          <w:sz w:val="22"/>
          <w:szCs w:val="22"/>
        </w:rPr>
        <w:t>8. АДРЕСА И ПОДПИСИ СТОРОН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193972">
        <w:rPr>
          <w:b/>
          <w:spacing w:val="-3"/>
          <w:sz w:val="22"/>
          <w:szCs w:val="22"/>
          <w:u w:val="single"/>
        </w:rPr>
        <w:t>ПРОДАВЕЦ</w:t>
      </w:r>
      <w:r w:rsidRPr="00193972">
        <w:rPr>
          <w:b/>
          <w:spacing w:val="-3"/>
          <w:sz w:val="22"/>
          <w:szCs w:val="22"/>
        </w:rPr>
        <w:t>: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193972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  <w:r w:rsidRPr="00193972">
        <w:rPr>
          <w:b/>
          <w:sz w:val="22"/>
          <w:szCs w:val="22"/>
        </w:rPr>
        <w:t xml:space="preserve">Тихвинский муниципальный район </w:t>
      </w:r>
      <w:r w:rsidRPr="00193972">
        <w:rPr>
          <w:b/>
          <w:spacing w:val="1"/>
          <w:sz w:val="22"/>
          <w:szCs w:val="22"/>
        </w:rPr>
        <w:t>Ленинградской области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193972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9B3BA4" w:rsidRPr="00193972" w:rsidRDefault="009B3BA4" w:rsidP="00E32F0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193972">
        <w:rPr>
          <w:spacing w:val="2"/>
          <w:sz w:val="22"/>
          <w:szCs w:val="22"/>
        </w:rPr>
        <w:t>Глава администрации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>Наумов Юрий Алексеевич                                         _____________________________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193972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193972">
        <w:rPr>
          <w:sz w:val="22"/>
          <w:szCs w:val="22"/>
        </w:rPr>
        <w:t>(подпись, печать)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4536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193972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193972">
        <w:rPr>
          <w:b/>
          <w:sz w:val="22"/>
          <w:szCs w:val="22"/>
        </w:rPr>
        <w:t xml:space="preserve">                                                                                          _____________________________</w:t>
      </w:r>
    </w:p>
    <w:p w:rsidR="009B3BA4" w:rsidRPr="00193972" w:rsidRDefault="009B3BA4" w:rsidP="00E32F0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19397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193972">
        <w:rPr>
          <w:sz w:val="22"/>
          <w:szCs w:val="22"/>
        </w:rPr>
        <w:t>(подпись)</w:t>
      </w:r>
    </w:p>
    <w:p w:rsidR="009B3BA4" w:rsidRPr="00193972" w:rsidRDefault="009B3BA4" w:rsidP="00E32F01">
      <w:pPr>
        <w:spacing w:before="2" w:after="2"/>
        <w:ind w:firstLine="540"/>
        <w:rPr>
          <w:sz w:val="22"/>
          <w:szCs w:val="22"/>
        </w:rPr>
      </w:pPr>
    </w:p>
    <w:p w:rsidR="009B3BA4" w:rsidRPr="00193972" w:rsidRDefault="009B3BA4" w:rsidP="00E32F0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9B3BA4" w:rsidRPr="00193972" w:rsidRDefault="009B3BA4" w:rsidP="00E32F0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193972">
        <w:rPr>
          <w:sz w:val="22"/>
          <w:szCs w:val="22"/>
        </w:rPr>
        <w:t xml:space="preserve">Договор зарегистрирован в комитете по управлению муниципальным имуществом и градостроительству администрации Тихвинского района  </w:t>
      </w:r>
      <w:r w:rsidRPr="00193972">
        <w:rPr>
          <w:b/>
          <w:sz w:val="22"/>
          <w:szCs w:val="22"/>
        </w:rPr>
        <w:t>__________ 2021 года за № ___-п-01/21</w:t>
      </w:r>
      <w:r w:rsidRPr="00193972">
        <w:rPr>
          <w:sz w:val="22"/>
          <w:szCs w:val="22"/>
        </w:rPr>
        <w:t>.</w:t>
      </w:r>
    </w:p>
    <w:p w:rsidR="009B3BA4" w:rsidRPr="00193972" w:rsidRDefault="009B3BA4" w:rsidP="00E32F01">
      <w:pPr>
        <w:spacing w:before="2" w:after="2"/>
        <w:ind w:firstLine="540"/>
        <w:rPr>
          <w:sz w:val="22"/>
          <w:szCs w:val="22"/>
        </w:rPr>
      </w:pPr>
      <w:r w:rsidRPr="00193972">
        <w:rPr>
          <w:sz w:val="22"/>
          <w:szCs w:val="22"/>
        </w:rPr>
        <w:t>Ведущий специалист КУМИ</w:t>
      </w:r>
      <w:r w:rsidR="00193972">
        <w:rPr>
          <w:sz w:val="22"/>
          <w:szCs w:val="22"/>
        </w:rPr>
        <w:t>Г</w:t>
      </w:r>
      <w:r w:rsidRPr="00193972">
        <w:rPr>
          <w:sz w:val="22"/>
          <w:szCs w:val="22"/>
        </w:rPr>
        <w:t xml:space="preserve"> _________________</w:t>
      </w:r>
    </w:p>
    <w:p w:rsidR="009B3BA4" w:rsidRPr="00193972" w:rsidRDefault="009B3BA4" w:rsidP="00E32F01">
      <w:pPr>
        <w:rPr>
          <w:sz w:val="22"/>
          <w:szCs w:val="22"/>
        </w:rPr>
      </w:pPr>
    </w:p>
    <w:p w:rsidR="009B3BA4" w:rsidRPr="00193972" w:rsidRDefault="009B3BA4" w:rsidP="00E32F01">
      <w:pPr>
        <w:rPr>
          <w:sz w:val="22"/>
          <w:szCs w:val="22"/>
        </w:rPr>
      </w:pPr>
    </w:p>
    <w:p w:rsidR="009B3BA4" w:rsidRPr="00193972" w:rsidRDefault="009B3BA4" w:rsidP="00E32F01">
      <w:pPr>
        <w:rPr>
          <w:sz w:val="22"/>
          <w:szCs w:val="22"/>
        </w:rPr>
      </w:pP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jc w:val="center"/>
        <w:rPr>
          <w:b/>
          <w:sz w:val="20"/>
        </w:rPr>
      </w:pPr>
      <w:r w:rsidRPr="0052768F">
        <w:rPr>
          <w:b/>
          <w:sz w:val="20"/>
        </w:rPr>
        <w:t xml:space="preserve">АКТ </w:t>
      </w:r>
    </w:p>
    <w:p w:rsidR="009B3BA4" w:rsidRPr="0052768F" w:rsidRDefault="009B3BA4" w:rsidP="00466E14">
      <w:pPr>
        <w:jc w:val="center"/>
        <w:rPr>
          <w:b/>
          <w:sz w:val="20"/>
        </w:rPr>
      </w:pPr>
      <w:r w:rsidRPr="0052768F">
        <w:rPr>
          <w:b/>
          <w:sz w:val="20"/>
        </w:rPr>
        <w:t xml:space="preserve">ПРИЁМА-ПЕРЕДАЧИ </w:t>
      </w: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rPr>
          <w:sz w:val="20"/>
        </w:rPr>
      </w:pPr>
      <w:r w:rsidRPr="0052768F">
        <w:rPr>
          <w:sz w:val="20"/>
        </w:rPr>
        <w:t>город Тихвин Ленинградской области                                                  от _________________________</w:t>
      </w:r>
    </w:p>
    <w:p w:rsidR="009B3BA4" w:rsidRPr="0052768F" w:rsidRDefault="009B3BA4" w:rsidP="00466E14">
      <w:pPr>
        <w:rPr>
          <w:sz w:val="20"/>
        </w:rPr>
      </w:pPr>
      <w:r w:rsidRPr="0052768F">
        <w:rPr>
          <w:sz w:val="20"/>
        </w:rPr>
        <w:t xml:space="preserve">                                                                                                                   две тысячи _____________ года</w:t>
      </w:r>
    </w:p>
    <w:p w:rsidR="009B3BA4" w:rsidRPr="0052768F" w:rsidRDefault="009B3BA4" w:rsidP="00466E14">
      <w:pPr>
        <w:rPr>
          <w:b/>
          <w:sz w:val="20"/>
        </w:rPr>
      </w:pPr>
    </w:p>
    <w:p w:rsidR="009B3BA4" w:rsidRPr="0052768F" w:rsidRDefault="009B3BA4" w:rsidP="00466E14">
      <w:pPr>
        <w:rPr>
          <w:sz w:val="20"/>
        </w:rPr>
      </w:pPr>
      <w:r w:rsidRPr="0052768F">
        <w:rPr>
          <w:sz w:val="20"/>
        </w:rPr>
        <w:t xml:space="preserve">      От имени</w:t>
      </w:r>
      <w:r w:rsidRPr="0052768F">
        <w:rPr>
          <w:b/>
          <w:i/>
          <w:sz w:val="20"/>
        </w:rPr>
        <w:t xml:space="preserve"> </w:t>
      </w:r>
      <w:r w:rsidRPr="0052768F">
        <w:rPr>
          <w:b/>
          <w:sz w:val="20"/>
        </w:rPr>
        <w:t xml:space="preserve">Муниципального образования Тихвинский муниципальный район  Ленинградской области, </w:t>
      </w:r>
      <w:r w:rsidRPr="0052768F">
        <w:rPr>
          <w:sz w:val="20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52768F">
        <w:rPr>
          <w:sz w:val="20"/>
          <w:lang w:val="en-US"/>
        </w:rPr>
        <w:t>RU</w:t>
      </w:r>
      <w:r w:rsidRPr="0052768F">
        <w:rPr>
          <w:sz w:val="20"/>
        </w:rPr>
        <w:t xml:space="preserve">475161012005001, </w:t>
      </w:r>
      <w:r w:rsidRPr="0052768F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2768F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52768F">
        <w:rPr>
          <w:b/>
          <w:sz w:val="20"/>
        </w:rPr>
        <w:t xml:space="preserve"> </w:t>
      </w:r>
      <w:r w:rsidRPr="0052768F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52768F">
        <w:rPr>
          <w:b/>
          <w:sz w:val="20"/>
        </w:rPr>
        <w:t>Наумова Юрия Алексеевича,</w:t>
      </w:r>
      <w:r w:rsidRPr="0052768F">
        <w:rPr>
          <w:sz w:val="20"/>
        </w:rPr>
        <w:t xml:space="preserve">  действующего на основании Устава именуемый в дальнейшем </w:t>
      </w:r>
      <w:r w:rsidRPr="0052768F">
        <w:rPr>
          <w:b/>
          <w:sz w:val="20"/>
        </w:rPr>
        <w:t>ПРОДАВЕЦ</w:t>
      </w:r>
      <w:r w:rsidRPr="0052768F">
        <w:rPr>
          <w:sz w:val="20"/>
        </w:rPr>
        <w:t xml:space="preserve"> </w:t>
      </w:r>
      <w:r w:rsidRPr="0052768F">
        <w:rPr>
          <w:b/>
          <w:sz w:val="20"/>
        </w:rPr>
        <w:t xml:space="preserve">с одной стороны, </w:t>
      </w:r>
      <w:r w:rsidRPr="0052768F">
        <w:rPr>
          <w:sz w:val="20"/>
        </w:rPr>
        <w:t xml:space="preserve">и __________________________, именуемый в дальнейшем </w:t>
      </w:r>
      <w:r w:rsidRPr="0052768F">
        <w:rPr>
          <w:b/>
          <w:sz w:val="20"/>
        </w:rPr>
        <w:t>ПОКУПАТЕЛЬ</w:t>
      </w:r>
      <w:r w:rsidRPr="0052768F">
        <w:rPr>
          <w:sz w:val="20"/>
        </w:rPr>
        <w:t xml:space="preserve">, с другой стороны, при совместном упоминании </w:t>
      </w:r>
      <w:r w:rsidRPr="0052768F">
        <w:rPr>
          <w:b/>
          <w:sz w:val="20"/>
        </w:rPr>
        <w:t>СТОРОНЫ</w:t>
      </w:r>
      <w:r w:rsidRPr="0052768F">
        <w:rPr>
          <w:sz w:val="20"/>
        </w:rPr>
        <w:t>, составили настоящий акт о нижеследующем:</w:t>
      </w:r>
    </w:p>
    <w:p w:rsidR="009B3BA4" w:rsidRPr="0052768F" w:rsidRDefault="009B3BA4" w:rsidP="00466E14">
      <w:pPr>
        <w:rPr>
          <w:b/>
          <w:sz w:val="20"/>
        </w:rPr>
      </w:pPr>
    </w:p>
    <w:p w:rsidR="009B3BA4" w:rsidRPr="0052768F" w:rsidRDefault="009B3BA4" w:rsidP="00466E14">
      <w:pPr>
        <w:ind w:firstLine="426"/>
        <w:rPr>
          <w:b/>
          <w:sz w:val="20"/>
        </w:rPr>
      </w:pPr>
      <w:r w:rsidRPr="0052768F">
        <w:rPr>
          <w:b/>
          <w:sz w:val="20"/>
        </w:rPr>
        <w:t>ПРОДАВЕЦ</w:t>
      </w:r>
      <w:r w:rsidRPr="0052768F">
        <w:rPr>
          <w:sz w:val="20"/>
        </w:rPr>
        <w:t xml:space="preserve"> в соответствии с Договором купли-продажи от ________20__   №____ (далее – </w:t>
      </w:r>
      <w:r w:rsidRPr="0052768F">
        <w:rPr>
          <w:b/>
          <w:sz w:val="20"/>
        </w:rPr>
        <w:t>ДОГОВОР</w:t>
      </w:r>
      <w:r w:rsidRPr="0052768F">
        <w:rPr>
          <w:sz w:val="20"/>
        </w:rPr>
        <w:t xml:space="preserve">) </w:t>
      </w:r>
      <w:r w:rsidRPr="0052768F">
        <w:rPr>
          <w:b/>
          <w:sz w:val="20"/>
        </w:rPr>
        <w:t>передал</w:t>
      </w:r>
      <w:r w:rsidRPr="0052768F">
        <w:rPr>
          <w:sz w:val="20"/>
        </w:rPr>
        <w:t xml:space="preserve">, а </w:t>
      </w:r>
      <w:r w:rsidRPr="0052768F">
        <w:rPr>
          <w:b/>
          <w:sz w:val="20"/>
        </w:rPr>
        <w:t>ПОКУПАТЕЛЬ принял</w:t>
      </w:r>
      <w:r w:rsidRPr="0052768F">
        <w:rPr>
          <w:sz w:val="20"/>
        </w:rPr>
        <w:t xml:space="preserve"> </w:t>
      </w:r>
      <w:r w:rsidRPr="0052768F">
        <w:rPr>
          <w:b/>
          <w:sz w:val="20"/>
        </w:rPr>
        <w:t>муниципальное имущество</w:t>
      </w:r>
      <w:r w:rsidR="00193972">
        <w:rPr>
          <w:b/>
          <w:sz w:val="20"/>
        </w:rPr>
        <w:t>,</w:t>
      </w:r>
      <w:r w:rsidRPr="0052768F">
        <w:rPr>
          <w:b/>
          <w:sz w:val="20"/>
        </w:rPr>
        <w:t xml:space="preserve"> состоящее из:</w:t>
      </w:r>
    </w:p>
    <w:p w:rsidR="009B3BA4" w:rsidRPr="0052768F" w:rsidRDefault="009B3BA4" w:rsidP="009B3BA4">
      <w:pPr>
        <w:pStyle w:val="af1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420"/>
        <w:jc w:val="both"/>
        <w:rPr>
          <w:rFonts w:ascii="Times New Roman" w:hAnsi="Times New Roman"/>
          <w:sz w:val="20"/>
          <w:szCs w:val="20"/>
        </w:rPr>
      </w:pPr>
      <w:r w:rsidRPr="0052768F">
        <w:rPr>
          <w:rFonts w:ascii="Times New Roman" w:hAnsi="Times New Roman"/>
          <w:b/>
          <w:sz w:val="20"/>
          <w:szCs w:val="20"/>
        </w:rPr>
        <w:t xml:space="preserve">  здания мастерского участка</w:t>
      </w:r>
      <w:r w:rsidRPr="0052768F">
        <w:rPr>
          <w:rFonts w:ascii="Times New Roman" w:hAnsi="Times New Roman"/>
          <w:sz w:val="20"/>
          <w:szCs w:val="20"/>
        </w:rPr>
        <w:t>, назначение: нежилое здание, 1 – этажный (подземных этажей – 0), общая площадь 394,3 кв.м., инв. № 1854, лит. А, кадастровый номер 47:13:1202010:157</w:t>
      </w:r>
      <w:r w:rsidRPr="0052768F">
        <w:rPr>
          <w:rFonts w:ascii="Times New Roman" w:hAnsi="Times New Roman"/>
          <w:b/>
          <w:i/>
          <w:sz w:val="20"/>
          <w:szCs w:val="20"/>
        </w:rPr>
        <w:t xml:space="preserve"> (Объект культурного наследия регионального значения «Дом, где в 1918 году проходил первый уездный съезд Советов», </w:t>
      </w:r>
      <w:r w:rsidRPr="0052768F">
        <w:rPr>
          <w:rFonts w:ascii="Times New Roman" w:hAnsi="Times New Roman"/>
          <w:i/>
          <w:sz w:val="20"/>
          <w:szCs w:val="20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52768F">
        <w:rPr>
          <w:rFonts w:ascii="Times New Roman" w:hAnsi="Times New Roman"/>
          <w:b/>
          <w:i/>
          <w:sz w:val="20"/>
          <w:szCs w:val="20"/>
        </w:rPr>
        <w:t>)</w:t>
      </w:r>
      <w:r w:rsidRPr="0052768F">
        <w:rPr>
          <w:rFonts w:ascii="Times New Roman" w:hAnsi="Times New Roman"/>
          <w:sz w:val="20"/>
          <w:szCs w:val="20"/>
        </w:rPr>
        <w:t>;</w:t>
      </w:r>
    </w:p>
    <w:p w:rsidR="009B3BA4" w:rsidRPr="0052768F" w:rsidRDefault="009B3BA4" w:rsidP="009B3BA4">
      <w:pPr>
        <w:pStyle w:val="af1"/>
        <w:numPr>
          <w:ilvl w:val="0"/>
          <w:numId w:val="9"/>
        </w:numPr>
        <w:shd w:val="clear" w:color="auto" w:fill="FFFFFF"/>
        <w:tabs>
          <w:tab w:val="left" w:pos="142"/>
          <w:tab w:val="left" w:pos="180"/>
        </w:tabs>
        <w:spacing w:after="0" w:line="240" w:lineRule="auto"/>
        <w:ind w:left="0" w:firstLine="420"/>
        <w:jc w:val="both"/>
        <w:rPr>
          <w:sz w:val="20"/>
          <w:szCs w:val="20"/>
        </w:rPr>
      </w:pPr>
      <w:r w:rsidRPr="0052768F">
        <w:rPr>
          <w:rFonts w:ascii="Times New Roman" w:hAnsi="Times New Roman"/>
          <w:b/>
          <w:sz w:val="20"/>
          <w:szCs w:val="20"/>
        </w:rPr>
        <w:t xml:space="preserve">   земельного участка</w:t>
      </w:r>
      <w:r w:rsidRPr="0052768F">
        <w:rPr>
          <w:rFonts w:ascii="Times New Roman" w:hAnsi="Times New Roman"/>
          <w:sz w:val="20"/>
          <w:szCs w:val="20"/>
        </w:rPr>
        <w:t>, категория земель: земли населенных пунктов, разрешенное использование: под зданием мастерского участка, общая площадь 1 305 кв.м., кадастровый номер 47:13:1202010:159</w:t>
      </w:r>
      <w:r w:rsidRPr="0052768F">
        <w:rPr>
          <w:sz w:val="20"/>
          <w:szCs w:val="20"/>
        </w:rPr>
        <w:t>;</w:t>
      </w:r>
    </w:p>
    <w:p w:rsidR="009B3BA4" w:rsidRPr="0052768F" w:rsidRDefault="009B3BA4" w:rsidP="007D7906">
      <w:pPr>
        <w:shd w:val="clear" w:color="auto" w:fill="FFFFFF"/>
        <w:rPr>
          <w:bCs/>
          <w:sz w:val="20"/>
        </w:rPr>
      </w:pPr>
      <w:r w:rsidRPr="0052768F">
        <w:rPr>
          <w:sz w:val="20"/>
        </w:rPr>
        <w:t xml:space="preserve">       расположенное по адресу: Ленинградская область, Тихвинский муниципальный район, Тихвинское городское поселение, </w:t>
      </w:r>
      <w:r w:rsidRPr="0052768F">
        <w:rPr>
          <w:b/>
          <w:sz w:val="20"/>
        </w:rPr>
        <w:t>город Тихвин, улица Советская, дом 51</w:t>
      </w:r>
      <w:r w:rsidRPr="0052768F">
        <w:rPr>
          <w:sz w:val="20"/>
        </w:rPr>
        <w:t xml:space="preserve"> (далее – </w:t>
      </w:r>
      <w:r w:rsidRPr="0052768F">
        <w:rPr>
          <w:b/>
          <w:sz w:val="20"/>
        </w:rPr>
        <w:t>ОБЪЕКТ).</w:t>
      </w:r>
    </w:p>
    <w:p w:rsidR="009B3BA4" w:rsidRPr="0052768F" w:rsidRDefault="009B3BA4" w:rsidP="00466E14">
      <w:pPr>
        <w:ind w:right="41" w:firstLine="360"/>
        <w:rPr>
          <w:sz w:val="20"/>
        </w:rPr>
      </w:pPr>
      <w:r w:rsidRPr="0052768F">
        <w:rPr>
          <w:sz w:val="20"/>
        </w:rPr>
        <w:t xml:space="preserve">    </w:t>
      </w:r>
    </w:p>
    <w:p w:rsidR="009B3BA4" w:rsidRPr="0052768F" w:rsidRDefault="009B3BA4" w:rsidP="00466E14">
      <w:pPr>
        <w:ind w:right="41" w:firstLine="360"/>
        <w:rPr>
          <w:sz w:val="20"/>
        </w:rPr>
      </w:pPr>
      <w:r w:rsidRPr="0052768F">
        <w:rPr>
          <w:sz w:val="20"/>
        </w:rPr>
        <w:t xml:space="preserve"> </w:t>
      </w:r>
      <w:r w:rsidRPr="0052768F">
        <w:rPr>
          <w:b/>
          <w:sz w:val="20"/>
        </w:rPr>
        <w:t>ПОКУПАТЕЛЬ</w:t>
      </w:r>
      <w:r w:rsidRPr="0052768F">
        <w:rPr>
          <w:sz w:val="20"/>
        </w:rPr>
        <w:t xml:space="preserve"> не имеет претензий к </w:t>
      </w:r>
      <w:r w:rsidRPr="0052768F">
        <w:rPr>
          <w:b/>
          <w:sz w:val="20"/>
        </w:rPr>
        <w:t xml:space="preserve">ПРОДАВЦУ </w:t>
      </w:r>
      <w:r w:rsidRPr="0052768F">
        <w:rPr>
          <w:sz w:val="20"/>
        </w:rPr>
        <w:t xml:space="preserve">по состоянию </w:t>
      </w:r>
      <w:r w:rsidRPr="0052768F">
        <w:rPr>
          <w:b/>
          <w:sz w:val="20"/>
        </w:rPr>
        <w:t>ОБЪЕКТА</w:t>
      </w:r>
      <w:r w:rsidRPr="0052768F">
        <w:rPr>
          <w:sz w:val="20"/>
        </w:rPr>
        <w:t xml:space="preserve"> и </w:t>
      </w:r>
      <w:r w:rsidRPr="0052768F">
        <w:rPr>
          <w:b/>
          <w:sz w:val="20"/>
        </w:rPr>
        <w:t>Цене Объекта</w:t>
      </w:r>
      <w:r w:rsidRPr="0052768F">
        <w:rPr>
          <w:sz w:val="20"/>
        </w:rPr>
        <w:t xml:space="preserve">, а также по выполнению других условий </w:t>
      </w:r>
      <w:r w:rsidRPr="0052768F">
        <w:rPr>
          <w:b/>
          <w:sz w:val="20"/>
        </w:rPr>
        <w:t>ДОГОВОРА</w:t>
      </w:r>
      <w:r w:rsidRPr="0052768F">
        <w:rPr>
          <w:sz w:val="20"/>
        </w:rPr>
        <w:t>.</w:t>
      </w:r>
    </w:p>
    <w:p w:rsidR="009B3BA4" w:rsidRPr="0052768F" w:rsidRDefault="009B3BA4" w:rsidP="00466E14">
      <w:pPr>
        <w:pStyle w:val="a5"/>
        <w:ind w:right="41" w:firstLine="360"/>
        <w:rPr>
          <w:sz w:val="20"/>
        </w:rPr>
      </w:pPr>
      <w:r w:rsidRPr="0052768F">
        <w:rPr>
          <w:sz w:val="20"/>
        </w:rPr>
        <w:t xml:space="preserve">Оплата за </w:t>
      </w:r>
      <w:r w:rsidRPr="0052768F">
        <w:rPr>
          <w:b/>
          <w:sz w:val="20"/>
        </w:rPr>
        <w:t>ОБЪЕКТ</w:t>
      </w:r>
      <w:r w:rsidRPr="0052768F">
        <w:rPr>
          <w:sz w:val="20"/>
        </w:rPr>
        <w:t xml:space="preserve"> произведена полностью, </w:t>
      </w:r>
      <w:r w:rsidRPr="0052768F">
        <w:rPr>
          <w:b/>
          <w:sz w:val="20"/>
        </w:rPr>
        <w:t>ПРОДАВЕЦ</w:t>
      </w:r>
      <w:r w:rsidRPr="0052768F">
        <w:rPr>
          <w:sz w:val="20"/>
        </w:rPr>
        <w:t xml:space="preserve"> не имеет претензий к </w:t>
      </w:r>
      <w:r w:rsidRPr="0052768F">
        <w:rPr>
          <w:b/>
          <w:sz w:val="20"/>
        </w:rPr>
        <w:t>ПОКУПАТЕЛЮ</w:t>
      </w:r>
      <w:r w:rsidRPr="0052768F">
        <w:rPr>
          <w:sz w:val="20"/>
        </w:rPr>
        <w:t xml:space="preserve"> по оплате </w:t>
      </w:r>
      <w:r w:rsidRPr="0052768F">
        <w:rPr>
          <w:b/>
          <w:sz w:val="20"/>
        </w:rPr>
        <w:t>Цены Объекта</w:t>
      </w:r>
      <w:r w:rsidRPr="0052768F">
        <w:rPr>
          <w:sz w:val="20"/>
        </w:rPr>
        <w:t xml:space="preserve">, а также по выполнению других условий </w:t>
      </w:r>
      <w:r w:rsidRPr="0052768F">
        <w:rPr>
          <w:b/>
          <w:sz w:val="20"/>
        </w:rPr>
        <w:t>ДОГОВОРА</w:t>
      </w:r>
      <w:r w:rsidRPr="0052768F">
        <w:rPr>
          <w:sz w:val="20"/>
        </w:rPr>
        <w:t>.</w:t>
      </w:r>
    </w:p>
    <w:p w:rsidR="009B3BA4" w:rsidRPr="0052768F" w:rsidRDefault="009B3BA4" w:rsidP="00466E14">
      <w:pPr>
        <w:pStyle w:val="af"/>
        <w:ind w:firstLine="284"/>
        <w:jc w:val="both"/>
        <w:rPr>
          <w:rFonts w:ascii="Times New Roman" w:hAnsi="Times New Roman"/>
        </w:rPr>
      </w:pPr>
      <w:r w:rsidRPr="0052768F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9B3BA4" w:rsidRPr="0052768F" w:rsidRDefault="009B3BA4" w:rsidP="00466E14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9B3BA4" w:rsidRPr="0052768F" w:rsidRDefault="009B3BA4" w:rsidP="00466E14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52768F">
        <w:rPr>
          <w:sz w:val="20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9B3BA4" w:rsidRPr="0052768F" w:rsidRDefault="009B3BA4" w:rsidP="00466E14">
      <w:pPr>
        <w:ind w:firstLine="708"/>
        <w:rPr>
          <w:sz w:val="20"/>
        </w:rPr>
      </w:pP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ind w:firstLine="708"/>
        <w:rPr>
          <w:b/>
          <w:sz w:val="20"/>
        </w:rPr>
      </w:pPr>
      <w:r w:rsidRPr="0052768F">
        <w:rPr>
          <w:b/>
          <w:sz w:val="20"/>
        </w:rPr>
        <w:t>Подписи сторон</w:t>
      </w: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rPr>
          <w:b/>
          <w:sz w:val="20"/>
        </w:rPr>
      </w:pPr>
      <w:r w:rsidRPr="0052768F">
        <w:rPr>
          <w:b/>
          <w:sz w:val="20"/>
        </w:rPr>
        <w:t>ПРОД</w:t>
      </w:r>
      <w:r w:rsidR="00044244">
        <w:rPr>
          <w:b/>
          <w:sz w:val="20"/>
        </w:rPr>
        <w:t>А</w:t>
      </w:r>
      <w:r w:rsidRPr="0052768F">
        <w:rPr>
          <w:b/>
          <w:sz w:val="20"/>
        </w:rPr>
        <w:t>ВЕЦ                                                                     ПОКУПАТЕЛЬ</w:t>
      </w:r>
    </w:p>
    <w:p w:rsidR="009B3BA4" w:rsidRPr="0052768F" w:rsidRDefault="009B3BA4" w:rsidP="00466E14">
      <w:pPr>
        <w:rPr>
          <w:sz w:val="20"/>
        </w:rPr>
      </w:pPr>
      <w:r w:rsidRPr="0052768F">
        <w:rPr>
          <w:sz w:val="20"/>
        </w:rPr>
        <w:t>______________________________                                _______________________________</w:t>
      </w:r>
    </w:p>
    <w:p w:rsidR="009B3BA4" w:rsidRPr="0052768F" w:rsidRDefault="009B3BA4" w:rsidP="00466E14">
      <w:pPr>
        <w:rPr>
          <w:sz w:val="20"/>
        </w:rPr>
      </w:pPr>
    </w:p>
    <w:p w:rsidR="009B3BA4" w:rsidRPr="0052768F" w:rsidRDefault="009B3BA4" w:rsidP="00466E14">
      <w:pPr>
        <w:jc w:val="right"/>
        <w:rPr>
          <w:sz w:val="20"/>
        </w:rPr>
      </w:pPr>
    </w:p>
    <w:p w:rsidR="00193972" w:rsidRDefault="00193972" w:rsidP="00466E14">
      <w:pPr>
        <w:jc w:val="right"/>
        <w:rPr>
          <w:sz w:val="20"/>
        </w:rPr>
        <w:sectPr w:rsidR="00193972" w:rsidSect="0019475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B3BA4" w:rsidRPr="00A95B88" w:rsidRDefault="009B3BA4" w:rsidP="00466E14">
      <w:pPr>
        <w:jc w:val="right"/>
        <w:rPr>
          <w:sz w:val="20"/>
        </w:rPr>
      </w:pPr>
    </w:p>
    <w:p w:rsidR="00193972" w:rsidRPr="00A95B88" w:rsidRDefault="00193972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УТВЕРЖДЕН</w:t>
      </w:r>
    </w:p>
    <w:p w:rsidR="00193972" w:rsidRPr="00A95B88" w:rsidRDefault="0019397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3972" w:rsidRPr="00A95B88" w:rsidRDefault="0019397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93972" w:rsidRPr="00A95B88" w:rsidRDefault="0019397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 xml:space="preserve">от </w:t>
      </w:r>
      <w:r w:rsidR="00A95B88">
        <w:rPr>
          <w:rFonts w:ascii="Times New Roman" w:hAnsi="Times New Roman" w:cs="Times New Roman"/>
          <w:sz w:val="24"/>
          <w:szCs w:val="24"/>
        </w:rPr>
        <w:t xml:space="preserve">24 </w:t>
      </w:r>
      <w:r w:rsidRPr="00A95B88">
        <w:rPr>
          <w:rFonts w:ascii="Times New Roman" w:hAnsi="Times New Roman" w:cs="Times New Roman"/>
          <w:sz w:val="24"/>
          <w:szCs w:val="24"/>
        </w:rPr>
        <w:t>сентября 2021г. №01-</w:t>
      </w:r>
      <w:r w:rsidR="00A95B88">
        <w:rPr>
          <w:rFonts w:ascii="Times New Roman" w:hAnsi="Times New Roman" w:cs="Times New Roman"/>
          <w:sz w:val="24"/>
          <w:szCs w:val="24"/>
        </w:rPr>
        <w:t>1806</w:t>
      </w:r>
      <w:r w:rsidRPr="00A95B88">
        <w:rPr>
          <w:rFonts w:ascii="Times New Roman" w:hAnsi="Times New Roman" w:cs="Times New Roman"/>
          <w:sz w:val="24"/>
          <w:szCs w:val="24"/>
        </w:rPr>
        <w:t>-а</w:t>
      </w:r>
    </w:p>
    <w:p w:rsidR="00193972" w:rsidRPr="00A95B88" w:rsidRDefault="0019397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95B88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193972" w:rsidRPr="00A95B88" w:rsidRDefault="00193972" w:rsidP="00C57398"/>
    <w:p w:rsidR="009B3BA4" w:rsidRPr="0052768F" w:rsidRDefault="009B3BA4" w:rsidP="00466E14">
      <w:pPr>
        <w:jc w:val="right"/>
        <w:rPr>
          <w:sz w:val="20"/>
        </w:rPr>
      </w:pPr>
    </w:p>
    <w:p w:rsidR="009B3BA4" w:rsidRPr="0052768F" w:rsidRDefault="009B3BA4" w:rsidP="00466E14">
      <w:pPr>
        <w:jc w:val="right"/>
        <w:rPr>
          <w:sz w:val="20"/>
        </w:rPr>
      </w:pPr>
    </w:p>
    <w:p w:rsidR="009B3BA4" w:rsidRPr="007D7906" w:rsidRDefault="009B3BA4" w:rsidP="007D7906">
      <w:pPr>
        <w:spacing w:line="192" w:lineRule="auto"/>
        <w:jc w:val="center"/>
        <w:rPr>
          <w:b/>
          <w:sz w:val="20"/>
        </w:rPr>
      </w:pPr>
      <w:r w:rsidRPr="007D7906">
        <w:rPr>
          <w:b/>
          <w:sz w:val="20"/>
        </w:rPr>
        <w:t xml:space="preserve">ЗАЯВКА НА УЧАСТИЕ В КОНКУРСЕ </w:t>
      </w:r>
    </w:p>
    <w:p w:rsidR="009B3BA4" w:rsidRPr="007D7906" w:rsidRDefault="009B3BA4" w:rsidP="007D7906">
      <w:pPr>
        <w:spacing w:line="192" w:lineRule="auto"/>
        <w:jc w:val="center"/>
        <w:rPr>
          <w:b/>
          <w:sz w:val="20"/>
        </w:rPr>
      </w:pPr>
      <w:r w:rsidRPr="007D7906">
        <w:rPr>
          <w:b/>
          <w:sz w:val="20"/>
        </w:rPr>
        <w:t>В ЭЛЕКТРОННОЙ ФОРМЕ</w:t>
      </w:r>
    </w:p>
    <w:p w:rsidR="009B3BA4" w:rsidRPr="007D7906" w:rsidRDefault="009B3BA4" w:rsidP="007D7906">
      <w:pPr>
        <w:spacing w:line="192" w:lineRule="auto"/>
        <w:jc w:val="center"/>
        <w:rPr>
          <w:b/>
          <w:sz w:val="22"/>
          <w:szCs w:val="22"/>
        </w:rPr>
      </w:pPr>
      <w:r w:rsidRPr="007D7906">
        <w:rPr>
          <w:b/>
          <w:sz w:val="20"/>
        </w:rPr>
        <w:t xml:space="preserve">по продаже муниципального имущества – объекта культурного наследия </w:t>
      </w:r>
    </w:p>
    <w:p w:rsidR="009B3BA4" w:rsidRPr="007D7906" w:rsidRDefault="009B3BA4" w:rsidP="007D7906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9B3BA4" w:rsidRPr="007D7906" w:rsidRDefault="009B3BA4" w:rsidP="007D7906">
      <w:pPr>
        <w:spacing w:line="204" w:lineRule="auto"/>
        <w:rPr>
          <w:sz w:val="16"/>
          <w:szCs w:val="16"/>
        </w:rPr>
      </w:pPr>
      <w:r w:rsidRPr="007D7906">
        <w:rPr>
          <w:b/>
          <w:sz w:val="22"/>
          <w:szCs w:val="22"/>
        </w:rPr>
        <w:t>Претендент</w:t>
      </w:r>
      <w:r w:rsidRPr="007D7906">
        <w:rPr>
          <w:sz w:val="22"/>
          <w:szCs w:val="22"/>
        </w:rPr>
        <w:t xml:space="preserve"> </w:t>
      </w:r>
    </w:p>
    <w:p w:rsidR="009B3BA4" w:rsidRPr="007D7906" w:rsidRDefault="009B3BA4" w:rsidP="007D7906">
      <w:pPr>
        <w:spacing w:line="204" w:lineRule="auto"/>
        <w:rPr>
          <w:b/>
          <w:bCs/>
          <w:sz w:val="18"/>
          <w:szCs w:val="18"/>
        </w:rPr>
      </w:pPr>
      <w:r w:rsidRPr="007D7906">
        <w:rPr>
          <w:sz w:val="16"/>
          <w:szCs w:val="16"/>
        </w:rPr>
        <w:t>____________________________________________________________________________________________________________________</w:t>
      </w:r>
    </w:p>
    <w:p w:rsidR="009B3BA4" w:rsidRPr="007D7906" w:rsidRDefault="009B3BA4" w:rsidP="007D7906">
      <w:pPr>
        <w:spacing w:line="204" w:lineRule="auto"/>
        <w:jc w:val="center"/>
        <w:rPr>
          <w:sz w:val="22"/>
          <w:szCs w:val="22"/>
        </w:rPr>
      </w:pPr>
      <w:r w:rsidRPr="007D7906">
        <w:rPr>
          <w:sz w:val="18"/>
          <w:szCs w:val="18"/>
        </w:rPr>
        <w:t xml:space="preserve"> (</w:t>
      </w:r>
      <w:r w:rsidRPr="007D7906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D7906">
        <w:rPr>
          <w:sz w:val="18"/>
          <w:szCs w:val="18"/>
        </w:rPr>
        <w:t>)</w:t>
      </w:r>
    </w:p>
    <w:p w:rsidR="009B3BA4" w:rsidRPr="007D7906" w:rsidRDefault="009B3BA4" w:rsidP="007D7906">
      <w:pPr>
        <w:spacing w:line="204" w:lineRule="auto"/>
        <w:rPr>
          <w:b/>
          <w:bCs/>
          <w:sz w:val="20"/>
        </w:rPr>
      </w:pPr>
      <w:r w:rsidRPr="007D7906">
        <w:rPr>
          <w:b/>
          <w:bCs/>
          <w:sz w:val="22"/>
          <w:szCs w:val="22"/>
        </w:rPr>
        <w:t>действующий на основании</w:t>
      </w:r>
      <w:r w:rsidRPr="007D7906">
        <w:rPr>
          <w:b/>
          <w:bCs/>
          <w:sz w:val="20"/>
          <w:vertAlign w:val="superscript"/>
        </w:rPr>
        <w:t>1</w:t>
      </w:r>
      <w:r w:rsidRPr="007D7906">
        <w:rPr>
          <w:b/>
          <w:bCs/>
          <w:sz w:val="22"/>
          <w:szCs w:val="22"/>
        </w:rPr>
        <w:t xml:space="preserve">   </w:t>
      </w:r>
      <w:r w:rsidRPr="007D7906">
        <w:rPr>
          <w:sz w:val="16"/>
          <w:szCs w:val="16"/>
        </w:rPr>
        <w:t>_________________________________________________________________</w:t>
      </w:r>
    </w:p>
    <w:p w:rsidR="009B3BA4" w:rsidRPr="007D7906" w:rsidRDefault="009B3BA4" w:rsidP="007D7906">
      <w:pPr>
        <w:jc w:val="center"/>
        <w:rPr>
          <w:b/>
          <w:sz w:val="20"/>
        </w:rPr>
      </w:pPr>
      <w:r w:rsidRPr="007D7906">
        <w:rPr>
          <w:sz w:val="20"/>
        </w:rPr>
        <w:t>(</w:t>
      </w:r>
      <w:r w:rsidRPr="007D7906">
        <w:rPr>
          <w:sz w:val="18"/>
          <w:szCs w:val="18"/>
        </w:rPr>
        <w:t>Устав, Положение и т.д</w:t>
      </w:r>
      <w:r w:rsidRPr="007D7906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9B3BA4" w:rsidRPr="007D7906" w:rsidTr="0052768F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D7906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Паспортные данные: серия…………№ …………………………., дата выдачи «…....» ………………..….г.</w:t>
            </w:r>
          </w:p>
          <w:p w:rsidR="009B3BA4" w:rsidRPr="007D7906" w:rsidRDefault="00193972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r w:rsidR="009B3BA4" w:rsidRPr="007D7906">
              <w:rPr>
                <w:sz w:val="20"/>
              </w:rPr>
              <w:t>выдан………………………………………………………………………………………………………….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Адрес регистрации по месту пребывания ………………………………………………………………………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Контактный телефон ………………………………………………………………………………………………..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ИНН (для физических лиц)  № ……………………………..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Дата регистрации в качестве индивидуального предпринимателя: «……»……….…………..г.</w:t>
            </w:r>
          </w:p>
          <w:p w:rsidR="009B3BA4" w:rsidRPr="007D7906" w:rsidRDefault="009B3BA4" w:rsidP="007D7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9B3BA4" w:rsidRPr="007D7906" w:rsidTr="0052768F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b/>
                <w:sz w:val="20"/>
              </w:rPr>
              <w:t>(заполняется юридическим лицом)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Адрес местонахождения……………………………………………………………………………………………..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  <w:p w:rsidR="009B3BA4" w:rsidRPr="007D7906" w:rsidRDefault="009B3BA4" w:rsidP="007D7906">
            <w:pPr>
              <w:spacing w:line="192" w:lineRule="auto"/>
              <w:rPr>
                <w:b/>
                <w:sz w:val="20"/>
              </w:rPr>
            </w:pPr>
            <w:r w:rsidRPr="007D7906">
              <w:rPr>
                <w:sz w:val="20"/>
              </w:rPr>
              <w:t>ИНН №…………………..  ОГРН №………………………..</w:t>
            </w:r>
          </w:p>
        </w:tc>
      </w:tr>
      <w:tr w:rsidR="009B3BA4" w:rsidRPr="007D7906" w:rsidTr="0052768F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spacing w:line="192" w:lineRule="auto"/>
              <w:rPr>
                <w:b/>
                <w:sz w:val="14"/>
                <w:szCs w:val="14"/>
              </w:rPr>
            </w:pPr>
            <w:r w:rsidRPr="007D7906">
              <w:rPr>
                <w:b/>
                <w:sz w:val="20"/>
              </w:rPr>
              <w:t>Представитель Претендента</w:t>
            </w:r>
            <w:r w:rsidRPr="007D7906">
              <w:rPr>
                <w:b/>
                <w:sz w:val="20"/>
                <w:vertAlign w:val="superscript"/>
              </w:rPr>
              <w:t>2</w:t>
            </w:r>
            <w:r w:rsidRPr="007D7906">
              <w:rPr>
                <w:sz w:val="20"/>
              </w:rPr>
              <w:t>………………………………………………………………………………………</w:t>
            </w:r>
          </w:p>
          <w:p w:rsidR="009B3BA4" w:rsidRPr="007D7906" w:rsidRDefault="009B3BA4" w:rsidP="007D7906">
            <w:pPr>
              <w:spacing w:line="192" w:lineRule="auto"/>
              <w:jc w:val="center"/>
              <w:rPr>
                <w:sz w:val="20"/>
              </w:rPr>
            </w:pPr>
            <w:r w:rsidRPr="007D7906">
              <w:rPr>
                <w:b/>
                <w:sz w:val="14"/>
                <w:szCs w:val="14"/>
              </w:rPr>
              <w:t>(Ф.И.О.)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Действует на основании доверенности от «…..»…………20..….г., № ………………………………………….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Паспортные данные представителя: серия …………....……№ ………., дата выдачи «…....» …….…… .…....г.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кем выдан..……………………………………………….……………………………..……………………………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9B3BA4" w:rsidRPr="007D7906" w:rsidRDefault="009B3BA4" w:rsidP="007D7906">
            <w:pPr>
              <w:spacing w:line="192" w:lineRule="auto"/>
              <w:rPr>
                <w:sz w:val="20"/>
              </w:rPr>
            </w:pPr>
            <w:r w:rsidRPr="007D7906">
              <w:rPr>
                <w:sz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9B3BA4" w:rsidRPr="007D7906" w:rsidRDefault="009B3BA4" w:rsidP="007D790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D7906">
        <w:rPr>
          <w:sz w:val="20"/>
        </w:rPr>
        <w:tab/>
      </w:r>
      <w:r w:rsidRPr="007D7906">
        <w:rPr>
          <w:b/>
          <w:sz w:val="22"/>
          <w:szCs w:val="22"/>
        </w:rPr>
        <w:t>принял решение об участии в конкурсе в электронной форме по продаже Объекта культурного наследия:</w:t>
      </w:r>
    </w:p>
    <w:p w:rsidR="009B3BA4" w:rsidRPr="007D7906" w:rsidRDefault="009B3BA4" w:rsidP="007D790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9B3BA4" w:rsidRPr="007D7906" w:rsidTr="0052768F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20"/>
              </w:rPr>
            </w:pPr>
            <w:r w:rsidRPr="007D7906">
              <w:rPr>
                <w:sz w:val="20"/>
              </w:rPr>
              <w:t>Дата аукциона:………..……………. № Лота………………,</w:t>
            </w:r>
          </w:p>
          <w:p w:rsidR="009B3BA4" w:rsidRPr="007D7906" w:rsidRDefault="009B3BA4" w:rsidP="007D7906">
            <w:pPr>
              <w:rPr>
                <w:sz w:val="20"/>
              </w:rPr>
            </w:pPr>
            <w:r w:rsidRPr="007D7906">
              <w:rPr>
                <w:sz w:val="20"/>
              </w:rPr>
              <w:t>Наименование имущества (лота) ………… …………………………………………………………..…...……...</w:t>
            </w:r>
          </w:p>
          <w:p w:rsidR="009B3BA4" w:rsidRPr="007D7906" w:rsidRDefault="009B3BA4" w:rsidP="00193972">
            <w:pPr>
              <w:rPr>
                <w:b/>
                <w:sz w:val="20"/>
              </w:rPr>
            </w:pPr>
            <w:r w:rsidRPr="007D7906">
              <w:rPr>
                <w:sz w:val="20"/>
              </w:rPr>
              <w:t>Адрес (местонахождение) имущества (лота) ………..</w:t>
            </w:r>
            <w:r w:rsidRPr="007D7906">
              <w:rPr>
                <w:sz w:val="19"/>
                <w:szCs w:val="19"/>
              </w:rPr>
              <w:t xml:space="preserve"> </w:t>
            </w:r>
            <w:r w:rsidRPr="007D7906">
              <w:rPr>
                <w:sz w:val="20"/>
              </w:rPr>
              <w:t>………………………………………………..………..…</w:t>
            </w:r>
          </w:p>
        </w:tc>
      </w:tr>
    </w:tbl>
    <w:p w:rsidR="009B3BA4" w:rsidRPr="007D7906" w:rsidRDefault="009B3BA4" w:rsidP="007D7906">
      <w:pPr>
        <w:widowControl w:val="0"/>
        <w:autoSpaceDE w:val="0"/>
        <w:spacing w:before="1" w:after="1"/>
        <w:rPr>
          <w:b/>
          <w:sz w:val="20"/>
        </w:rPr>
      </w:pPr>
    </w:p>
    <w:p w:rsidR="009B3BA4" w:rsidRPr="007D7906" w:rsidRDefault="009B3BA4" w:rsidP="007D7906">
      <w:pPr>
        <w:widowControl w:val="0"/>
        <w:autoSpaceDE w:val="0"/>
        <w:spacing w:before="1" w:after="1"/>
        <w:rPr>
          <w:b/>
          <w:sz w:val="20"/>
        </w:rPr>
      </w:pPr>
      <w:r w:rsidRPr="007D7906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D7906">
        <w:rPr>
          <w:sz w:val="20"/>
        </w:rPr>
        <w:t xml:space="preserve">__________________________________________________________________________(сумма прописью), </w:t>
      </w:r>
    </w:p>
    <w:p w:rsidR="009B3BA4" w:rsidRPr="007D7906" w:rsidRDefault="009B3BA4" w:rsidP="007D7906">
      <w:pPr>
        <w:widowControl w:val="0"/>
        <w:autoSpaceDE w:val="0"/>
        <w:spacing w:before="1" w:after="1"/>
        <w:rPr>
          <w:b/>
          <w:sz w:val="20"/>
        </w:rPr>
      </w:pPr>
      <w:r w:rsidRPr="007D7906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9B3BA4" w:rsidRPr="007D7906" w:rsidRDefault="009B3BA4" w:rsidP="007D7906">
      <w:pPr>
        <w:widowControl w:val="0"/>
        <w:autoSpaceDE w:val="0"/>
        <w:spacing w:before="1" w:after="1"/>
        <w:rPr>
          <w:sz w:val="19"/>
          <w:szCs w:val="19"/>
        </w:rPr>
      </w:pP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>Претендент обязуется:</w:t>
      </w:r>
    </w:p>
    <w:p w:rsidR="009B3BA4" w:rsidRPr="007D7906" w:rsidRDefault="009B3BA4" w:rsidP="009B3BA4">
      <w:pPr>
        <w:numPr>
          <w:ilvl w:val="1"/>
          <w:numId w:val="2"/>
        </w:numPr>
        <w:suppressAutoHyphens/>
        <w:ind w:hanging="360"/>
        <w:rPr>
          <w:sz w:val="19"/>
          <w:szCs w:val="19"/>
        </w:rPr>
      </w:pPr>
      <w:r w:rsidRPr="007D7906">
        <w:rPr>
          <w:sz w:val="19"/>
          <w:szCs w:val="19"/>
        </w:rPr>
        <w:t xml:space="preserve">Соблюдать условия и порядок проведения конкурса, содержащиеся в </w:t>
      </w:r>
      <w:r w:rsidRPr="007D7906">
        <w:rPr>
          <w:sz w:val="20"/>
        </w:rPr>
        <w:t>Информационном сообщении</w:t>
      </w:r>
      <w:r w:rsidRPr="007D7906">
        <w:rPr>
          <w:sz w:val="19"/>
          <w:szCs w:val="19"/>
        </w:rPr>
        <w:t>.</w:t>
      </w:r>
    </w:p>
    <w:p w:rsidR="009B3BA4" w:rsidRPr="007D7906" w:rsidRDefault="009B3BA4" w:rsidP="009B3BA4">
      <w:pPr>
        <w:numPr>
          <w:ilvl w:val="1"/>
          <w:numId w:val="2"/>
        </w:numPr>
        <w:suppressAutoHyphens/>
        <w:autoSpaceDE w:val="0"/>
        <w:ind w:hanging="360"/>
        <w:rPr>
          <w:sz w:val="19"/>
          <w:szCs w:val="19"/>
        </w:rPr>
      </w:pPr>
      <w:r w:rsidRPr="007D7906">
        <w:rPr>
          <w:sz w:val="19"/>
          <w:szCs w:val="19"/>
        </w:rPr>
        <w:t xml:space="preserve">В случае признания Победителем конкурса заключить договор купли-продажи с Продавцом в соответствии с порядком, сроками и требованиями, установленными в </w:t>
      </w:r>
      <w:r w:rsidRPr="007D7906">
        <w:rPr>
          <w:sz w:val="20"/>
        </w:rPr>
        <w:t>Информационном сообщении</w:t>
      </w:r>
      <w:r w:rsidRPr="007D7906">
        <w:rPr>
          <w:sz w:val="19"/>
          <w:szCs w:val="19"/>
        </w:rPr>
        <w:t xml:space="preserve"> и договоре купли-продажи. 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 xml:space="preserve">Задаток Победителя конкурса засчитывается в счет оплаты приобретаемого имущества. 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>Претенденту</w:t>
      </w:r>
      <w:r w:rsidRPr="007D7906">
        <w:rPr>
          <w:b/>
          <w:sz w:val="19"/>
          <w:szCs w:val="19"/>
        </w:rPr>
        <w:t xml:space="preserve"> </w:t>
      </w:r>
      <w:r w:rsidRPr="007D7906">
        <w:rPr>
          <w:sz w:val="19"/>
          <w:szCs w:val="19"/>
        </w:rPr>
        <w:t xml:space="preserve">понятны все требования и положения </w:t>
      </w:r>
      <w:r w:rsidRPr="007D7906">
        <w:rPr>
          <w:sz w:val="20"/>
        </w:rPr>
        <w:t>Информационного сообщения</w:t>
      </w:r>
      <w:r w:rsidRPr="007D7906">
        <w:rPr>
          <w:sz w:val="19"/>
          <w:szCs w:val="19"/>
        </w:rPr>
        <w:t>. Претенденту</w:t>
      </w:r>
      <w:r w:rsidRPr="007D7906">
        <w:rPr>
          <w:b/>
          <w:sz w:val="19"/>
          <w:szCs w:val="19"/>
        </w:rPr>
        <w:t xml:space="preserve"> </w:t>
      </w:r>
      <w:r w:rsidRPr="007D7906">
        <w:rPr>
          <w:sz w:val="19"/>
          <w:szCs w:val="19"/>
        </w:rPr>
        <w:t>известно фактическое</w:t>
      </w:r>
      <w:r w:rsidRPr="007D7906">
        <w:rPr>
          <w:b/>
          <w:sz w:val="19"/>
          <w:szCs w:val="19"/>
        </w:rPr>
        <w:t xml:space="preserve"> </w:t>
      </w:r>
      <w:r w:rsidRPr="007D7906">
        <w:rPr>
          <w:sz w:val="19"/>
          <w:szCs w:val="19"/>
        </w:rPr>
        <w:t xml:space="preserve">состояние и технические характеристики имущества, </w:t>
      </w:r>
      <w:r w:rsidRPr="007D7906">
        <w:rPr>
          <w:b/>
          <w:sz w:val="19"/>
          <w:szCs w:val="19"/>
        </w:rPr>
        <w:t>и он не имеет претензий к ним.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D7906">
        <w:rPr>
          <w:sz w:val="20"/>
        </w:rPr>
        <w:t>Информационном сообщении</w:t>
      </w:r>
      <w:r w:rsidRPr="007D7906">
        <w:rPr>
          <w:sz w:val="19"/>
          <w:szCs w:val="19"/>
        </w:rPr>
        <w:t>.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конкурса,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конкурс имущества (лота) в результате осмотра, который осуществляется по адресу местонахождения имущества (лота). </w:t>
      </w:r>
    </w:p>
    <w:p w:rsidR="009B3BA4" w:rsidRPr="007D7906" w:rsidRDefault="009B3BA4" w:rsidP="009B3BA4">
      <w:pPr>
        <w:numPr>
          <w:ilvl w:val="0"/>
          <w:numId w:val="2"/>
        </w:numPr>
        <w:suppressAutoHyphens/>
        <w:rPr>
          <w:sz w:val="19"/>
          <w:szCs w:val="19"/>
        </w:rPr>
      </w:pPr>
      <w:r w:rsidRPr="007D7906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конкурса, внесением изменений в Информационное сообщение или снятием с конкурса имущества (лота), а также приостановлением организации и проведения конкурса.</w:t>
      </w:r>
    </w:p>
    <w:p w:rsidR="009B3BA4" w:rsidRPr="007D7906" w:rsidRDefault="009B3BA4" w:rsidP="007D7906">
      <w:pPr>
        <w:rPr>
          <w:b/>
          <w:sz w:val="25"/>
          <w:szCs w:val="25"/>
        </w:rPr>
      </w:pPr>
    </w:p>
    <w:p w:rsidR="009B3BA4" w:rsidRPr="007D7906" w:rsidRDefault="009B3BA4" w:rsidP="007D7906">
      <w:pPr>
        <w:ind w:left="360"/>
        <w:rPr>
          <w:sz w:val="19"/>
          <w:szCs w:val="19"/>
        </w:rPr>
      </w:pPr>
      <w:r w:rsidRPr="007D7906">
        <w:rPr>
          <w:sz w:val="19"/>
          <w:szCs w:val="19"/>
        </w:rPr>
        <w:t>___________________________________________________</w:t>
      </w:r>
    </w:p>
    <w:p w:rsidR="009B3BA4" w:rsidRPr="007D7906" w:rsidRDefault="009B3BA4" w:rsidP="007D7906">
      <w:pPr>
        <w:ind w:left="360"/>
        <w:rPr>
          <w:sz w:val="19"/>
          <w:szCs w:val="19"/>
        </w:rPr>
      </w:pPr>
      <w:r w:rsidRPr="007D7906">
        <w:rPr>
          <w:b/>
          <w:sz w:val="12"/>
          <w:szCs w:val="12"/>
        </w:rPr>
        <w:t>1</w:t>
      </w:r>
      <w:r w:rsidRPr="007D7906">
        <w:rPr>
          <w:sz w:val="16"/>
          <w:szCs w:val="16"/>
        </w:rPr>
        <w:t xml:space="preserve"> Заполняется при подаче Заявки </w:t>
      </w:r>
      <w:r w:rsidRPr="007D7906">
        <w:rPr>
          <w:bCs/>
          <w:sz w:val="16"/>
          <w:szCs w:val="16"/>
        </w:rPr>
        <w:t>юридическим лицом</w:t>
      </w:r>
    </w:p>
    <w:p w:rsidR="009B3BA4" w:rsidRPr="007D7906" w:rsidRDefault="009B3BA4" w:rsidP="007D7906">
      <w:pPr>
        <w:ind w:left="360"/>
        <w:rPr>
          <w:sz w:val="16"/>
          <w:szCs w:val="16"/>
        </w:rPr>
      </w:pPr>
      <w:r w:rsidRPr="007D7906">
        <w:rPr>
          <w:b/>
          <w:sz w:val="12"/>
          <w:szCs w:val="12"/>
        </w:rPr>
        <w:t>2</w:t>
      </w:r>
      <w:r w:rsidRPr="007D7906">
        <w:rPr>
          <w:b/>
          <w:sz w:val="16"/>
          <w:szCs w:val="16"/>
        </w:rPr>
        <w:t xml:space="preserve"> </w:t>
      </w:r>
      <w:r w:rsidRPr="007D7906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9B3BA4" w:rsidRPr="007D7906" w:rsidRDefault="009B3BA4" w:rsidP="007D7906">
      <w:pPr>
        <w:ind w:left="360"/>
        <w:rPr>
          <w:sz w:val="16"/>
          <w:szCs w:val="16"/>
        </w:rPr>
      </w:pPr>
    </w:p>
    <w:p w:rsidR="009B3BA4" w:rsidRPr="007D7906" w:rsidRDefault="009B3BA4" w:rsidP="009B3BA4">
      <w:pPr>
        <w:numPr>
          <w:ilvl w:val="0"/>
          <w:numId w:val="2"/>
        </w:numPr>
        <w:rPr>
          <w:b/>
          <w:sz w:val="19"/>
          <w:szCs w:val="19"/>
          <w:lang w:eastAsia="en-US"/>
        </w:rPr>
      </w:pPr>
      <w:r w:rsidRPr="007D7906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D7906">
        <w:rPr>
          <w:sz w:val="19"/>
          <w:szCs w:val="19"/>
          <w:lang w:val="en-US" w:eastAsia="en-US"/>
        </w:rPr>
        <w:t> </w:t>
      </w:r>
      <w:r w:rsidRPr="007D7906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9B3BA4" w:rsidRPr="007D7906" w:rsidRDefault="009B3BA4" w:rsidP="007D7906">
      <w:pPr>
        <w:ind w:left="360"/>
        <w:rPr>
          <w:b/>
          <w:sz w:val="19"/>
          <w:szCs w:val="19"/>
          <w:lang w:eastAsia="en-US"/>
        </w:rPr>
      </w:pPr>
    </w:p>
    <w:p w:rsidR="009B3BA4" w:rsidRPr="007D7906" w:rsidRDefault="009B3BA4" w:rsidP="007D7906">
      <w:pPr>
        <w:rPr>
          <w:b/>
          <w:sz w:val="25"/>
          <w:szCs w:val="25"/>
        </w:rPr>
      </w:pPr>
      <w:r w:rsidRPr="007D7906">
        <w:rPr>
          <w:b/>
          <w:sz w:val="25"/>
          <w:szCs w:val="25"/>
        </w:rPr>
        <w:t>Платежные реквизиты Претендента:</w:t>
      </w:r>
    </w:p>
    <w:p w:rsidR="009B3BA4" w:rsidRPr="007D7906" w:rsidRDefault="009B3BA4" w:rsidP="007D7906">
      <w:pPr>
        <w:rPr>
          <w:b/>
          <w:sz w:val="25"/>
          <w:szCs w:val="25"/>
        </w:rPr>
      </w:pPr>
    </w:p>
    <w:p w:rsidR="009B3BA4" w:rsidRPr="007D7906" w:rsidRDefault="009B3BA4" w:rsidP="007D7906">
      <w:pPr>
        <w:rPr>
          <w:sz w:val="16"/>
          <w:szCs w:val="16"/>
        </w:rPr>
      </w:pPr>
    </w:p>
    <w:p w:rsidR="009B3BA4" w:rsidRPr="007D7906" w:rsidRDefault="009B3BA4" w:rsidP="007D7906">
      <w:pPr>
        <w:rPr>
          <w:sz w:val="20"/>
        </w:rPr>
      </w:pPr>
      <w:r w:rsidRPr="007D7906">
        <w:rPr>
          <w:sz w:val="16"/>
          <w:szCs w:val="16"/>
        </w:rPr>
        <w:t>___________________________________________________________________________________________________________________</w:t>
      </w:r>
    </w:p>
    <w:p w:rsidR="009B3BA4" w:rsidRPr="007D7906" w:rsidRDefault="009B3BA4" w:rsidP="007D7906">
      <w:pPr>
        <w:jc w:val="center"/>
        <w:rPr>
          <w:b/>
          <w:bCs/>
          <w:sz w:val="20"/>
        </w:rPr>
      </w:pPr>
      <w:r w:rsidRPr="007D7906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9B3BA4" w:rsidRPr="007D7906" w:rsidTr="0052768F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18"/>
                <w:szCs w:val="18"/>
              </w:rPr>
            </w:pPr>
            <w:r w:rsidRPr="007D7906">
              <w:rPr>
                <w:sz w:val="20"/>
              </w:rPr>
              <w:t>ИНН</w:t>
            </w:r>
            <w:r w:rsidRPr="007D7906">
              <w:rPr>
                <w:sz w:val="20"/>
                <w:vertAlign w:val="superscript"/>
              </w:rPr>
              <w:t>3</w:t>
            </w:r>
            <w:r w:rsidRPr="007D7906">
              <w:rPr>
                <w:sz w:val="20"/>
              </w:rPr>
              <w:t xml:space="preserve"> </w:t>
            </w:r>
            <w:r w:rsidRPr="007D7906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B3BA4" w:rsidRPr="007D7906" w:rsidTr="0052768F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18"/>
                <w:szCs w:val="18"/>
              </w:rPr>
            </w:pPr>
            <w:r w:rsidRPr="007D7906">
              <w:rPr>
                <w:sz w:val="20"/>
              </w:rPr>
              <w:t>КПП</w:t>
            </w:r>
            <w:r w:rsidRPr="007D7906">
              <w:rPr>
                <w:sz w:val="20"/>
                <w:vertAlign w:val="superscript"/>
              </w:rPr>
              <w:t>4</w:t>
            </w:r>
            <w:r w:rsidRPr="007D7906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B3BA4" w:rsidRPr="007D7906" w:rsidRDefault="009B3BA4" w:rsidP="007D7906">
      <w:pPr>
        <w:rPr>
          <w:b/>
          <w:bCs/>
          <w:szCs w:val="28"/>
        </w:rPr>
      </w:pPr>
    </w:p>
    <w:p w:rsidR="009B3BA4" w:rsidRPr="007D7906" w:rsidRDefault="009B3BA4" w:rsidP="007D7906">
      <w:pPr>
        <w:rPr>
          <w:b/>
          <w:bCs/>
          <w:szCs w:val="28"/>
        </w:rPr>
      </w:pPr>
    </w:p>
    <w:p w:rsidR="009B3BA4" w:rsidRPr="007D7906" w:rsidRDefault="009B3BA4" w:rsidP="007D7906">
      <w:pPr>
        <w:rPr>
          <w:sz w:val="20"/>
        </w:rPr>
      </w:pPr>
      <w:r w:rsidRPr="007D7906">
        <w:rPr>
          <w:sz w:val="16"/>
          <w:szCs w:val="16"/>
        </w:rPr>
        <w:t>____________________________________________________________________________________________________________________</w:t>
      </w:r>
    </w:p>
    <w:p w:rsidR="009B3BA4" w:rsidRPr="007D7906" w:rsidRDefault="009B3BA4" w:rsidP="007D7906">
      <w:pPr>
        <w:jc w:val="center"/>
        <w:rPr>
          <w:b/>
          <w:bCs/>
          <w:sz w:val="6"/>
          <w:szCs w:val="6"/>
        </w:rPr>
      </w:pPr>
      <w:r w:rsidRPr="007D7906">
        <w:rPr>
          <w:sz w:val="20"/>
        </w:rPr>
        <w:t xml:space="preserve">(Наименование Банка в котором у </w:t>
      </w:r>
      <w:r w:rsidRPr="007D7906">
        <w:rPr>
          <w:sz w:val="19"/>
          <w:szCs w:val="19"/>
        </w:rPr>
        <w:t xml:space="preserve">Претендента </w:t>
      </w:r>
      <w:r w:rsidRPr="007D7906">
        <w:rPr>
          <w:sz w:val="20"/>
        </w:rPr>
        <w:t>открыт счет; название города, где находится банк</w:t>
      </w:r>
      <w:r w:rsidRPr="007D7906">
        <w:rPr>
          <w:sz w:val="22"/>
          <w:szCs w:val="22"/>
        </w:rPr>
        <w:t>)</w:t>
      </w:r>
    </w:p>
    <w:p w:rsidR="009B3BA4" w:rsidRPr="007D7906" w:rsidRDefault="009B3BA4" w:rsidP="007D7906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199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9B3BA4" w:rsidRPr="007D7906" w:rsidTr="0052768F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D7906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B3BA4" w:rsidRPr="007D7906" w:rsidTr="0052768F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D7906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B3BA4" w:rsidRPr="007D7906" w:rsidTr="0052768F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18"/>
                <w:szCs w:val="18"/>
              </w:rPr>
            </w:pPr>
            <w:r w:rsidRPr="007D7906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snapToGrid w:val="0"/>
              <w:rPr>
                <w:sz w:val="18"/>
                <w:szCs w:val="18"/>
              </w:rPr>
            </w:pPr>
          </w:p>
        </w:tc>
      </w:tr>
      <w:tr w:rsidR="009B3BA4" w:rsidRPr="007D7906" w:rsidTr="0052768F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18"/>
                <w:szCs w:val="18"/>
              </w:rPr>
            </w:pPr>
            <w:r w:rsidRPr="007D7906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snapToGrid w:val="0"/>
              <w:rPr>
                <w:sz w:val="18"/>
                <w:szCs w:val="18"/>
              </w:rPr>
            </w:pPr>
          </w:p>
        </w:tc>
      </w:tr>
      <w:tr w:rsidR="009B3BA4" w:rsidRPr="007D7906" w:rsidTr="0052768F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rPr>
                <w:sz w:val="18"/>
                <w:szCs w:val="18"/>
              </w:rPr>
            </w:pPr>
            <w:r w:rsidRPr="007D7906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B3BA4" w:rsidRPr="007D7906" w:rsidRDefault="009B3BA4" w:rsidP="007D79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B3BA4" w:rsidRPr="007D7906" w:rsidRDefault="009B3BA4" w:rsidP="007D790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B3BA4" w:rsidRPr="007D7906" w:rsidRDefault="009B3BA4" w:rsidP="007D7906">
      <w:pPr>
        <w:rPr>
          <w:sz w:val="16"/>
          <w:szCs w:val="16"/>
        </w:rPr>
      </w:pPr>
    </w:p>
    <w:p w:rsidR="009B3BA4" w:rsidRPr="007D7906" w:rsidRDefault="009B3BA4" w:rsidP="007D7906">
      <w:pPr>
        <w:rPr>
          <w:b/>
          <w:sz w:val="20"/>
        </w:rPr>
      </w:pPr>
    </w:p>
    <w:p w:rsidR="009B3BA4" w:rsidRPr="007D7906" w:rsidRDefault="009B3BA4" w:rsidP="007D7906">
      <w:pPr>
        <w:rPr>
          <w:b/>
          <w:sz w:val="20"/>
        </w:rPr>
      </w:pPr>
    </w:p>
    <w:p w:rsidR="009B3BA4" w:rsidRPr="007D7906" w:rsidRDefault="009B3BA4" w:rsidP="007D7906">
      <w:pPr>
        <w:rPr>
          <w:b/>
          <w:sz w:val="20"/>
        </w:rPr>
      </w:pPr>
    </w:p>
    <w:p w:rsidR="009B3BA4" w:rsidRPr="007D7906" w:rsidRDefault="009B3BA4" w:rsidP="007D7906">
      <w:pPr>
        <w:rPr>
          <w:b/>
          <w:sz w:val="20"/>
        </w:rPr>
      </w:pPr>
    </w:p>
    <w:p w:rsidR="009B3BA4" w:rsidRPr="007D7906" w:rsidRDefault="009B3BA4" w:rsidP="007D7906">
      <w:pPr>
        <w:rPr>
          <w:b/>
          <w:sz w:val="16"/>
          <w:szCs w:val="16"/>
        </w:rPr>
      </w:pPr>
    </w:p>
    <w:p w:rsidR="009B3BA4" w:rsidRPr="007D7906" w:rsidRDefault="009B3BA4" w:rsidP="007D7906">
      <w:pPr>
        <w:rPr>
          <w:sz w:val="16"/>
          <w:szCs w:val="16"/>
        </w:rPr>
      </w:pPr>
      <w:r w:rsidRPr="007D7906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9B3BA4" w:rsidRPr="007D7906" w:rsidRDefault="009B3BA4" w:rsidP="007D7906">
      <w:pPr>
        <w:rPr>
          <w:sz w:val="16"/>
          <w:szCs w:val="16"/>
        </w:rPr>
      </w:pPr>
      <w:r w:rsidRPr="007D7906">
        <w:rPr>
          <w:sz w:val="16"/>
          <w:szCs w:val="16"/>
        </w:rPr>
        <w:t>4</w:t>
      </w:r>
      <w:r w:rsidRPr="007D7906">
        <w:rPr>
          <w:b/>
          <w:sz w:val="16"/>
          <w:szCs w:val="16"/>
        </w:rPr>
        <w:t xml:space="preserve">   </w:t>
      </w:r>
      <w:r w:rsidRPr="007D7906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9B3BA4" w:rsidRDefault="009B3BA4" w:rsidP="00193972">
      <w:pPr>
        <w:ind w:right="-1"/>
        <w:rPr>
          <w:sz w:val="22"/>
          <w:szCs w:val="22"/>
        </w:rPr>
      </w:pPr>
    </w:p>
    <w:p w:rsidR="00193972" w:rsidRPr="000D2CD8" w:rsidRDefault="00193972" w:rsidP="00193972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193972" w:rsidRPr="000D2CD8" w:rsidSect="0019475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B4" w:rsidRDefault="00B742B4" w:rsidP="00194751">
      <w:r>
        <w:separator/>
      </w:r>
    </w:p>
  </w:endnote>
  <w:endnote w:type="continuationSeparator" w:id="0">
    <w:p w:rsidR="00B742B4" w:rsidRDefault="00B742B4" w:rsidP="0019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B4" w:rsidRDefault="00B742B4" w:rsidP="00194751">
      <w:r>
        <w:separator/>
      </w:r>
    </w:p>
  </w:footnote>
  <w:footnote w:type="continuationSeparator" w:id="0">
    <w:p w:rsidR="00B742B4" w:rsidRDefault="00B742B4" w:rsidP="0019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51" w:rsidRDefault="0019475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95B88">
      <w:rPr>
        <w:noProof/>
      </w:rPr>
      <w:t>2</w:t>
    </w:r>
    <w:r>
      <w:fldChar w:fldCharType="end"/>
    </w:r>
  </w:p>
  <w:p w:rsidR="00194751" w:rsidRDefault="0019475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797147D"/>
    <w:multiLevelType w:val="hybridMultilevel"/>
    <w:tmpl w:val="D8061C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C9B00E5"/>
    <w:multiLevelType w:val="hybridMultilevel"/>
    <w:tmpl w:val="214A565A"/>
    <w:lvl w:ilvl="0" w:tplc="3A5AD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7C04D29"/>
    <w:multiLevelType w:val="hybridMultilevel"/>
    <w:tmpl w:val="CAA849DE"/>
    <w:lvl w:ilvl="0" w:tplc="81F2C7DE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244"/>
    <w:rsid w:val="000478EB"/>
    <w:rsid w:val="000F1A02"/>
    <w:rsid w:val="00137667"/>
    <w:rsid w:val="001464B2"/>
    <w:rsid w:val="00193972"/>
    <w:rsid w:val="00194751"/>
    <w:rsid w:val="001A2440"/>
    <w:rsid w:val="001B4F8D"/>
    <w:rsid w:val="001F265D"/>
    <w:rsid w:val="00285D0C"/>
    <w:rsid w:val="002A2B11"/>
    <w:rsid w:val="002F22EB"/>
    <w:rsid w:val="00326996"/>
    <w:rsid w:val="003601A7"/>
    <w:rsid w:val="0043001D"/>
    <w:rsid w:val="004914DD"/>
    <w:rsid w:val="00511A2B"/>
    <w:rsid w:val="00554BEC"/>
    <w:rsid w:val="00595F6F"/>
    <w:rsid w:val="005C0140"/>
    <w:rsid w:val="006415B0"/>
    <w:rsid w:val="006463D8"/>
    <w:rsid w:val="00660289"/>
    <w:rsid w:val="00711921"/>
    <w:rsid w:val="00796BD1"/>
    <w:rsid w:val="008A3858"/>
    <w:rsid w:val="00925A7F"/>
    <w:rsid w:val="009840BA"/>
    <w:rsid w:val="009B3BA4"/>
    <w:rsid w:val="00A03876"/>
    <w:rsid w:val="00A13C7B"/>
    <w:rsid w:val="00A95B88"/>
    <w:rsid w:val="00AE1A2A"/>
    <w:rsid w:val="00B52D22"/>
    <w:rsid w:val="00B742B4"/>
    <w:rsid w:val="00B83D8D"/>
    <w:rsid w:val="00B95FEE"/>
    <w:rsid w:val="00BF2B0B"/>
    <w:rsid w:val="00D368DC"/>
    <w:rsid w:val="00D97342"/>
    <w:rsid w:val="00F4320C"/>
    <w:rsid w:val="00F6174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7A6E3"/>
  <w15:chartTrackingRefBased/>
  <w15:docId w15:val="{356B5937-12F8-4760-901C-0CF3E644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B3BA4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c">
    <w:name w:val="Заголовок Знак"/>
    <w:link w:val="ab"/>
    <w:rsid w:val="009B3BA4"/>
    <w:rPr>
      <w:color w:val="000000"/>
      <w:spacing w:val="8"/>
      <w:sz w:val="26"/>
      <w:shd w:val="clear" w:color="auto" w:fill="FFFFFF"/>
    </w:rPr>
  </w:style>
  <w:style w:type="paragraph" w:styleId="ad">
    <w:name w:val="Block Text"/>
    <w:basedOn w:val="a"/>
    <w:rsid w:val="009B3BA4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9B3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rsid w:val="009B3BA4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9B3BA4"/>
    <w:rPr>
      <w:sz w:val="24"/>
    </w:rPr>
  </w:style>
  <w:style w:type="paragraph" w:styleId="af">
    <w:name w:val="Plain Text"/>
    <w:basedOn w:val="a"/>
    <w:link w:val="af0"/>
    <w:uiPriority w:val="99"/>
    <w:rsid w:val="009B3BA4"/>
    <w:pPr>
      <w:jc w:val="left"/>
    </w:pPr>
    <w:rPr>
      <w:rFonts w:ascii="Courier New" w:hAnsi="Courier New" w:cs="Courier New"/>
      <w:sz w:val="20"/>
    </w:rPr>
  </w:style>
  <w:style w:type="character" w:customStyle="1" w:styleId="af0">
    <w:name w:val="Текст Знак"/>
    <w:link w:val="af"/>
    <w:uiPriority w:val="99"/>
    <w:rsid w:val="009B3BA4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9B3BA4"/>
    <w:rPr>
      <w:b/>
      <w:sz w:val="24"/>
    </w:rPr>
  </w:style>
  <w:style w:type="character" w:customStyle="1" w:styleId="a6">
    <w:name w:val="Основной текст Знак"/>
    <w:link w:val="a5"/>
    <w:rsid w:val="009B3BA4"/>
    <w:rPr>
      <w:sz w:val="24"/>
    </w:rPr>
  </w:style>
  <w:style w:type="paragraph" w:styleId="af1">
    <w:name w:val="List Paragraph"/>
    <w:basedOn w:val="a"/>
    <w:uiPriority w:val="34"/>
    <w:qFormat/>
    <w:rsid w:val="009B3BA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B3BA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3B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header"/>
    <w:basedOn w:val="a"/>
    <w:link w:val="af3"/>
    <w:uiPriority w:val="99"/>
    <w:rsid w:val="001947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94751"/>
    <w:rPr>
      <w:sz w:val="28"/>
    </w:rPr>
  </w:style>
  <w:style w:type="paragraph" w:styleId="af4">
    <w:name w:val="footer"/>
    <w:basedOn w:val="a"/>
    <w:link w:val="af5"/>
    <w:rsid w:val="0019475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947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7259</Words>
  <Characters>41381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2021-09-24T08:22:00Z</cp:lastPrinted>
  <dcterms:created xsi:type="dcterms:W3CDTF">2021-09-23T08:07:00Z</dcterms:created>
  <dcterms:modified xsi:type="dcterms:W3CDTF">2021-09-24T08:22:00Z</dcterms:modified>
</cp:coreProperties>
</file>