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26A4B" w:rsidRDefault="00B52D22">
      <w:pPr>
        <w:pStyle w:val="4"/>
      </w:pPr>
      <w:r w:rsidRPr="00926A4B">
        <w:t>АДМИНИСТРАЦИЯ  МУНИЦИПАЛЬНОГО  ОБРАЗОВАНИЯ</w:t>
      </w:r>
    </w:p>
    <w:p w:rsidR="00B52D22" w:rsidRPr="00926A4B" w:rsidRDefault="00B52D22">
      <w:pPr>
        <w:jc w:val="center"/>
        <w:rPr>
          <w:b/>
          <w:sz w:val="22"/>
        </w:rPr>
      </w:pPr>
      <w:r w:rsidRPr="00926A4B">
        <w:rPr>
          <w:b/>
          <w:sz w:val="22"/>
        </w:rPr>
        <w:t xml:space="preserve">ТИХВИНСКИЙ  МУНИЦИПАЛЬНЫЙ  РАЙОН </w:t>
      </w:r>
    </w:p>
    <w:p w:rsidR="00B52D22" w:rsidRPr="00926A4B" w:rsidRDefault="00B52D22">
      <w:pPr>
        <w:jc w:val="center"/>
        <w:rPr>
          <w:b/>
          <w:sz w:val="22"/>
        </w:rPr>
      </w:pPr>
      <w:r w:rsidRPr="00926A4B">
        <w:rPr>
          <w:b/>
          <w:sz w:val="22"/>
        </w:rPr>
        <w:t>ЛЕНИНГРАДСКОЙ  ОБЛАСТИ</w:t>
      </w:r>
    </w:p>
    <w:p w:rsidR="00B52D22" w:rsidRPr="00926A4B" w:rsidRDefault="00B52D22">
      <w:pPr>
        <w:jc w:val="center"/>
        <w:rPr>
          <w:b/>
          <w:sz w:val="22"/>
        </w:rPr>
      </w:pPr>
      <w:r w:rsidRPr="00926A4B">
        <w:rPr>
          <w:b/>
          <w:sz w:val="22"/>
        </w:rPr>
        <w:t>(АДМИНИСТРАЦИЯ  ТИХВИНСКОГО  РАЙОНА)</w:t>
      </w:r>
    </w:p>
    <w:p w:rsidR="00B52D22" w:rsidRPr="00926A4B" w:rsidRDefault="00B52D22">
      <w:pPr>
        <w:jc w:val="center"/>
        <w:rPr>
          <w:b/>
          <w:sz w:val="32"/>
        </w:rPr>
      </w:pPr>
    </w:p>
    <w:p w:rsidR="00B52D22" w:rsidRPr="00926A4B" w:rsidRDefault="00B52D22">
      <w:pPr>
        <w:jc w:val="center"/>
        <w:rPr>
          <w:sz w:val="10"/>
        </w:rPr>
      </w:pPr>
      <w:r w:rsidRPr="00926A4B">
        <w:rPr>
          <w:b/>
          <w:sz w:val="32"/>
        </w:rPr>
        <w:t>ПОСТАНОВЛЕНИЕ</w:t>
      </w:r>
    </w:p>
    <w:p w:rsidR="00B52D22" w:rsidRPr="00926A4B" w:rsidRDefault="00B52D22">
      <w:pPr>
        <w:jc w:val="center"/>
        <w:rPr>
          <w:sz w:val="10"/>
        </w:rPr>
      </w:pPr>
    </w:p>
    <w:p w:rsidR="00B52D22" w:rsidRPr="00926A4B" w:rsidRDefault="00B52D22">
      <w:pPr>
        <w:jc w:val="center"/>
        <w:rPr>
          <w:sz w:val="10"/>
        </w:rPr>
      </w:pPr>
    </w:p>
    <w:p w:rsidR="00B52D22" w:rsidRPr="00926A4B" w:rsidRDefault="00B52D22">
      <w:pPr>
        <w:tabs>
          <w:tab w:val="left" w:pos="4962"/>
        </w:tabs>
        <w:rPr>
          <w:sz w:val="16"/>
        </w:rPr>
      </w:pPr>
    </w:p>
    <w:p w:rsidR="00B52D22" w:rsidRPr="00926A4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26A4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26A4B" w:rsidRDefault="00926A4B">
      <w:pPr>
        <w:tabs>
          <w:tab w:val="left" w:pos="567"/>
          <w:tab w:val="left" w:pos="3686"/>
        </w:tabs>
      </w:pPr>
      <w:r w:rsidRPr="00926A4B">
        <w:t xml:space="preserve">             3</w:t>
      </w:r>
      <w:r w:rsidR="00920B36">
        <w:t>0</w:t>
      </w:r>
      <w:r w:rsidRPr="00926A4B">
        <w:t xml:space="preserve"> июня 2023 г.            01-1688-а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</w:t>
      </w:r>
      <w:bookmarkStart w:id="0" w:name="_GoBack"/>
      <w:bookmarkEnd w:id="0"/>
      <w:r>
        <w:rPr>
          <w:b/>
          <w:sz w:val="22"/>
        </w:rPr>
        <w:t>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44B6E" w:rsidRPr="00044B6E" w:rsidTr="000E24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4B6E" w:rsidRDefault="00AE58B0" w:rsidP="00B52D22">
            <w:pPr>
              <w:rPr>
                <w:sz w:val="24"/>
                <w:szCs w:val="24"/>
              </w:rPr>
            </w:pPr>
            <w:r w:rsidRPr="00044B6E">
              <w:rPr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</w:t>
            </w:r>
          </w:p>
        </w:tc>
      </w:tr>
    </w:tbl>
    <w:p w:rsidR="00554BEC" w:rsidRPr="00920B36" w:rsidRDefault="00AE58B0" w:rsidP="00AE58B0">
      <w:pPr>
        <w:ind w:right="-1"/>
        <w:rPr>
          <w:sz w:val="22"/>
          <w:szCs w:val="22"/>
        </w:rPr>
      </w:pPr>
      <w:r w:rsidRPr="00920B36">
        <w:rPr>
          <w:sz w:val="22"/>
          <w:szCs w:val="22"/>
        </w:rPr>
        <w:t>21, 0600, ДО, НПА</w:t>
      </w:r>
    </w:p>
    <w:p w:rsidR="00AE58B0" w:rsidRPr="006B2F6C" w:rsidRDefault="00AE58B0" w:rsidP="00AE58B0">
      <w:pPr>
        <w:ind w:right="-1"/>
        <w:rPr>
          <w:sz w:val="24"/>
          <w:szCs w:val="24"/>
        </w:rPr>
      </w:pP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>В соответствии с постановлением администрации Тихвинского района от 31 октября 2022 года №01-2429-а «Об утверждении муниципальной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 xml:space="preserve">1. Внести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206F1F">
        <w:rPr>
          <w:b/>
          <w:sz w:val="27"/>
          <w:szCs w:val="27"/>
        </w:rPr>
        <w:t>от 31 октября 2022 года №01-2429-а</w:t>
      </w:r>
      <w:r w:rsidRPr="00AE58B0">
        <w:rPr>
          <w:sz w:val="27"/>
          <w:szCs w:val="27"/>
        </w:rPr>
        <w:t xml:space="preserve"> (с изменениями), (далее -муниципальная программа), следующие изменения:</w:t>
      </w: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>1.1. приложение №2 «План реализации муниципальной программы Тихвинского района «Безопасность Тихвинского района» к муниципальной программе, изложить в новой редакции (приложение).</w:t>
      </w: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 xml:space="preserve">2. Признать утратившим силу п. 1.2. постановления администрации Тихвинского района </w:t>
      </w:r>
      <w:r w:rsidRPr="00206F1F">
        <w:rPr>
          <w:b/>
          <w:sz w:val="27"/>
          <w:szCs w:val="27"/>
        </w:rPr>
        <w:t>от 13 марта 2023 года №01-583-а</w:t>
      </w:r>
      <w:r w:rsidRPr="00AE58B0">
        <w:rPr>
          <w:sz w:val="27"/>
          <w:szCs w:val="27"/>
        </w:rPr>
        <w:t xml:space="preserve"> «О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№01-2429-а».</w:t>
      </w: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>3.Обнародовать настоящее постановление в сети Интернет на официальном сайте Тихвинского района.</w:t>
      </w:r>
    </w:p>
    <w:p w:rsidR="00AE58B0" w:rsidRPr="00AE58B0" w:rsidRDefault="00AE58B0" w:rsidP="00AE58B0">
      <w:pPr>
        <w:ind w:right="-1" w:firstLine="709"/>
        <w:rPr>
          <w:sz w:val="27"/>
          <w:szCs w:val="27"/>
        </w:rPr>
      </w:pPr>
      <w:r w:rsidRPr="00AE58B0">
        <w:rPr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:rsidR="00AE58B0" w:rsidRDefault="00AE58B0" w:rsidP="00AE58B0">
      <w:pPr>
        <w:ind w:right="-1" w:firstLine="709"/>
        <w:rPr>
          <w:szCs w:val="28"/>
        </w:rPr>
      </w:pPr>
      <w:r w:rsidRPr="00AE58B0">
        <w:rPr>
          <w:sz w:val="27"/>
          <w:szCs w:val="27"/>
        </w:rPr>
        <w:t>5. Данное постановление вступает в силу с момента подписания.</w:t>
      </w:r>
    </w:p>
    <w:p w:rsidR="00AE58B0" w:rsidRDefault="00AE58B0" w:rsidP="00AE58B0">
      <w:pPr>
        <w:ind w:right="-1"/>
        <w:rPr>
          <w:szCs w:val="28"/>
        </w:rPr>
      </w:pPr>
    </w:p>
    <w:p w:rsidR="000E2448" w:rsidRDefault="000E2448" w:rsidP="00AE58B0">
      <w:pPr>
        <w:ind w:right="-1"/>
        <w:rPr>
          <w:szCs w:val="28"/>
        </w:rPr>
      </w:pPr>
    </w:p>
    <w:p w:rsidR="00926A4B" w:rsidRPr="00926A4B" w:rsidRDefault="00AE58B0" w:rsidP="00926A4B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926A4B" w:rsidRPr="00926A4B" w:rsidRDefault="00926A4B" w:rsidP="00926A4B">
      <w:pPr>
        <w:rPr>
          <w:b/>
          <w:sz w:val="22"/>
          <w:szCs w:val="22"/>
        </w:rPr>
      </w:pPr>
      <w:r w:rsidRPr="00926A4B">
        <w:rPr>
          <w:b/>
          <w:sz w:val="22"/>
          <w:szCs w:val="22"/>
        </w:rPr>
        <w:lastRenderedPageBreak/>
        <w:t>СОГЛАСОВАНО:</w:t>
      </w:r>
      <w:r w:rsidRPr="00926A4B">
        <w:rPr>
          <w:b/>
          <w:sz w:val="22"/>
          <w:szCs w:val="22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926A4B" w:rsidRPr="00926A4B" w:rsidTr="006B6811">
        <w:trPr>
          <w:trHeight w:val="168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Федоров К.А.</w:t>
            </w:r>
          </w:p>
        </w:tc>
      </w:tr>
      <w:tr w:rsidR="00926A4B" w:rsidRPr="00926A4B" w:rsidTr="006B6811">
        <w:trPr>
          <w:trHeight w:val="67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Суворова С.А.</w:t>
            </w:r>
          </w:p>
        </w:tc>
      </w:tr>
      <w:tr w:rsidR="00926A4B" w:rsidRPr="00926A4B" w:rsidTr="006B6811">
        <w:trPr>
          <w:trHeight w:val="67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Мастицкая А.В.</w:t>
            </w:r>
          </w:p>
        </w:tc>
      </w:tr>
      <w:tr w:rsidR="00926A4B" w:rsidRPr="00926A4B" w:rsidTr="006B6811">
        <w:trPr>
          <w:trHeight w:val="67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Бодрова Л.Г.</w:t>
            </w:r>
          </w:p>
        </w:tc>
      </w:tr>
      <w:tr w:rsidR="00926A4B" w:rsidRPr="00926A4B" w:rsidTr="006B6811">
        <w:trPr>
          <w:trHeight w:val="135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Савранская И.Г.</w:t>
            </w:r>
          </w:p>
        </w:tc>
      </w:tr>
      <w:tr w:rsidR="00926A4B" w:rsidRPr="00926A4B" w:rsidTr="006B6811">
        <w:trPr>
          <w:trHeight w:val="135"/>
        </w:trPr>
        <w:tc>
          <w:tcPr>
            <w:tcW w:w="387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25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Павличенко И.С.</w:t>
            </w:r>
          </w:p>
        </w:tc>
      </w:tr>
    </w:tbl>
    <w:p w:rsidR="00926A4B" w:rsidRPr="00926A4B" w:rsidRDefault="00926A4B" w:rsidP="00926A4B">
      <w:pPr>
        <w:rPr>
          <w:b/>
          <w:sz w:val="22"/>
          <w:szCs w:val="22"/>
        </w:rPr>
      </w:pPr>
    </w:p>
    <w:p w:rsidR="00926A4B" w:rsidRPr="00926A4B" w:rsidRDefault="00926A4B" w:rsidP="00926A4B">
      <w:pPr>
        <w:rPr>
          <w:b/>
          <w:sz w:val="22"/>
          <w:szCs w:val="22"/>
        </w:rPr>
      </w:pPr>
      <w:r w:rsidRPr="00926A4B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926A4B" w:rsidRPr="00926A4B" w:rsidTr="006B6811">
        <w:tc>
          <w:tcPr>
            <w:tcW w:w="3607" w:type="pct"/>
            <w:hideMark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</w:tc>
      </w:tr>
      <w:tr w:rsidR="00926A4B" w:rsidRPr="00926A4B" w:rsidTr="006B6811">
        <w:tc>
          <w:tcPr>
            <w:tcW w:w="3607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</w:tc>
      </w:tr>
      <w:tr w:rsidR="00926A4B" w:rsidRPr="00926A4B" w:rsidTr="006B6811">
        <w:tc>
          <w:tcPr>
            <w:tcW w:w="3607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</w:tc>
      </w:tr>
      <w:tr w:rsidR="00926A4B" w:rsidRPr="00926A4B" w:rsidTr="006B6811">
        <w:tc>
          <w:tcPr>
            <w:tcW w:w="3607" w:type="pct"/>
          </w:tcPr>
          <w:p w:rsidR="00926A4B" w:rsidRPr="00926A4B" w:rsidRDefault="00926A4B" w:rsidP="00926A4B">
            <w:pPr>
              <w:rPr>
                <w:iCs/>
                <w:sz w:val="22"/>
                <w:szCs w:val="22"/>
              </w:rPr>
            </w:pPr>
            <w:r w:rsidRPr="00926A4B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</w:tc>
      </w:tr>
      <w:tr w:rsidR="00926A4B" w:rsidRPr="00926A4B" w:rsidTr="006B6811">
        <w:tc>
          <w:tcPr>
            <w:tcW w:w="3607" w:type="pct"/>
          </w:tcPr>
          <w:p w:rsidR="00926A4B" w:rsidRPr="00926A4B" w:rsidRDefault="00926A4B" w:rsidP="00926A4B">
            <w:pPr>
              <w:rPr>
                <w:iCs/>
                <w:sz w:val="22"/>
                <w:szCs w:val="22"/>
              </w:rPr>
            </w:pPr>
            <w:r w:rsidRPr="00926A4B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  <w:r w:rsidRPr="00926A4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26A4B" w:rsidRPr="00926A4B" w:rsidRDefault="00926A4B" w:rsidP="00926A4B">
            <w:pPr>
              <w:rPr>
                <w:sz w:val="22"/>
                <w:szCs w:val="22"/>
              </w:rPr>
            </w:pPr>
          </w:p>
        </w:tc>
      </w:tr>
    </w:tbl>
    <w:p w:rsidR="00926A4B" w:rsidRPr="00926A4B" w:rsidRDefault="00926A4B" w:rsidP="00926A4B">
      <w:pPr>
        <w:rPr>
          <w:sz w:val="22"/>
          <w:szCs w:val="22"/>
        </w:rPr>
      </w:pPr>
      <w:r w:rsidRPr="00926A4B">
        <w:rPr>
          <w:sz w:val="22"/>
          <w:szCs w:val="22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26A4B" w:rsidRPr="00926A4B" w:rsidTr="006B6811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A4B" w:rsidRPr="00926A4B" w:rsidRDefault="00926A4B" w:rsidP="00926A4B">
            <w:pPr>
              <w:rPr>
                <w:b/>
                <w:sz w:val="22"/>
                <w:szCs w:val="22"/>
              </w:rPr>
            </w:pPr>
            <w:r w:rsidRPr="00926A4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A4B" w:rsidRPr="00926A4B" w:rsidRDefault="00926A4B" w:rsidP="00926A4B">
            <w:pPr>
              <w:rPr>
                <w:b/>
                <w:sz w:val="22"/>
                <w:szCs w:val="22"/>
              </w:rPr>
            </w:pPr>
            <w:r w:rsidRPr="00926A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A4B" w:rsidRPr="00926A4B" w:rsidRDefault="00926A4B" w:rsidP="00926A4B">
            <w:pPr>
              <w:rPr>
                <w:b/>
                <w:sz w:val="22"/>
                <w:szCs w:val="22"/>
              </w:rPr>
            </w:pPr>
          </w:p>
        </w:tc>
      </w:tr>
    </w:tbl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926A4B" w:rsidRDefault="00926A4B" w:rsidP="006B2F6C">
      <w:pPr>
        <w:rPr>
          <w:sz w:val="22"/>
          <w:szCs w:val="22"/>
        </w:rPr>
      </w:pPr>
    </w:p>
    <w:p w:rsidR="006B2F6C" w:rsidRPr="00926A4B" w:rsidRDefault="00926A4B" w:rsidP="006B2F6C">
      <w:pPr>
        <w:rPr>
          <w:sz w:val="22"/>
          <w:szCs w:val="22"/>
        </w:rPr>
      </w:pPr>
      <w:r w:rsidRPr="00926A4B">
        <w:rPr>
          <w:sz w:val="22"/>
          <w:szCs w:val="22"/>
        </w:rPr>
        <w:t>Минина Ирина Адамовна,</w:t>
      </w:r>
    </w:p>
    <w:p w:rsidR="00926A4B" w:rsidRPr="00926A4B" w:rsidRDefault="00926A4B" w:rsidP="006B2F6C">
      <w:pPr>
        <w:rPr>
          <w:sz w:val="22"/>
          <w:szCs w:val="22"/>
        </w:rPr>
      </w:pPr>
      <w:r w:rsidRPr="00926A4B">
        <w:rPr>
          <w:sz w:val="22"/>
          <w:szCs w:val="22"/>
        </w:rPr>
        <w:t>71-611</w:t>
      </w:r>
    </w:p>
    <w:p w:rsidR="006B2F6C" w:rsidRDefault="006B2F6C" w:rsidP="00AE58B0">
      <w:pPr>
        <w:ind w:right="-1"/>
        <w:rPr>
          <w:szCs w:val="28"/>
        </w:rPr>
        <w:sectPr w:rsidR="006B2F6C" w:rsidSect="000E2448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6B2F6C" w:rsidRPr="00926A4B" w:rsidRDefault="006B2F6C" w:rsidP="006B2F6C">
      <w:pPr>
        <w:ind w:left="9214"/>
        <w:rPr>
          <w:sz w:val="24"/>
        </w:rPr>
      </w:pPr>
      <w:r w:rsidRPr="00926A4B">
        <w:rPr>
          <w:sz w:val="24"/>
        </w:rPr>
        <w:lastRenderedPageBreak/>
        <w:t xml:space="preserve">Приложение </w:t>
      </w:r>
    </w:p>
    <w:p w:rsidR="006B2F6C" w:rsidRPr="00926A4B" w:rsidRDefault="006B2F6C" w:rsidP="006B2F6C">
      <w:pPr>
        <w:ind w:left="9214"/>
        <w:rPr>
          <w:sz w:val="24"/>
        </w:rPr>
      </w:pPr>
      <w:r w:rsidRPr="00926A4B">
        <w:rPr>
          <w:sz w:val="24"/>
        </w:rPr>
        <w:t xml:space="preserve">к постановлению администрации </w:t>
      </w:r>
    </w:p>
    <w:p w:rsidR="006B2F6C" w:rsidRPr="00926A4B" w:rsidRDefault="006B2F6C" w:rsidP="006B2F6C">
      <w:pPr>
        <w:ind w:left="9214"/>
        <w:rPr>
          <w:sz w:val="24"/>
        </w:rPr>
      </w:pPr>
      <w:r w:rsidRPr="00926A4B">
        <w:rPr>
          <w:sz w:val="24"/>
        </w:rPr>
        <w:t xml:space="preserve">Тихвинского района </w:t>
      </w:r>
    </w:p>
    <w:p w:rsidR="006B2F6C" w:rsidRPr="00926A4B" w:rsidRDefault="006B2F6C" w:rsidP="006B2F6C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  <w:r w:rsidRPr="00926A4B">
        <w:rPr>
          <w:rFonts w:ascii="Times New Roman" w:hAnsi="Times New Roman" w:cs="Times New Roman"/>
          <w:sz w:val="24"/>
          <w:szCs w:val="24"/>
        </w:rPr>
        <w:t xml:space="preserve">от </w:t>
      </w:r>
      <w:r w:rsidR="00926A4B">
        <w:rPr>
          <w:rFonts w:ascii="Times New Roman" w:hAnsi="Times New Roman" w:cs="Times New Roman"/>
          <w:sz w:val="24"/>
          <w:szCs w:val="24"/>
        </w:rPr>
        <w:t>3</w:t>
      </w:r>
      <w:r w:rsidR="00920B36">
        <w:rPr>
          <w:rFonts w:ascii="Times New Roman" w:hAnsi="Times New Roman" w:cs="Times New Roman"/>
          <w:sz w:val="24"/>
          <w:szCs w:val="24"/>
        </w:rPr>
        <w:t>0</w:t>
      </w:r>
      <w:r w:rsidR="00926A4B">
        <w:rPr>
          <w:rFonts w:ascii="Times New Roman" w:hAnsi="Times New Roman" w:cs="Times New Roman"/>
          <w:sz w:val="24"/>
          <w:szCs w:val="24"/>
        </w:rPr>
        <w:t xml:space="preserve"> июня 2023 г. №01-1688-</w:t>
      </w:r>
      <w:r w:rsidRPr="00926A4B">
        <w:rPr>
          <w:rFonts w:ascii="Times New Roman" w:hAnsi="Times New Roman" w:cs="Times New Roman"/>
          <w:sz w:val="24"/>
          <w:szCs w:val="24"/>
        </w:rPr>
        <w:t>а</w:t>
      </w:r>
    </w:p>
    <w:p w:rsidR="006B2F6C" w:rsidRDefault="006B2F6C" w:rsidP="006B2F6C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>Приложение №2</w:t>
      </w: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 xml:space="preserve">«Безопасность Тихвинского района», </w:t>
      </w: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>утверждённой постановлением</w:t>
      </w: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>администрации Тихвинского района</w:t>
      </w:r>
    </w:p>
    <w:p w:rsidR="006B2F6C" w:rsidRPr="006B2F6C" w:rsidRDefault="006B2F6C" w:rsidP="006B2F6C">
      <w:pPr>
        <w:ind w:left="9204"/>
        <w:rPr>
          <w:color w:val="000000"/>
          <w:sz w:val="24"/>
          <w:szCs w:val="24"/>
        </w:rPr>
      </w:pPr>
      <w:r w:rsidRPr="006B2F6C">
        <w:rPr>
          <w:color w:val="000000"/>
          <w:sz w:val="24"/>
          <w:szCs w:val="24"/>
        </w:rPr>
        <w:t xml:space="preserve">от 31 октября 2022 г.№01-2429-а </w:t>
      </w:r>
    </w:p>
    <w:p w:rsidR="006B2F6C" w:rsidRPr="006C4D23" w:rsidRDefault="006B2F6C" w:rsidP="006B2F6C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</w:p>
    <w:p w:rsidR="006B2F6C" w:rsidRPr="006B2F6C" w:rsidRDefault="006B2F6C" w:rsidP="006B2F6C">
      <w:pPr>
        <w:jc w:val="center"/>
        <w:rPr>
          <w:b/>
          <w:bCs/>
          <w:color w:val="000000"/>
          <w:sz w:val="24"/>
          <w:szCs w:val="24"/>
        </w:rPr>
      </w:pPr>
      <w:r w:rsidRPr="006B2F6C">
        <w:rPr>
          <w:b/>
          <w:bCs/>
          <w:color w:val="000000"/>
          <w:sz w:val="24"/>
          <w:szCs w:val="24"/>
        </w:rPr>
        <w:t xml:space="preserve">План </w:t>
      </w:r>
    </w:p>
    <w:p w:rsidR="006B2F6C" w:rsidRPr="006B2F6C" w:rsidRDefault="006B2F6C" w:rsidP="006B2F6C">
      <w:pPr>
        <w:jc w:val="center"/>
        <w:rPr>
          <w:b/>
          <w:bCs/>
          <w:color w:val="000000"/>
          <w:sz w:val="24"/>
          <w:szCs w:val="24"/>
        </w:rPr>
      </w:pPr>
      <w:r w:rsidRPr="006B2F6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:rsidR="006B2F6C" w:rsidRDefault="006B2F6C" w:rsidP="006B2F6C">
      <w:pPr>
        <w:jc w:val="center"/>
        <w:rPr>
          <w:b/>
          <w:bCs/>
          <w:color w:val="000000"/>
        </w:rPr>
      </w:pPr>
    </w:p>
    <w:tbl>
      <w:tblPr>
        <w:tblW w:w="148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3544"/>
        <w:gridCol w:w="1401"/>
        <w:gridCol w:w="1434"/>
        <w:gridCol w:w="1702"/>
        <w:gridCol w:w="1417"/>
        <w:gridCol w:w="1276"/>
        <w:gridCol w:w="6"/>
      </w:tblGrid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18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544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  <w:r w:rsidRPr="00C7119F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829" w:type="dxa"/>
            <w:gridSpan w:val="4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noWrap/>
            <w:tcMar>
              <w:left w:w="85" w:type="dxa"/>
              <w:right w:w="85" w:type="dxa"/>
            </w:tcMar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544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6B2F6C" w:rsidRPr="00C7119F" w:rsidTr="005054B4">
        <w:tc>
          <w:tcPr>
            <w:tcW w:w="14891" w:type="dxa"/>
            <w:gridSpan w:val="9"/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bookmarkStart w:id="1" w:name="_Hlk86237630"/>
            <w:r w:rsidRPr="00C7119F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1"/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1280,0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3840,0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3840,0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bookmarkStart w:id="2" w:name="_Hlk86237737"/>
            <w:r w:rsidRPr="00C7119F">
              <w:rPr>
                <w:color w:val="000000"/>
                <w:sz w:val="22"/>
                <w:szCs w:val="22"/>
              </w:rPr>
              <w:t>Организация и обеспечение противопаводковых мероприятий</w:t>
            </w:r>
            <w:bookmarkEnd w:id="2"/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Обустройство местной системы оповещения 1 этап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2730,0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2730,0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Выполнение работ по обустройству элементов местной системы оповещения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880,0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880,0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880,0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880,0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880,0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880,0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2640,0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2640,0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sz w:val="22"/>
                <w:szCs w:val="22"/>
              </w:rPr>
              <w:t>Эксплуатационно- техническое обслуживание</w:t>
            </w:r>
            <w:r w:rsidRPr="00C7119F">
              <w:rPr>
                <w:color w:val="000000"/>
                <w:sz w:val="22"/>
                <w:szCs w:val="22"/>
              </w:rPr>
              <w:t xml:space="preserve"> местной системы оповещения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90,0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Формирование резерва материальных ресурсов для ликвидации ЧС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C7119F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517,5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517,5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C7119F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Обеспечение мероприятий по мобилизационной подготовке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  <w:r w:rsidRPr="00C7119F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  <w:r w:rsidRPr="00C7119F">
              <w:rPr>
                <w:sz w:val="22"/>
                <w:szCs w:val="22"/>
              </w:rPr>
              <w:t>о</w:t>
            </w:r>
            <w:r w:rsidRPr="00C7119F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sz w:val="22"/>
                <w:szCs w:val="22"/>
              </w:rPr>
            </w:pPr>
            <w:r w:rsidRPr="00C7119F">
              <w:rPr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170,0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170,0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170,0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510,0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C7119F">
              <w:rPr>
                <w:color w:val="000000"/>
                <w:sz w:val="22"/>
                <w:szCs w:val="22"/>
              </w:rPr>
              <w:t xml:space="preserve"> по гражданской </w:t>
            </w:r>
            <w:r w:rsidRPr="00C7119F">
              <w:rPr>
                <w:color w:val="000000"/>
                <w:sz w:val="22"/>
                <w:szCs w:val="22"/>
              </w:rPr>
              <w:lastRenderedPageBreak/>
              <w:t>обороне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lastRenderedPageBreak/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C7119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1379</w:t>
            </w:r>
            <w:r w:rsidRPr="00C7119F">
              <w:rPr>
                <w:b/>
                <w:sz w:val="22"/>
                <w:szCs w:val="22"/>
                <w:lang w:val="en-US"/>
              </w:rPr>
              <w:t>8</w:t>
            </w:r>
            <w:r w:rsidRPr="00C7119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1379</w:t>
            </w:r>
            <w:r w:rsidRPr="00C7119F">
              <w:rPr>
                <w:b/>
                <w:sz w:val="22"/>
                <w:szCs w:val="22"/>
                <w:lang w:val="en-US"/>
              </w:rPr>
              <w:t>8</w:t>
            </w:r>
            <w:r w:rsidRPr="00C7119F">
              <w:rPr>
                <w:b/>
                <w:sz w:val="22"/>
                <w:szCs w:val="22"/>
              </w:rPr>
              <w:t>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13102,5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13102,5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13102,5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13102,5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40003,0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40003,0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</w:t>
            </w:r>
            <w:r w:rsidRPr="00C7119F">
              <w:rPr>
                <w:bCs/>
                <w:color w:val="000000"/>
                <w:sz w:val="22"/>
                <w:szCs w:val="22"/>
                <w:lang w:val="en-US"/>
              </w:rPr>
              <w:t>873</w:t>
            </w:r>
            <w:r w:rsidRPr="00C7119F">
              <w:rPr>
                <w:bCs/>
                <w:color w:val="000000"/>
                <w:sz w:val="22"/>
                <w:szCs w:val="22"/>
              </w:rPr>
              <w:t>,</w:t>
            </w:r>
            <w:r w:rsidRPr="00C7119F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</w:t>
            </w:r>
            <w:r w:rsidRPr="00C7119F">
              <w:rPr>
                <w:bCs/>
                <w:color w:val="000000"/>
                <w:sz w:val="22"/>
                <w:szCs w:val="22"/>
                <w:lang w:val="en-US"/>
              </w:rPr>
              <w:t>873</w:t>
            </w:r>
            <w:r w:rsidRPr="00C7119F">
              <w:rPr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2932,6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2932,6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2932,6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2932,6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8738,8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8738,8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  <w:bookmarkStart w:id="4" w:name="_Hlk86238454"/>
            <w:r w:rsidRPr="00C7119F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4"/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  <w:r w:rsidRPr="00C7119F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  <w:r w:rsidRPr="00C7119F">
              <w:rPr>
                <w:sz w:val="22"/>
                <w:szCs w:val="22"/>
              </w:rPr>
              <w:t>о</w:t>
            </w:r>
            <w:r w:rsidRPr="00C7119F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sz w:val="22"/>
                <w:szCs w:val="22"/>
              </w:rPr>
            </w:pPr>
            <w:r w:rsidRPr="00C7119F">
              <w:rPr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939</w:t>
            </w:r>
            <w:r w:rsidRPr="00C7119F">
              <w:rPr>
                <w:bCs/>
                <w:sz w:val="22"/>
                <w:szCs w:val="22"/>
                <w:lang w:val="en-US"/>
              </w:rPr>
              <w:t>8</w:t>
            </w:r>
            <w:r w:rsidRPr="00C7119F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939</w:t>
            </w:r>
            <w:r w:rsidRPr="00C7119F">
              <w:rPr>
                <w:bCs/>
                <w:sz w:val="22"/>
                <w:szCs w:val="22"/>
                <w:lang w:val="en-US"/>
              </w:rPr>
              <w:t>8</w:t>
            </w:r>
            <w:r w:rsidRPr="00C7119F">
              <w:rPr>
                <w:bCs/>
                <w:sz w:val="22"/>
                <w:szCs w:val="22"/>
              </w:rPr>
              <w:t>,3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9047,1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9047,1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9047,1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9047,1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sz w:val="22"/>
                <w:szCs w:val="22"/>
              </w:rPr>
            </w:pPr>
            <w:r w:rsidRPr="00C7119F">
              <w:rPr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274</w:t>
            </w:r>
            <w:r w:rsidRPr="00C7119F">
              <w:rPr>
                <w:b/>
                <w:sz w:val="22"/>
                <w:szCs w:val="22"/>
                <w:lang w:val="en-US"/>
              </w:rPr>
              <w:t>92</w:t>
            </w:r>
            <w:r w:rsidRPr="00C7119F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sz w:val="22"/>
                <w:szCs w:val="22"/>
              </w:rPr>
            </w:pPr>
            <w:r w:rsidRPr="00C7119F">
              <w:rPr>
                <w:b/>
                <w:sz w:val="22"/>
                <w:szCs w:val="22"/>
              </w:rPr>
              <w:t>274</w:t>
            </w:r>
            <w:r w:rsidRPr="00C7119F">
              <w:rPr>
                <w:b/>
                <w:sz w:val="22"/>
                <w:szCs w:val="22"/>
                <w:lang w:val="en-US"/>
              </w:rPr>
              <w:t>92</w:t>
            </w:r>
            <w:r w:rsidRPr="00C7119F">
              <w:rPr>
                <w:b/>
                <w:sz w:val="22"/>
                <w:szCs w:val="22"/>
              </w:rPr>
              <w:t>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1516,1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1516,1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1112,8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1112,8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1112,8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1112,8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3741,7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3741,7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3118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Обеспечение безопасности в здании аэропорта д. Паголда</w:t>
            </w: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254,6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254,6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3118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(г. Тихвин, 4 микр., д. 42, 1 микр., д.2, 1 микр., д.42, пос. Красава, ул. Вокзальная, д. 2, пер. Вокзальный, д. 1 (автостанция)</w:t>
            </w: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380,7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380,7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3118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Обеспечение охраны на объектах муниципального имущества (г. Тихвин, 4 микр., д. 42, 1 микр., д.2., пер. Вокзальный, д. 1, (автостанция), ул. Московская, д. 1а</w:t>
            </w: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580,3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sz w:val="22"/>
                <w:szCs w:val="22"/>
              </w:rPr>
            </w:pPr>
            <w:r w:rsidRPr="00C7119F">
              <w:rPr>
                <w:bCs/>
                <w:sz w:val="22"/>
                <w:szCs w:val="22"/>
              </w:rPr>
              <w:t>580,3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3118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СМР по установке и подключению дизель-генераторной установки, для запасного пункта управления в пос. Шугозеро</w:t>
            </w:r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  <w:u w:val="single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279,5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279,5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4.4.5.</w:t>
            </w:r>
          </w:p>
        </w:tc>
        <w:tc>
          <w:tcPr>
            <w:tcW w:w="3118" w:type="dxa"/>
          </w:tcPr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bookmarkStart w:id="5" w:name="_Hlk86238843"/>
            <w:r w:rsidRPr="00C7119F">
              <w:rPr>
                <w:bCs/>
                <w:color w:val="000000"/>
                <w:sz w:val="22"/>
                <w:szCs w:val="22"/>
              </w:rPr>
              <w:t>Разработка проекта пожарной сигнализации на 3 этаже административного здания, по адресу: г. Тихвин, 1 микр., д.2</w:t>
            </w:r>
            <w:bookmarkEnd w:id="5"/>
          </w:p>
        </w:tc>
        <w:tc>
          <w:tcPr>
            <w:tcW w:w="3544" w:type="dxa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C7119F">
              <w:rPr>
                <w:color w:val="000000"/>
                <w:sz w:val="22"/>
                <w:szCs w:val="22"/>
              </w:rPr>
              <w:t xml:space="preserve"> </w:t>
            </w:r>
          </w:p>
          <w:p w:rsidR="006B2F6C" w:rsidRPr="00C7119F" w:rsidRDefault="006B2F6C" w:rsidP="000E2448">
            <w:pPr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о</w:t>
            </w:r>
            <w:r w:rsidRPr="00C7119F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C7119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 w:val="restart"/>
          </w:tcPr>
          <w:p w:rsidR="006B2F6C" w:rsidRPr="00C7119F" w:rsidRDefault="006B2F6C" w:rsidP="00C7119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B2F6C" w:rsidRPr="00C7119F" w:rsidRDefault="006B2F6C" w:rsidP="000E2448">
            <w:pPr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3544" w:type="dxa"/>
            <w:vMerge w:val="restart"/>
          </w:tcPr>
          <w:p w:rsidR="006B2F6C" w:rsidRPr="00C7119F" w:rsidRDefault="006B2F6C" w:rsidP="000E2448">
            <w:pPr>
              <w:rPr>
                <w:color w:val="000000"/>
                <w:sz w:val="22"/>
                <w:szCs w:val="22"/>
              </w:rPr>
            </w:pPr>
            <w:r w:rsidRPr="00C7119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152</w:t>
            </w:r>
            <w:r w:rsidRPr="00C7119F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  <w:r w:rsidRPr="00C7119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152</w:t>
            </w:r>
            <w:r w:rsidRPr="00C7119F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  <w:r w:rsidRPr="00C7119F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B1237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B123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14557,5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14557,5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B1237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B123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119F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14557,5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14557,5</w:t>
            </w:r>
          </w:p>
        </w:tc>
      </w:tr>
      <w:tr w:rsidR="006B2F6C" w:rsidRPr="00C7119F" w:rsidTr="005054B4">
        <w:trPr>
          <w:gridAfter w:val="1"/>
          <w:wAfter w:w="6" w:type="dxa"/>
        </w:trPr>
        <w:tc>
          <w:tcPr>
            <w:tcW w:w="993" w:type="dxa"/>
            <w:vMerge/>
          </w:tcPr>
          <w:p w:rsidR="006B2F6C" w:rsidRPr="00C7119F" w:rsidRDefault="006B2F6C" w:rsidP="00B1237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B2F6C" w:rsidRPr="00C7119F" w:rsidRDefault="006B2F6C" w:rsidP="00B123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B2F6C" w:rsidRPr="00C7119F" w:rsidRDefault="006B2F6C" w:rsidP="00B1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6B2F6C" w:rsidRPr="00C7119F" w:rsidRDefault="006B2F6C" w:rsidP="00B123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34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4436</w:t>
            </w:r>
            <w:r w:rsidRPr="00C7119F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C7119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2F6C" w:rsidRPr="00C7119F" w:rsidRDefault="006B2F6C" w:rsidP="00B123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2F6C" w:rsidRPr="00C7119F" w:rsidRDefault="006B2F6C" w:rsidP="00B123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19F">
              <w:rPr>
                <w:b/>
                <w:color w:val="000000"/>
                <w:sz w:val="22"/>
                <w:szCs w:val="22"/>
              </w:rPr>
              <w:t>4436</w:t>
            </w:r>
            <w:r w:rsidRPr="00C7119F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C7119F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</w:tbl>
    <w:p w:rsidR="006B2F6C" w:rsidRPr="00AE58B0" w:rsidRDefault="000E2448" w:rsidP="000E2448">
      <w:pPr>
        <w:ind w:right="-1"/>
        <w:jc w:val="center"/>
        <w:rPr>
          <w:szCs w:val="28"/>
        </w:rPr>
      </w:pPr>
      <w:r>
        <w:rPr>
          <w:szCs w:val="28"/>
        </w:rPr>
        <w:t>_______</w:t>
      </w:r>
    </w:p>
    <w:sectPr w:rsidR="006B2F6C" w:rsidRPr="00AE58B0" w:rsidSect="000E2448">
      <w:pgSz w:w="16840" w:h="11907" w:orient="landscape"/>
      <w:pgMar w:top="1701" w:right="851" w:bottom="709" w:left="709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B8" w:rsidRDefault="003608B8" w:rsidP="000E2448">
      <w:r>
        <w:separator/>
      </w:r>
    </w:p>
  </w:endnote>
  <w:endnote w:type="continuationSeparator" w:id="0">
    <w:p w:rsidR="003608B8" w:rsidRDefault="003608B8" w:rsidP="000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B8" w:rsidRDefault="003608B8" w:rsidP="000E2448">
      <w:r>
        <w:separator/>
      </w:r>
    </w:p>
  </w:footnote>
  <w:footnote w:type="continuationSeparator" w:id="0">
    <w:p w:rsidR="003608B8" w:rsidRDefault="003608B8" w:rsidP="000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48" w:rsidRDefault="000E244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20B36">
      <w:rPr>
        <w:noProof/>
      </w:rPr>
      <w:t>2</w:t>
    </w:r>
    <w:r>
      <w:fldChar w:fldCharType="end"/>
    </w:r>
  </w:p>
  <w:p w:rsidR="000E2448" w:rsidRDefault="000E244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B6E"/>
    <w:rsid w:val="000478EB"/>
    <w:rsid w:val="000E2448"/>
    <w:rsid w:val="000F1A02"/>
    <w:rsid w:val="00137667"/>
    <w:rsid w:val="001464B2"/>
    <w:rsid w:val="001A2440"/>
    <w:rsid w:val="001B4F8D"/>
    <w:rsid w:val="001F265D"/>
    <w:rsid w:val="00206F1F"/>
    <w:rsid w:val="00285D0C"/>
    <w:rsid w:val="002A2B11"/>
    <w:rsid w:val="002F22EB"/>
    <w:rsid w:val="00326996"/>
    <w:rsid w:val="003608B8"/>
    <w:rsid w:val="003E33C9"/>
    <w:rsid w:val="0043001D"/>
    <w:rsid w:val="004914DD"/>
    <w:rsid w:val="005054B4"/>
    <w:rsid w:val="00511A2B"/>
    <w:rsid w:val="00554BEC"/>
    <w:rsid w:val="00595F6F"/>
    <w:rsid w:val="005C0140"/>
    <w:rsid w:val="006415B0"/>
    <w:rsid w:val="006463D8"/>
    <w:rsid w:val="006A519F"/>
    <w:rsid w:val="006B2F6C"/>
    <w:rsid w:val="00711921"/>
    <w:rsid w:val="00796BD1"/>
    <w:rsid w:val="008A3858"/>
    <w:rsid w:val="00920B36"/>
    <w:rsid w:val="00926A4B"/>
    <w:rsid w:val="009840BA"/>
    <w:rsid w:val="009A57DE"/>
    <w:rsid w:val="00A03876"/>
    <w:rsid w:val="00A13C7B"/>
    <w:rsid w:val="00AE1A2A"/>
    <w:rsid w:val="00AE58B0"/>
    <w:rsid w:val="00B52D22"/>
    <w:rsid w:val="00B83D8D"/>
    <w:rsid w:val="00B95FEE"/>
    <w:rsid w:val="00BF2B0B"/>
    <w:rsid w:val="00C7119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C506E"/>
  <w15:chartTrackingRefBased/>
  <w15:docId w15:val="{D7EDAB83-1FB2-408F-81E6-E1E4C504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F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ing">
    <w:name w:val="Heading"/>
    <w:rsid w:val="006B2F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6B2F6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B2F6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6B2F6C"/>
    <w:rPr>
      <w:sz w:val="24"/>
      <w:szCs w:val="24"/>
    </w:rPr>
  </w:style>
  <w:style w:type="character" w:styleId="ac">
    <w:name w:val="page number"/>
    <w:rsid w:val="006B2F6C"/>
  </w:style>
  <w:style w:type="character" w:styleId="ad">
    <w:name w:val="annotation reference"/>
    <w:rsid w:val="006B2F6C"/>
    <w:rPr>
      <w:sz w:val="16"/>
      <w:szCs w:val="16"/>
    </w:rPr>
  </w:style>
  <w:style w:type="paragraph" w:styleId="ae">
    <w:name w:val="annotation text"/>
    <w:basedOn w:val="a"/>
    <w:link w:val="af"/>
    <w:rsid w:val="006B2F6C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6B2F6C"/>
  </w:style>
  <w:style w:type="paragraph" w:styleId="af0">
    <w:name w:val="annotation subject"/>
    <w:basedOn w:val="ae"/>
    <w:next w:val="ae"/>
    <w:link w:val="af1"/>
    <w:rsid w:val="006B2F6C"/>
    <w:rPr>
      <w:b/>
      <w:bCs/>
    </w:rPr>
  </w:style>
  <w:style w:type="character" w:customStyle="1" w:styleId="af1">
    <w:name w:val="Тема примечания Знак"/>
    <w:link w:val="af0"/>
    <w:rsid w:val="006B2F6C"/>
    <w:rPr>
      <w:b/>
      <w:bCs/>
    </w:rPr>
  </w:style>
  <w:style w:type="paragraph" w:styleId="af2">
    <w:name w:val="header"/>
    <w:basedOn w:val="a"/>
    <w:link w:val="af3"/>
    <w:uiPriority w:val="99"/>
    <w:rsid w:val="006B2F6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6B2F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DD38-053C-48C0-A288-962A2B33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2023-07-04T06:06:00Z</cp:lastPrinted>
  <dcterms:created xsi:type="dcterms:W3CDTF">2023-06-30T09:22:00Z</dcterms:created>
  <dcterms:modified xsi:type="dcterms:W3CDTF">2023-07-04T06:08:00Z</dcterms:modified>
</cp:coreProperties>
</file>