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C26FF">
      <w:pPr>
        <w:tabs>
          <w:tab w:val="left" w:pos="567"/>
          <w:tab w:val="left" w:pos="3686"/>
        </w:tabs>
      </w:pPr>
      <w:r>
        <w:tab/>
        <w:t>25 августа 2020 г.</w:t>
      </w:r>
      <w:r>
        <w:tab/>
        <w:t>01-1603-а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4763" w:rsidTr="00B147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4763" w:rsidRDefault="001C26FF" w:rsidP="00B52D22">
            <w:pPr>
              <w:rPr>
                <w:b/>
                <w:sz w:val="24"/>
                <w:szCs w:val="24"/>
              </w:rPr>
            </w:pPr>
            <w:r w:rsidRPr="00B14763">
              <w:rPr>
                <w:color w:val="000000"/>
                <w:sz w:val="24"/>
              </w:rPr>
              <w:t>О внесении изменений в постановление     администрации Тихвинского района от 27 июля 2020 года №01-1415-а</w:t>
            </w:r>
            <w:r w:rsidRPr="00B14763">
              <w:rPr>
                <w:color w:val="000000"/>
              </w:rPr>
              <w:t xml:space="preserve"> «</w:t>
            </w:r>
            <w:r w:rsidRPr="00B14763">
              <w:rPr>
                <w:color w:val="000000"/>
                <w:sz w:val="24"/>
              </w:rPr>
              <w:t>Об утверждении реестра муниципальных маршрутов регулярных перевозок в границах Тихвинского городского поселения и в границах Тихвинского района»</w:t>
            </w:r>
          </w:p>
        </w:tc>
      </w:tr>
      <w:tr w:rsidR="00E44E83" w:rsidRPr="00E44E83" w:rsidTr="00B147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FF" w:rsidRPr="00E44E83" w:rsidRDefault="00B14763" w:rsidP="00B52D22">
            <w:pPr>
              <w:rPr>
                <w:sz w:val="24"/>
              </w:rPr>
            </w:pPr>
            <w:r w:rsidRPr="00E44E83">
              <w:rPr>
                <w:sz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D38C9" w:rsidRDefault="002D38C9" w:rsidP="001C26FF">
      <w:pPr>
        <w:ind w:firstLine="720"/>
        <w:rPr>
          <w:color w:val="000000"/>
        </w:rPr>
      </w:pPr>
      <w:r>
        <w:rPr>
          <w:color w:val="000000"/>
        </w:rPr>
        <w:t>В соответс</w:t>
      </w:r>
      <w:bookmarkStart w:id="0" w:name="_GoBack"/>
      <w:bookmarkEnd w:id="0"/>
      <w:r>
        <w:rPr>
          <w:color w:val="000000"/>
        </w:rPr>
        <w:t>твии с Федеральным законом от 6 октября 2003 года №131-ФЗ «Об общих принципах организации местного самоуправления в Российской Федерации»;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1C26FF" w:rsidRPr="001C26FF" w:rsidRDefault="002D38C9" w:rsidP="001E1414">
      <w:pPr>
        <w:ind w:firstLine="720"/>
        <w:rPr>
          <w:color w:val="000000"/>
          <w:szCs w:val="28"/>
        </w:rPr>
      </w:pPr>
      <w:r>
        <w:rPr>
          <w:color w:val="000000"/>
        </w:rPr>
        <w:t xml:space="preserve">1. Внести </w:t>
      </w:r>
      <w:r w:rsidR="001C26FF">
        <w:rPr>
          <w:color w:val="000000"/>
          <w:szCs w:val="28"/>
        </w:rPr>
        <w:t xml:space="preserve">в постановление </w:t>
      </w:r>
      <w:r w:rsidR="001C26FF" w:rsidRPr="001C26FF">
        <w:rPr>
          <w:color w:val="000000"/>
          <w:szCs w:val="28"/>
        </w:rPr>
        <w:t xml:space="preserve">администрации Тихвинского района </w:t>
      </w:r>
      <w:r w:rsidR="001C26FF" w:rsidRPr="001C26FF">
        <w:rPr>
          <w:b/>
          <w:color w:val="000000"/>
          <w:szCs w:val="28"/>
        </w:rPr>
        <w:t>от 27 июля 2020 года №01-1415-а</w:t>
      </w:r>
      <w:r w:rsidR="001C26FF" w:rsidRPr="001C26FF">
        <w:rPr>
          <w:color w:val="000000"/>
          <w:szCs w:val="28"/>
        </w:rPr>
        <w:t xml:space="preserve"> «Об утверждении реестра муниципальных маршрутов регулярных перевозок в границах Тихвинского городского поселения и в границах Тихвинского района»</w:t>
      </w:r>
      <w:r w:rsidR="001C26FF" w:rsidRPr="001C26FF">
        <w:rPr>
          <w:color w:val="000000"/>
        </w:rPr>
        <w:t xml:space="preserve"> </w:t>
      </w:r>
      <w:r w:rsidR="001C26FF" w:rsidRPr="00F71E28">
        <w:rPr>
          <w:color w:val="000000"/>
        </w:rPr>
        <w:t>следующие изменения:</w:t>
      </w:r>
    </w:p>
    <w:p w:rsidR="001C26FF" w:rsidRDefault="001C26FF" w:rsidP="001E1414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r w:rsidR="002D38C9">
        <w:rPr>
          <w:color w:val="000000"/>
        </w:rPr>
        <w:t>в реестр</w:t>
      </w:r>
      <w:r>
        <w:rPr>
          <w:color w:val="000000"/>
        </w:rPr>
        <w:t>е</w:t>
      </w:r>
      <w:r w:rsidR="002D38C9">
        <w:rPr>
          <w:color w:val="000000"/>
        </w:rPr>
        <w:t xml:space="preserve"> муниципальных маршрутов регулярных перевозок в границах Тихвинского городс</w:t>
      </w:r>
      <w:r>
        <w:rPr>
          <w:color w:val="000000"/>
        </w:rPr>
        <w:t>кого поселения (приложение №1):</w:t>
      </w:r>
    </w:p>
    <w:p w:rsidR="002D38C9" w:rsidRPr="00F71E28" w:rsidRDefault="001C26FF" w:rsidP="001E1414">
      <w:pPr>
        <w:ind w:firstLine="720"/>
        <w:rPr>
          <w:color w:val="000000"/>
        </w:rPr>
      </w:pPr>
      <w:r>
        <w:rPr>
          <w:color w:val="000000"/>
        </w:rPr>
        <w:t>1.</w:t>
      </w:r>
      <w:r w:rsidR="002D38C9" w:rsidRPr="00F71E28">
        <w:rPr>
          <w:color w:val="000000"/>
        </w:rPr>
        <w:t>1.1</w:t>
      </w:r>
      <w:r w:rsidR="00E44E83">
        <w:rPr>
          <w:color w:val="000000"/>
        </w:rPr>
        <w:t>.</w:t>
      </w:r>
      <w:r w:rsidR="002D38C9" w:rsidRPr="00F71E28">
        <w:rPr>
          <w:color w:val="000000"/>
        </w:rPr>
        <w:t xml:space="preserve"> содержание строки </w:t>
      </w:r>
      <w:r w:rsidR="002D38C9" w:rsidRPr="001C26FF">
        <w:rPr>
          <w:b/>
          <w:color w:val="000000"/>
        </w:rPr>
        <w:t>17/47</w:t>
      </w:r>
      <w:r w:rsidR="002D38C9" w:rsidRPr="00F71E28">
        <w:rPr>
          <w:color w:val="000000"/>
        </w:rPr>
        <w:t xml:space="preserve"> </w:t>
      </w:r>
      <w:r w:rsidR="002D38C9" w:rsidRPr="00F71E28">
        <w:rPr>
          <w:bCs/>
          <w:color w:val="000000"/>
        </w:rPr>
        <w:t>раздела 9 «Виды, классы и количество (ед.) транспортных средств»</w:t>
      </w:r>
      <w:r w:rsidR="002D38C9" w:rsidRPr="00F71E28">
        <w:rPr>
          <w:color w:val="000000"/>
        </w:rPr>
        <w:t xml:space="preserve"> </w:t>
      </w:r>
      <w:r w:rsidRPr="00F71E28">
        <w:rPr>
          <w:color w:val="000000"/>
        </w:rPr>
        <w:t xml:space="preserve">изложить </w:t>
      </w:r>
      <w:r w:rsidR="002D38C9" w:rsidRPr="00F71E28">
        <w:rPr>
          <w:color w:val="000000"/>
        </w:rPr>
        <w:t xml:space="preserve">в новой редакции: </w:t>
      </w:r>
    </w:p>
    <w:p w:rsidR="002D38C9" w:rsidRPr="001C26FF" w:rsidRDefault="002D38C9" w:rsidP="001E1414">
      <w:pPr>
        <w:ind w:firstLine="720"/>
        <w:rPr>
          <w:b/>
          <w:color w:val="000000"/>
        </w:rPr>
      </w:pPr>
      <w:r w:rsidRPr="001C26FF">
        <w:rPr>
          <w:b/>
          <w:color w:val="000000"/>
        </w:rPr>
        <w:t>«Автобусы среднего класса и более/ не менее 42 мест, 2»;</w:t>
      </w:r>
    </w:p>
    <w:p w:rsidR="001C26FF" w:rsidRDefault="001C26FF" w:rsidP="001E1414">
      <w:pPr>
        <w:ind w:firstLine="720"/>
        <w:rPr>
          <w:color w:val="000000"/>
        </w:rPr>
      </w:pPr>
      <w:r>
        <w:rPr>
          <w:color w:val="000000"/>
        </w:rPr>
        <w:t>1.</w:t>
      </w:r>
      <w:r w:rsidR="002D38C9" w:rsidRPr="00F71E28">
        <w:rPr>
          <w:color w:val="000000"/>
        </w:rPr>
        <w:t>2. в реестр</w:t>
      </w:r>
      <w:r>
        <w:rPr>
          <w:color w:val="000000"/>
        </w:rPr>
        <w:t>е</w:t>
      </w:r>
      <w:r w:rsidR="002D38C9" w:rsidRPr="00F71E28">
        <w:rPr>
          <w:color w:val="000000"/>
        </w:rPr>
        <w:t xml:space="preserve"> муниципальных маршрутов регулярных перевозок в границах Тихв</w:t>
      </w:r>
      <w:r>
        <w:rPr>
          <w:color w:val="000000"/>
        </w:rPr>
        <w:t>инского района (приложение №2):</w:t>
      </w:r>
    </w:p>
    <w:p w:rsidR="002D38C9" w:rsidRPr="00F71E28" w:rsidRDefault="001C26FF" w:rsidP="001E1414">
      <w:pPr>
        <w:ind w:firstLine="720"/>
        <w:rPr>
          <w:color w:val="000000"/>
        </w:rPr>
      </w:pPr>
      <w:r>
        <w:rPr>
          <w:color w:val="000000"/>
        </w:rPr>
        <w:t>1.</w:t>
      </w:r>
      <w:r w:rsidR="002D38C9" w:rsidRPr="00F71E28">
        <w:rPr>
          <w:color w:val="000000"/>
        </w:rPr>
        <w:t>2.1</w:t>
      </w:r>
      <w:r w:rsidR="00E44E83">
        <w:rPr>
          <w:color w:val="000000"/>
        </w:rPr>
        <w:t>.</w:t>
      </w:r>
      <w:r w:rsidR="002D38C9" w:rsidRPr="00F71E28">
        <w:rPr>
          <w:color w:val="000000"/>
        </w:rPr>
        <w:t xml:space="preserve"> содержание строки </w:t>
      </w:r>
      <w:r w:rsidR="002D38C9" w:rsidRPr="001C26FF">
        <w:rPr>
          <w:b/>
          <w:color w:val="000000"/>
        </w:rPr>
        <w:t>21/47</w:t>
      </w:r>
      <w:r w:rsidR="002D38C9" w:rsidRPr="00F71E28">
        <w:rPr>
          <w:color w:val="000000"/>
        </w:rPr>
        <w:t xml:space="preserve"> </w:t>
      </w:r>
      <w:r w:rsidR="002D38C9" w:rsidRPr="00F71E28">
        <w:rPr>
          <w:bCs/>
          <w:color w:val="000000"/>
        </w:rPr>
        <w:t>раздела 9 «Виды, классы и количество (ед.) транспортных средств»</w:t>
      </w:r>
      <w:r w:rsidR="002D38C9" w:rsidRPr="00F71E28">
        <w:rPr>
          <w:color w:val="000000"/>
        </w:rPr>
        <w:t xml:space="preserve"> </w:t>
      </w:r>
      <w:r w:rsidRPr="00F71E28">
        <w:rPr>
          <w:color w:val="000000"/>
        </w:rPr>
        <w:t xml:space="preserve">изложить </w:t>
      </w:r>
      <w:r w:rsidR="002D38C9" w:rsidRPr="00F71E28">
        <w:rPr>
          <w:color w:val="000000"/>
        </w:rPr>
        <w:t xml:space="preserve">в новой редакции: </w:t>
      </w:r>
    </w:p>
    <w:p w:rsidR="002D38C9" w:rsidRPr="001C26FF" w:rsidRDefault="002D38C9" w:rsidP="001C26FF">
      <w:pPr>
        <w:ind w:right="-142" w:firstLine="720"/>
        <w:rPr>
          <w:b/>
          <w:color w:val="000000"/>
          <w:sz w:val="27"/>
          <w:szCs w:val="27"/>
        </w:rPr>
      </w:pPr>
      <w:r w:rsidRPr="001C26FF">
        <w:rPr>
          <w:b/>
          <w:color w:val="000000"/>
          <w:sz w:val="27"/>
          <w:szCs w:val="27"/>
        </w:rPr>
        <w:t>«Автобусы малого или среднего класса и более/ не менее 42 мест, 2»;</w:t>
      </w:r>
    </w:p>
    <w:p w:rsidR="002D38C9" w:rsidRPr="00F71E28" w:rsidRDefault="001C26FF" w:rsidP="001E1414">
      <w:pPr>
        <w:ind w:firstLine="720"/>
        <w:rPr>
          <w:color w:val="000000"/>
        </w:rPr>
      </w:pPr>
      <w:r>
        <w:rPr>
          <w:color w:val="000000"/>
        </w:rPr>
        <w:t>1.</w:t>
      </w:r>
      <w:r w:rsidR="002D38C9" w:rsidRPr="00F71E28">
        <w:rPr>
          <w:color w:val="000000"/>
        </w:rPr>
        <w:t>2.2</w:t>
      </w:r>
      <w:r>
        <w:rPr>
          <w:color w:val="000000"/>
        </w:rPr>
        <w:t>.</w:t>
      </w:r>
      <w:r w:rsidR="002D38C9" w:rsidRPr="00F71E28">
        <w:rPr>
          <w:color w:val="000000"/>
        </w:rPr>
        <w:t xml:space="preserve"> содержание строки </w:t>
      </w:r>
      <w:r w:rsidR="002D38C9" w:rsidRPr="001C26FF">
        <w:rPr>
          <w:b/>
          <w:color w:val="000000"/>
        </w:rPr>
        <w:t>34/47</w:t>
      </w:r>
      <w:r w:rsidR="002D38C9" w:rsidRPr="00F71E28">
        <w:rPr>
          <w:color w:val="000000"/>
        </w:rPr>
        <w:t xml:space="preserve"> </w:t>
      </w:r>
      <w:r w:rsidR="002D38C9" w:rsidRPr="00F71E28">
        <w:rPr>
          <w:bCs/>
          <w:color w:val="000000"/>
        </w:rPr>
        <w:t>раздела 9 «Виды, классы и количество (ед.) транспортных средств»</w:t>
      </w:r>
      <w:r w:rsidR="002D38C9" w:rsidRPr="00F71E28">
        <w:rPr>
          <w:color w:val="000000"/>
        </w:rPr>
        <w:t xml:space="preserve"> </w:t>
      </w:r>
      <w:r w:rsidRPr="00F71E28">
        <w:rPr>
          <w:color w:val="000000"/>
        </w:rPr>
        <w:t xml:space="preserve">изложить </w:t>
      </w:r>
      <w:r w:rsidR="002D38C9" w:rsidRPr="00F71E28">
        <w:rPr>
          <w:color w:val="000000"/>
        </w:rPr>
        <w:t xml:space="preserve">в новой редакции: </w:t>
      </w:r>
    </w:p>
    <w:p w:rsidR="002D38C9" w:rsidRPr="001C26FF" w:rsidRDefault="002D38C9" w:rsidP="001C26FF">
      <w:pPr>
        <w:ind w:right="-142" w:firstLine="720"/>
        <w:rPr>
          <w:b/>
          <w:color w:val="000000"/>
          <w:sz w:val="27"/>
          <w:szCs w:val="27"/>
        </w:rPr>
      </w:pPr>
      <w:r w:rsidRPr="001C26FF">
        <w:rPr>
          <w:b/>
          <w:color w:val="000000"/>
          <w:sz w:val="27"/>
          <w:szCs w:val="27"/>
        </w:rPr>
        <w:t>«Автобусы малого или среднего класса и более/ не менее 42 мест, 2»;</w:t>
      </w:r>
    </w:p>
    <w:p w:rsidR="002D38C9" w:rsidRPr="00F71E28" w:rsidRDefault="00E44E83" w:rsidP="001E1414">
      <w:pPr>
        <w:ind w:firstLine="720"/>
        <w:rPr>
          <w:color w:val="000000"/>
        </w:rPr>
      </w:pPr>
      <w:r>
        <w:rPr>
          <w:color w:val="000000"/>
        </w:rPr>
        <w:t>2</w:t>
      </w:r>
      <w:r w:rsidR="002D38C9" w:rsidRPr="00F71E28">
        <w:rPr>
          <w:color w:val="000000"/>
        </w:rPr>
        <w:t xml:space="preserve">. Обнародовать настоящее постановление в сети Интернет на официальном сайте Тихвинского района. </w:t>
      </w:r>
    </w:p>
    <w:p w:rsidR="002D38C9" w:rsidRPr="00F71E28" w:rsidRDefault="00E44E83" w:rsidP="001E1414">
      <w:pPr>
        <w:ind w:firstLine="720"/>
        <w:rPr>
          <w:color w:val="000000"/>
        </w:rPr>
      </w:pPr>
      <w:r>
        <w:rPr>
          <w:color w:val="000000"/>
        </w:rPr>
        <w:lastRenderedPageBreak/>
        <w:t>3</w:t>
      </w:r>
      <w:r w:rsidR="002D38C9" w:rsidRPr="00F71E28">
        <w:rPr>
          <w:color w:val="000000"/>
        </w:rPr>
        <w:t xml:space="preserve">. Постановление вступает в законную силу с момента подписания и распространяется на правоотношения, возникшие с 27 июля 2020 года. </w:t>
      </w:r>
    </w:p>
    <w:p w:rsidR="002D38C9" w:rsidRPr="00F71E28" w:rsidRDefault="00E44E83" w:rsidP="001E1414">
      <w:pPr>
        <w:ind w:firstLine="720"/>
        <w:rPr>
          <w:color w:val="000000"/>
        </w:rPr>
      </w:pPr>
      <w:r>
        <w:rPr>
          <w:color w:val="000000"/>
        </w:rPr>
        <w:t>4</w:t>
      </w:r>
      <w:r w:rsidR="002D38C9" w:rsidRPr="00F71E28">
        <w:rPr>
          <w:color w:val="000000"/>
        </w:rPr>
        <w:t>. Контроль за исполнением настоящего постановления возложить на заместителя главы администрации Тихвинского района</w:t>
      </w:r>
      <w:r w:rsidR="001C26FF">
        <w:rPr>
          <w:color w:val="000000"/>
        </w:rPr>
        <w:t xml:space="preserve"> </w:t>
      </w:r>
      <w:r w:rsidR="002D38C9" w:rsidRPr="00F71E28">
        <w:rPr>
          <w:szCs w:val="28"/>
        </w:rPr>
        <w:t>-</w:t>
      </w:r>
      <w:r w:rsidR="001C26FF">
        <w:rPr>
          <w:szCs w:val="28"/>
        </w:rPr>
        <w:t xml:space="preserve"> </w:t>
      </w:r>
      <w:r w:rsidR="002D38C9" w:rsidRPr="00F71E28">
        <w:rPr>
          <w:szCs w:val="28"/>
        </w:rPr>
        <w:t>председателя комитета жилищно-коммунального хозяйства</w:t>
      </w:r>
      <w:r w:rsidR="002D38C9" w:rsidRPr="00F71E28">
        <w:rPr>
          <w:color w:val="000000"/>
        </w:rPr>
        <w:t>.</w:t>
      </w: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1C26FF" w:rsidRPr="006F3F8C" w:rsidRDefault="001C26F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D38C9" w:rsidRDefault="002D38C9" w:rsidP="001E1414">
      <w:pPr>
        <w:rPr>
          <w:color w:val="000000"/>
          <w:szCs w:val="28"/>
        </w:rPr>
      </w:pPr>
    </w:p>
    <w:p w:rsidR="001C26FF" w:rsidRDefault="001C26FF" w:rsidP="001E1414">
      <w:pPr>
        <w:rPr>
          <w:color w:val="000000"/>
          <w:sz w:val="24"/>
          <w:szCs w:val="24"/>
        </w:rPr>
      </w:pPr>
    </w:p>
    <w:p w:rsidR="002D38C9" w:rsidRDefault="002D38C9" w:rsidP="001E1414">
      <w:pPr>
        <w:rPr>
          <w:color w:val="000000"/>
        </w:rPr>
      </w:pPr>
    </w:p>
    <w:p w:rsidR="002D38C9" w:rsidRDefault="002D38C9" w:rsidP="001E1414">
      <w:pPr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E141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Самарев Вячеслав Сергеевич, </w:t>
      </w:r>
    </w:p>
    <w:p w:rsidR="002D38C9" w:rsidRDefault="002D38C9" w:rsidP="001E141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77-020</w:t>
      </w:r>
    </w:p>
    <w:p w:rsidR="002D38C9" w:rsidRDefault="002D38C9" w:rsidP="001E1414">
      <w:pPr>
        <w:ind w:firstLine="225"/>
        <w:rPr>
          <w:color w:val="000000"/>
        </w:rPr>
      </w:pPr>
    </w:p>
    <w:p w:rsidR="002D38C9" w:rsidRDefault="002D38C9" w:rsidP="001A2440">
      <w:pPr>
        <w:ind w:right="-1" w:firstLine="709"/>
        <w:rPr>
          <w:sz w:val="22"/>
          <w:szCs w:val="22"/>
        </w:rPr>
      </w:pPr>
    </w:p>
    <w:p w:rsidR="002D38C9" w:rsidRDefault="002D38C9" w:rsidP="002D38C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2D38C9" w:rsidTr="002D38C9">
        <w:tc>
          <w:tcPr>
            <w:tcW w:w="5388" w:type="dxa"/>
            <w:hideMark/>
          </w:tcPr>
          <w:p w:rsidR="002D38C9" w:rsidRDefault="002D38C9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2D38C9" w:rsidRDefault="002D38C9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2D38C9" w:rsidTr="002D38C9">
        <w:tc>
          <w:tcPr>
            <w:tcW w:w="5388" w:type="dxa"/>
            <w:hideMark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D38C9" w:rsidRDefault="002D38C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</w:tr>
      <w:tr w:rsidR="002D38C9" w:rsidTr="002D38C9">
        <w:tc>
          <w:tcPr>
            <w:tcW w:w="5388" w:type="dxa"/>
            <w:hideMark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</w:tc>
        <w:tc>
          <w:tcPr>
            <w:tcW w:w="48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 w:rsidRPr="002D38C9"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</w:tr>
      <w:tr w:rsidR="002D38C9" w:rsidTr="002D38C9">
        <w:tc>
          <w:tcPr>
            <w:tcW w:w="5388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</w:tr>
      <w:tr w:rsidR="002D38C9" w:rsidTr="002D38C9">
        <w:tc>
          <w:tcPr>
            <w:tcW w:w="5388" w:type="dxa"/>
            <w:hideMark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</w:p>
        </w:tc>
      </w:tr>
      <w:tr w:rsidR="002D38C9" w:rsidTr="002D38C9">
        <w:tc>
          <w:tcPr>
            <w:tcW w:w="5388" w:type="dxa"/>
            <w:hideMark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2D38C9" w:rsidTr="002D38C9">
        <w:tc>
          <w:tcPr>
            <w:tcW w:w="5388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2040" w:type="dxa"/>
            <w:gridSpan w:val="2"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2D38C9" w:rsidTr="002D38C9">
        <w:tc>
          <w:tcPr>
            <w:tcW w:w="5388" w:type="dxa"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</w:tcPr>
          <w:p w:rsidR="002D38C9" w:rsidRDefault="002D38C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</w:tr>
    </w:tbl>
    <w:p w:rsidR="002D38C9" w:rsidRPr="000D2CD8" w:rsidRDefault="002D38C9" w:rsidP="001A2440">
      <w:pPr>
        <w:ind w:right="-1" w:firstLine="709"/>
        <w:rPr>
          <w:sz w:val="22"/>
          <w:szCs w:val="22"/>
        </w:rPr>
      </w:pPr>
    </w:p>
    <w:sectPr w:rsidR="002D38C9" w:rsidRPr="000D2CD8" w:rsidSect="00B1476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AE" w:rsidRDefault="002639AE" w:rsidP="00B14763">
      <w:r>
        <w:separator/>
      </w:r>
    </w:p>
  </w:endnote>
  <w:endnote w:type="continuationSeparator" w:id="0">
    <w:p w:rsidR="002639AE" w:rsidRDefault="002639AE" w:rsidP="00B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AE" w:rsidRDefault="002639AE" w:rsidP="00B14763">
      <w:r>
        <w:separator/>
      </w:r>
    </w:p>
  </w:footnote>
  <w:footnote w:type="continuationSeparator" w:id="0">
    <w:p w:rsidR="002639AE" w:rsidRDefault="002639AE" w:rsidP="00B1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63" w:rsidRDefault="00B1476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4E83">
      <w:rPr>
        <w:noProof/>
      </w:rPr>
      <w:t>2</w:t>
    </w:r>
    <w:r>
      <w:fldChar w:fldCharType="end"/>
    </w:r>
  </w:p>
  <w:p w:rsidR="00B14763" w:rsidRDefault="00B147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26FF"/>
    <w:rsid w:val="001F265D"/>
    <w:rsid w:val="002639AE"/>
    <w:rsid w:val="00285D0C"/>
    <w:rsid w:val="002A2B11"/>
    <w:rsid w:val="002D38C9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A4467"/>
    <w:rsid w:val="00A03876"/>
    <w:rsid w:val="00A13C7B"/>
    <w:rsid w:val="00AE1A2A"/>
    <w:rsid w:val="00B14763"/>
    <w:rsid w:val="00B52D22"/>
    <w:rsid w:val="00B83D8D"/>
    <w:rsid w:val="00B95FEE"/>
    <w:rsid w:val="00BF2B0B"/>
    <w:rsid w:val="00C222CC"/>
    <w:rsid w:val="00D368DC"/>
    <w:rsid w:val="00D97342"/>
    <w:rsid w:val="00E44E8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92E06"/>
  <w15:chartTrackingRefBased/>
  <w15:docId w15:val="{183927EB-A543-4BF2-949D-18099438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38C9"/>
    <w:rPr>
      <w:b/>
      <w:sz w:val="24"/>
    </w:rPr>
  </w:style>
  <w:style w:type="character" w:customStyle="1" w:styleId="40">
    <w:name w:val="Заголовок 4 Знак"/>
    <w:link w:val="4"/>
    <w:locked/>
    <w:rsid w:val="002D38C9"/>
    <w:rPr>
      <w:b/>
      <w:sz w:val="22"/>
    </w:rPr>
  </w:style>
  <w:style w:type="paragraph" w:styleId="a9">
    <w:name w:val="header"/>
    <w:basedOn w:val="a"/>
    <w:link w:val="aa"/>
    <w:uiPriority w:val="99"/>
    <w:rsid w:val="00B147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4763"/>
    <w:rPr>
      <w:sz w:val="28"/>
    </w:rPr>
  </w:style>
  <w:style w:type="paragraph" w:styleId="ab">
    <w:name w:val="footer"/>
    <w:basedOn w:val="a"/>
    <w:link w:val="ac"/>
    <w:rsid w:val="00B147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147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2020-08-25T12:13:00Z</cp:lastPrinted>
  <dcterms:created xsi:type="dcterms:W3CDTF">2020-08-25T08:50:00Z</dcterms:created>
  <dcterms:modified xsi:type="dcterms:W3CDTF">2020-08-25T12:14:00Z</dcterms:modified>
</cp:coreProperties>
</file>