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66E8" w14:textId="75460190" w:rsidR="00B52D22" w:rsidRPr="00FE6740" w:rsidRDefault="00FE6740" w:rsidP="00FE6740">
      <w:pPr>
        <w:jc w:val="center"/>
        <w:rPr>
          <w:b/>
          <w:bCs/>
        </w:rPr>
      </w:pPr>
      <w:r w:rsidRPr="00FE6740">
        <w:rPr>
          <w:b/>
          <w:bCs/>
        </w:rPr>
        <w:t>АДМИНИСТРАЦИЯ МУНИЦИПАЛЬНОГО ОБРАЗОВАНИЯ</w:t>
      </w:r>
      <w:r w:rsidRPr="00FE6740">
        <w:rPr>
          <w:b/>
          <w:bCs/>
        </w:rPr>
        <w:br/>
        <w:t>ТИХВИНСКИЙ МУНИЦИПАЛЬНЫЙ РАЙОН</w:t>
      </w:r>
      <w:r w:rsidRPr="00FE6740">
        <w:rPr>
          <w:b/>
          <w:bCs/>
        </w:rPr>
        <w:br/>
        <w:t>ЛЕНИНГРАДСКОЙ ОБЛАСТИ</w:t>
      </w:r>
      <w:r w:rsidRPr="00FE6740">
        <w:rPr>
          <w:b/>
          <w:bCs/>
        </w:rPr>
        <w:br/>
      </w:r>
      <w:r w:rsidR="00B52D22" w:rsidRPr="00FE6740">
        <w:rPr>
          <w:b/>
          <w:bCs/>
        </w:rPr>
        <w:t>(</w:t>
      </w:r>
      <w:r w:rsidRPr="00FE6740">
        <w:rPr>
          <w:b/>
          <w:bCs/>
        </w:rPr>
        <w:t>АДМИНИСТРАЦИЯ ТИХВИНСКОГО РАЙОНА</w:t>
      </w:r>
      <w:r w:rsidR="00B52D22" w:rsidRPr="00FE6740">
        <w:rPr>
          <w:b/>
          <w:bCs/>
        </w:rPr>
        <w:t>)</w:t>
      </w:r>
      <w:r w:rsidRPr="00FE6740">
        <w:rPr>
          <w:b/>
          <w:bCs/>
        </w:rPr>
        <w:br/>
      </w:r>
      <w:r w:rsidRPr="00FE6740">
        <w:rPr>
          <w:b/>
          <w:bCs/>
        </w:rPr>
        <w:br/>
      </w:r>
      <w:r w:rsidR="00B52D22" w:rsidRPr="00FE6740">
        <w:rPr>
          <w:b/>
          <w:bCs/>
        </w:rPr>
        <w:t>ПОСТАНОВЛЕНИЕ</w:t>
      </w:r>
    </w:p>
    <w:p w14:paraId="1D03EAEB" w14:textId="77777777" w:rsidR="00B52D22" w:rsidRPr="00FE6740" w:rsidRDefault="00B52D22" w:rsidP="00FE6740">
      <w:pPr>
        <w:rPr>
          <w:sz w:val="24"/>
          <w:szCs w:val="24"/>
        </w:rPr>
      </w:pPr>
    </w:p>
    <w:p w14:paraId="3A57F743" w14:textId="77777777" w:rsidR="00B52D22" w:rsidRPr="00FE6740" w:rsidRDefault="00B52D22" w:rsidP="00FE6740">
      <w:pPr>
        <w:rPr>
          <w:sz w:val="24"/>
          <w:szCs w:val="24"/>
        </w:rPr>
      </w:pPr>
    </w:p>
    <w:p w14:paraId="5BB5A087" w14:textId="3BA6034B" w:rsidR="00B52D22" w:rsidRPr="00FE6740" w:rsidRDefault="00FE6740" w:rsidP="00FE6740">
      <w:pPr>
        <w:rPr>
          <w:szCs w:val="28"/>
        </w:rPr>
      </w:pPr>
      <w:r w:rsidRPr="00FE6740">
        <w:rPr>
          <w:szCs w:val="28"/>
        </w:rPr>
        <w:t xml:space="preserve">от </w:t>
      </w:r>
      <w:r w:rsidR="00213743" w:rsidRPr="00FE6740">
        <w:rPr>
          <w:szCs w:val="28"/>
        </w:rPr>
        <w:t>20 августа 2020 г.</w:t>
      </w:r>
      <w:r w:rsidR="00213743" w:rsidRPr="00FE6740">
        <w:rPr>
          <w:szCs w:val="28"/>
        </w:rPr>
        <w:tab/>
      </w:r>
      <w:r w:rsidRPr="00FE6740">
        <w:rPr>
          <w:szCs w:val="28"/>
        </w:rPr>
        <w:tab/>
      </w:r>
      <w:r w:rsidRPr="00FE6740">
        <w:rPr>
          <w:szCs w:val="28"/>
        </w:rPr>
        <w:tab/>
        <w:t>№ </w:t>
      </w:r>
      <w:r w:rsidR="00213743" w:rsidRPr="00FE6740">
        <w:rPr>
          <w:szCs w:val="28"/>
        </w:rPr>
        <w:t>01-1576-а</w:t>
      </w:r>
    </w:p>
    <w:p w14:paraId="5838F006" w14:textId="61CD1FC8" w:rsidR="00326996" w:rsidRPr="00FE6740" w:rsidRDefault="00326996" w:rsidP="00FE6740">
      <w:pPr>
        <w:rPr>
          <w:sz w:val="24"/>
          <w:szCs w:val="24"/>
        </w:rPr>
      </w:pPr>
    </w:p>
    <w:p w14:paraId="1549163F" w14:textId="77777777" w:rsidR="00FE6740" w:rsidRPr="00FE6740" w:rsidRDefault="00FE6740" w:rsidP="00FE674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67"/>
      </w:tblGrid>
      <w:tr w:rsidR="008A3858" w:rsidRPr="00FE6740" w14:paraId="56B5E9E5" w14:textId="77777777" w:rsidTr="00FE6740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CEB27" w14:textId="47011305" w:rsidR="008A3858" w:rsidRPr="00FE6740" w:rsidRDefault="00213743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 xml:space="preserve">О внесении изменений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продукции, </w:t>
            </w:r>
            <w:r w:rsidR="00FE6740" w:rsidRPr="00FE6740">
              <w:rPr>
                <w:sz w:val="24"/>
                <w:szCs w:val="24"/>
              </w:rPr>
              <w:t>утверждённый</w:t>
            </w:r>
            <w:r w:rsidRPr="00FE6740">
              <w:rPr>
                <w:sz w:val="24"/>
                <w:szCs w:val="24"/>
              </w:rPr>
              <w:t xml:space="preserve"> постановлением администрации Тихвинского района от 11</w:t>
            </w:r>
            <w:r w:rsidR="00FE6740">
              <w:rPr>
                <w:sz w:val="24"/>
                <w:szCs w:val="24"/>
              </w:rPr>
              <w:t> </w:t>
            </w:r>
            <w:r w:rsidRPr="00FE6740">
              <w:rPr>
                <w:sz w:val="24"/>
                <w:szCs w:val="24"/>
              </w:rPr>
              <w:t>июня 2020</w:t>
            </w:r>
            <w:r w:rsidR="00FE6740">
              <w:rPr>
                <w:sz w:val="24"/>
                <w:szCs w:val="24"/>
              </w:rPr>
              <w:t> </w:t>
            </w:r>
            <w:r w:rsidRPr="00FE6740">
              <w:rPr>
                <w:sz w:val="24"/>
                <w:szCs w:val="24"/>
              </w:rPr>
              <w:t>г</w:t>
            </w:r>
            <w:r w:rsidR="00FE6740">
              <w:rPr>
                <w:sz w:val="24"/>
                <w:szCs w:val="24"/>
              </w:rPr>
              <w:t>.</w:t>
            </w:r>
            <w:r w:rsidRPr="00FE6740">
              <w:rPr>
                <w:sz w:val="24"/>
                <w:szCs w:val="24"/>
              </w:rPr>
              <w:t xml:space="preserve"> №</w:t>
            </w:r>
            <w:r w:rsidR="00FE6740">
              <w:rPr>
                <w:sz w:val="24"/>
                <w:szCs w:val="24"/>
              </w:rPr>
              <w:t> </w:t>
            </w:r>
            <w:r w:rsidRPr="00FE6740">
              <w:rPr>
                <w:sz w:val="24"/>
                <w:szCs w:val="24"/>
              </w:rPr>
              <w:t>01-1138-а</w:t>
            </w:r>
          </w:p>
        </w:tc>
      </w:tr>
      <w:tr w:rsidR="00213743" w:rsidRPr="00FE6740" w14:paraId="34407685" w14:textId="77777777" w:rsidTr="0042302A">
        <w:trPr>
          <w:gridAfter w:val="1"/>
          <w:wAfter w:w="56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3FBBC" w14:textId="77777777" w:rsidR="00FE6740" w:rsidRPr="00FE6740" w:rsidRDefault="00FE6740" w:rsidP="00FE6740">
            <w:pPr>
              <w:rPr>
                <w:sz w:val="24"/>
                <w:szCs w:val="24"/>
              </w:rPr>
            </w:pPr>
          </w:p>
          <w:p w14:paraId="1BDACEE9" w14:textId="4BA57CDD" w:rsidR="00213743" w:rsidRPr="00FE6740" w:rsidRDefault="00F40246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 xml:space="preserve">21, 2300 ОБ </w:t>
            </w:r>
            <w:proofErr w:type="spellStart"/>
            <w:r w:rsidRPr="00FE6740">
              <w:rPr>
                <w:sz w:val="24"/>
                <w:szCs w:val="24"/>
              </w:rPr>
              <w:t>НПА</w:t>
            </w:r>
            <w:proofErr w:type="spellEnd"/>
          </w:p>
        </w:tc>
      </w:tr>
    </w:tbl>
    <w:p w14:paraId="280F96CC" w14:textId="6AD939B2" w:rsidR="00554BEC" w:rsidRDefault="00554BEC" w:rsidP="001A2440">
      <w:pPr>
        <w:ind w:right="-1" w:firstLine="709"/>
        <w:rPr>
          <w:sz w:val="22"/>
          <w:szCs w:val="22"/>
        </w:rPr>
      </w:pPr>
    </w:p>
    <w:p w14:paraId="2A875F9F" w14:textId="77777777" w:rsidR="00FE6740" w:rsidRDefault="00FE6740" w:rsidP="001A2440">
      <w:pPr>
        <w:ind w:right="-1" w:firstLine="709"/>
        <w:rPr>
          <w:sz w:val="22"/>
          <w:szCs w:val="22"/>
        </w:rPr>
      </w:pPr>
    </w:p>
    <w:p w14:paraId="7918D8B6" w14:textId="489CB150" w:rsidR="00213743" w:rsidRDefault="00213743" w:rsidP="00FE6740">
      <w:pPr>
        <w:spacing w:after="120"/>
        <w:ind w:firstLine="708"/>
      </w:pPr>
      <w:r>
        <w:t>В целях реализации мероприятий муниципальной программы Тихвинского района «Развитие сельского хозяйства Тихвинского района», утвержденной постановлением администрации Тихвинского района от 15</w:t>
      </w:r>
      <w:r w:rsidR="00FE6740">
        <w:t> </w:t>
      </w:r>
      <w:r>
        <w:t>октября 2019 года №</w:t>
      </w:r>
      <w:r w:rsidR="00FE6740">
        <w:t> </w:t>
      </w:r>
      <w:r>
        <w:t>01-2432-а, администрация Тихвинского района ПОСТАНОВЛЯЕТ:</w:t>
      </w:r>
    </w:p>
    <w:p w14:paraId="493EBEB2" w14:textId="3E4B30B7" w:rsidR="00213743" w:rsidRDefault="00213743" w:rsidP="00FE6740">
      <w:pPr>
        <w:spacing w:after="120"/>
        <w:ind w:firstLine="708"/>
      </w:pPr>
      <w:r>
        <w:t xml:space="preserve">1. 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</w:t>
      </w:r>
      <w:r w:rsidRPr="0042302A">
        <w:rPr>
          <w:b/>
        </w:rPr>
        <w:t>от 11 июня 2020 года №</w:t>
      </w:r>
      <w:r w:rsidR="00FE6740">
        <w:rPr>
          <w:b/>
        </w:rPr>
        <w:t> </w:t>
      </w:r>
      <w:r w:rsidRPr="0042302A">
        <w:rPr>
          <w:b/>
        </w:rPr>
        <w:t>01-1138-а</w:t>
      </w:r>
      <w:r>
        <w:t xml:space="preserve"> (далее - Порядок) следующие изменения:</w:t>
      </w:r>
    </w:p>
    <w:p w14:paraId="072680D1" w14:textId="77777777" w:rsidR="00213743" w:rsidRDefault="00213743" w:rsidP="00FE6740">
      <w:pPr>
        <w:spacing w:after="120"/>
        <w:ind w:firstLine="708"/>
      </w:pPr>
      <w:r>
        <w:t>1.1. в пункте 1.6.1. Порядка слова «</w:t>
      </w:r>
      <w:r w:rsidRPr="00FE6740">
        <w:rPr>
          <w:b/>
          <w:bCs/>
        </w:rPr>
        <w:t>по приобретению комбикорма</w:t>
      </w:r>
      <w:r>
        <w:t>» дополнить словами «</w:t>
      </w:r>
      <w:r w:rsidRPr="00FE6740">
        <w:rPr>
          <w:b/>
          <w:bCs/>
        </w:rPr>
        <w:t>(кормового зерна, жмыха, шрота)</w:t>
      </w:r>
      <w:r>
        <w:t>» и далее по всему тексту документа.</w:t>
      </w:r>
    </w:p>
    <w:p w14:paraId="6B2896B5" w14:textId="77777777" w:rsidR="00213743" w:rsidRDefault="00213743" w:rsidP="00FE6740">
      <w:pPr>
        <w:spacing w:after="120"/>
        <w:ind w:firstLine="708"/>
      </w:pPr>
      <w:r>
        <w:t>2.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14:paraId="0F2A9438" w14:textId="77777777" w:rsidR="00213743" w:rsidRDefault="00213743" w:rsidP="00FE6740">
      <w:pPr>
        <w:spacing w:after="120"/>
      </w:pPr>
    </w:p>
    <w:p w14:paraId="6F84E28F" w14:textId="77777777" w:rsidR="00213743" w:rsidRDefault="00213743" w:rsidP="0019170B"/>
    <w:p w14:paraId="57F48D52" w14:textId="6A60C9FD" w:rsidR="00213743" w:rsidRPr="006F3F8C" w:rsidRDefault="0021374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="00FE6740">
        <w:tab/>
      </w:r>
      <w:r w:rsidRPr="006F3F8C">
        <w:tab/>
        <w:t>Ю.</w:t>
      </w:r>
      <w:r w:rsidR="00FE6740">
        <w:t> </w:t>
      </w:r>
      <w:r w:rsidRPr="006F3F8C">
        <w:t>А.</w:t>
      </w:r>
      <w:r w:rsidR="00FE6740">
        <w:t> </w:t>
      </w:r>
      <w:r w:rsidRPr="006F3F8C">
        <w:t xml:space="preserve">Наумов </w:t>
      </w:r>
    </w:p>
    <w:p w14:paraId="7E6BC8F2" w14:textId="77777777" w:rsidR="00213743" w:rsidRDefault="00213743" w:rsidP="0019170B"/>
    <w:p w14:paraId="0808FA5B" w14:textId="77777777" w:rsidR="00213743" w:rsidRDefault="00213743" w:rsidP="0019170B"/>
    <w:p w14:paraId="5B793412" w14:textId="77777777" w:rsidR="00213743" w:rsidRPr="00213743" w:rsidRDefault="00213743" w:rsidP="0019170B">
      <w:pPr>
        <w:rPr>
          <w:sz w:val="24"/>
        </w:rPr>
      </w:pPr>
      <w:proofErr w:type="spellStart"/>
      <w:r w:rsidRPr="00213743">
        <w:rPr>
          <w:sz w:val="24"/>
        </w:rPr>
        <w:t>Пархомец</w:t>
      </w:r>
      <w:proofErr w:type="spellEnd"/>
      <w:r w:rsidRPr="00213743">
        <w:rPr>
          <w:sz w:val="24"/>
        </w:rPr>
        <w:t xml:space="preserve"> Людмила Евгеньевна,</w:t>
      </w:r>
    </w:p>
    <w:p w14:paraId="53CF8D86" w14:textId="1DB7B4DF" w:rsidR="00FE6740" w:rsidRDefault="00213743" w:rsidP="0019170B">
      <w:pPr>
        <w:rPr>
          <w:sz w:val="24"/>
        </w:rPr>
      </w:pPr>
      <w:r w:rsidRPr="00213743">
        <w:rPr>
          <w:sz w:val="24"/>
        </w:rPr>
        <w:t>75-416</w:t>
      </w:r>
    </w:p>
    <w:p w14:paraId="37EF145F" w14:textId="746E8B25" w:rsidR="00213743" w:rsidRPr="00FE6740" w:rsidRDefault="00FE6740" w:rsidP="0019170B">
      <w:pPr>
        <w:rPr>
          <w:i/>
          <w:sz w:val="24"/>
          <w:szCs w:val="28"/>
        </w:rPr>
      </w:pPr>
      <w:r>
        <w:rPr>
          <w:sz w:val="24"/>
        </w:rPr>
        <w:br w:type="page"/>
      </w:r>
      <w:r w:rsidR="00213743" w:rsidRPr="00FE6740">
        <w:rPr>
          <w:i/>
          <w:sz w:val="24"/>
          <w:szCs w:val="28"/>
        </w:rPr>
        <w:lastRenderedPageBreak/>
        <w:t>Согласовано:</w:t>
      </w:r>
    </w:p>
    <w:p w14:paraId="69ED576D" w14:textId="7504905A" w:rsidR="00213743" w:rsidRPr="00FE6740" w:rsidRDefault="00213743" w:rsidP="0019170B">
      <w:pPr>
        <w:rPr>
          <w:i/>
          <w:sz w:val="24"/>
          <w:szCs w:val="28"/>
        </w:rPr>
      </w:pPr>
      <w:proofErr w:type="spellStart"/>
      <w:r w:rsidRPr="00FE6740">
        <w:rPr>
          <w:i/>
          <w:sz w:val="24"/>
          <w:szCs w:val="28"/>
        </w:rPr>
        <w:t>И.о</w:t>
      </w:r>
      <w:proofErr w:type="spellEnd"/>
      <w:r w:rsidRPr="00FE6740">
        <w:rPr>
          <w:i/>
          <w:sz w:val="24"/>
          <w:szCs w:val="28"/>
        </w:rPr>
        <w:t xml:space="preserve">. зав. общим отделом                                                                      </w:t>
      </w:r>
      <w:r w:rsidRPr="00FE6740">
        <w:rPr>
          <w:i/>
          <w:sz w:val="24"/>
          <w:szCs w:val="28"/>
        </w:rPr>
        <w:tab/>
      </w:r>
      <w:r w:rsidRPr="00FE6740">
        <w:rPr>
          <w:i/>
          <w:color w:val="000000"/>
          <w:sz w:val="24"/>
          <w:szCs w:val="28"/>
        </w:rPr>
        <w:t>Ф</w:t>
      </w:r>
      <w:r w:rsidR="00FE6740">
        <w:rPr>
          <w:i/>
          <w:color w:val="000000"/>
          <w:sz w:val="24"/>
          <w:szCs w:val="28"/>
        </w:rPr>
        <w:t>ё</w:t>
      </w:r>
      <w:r w:rsidRPr="00FE6740">
        <w:rPr>
          <w:i/>
          <w:color w:val="000000"/>
          <w:sz w:val="24"/>
          <w:szCs w:val="28"/>
        </w:rPr>
        <w:t xml:space="preserve">дорова </w:t>
      </w:r>
      <w:proofErr w:type="spellStart"/>
      <w:r w:rsidRPr="00FE6740">
        <w:rPr>
          <w:i/>
          <w:color w:val="000000"/>
          <w:sz w:val="24"/>
          <w:szCs w:val="28"/>
        </w:rPr>
        <w:t>Л.Е</w:t>
      </w:r>
      <w:proofErr w:type="spellEnd"/>
      <w:r w:rsidRPr="00FE6740">
        <w:rPr>
          <w:i/>
          <w:color w:val="000000"/>
          <w:sz w:val="24"/>
          <w:szCs w:val="28"/>
        </w:rPr>
        <w:t>.</w:t>
      </w:r>
      <w:r w:rsidRPr="00FE6740">
        <w:rPr>
          <w:i/>
          <w:sz w:val="24"/>
          <w:szCs w:val="28"/>
        </w:rPr>
        <w:t xml:space="preserve"> </w:t>
      </w:r>
    </w:p>
    <w:p w14:paraId="513FE569" w14:textId="77777777" w:rsidR="00213743" w:rsidRPr="00FE6740" w:rsidRDefault="00213743" w:rsidP="0019170B">
      <w:pPr>
        <w:rPr>
          <w:i/>
          <w:sz w:val="24"/>
          <w:szCs w:val="28"/>
        </w:rPr>
      </w:pPr>
    </w:p>
    <w:p w14:paraId="1B50CDCE" w14:textId="77777777" w:rsidR="00213743" w:rsidRPr="00FE6740" w:rsidRDefault="00213743" w:rsidP="0019170B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 xml:space="preserve">Зав. юридическим отделом                                                           </w:t>
      </w:r>
      <w:r w:rsidRPr="00FE6740">
        <w:rPr>
          <w:i/>
          <w:sz w:val="24"/>
          <w:szCs w:val="28"/>
        </w:rPr>
        <w:tab/>
      </w:r>
      <w:r w:rsidRPr="00FE6740">
        <w:rPr>
          <w:i/>
          <w:sz w:val="24"/>
          <w:szCs w:val="28"/>
        </w:rPr>
        <w:tab/>
        <w:t>Максимов В.В.</w:t>
      </w:r>
    </w:p>
    <w:p w14:paraId="05F41774" w14:textId="77777777" w:rsidR="00213743" w:rsidRPr="00FE6740" w:rsidRDefault="00213743" w:rsidP="0019170B">
      <w:pPr>
        <w:rPr>
          <w:i/>
          <w:sz w:val="24"/>
          <w:szCs w:val="28"/>
        </w:rPr>
      </w:pPr>
    </w:p>
    <w:p w14:paraId="003478CA" w14:textId="00BC8374" w:rsidR="00213743" w:rsidRPr="00FE6740" w:rsidRDefault="00213743" w:rsidP="0019170B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>Заместитель главы администрации – председатель комитета по</w:t>
      </w:r>
      <w:r w:rsidRPr="00FE6740">
        <w:rPr>
          <w:i/>
          <w:sz w:val="24"/>
          <w:szCs w:val="28"/>
        </w:rPr>
        <w:tab/>
        <w:t>Ф</w:t>
      </w:r>
      <w:r w:rsidR="00FE6740">
        <w:rPr>
          <w:i/>
          <w:sz w:val="24"/>
          <w:szCs w:val="28"/>
        </w:rPr>
        <w:t>ё</w:t>
      </w:r>
      <w:r w:rsidRPr="00FE6740">
        <w:rPr>
          <w:i/>
          <w:sz w:val="24"/>
          <w:szCs w:val="28"/>
        </w:rPr>
        <w:t xml:space="preserve">доров </w:t>
      </w:r>
      <w:proofErr w:type="spellStart"/>
      <w:r w:rsidRPr="00FE6740">
        <w:rPr>
          <w:i/>
          <w:sz w:val="24"/>
          <w:szCs w:val="28"/>
        </w:rPr>
        <w:t>П.А</w:t>
      </w:r>
      <w:proofErr w:type="spellEnd"/>
      <w:r w:rsidRPr="00FE6740">
        <w:rPr>
          <w:i/>
          <w:sz w:val="24"/>
          <w:szCs w:val="28"/>
        </w:rPr>
        <w:t>.</w:t>
      </w:r>
    </w:p>
    <w:p w14:paraId="780A80F8" w14:textId="77777777" w:rsidR="00213743" w:rsidRPr="00FE6740" w:rsidRDefault="00213743" w:rsidP="0019170B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>экономике и инвестициям</w:t>
      </w:r>
    </w:p>
    <w:p w14:paraId="4602B503" w14:textId="77777777" w:rsidR="00213743" w:rsidRPr="00FE6740" w:rsidRDefault="00213743" w:rsidP="0019170B">
      <w:pPr>
        <w:rPr>
          <w:i/>
          <w:sz w:val="24"/>
          <w:szCs w:val="28"/>
        </w:rPr>
      </w:pPr>
    </w:p>
    <w:p w14:paraId="70E7132C" w14:textId="77777777" w:rsidR="00213743" w:rsidRPr="00FE6740" w:rsidRDefault="00213743" w:rsidP="0019170B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>Заместитель главы администрации –</w:t>
      </w:r>
    </w:p>
    <w:p w14:paraId="6BD76C14" w14:textId="77777777" w:rsidR="00213743" w:rsidRPr="00FE6740" w:rsidRDefault="00213743" w:rsidP="00213743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 xml:space="preserve">председатель комитета финансов                                              </w:t>
      </w:r>
      <w:r w:rsidRPr="00FE6740">
        <w:rPr>
          <w:i/>
          <w:sz w:val="24"/>
          <w:szCs w:val="28"/>
        </w:rPr>
        <w:tab/>
      </w:r>
      <w:r w:rsidRPr="00FE6740">
        <w:rPr>
          <w:i/>
          <w:sz w:val="24"/>
          <w:szCs w:val="28"/>
        </w:rPr>
        <w:tab/>
        <w:t>Суворова С.А.</w:t>
      </w:r>
    </w:p>
    <w:p w14:paraId="425A2716" w14:textId="77777777" w:rsidR="00213743" w:rsidRPr="00FE6740" w:rsidRDefault="00213743" w:rsidP="0019170B">
      <w:pPr>
        <w:rPr>
          <w:i/>
          <w:sz w:val="24"/>
          <w:szCs w:val="28"/>
        </w:rPr>
      </w:pPr>
    </w:p>
    <w:p w14:paraId="179A5F85" w14:textId="77777777" w:rsidR="00213743" w:rsidRPr="00FE6740" w:rsidRDefault="00213743" w:rsidP="0019170B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>Зав. отделом бухгалтерского учета и отчетности</w:t>
      </w:r>
      <w:r w:rsidR="0042302A" w:rsidRPr="00FE6740">
        <w:rPr>
          <w:i/>
          <w:sz w:val="24"/>
          <w:szCs w:val="28"/>
        </w:rPr>
        <w:t xml:space="preserve"> </w:t>
      </w:r>
      <w:r w:rsidRPr="00FE6740">
        <w:rPr>
          <w:i/>
          <w:sz w:val="24"/>
          <w:szCs w:val="28"/>
        </w:rPr>
        <w:t>-</w:t>
      </w:r>
    </w:p>
    <w:p w14:paraId="184F33B5" w14:textId="77777777" w:rsidR="00213743" w:rsidRPr="00FE6740" w:rsidRDefault="00213743" w:rsidP="00213743">
      <w:pPr>
        <w:rPr>
          <w:i/>
          <w:sz w:val="24"/>
          <w:szCs w:val="28"/>
        </w:rPr>
      </w:pPr>
      <w:r w:rsidRPr="00FE6740">
        <w:rPr>
          <w:i/>
          <w:sz w:val="24"/>
          <w:szCs w:val="28"/>
        </w:rPr>
        <w:t xml:space="preserve">главный бухгалтер                                                                           </w:t>
      </w:r>
      <w:r w:rsidRPr="00FE6740">
        <w:rPr>
          <w:i/>
          <w:sz w:val="24"/>
          <w:szCs w:val="28"/>
        </w:rPr>
        <w:tab/>
      </w:r>
      <w:r w:rsidRPr="00FE6740">
        <w:rPr>
          <w:i/>
          <w:sz w:val="24"/>
          <w:szCs w:val="28"/>
        </w:rPr>
        <w:tab/>
        <w:t>Жиркова Л.И.</w:t>
      </w:r>
    </w:p>
    <w:p w14:paraId="317F57AF" w14:textId="77777777" w:rsidR="00213743" w:rsidRPr="00FE6740" w:rsidRDefault="00213743" w:rsidP="00213743">
      <w:pPr>
        <w:spacing w:line="360" w:lineRule="auto"/>
        <w:rPr>
          <w:rFonts w:ascii="Arial Narrow" w:hAnsi="Arial Narrow"/>
          <w:b/>
          <w:color w:val="FFFFFF"/>
          <w:szCs w:val="28"/>
        </w:rPr>
      </w:pPr>
    </w:p>
    <w:p w14:paraId="7D539F80" w14:textId="77777777" w:rsidR="00213743" w:rsidRPr="00FE6740" w:rsidRDefault="00213743" w:rsidP="00213743">
      <w:pPr>
        <w:spacing w:line="360" w:lineRule="auto"/>
        <w:rPr>
          <w:rFonts w:ascii="Arial Narrow" w:hAnsi="Arial Narrow"/>
          <w:b/>
          <w:color w:val="FFFFFF"/>
          <w:szCs w:val="28"/>
        </w:rPr>
      </w:pPr>
    </w:p>
    <w:p w14:paraId="0C1AE3EB" w14:textId="77777777" w:rsidR="00213743" w:rsidRPr="00FE6740" w:rsidRDefault="00213743" w:rsidP="00213743">
      <w:pPr>
        <w:spacing w:line="360" w:lineRule="auto"/>
        <w:rPr>
          <w:rFonts w:ascii="Arial Narrow" w:hAnsi="Arial Narrow"/>
          <w:b/>
          <w:color w:val="FFFFFF"/>
          <w:szCs w:val="28"/>
        </w:rPr>
      </w:pPr>
    </w:p>
    <w:p w14:paraId="7EA66FEE" w14:textId="77777777" w:rsidR="00213743" w:rsidRPr="00FE6740" w:rsidRDefault="00213743" w:rsidP="00213743">
      <w:pPr>
        <w:spacing w:line="360" w:lineRule="auto"/>
        <w:rPr>
          <w:i/>
          <w:sz w:val="24"/>
          <w:szCs w:val="24"/>
        </w:rPr>
      </w:pPr>
      <w:r w:rsidRPr="00FE6740">
        <w:rPr>
          <w:i/>
          <w:sz w:val="24"/>
          <w:szCs w:val="24"/>
        </w:rPr>
        <w:t>РАССЫЛКА:</w:t>
      </w:r>
    </w:p>
    <w:tbl>
      <w:tblPr>
        <w:tblW w:w="4477" w:type="pct"/>
        <w:tblLook w:val="04A0" w:firstRow="1" w:lastRow="0" w:firstColumn="1" w:lastColumn="0" w:noHBand="0" w:noVBand="1"/>
      </w:tblPr>
      <w:tblGrid>
        <w:gridCol w:w="6394"/>
        <w:gridCol w:w="421"/>
        <w:gridCol w:w="1958"/>
      </w:tblGrid>
      <w:tr w:rsidR="00213743" w:rsidRPr="00FE6740" w14:paraId="31D37D03" w14:textId="77777777" w:rsidTr="00213743">
        <w:trPr>
          <w:trHeight w:val="206"/>
        </w:trPr>
        <w:tc>
          <w:tcPr>
            <w:tcW w:w="3644" w:type="pct"/>
            <w:hideMark/>
          </w:tcPr>
          <w:p w14:paraId="5220FB31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Дело</w:t>
            </w:r>
          </w:p>
        </w:tc>
        <w:tc>
          <w:tcPr>
            <w:tcW w:w="240" w:type="pct"/>
            <w:hideMark/>
          </w:tcPr>
          <w:p w14:paraId="565158D9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14:paraId="09CA52B4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</w:p>
        </w:tc>
      </w:tr>
      <w:tr w:rsidR="00213743" w:rsidRPr="00FE6740" w14:paraId="1D10A85A" w14:textId="77777777" w:rsidTr="00213743">
        <w:trPr>
          <w:trHeight w:val="206"/>
        </w:trPr>
        <w:tc>
          <w:tcPr>
            <w:tcW w:w="3644" w:type="pct"/>
            <w:hideMark/>
          </w:tcPr>
          <w:p w14:paraId="196FA9B8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Отдел по развитию АПК</w:t>
            </w:r>
          </w:p>
        </w:tc>
        <w:tc>
          <w:tcPr>
            <w:tcW w:w="240" w:type="pct"/>
            <w:hideMark/>
          </w:tcPr>
          <w:p w14:paraId="6BCEB236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14:paraId="7397AE8F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</w:p>
        </w:tc>
      </w:tr>
      <w:tr w:rsidR="00213743" w:rsidRPr="00FE6740" w14:paraId="43D17067" w14:textId="77777777" w:rsidTr="00213743">
        <w:trPr>
          <w:trHeight w:val="206"/>
        </w:trPr>
        <w:tc>
          <w:tcPr>
            <w:tcW w:w="3644" w:type="pct"/>
            <w:hideMark/>
          </w:tcPr>
          <w:p w14:paraId="231736AD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 xml:space="preserve">Комитет финансов </w:t>
            </w:r>
          </w:p>
        </w:tc>
        <w:tc>
          <w:tcPr>
            <w:tcW w:w="240" w:type="pct"/>
            <w:hideMark/>
          </w:tcPr>
          <w:p w14:paraId="4C99443E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14:paraId="2EDBDD9C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</w:p>
        </w:tc>
      </w:tr>
      <w:tr w:rsidR="00213743" w:rsidRPr="00FE6740" w14:paraId="29F3DA8E" w14:textId="77777777" w:rsidTr="00213743">
        <w:trPr>
          <w:trHeight w:val="206"/>
        </w:trPr>
        <w:tc>
          <w:tcPr>
            <w:tcW w:w="3644" w:type="pct"/>
            <w:hideMark/>
          </w:tcPr>
          <w:p w14:paraId="54D20B3D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40" w:type="pct"/>
            <w:hideMark/>
          </w:tcPr>
          <w:p w14:paraId="19060B9D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14:paraId="17F84175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</w:p>
        </w:tc>
      </w:tr>
      <w:tr w:rsidR="00213743" w:rsidRPr="00FE6740" w14:paraId="2CC71B5E" w14:textId="77777777" w:rsidTr="00213743">
        <w:trPr>
          <w:trHeight w:val="206"/>
        </w:trPr>
        <w:tc>
          <w:tcPr>
            <w:tcW w:w="3644" w:type="pct"/>
          </w:tcPr>
          <w:p w14:paraId="0B144425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40" w:type="pct"/>
          </w:tcPr>
          <w:p w14:paraId="2386E8A7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  <w:r w:rsidRPr="00FE67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16" w:type="pct"/>
          </w:tcPr>
          <w:p w14:paraId="099824C4" w14:textId="77777777" w:rsidR="00213743" w:rsidRPr="00FE6740" w:rsidRDefault="00213743">
            <w:pPr>
              <w:rPr>
                <w:i/>
                <w:sz w:val="24"/>
                <w:szCs w:val="24"/>
              </w:rPr>
            </w:pPr>
          </w:p>
        </w:tc>
      </w:tr>
    </w:tbl>
    <w:p w14:paraId="6D71A669" w14:textId="77777777" w:rsidR="00213743" w:rsidRPr="00FE6740" w:rsidRDefault="00213743" w:rsidP="0019170B">
      <w:pPr>
        <w:rPr>
          <w:i/>
          <w:sz w:val="24"/>
          <w:szCs w:val="24"/>
        </w:rPr>
      </w:pPr>
    </w:p>
    <w:sectPr w:rsidR="00213743" w:rsidRPr="00FE6740" w:rsidSect="00FE6740">
      <w:pgSz w:w="11907" w:h="16840" w:code="9"/>
      <w:pgMar w:top="1134" w:right="9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214F7"/>
    <w:rsid w:val="000478EB"/>
    <w:rsid w:val="000F1A02"/>
    <w:rsid w:val="00137667"/>
    <w:rsid w:val="001464B2"/>
    <w:rsid w:val="001A2440"/>
    <w:rsid w:val="001B4F8D"/>
    <w:rsid w:val="001F265D"/>
    <w:rsid w:val="00213743"/>
    <w:rsid w:val="00285D0C"/>
    <w:rsid w:val="002A2B11"/>
    <w:rsid w:val="002F22EB"/>
    <w:rsid w:val="00326996"/>
    <w:rsid w:val="0042302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0246"/>
    <w:rsid w:val="00F4320C"/>
    <w:rsid w:val="00F71B7A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8BB07"/>
  <w15:chartTrackingRefBased/>
  <w15:docId w15:val="{39A9DD1A-C7F2-449E-B328-7445A72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6</cp:revision>
  <cp:lastPrinted>2020-08-28T13:47:00Z</cp:lastPrinted>
  <dcterms:created xsi:type="dcterms:W3CDTF">2020-08-28T12:52:00Z</dcterms:created>
  <dcterms:modified xsi:type="dcterms:W3CDTF">2020-09-02T06:33:00Z</dcterms:modified>
</cp:coreProperties>
</file>