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</w:t>
      </w:r>
      <w:r w:rsidR="005B454B">
        <w:t xml:space="preserve"> </w:t>
      </w:r>
      <w:r>
        <w:t>МУНИЦИПАЛЬНОГО</w:t>
      </w:r>
      <w:r w:rsidR="005B454B">
        <w:t xml:space="preserve"> </w:t>
      </w:r>
      <w:r>
        <w:t>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ТИХВИНСКИЙ</w:t>
      </w:r>
      <w:r w:rsidR="005B454B">
        <w:rPr>
          <w:b/>
          <w:sz w:val="22"/>
        </w:rPr>
        <w:t xml:space="preserve"> </w:t>
      </w:r>
      <w:r>
        <w:rPr>
          <w:b/>
          <w:sz w:val="22"/>
        </w:rPr>
        <w:t>МУНИЦИПАЛЬНЫЙ</w:t>
      </w:r>
      <w:r w:rsidR="005B454B">
        <w:rPr>
          <w:b/>
          <w:sz w:val="22"/>
        </w:rPr>
        <w:t xml:space="preserve"> </w:t>
      </w:r>
      <w:r>
        <w:rPr>
          <w:b/>
          <w:sz w:val="22"/>
        </w:rPr>
        <w:t xml:space="preserve">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</w:t>
      </w:r>
      <w:r w:rsidR="005B454B">
        <w:rPr>
          <w:b/>
          <w:sz w:val="22"/>
        </w:rPr>
        <w:t xml:space="preserve"> </w:t>
      </w:r>
      <w:r>
        <w:rPr>
          <w:b/>
          <w:sz w:val="22"/>
        </w:rPr>
        <w:t>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</w:t>
      </w:r>
      <w:r w:rsidR="005B454B">
        <w:rPr>
          <w:b/>
          <w:sz w:val="22"/>
        </w:rPr>
        <w:t xml:space="preserve"> </w:t>
      </w:r>
      <w:r>
        <w:rPr>
          <w:b/>
          <w:sz w:val="22"/>
        </w:rPr>
        <w:t>ТИХВИНСКОГО</w:t>
      </w:r>
      <w:r w:rsidR="005B454B">
        <w:rPr>
          <w:b/>
          <w:sz w:val="22"/>
        </w:rPr>
        <w:t xml:space="preserve"> </w:t>
      </w:r>
      <w:r>
        <w:rPr>
          <w:b/>
          <w:sz w:val="22"/>
        </w:rPr>
        <w:t>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392209">
      <w:pPr>
        <w:tabs>
          <w:tab w:val="left" w:pos="567"/>
          <w:tab w:val="left" w:pos="3686"/>
        </w:tabs>
      </w:pPr>
      <w:r>
        <w:t xml:space="preserve">              6 июля 2021 г.           01-1265-а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21121E" w:rsidTr="0021121E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21121E" w:rsidRDefault="005B454B" w:rsidP="00B52D22">
            <w:pPr>
              <w:rPr>
                <w:b/>
                <w:sz w:val="24"/>
                <w:szCs w:val="24"/>
              </w:rPr>
            </w:pPr>
            <w:r w:rsidRPr="0021121E">
              <w:rPr>
                <w:color w:val="000000"/>
                <w:sz w:val="24"/>
                <w:szCs w:val="24"/>
              </w:rPr>
              <w:t>О признании утратившими силу постановления главы администрации</w:t>
            </w:r>
            <w:r w:rsidR="00A44A2F" w:rsidRPr="0021121E">
              <w:rPr>
                <w:color w:val="000000"/>
                <w:sz w:val="24"/>
                <w:szCs w:val="24"/>
              </w:rPr>
              <w:t xml:space="preserve"> муниципального образования «Тихвинский район Ленинградской области»</w:t>
            </w:r>
            <w:r w:rsidRPr="0021121E">
              <w:rPr>
                <w:color w:val="000000"/>
                <w:sz w:val="24"/>
                <w:szCs w:val="24"/>
              </w:rPr>
              <w:t xml:space="preserve"> от 31 марта 2005 года №318а «О взимании платы за сброс сточных вод и загрязняющих веществ в системе канализации населенных пунктов Тихвинского района»</w:t>
            </w:r>
          </w:p>
        </w:tc>
      </w:tr>
    </w:tbl>
    <w:p w:rsidR="00554BEC" w:rsidRPr="00392209" w:rsidRDefault="00A44A2F" w:rsidP="005B454B">
      <w:pPr>
        <w:ind w:right="-1"/>
        <w:rPr>
          <w:sz w:val="22"/>
          <w:szCs w:val="22"/>
        </w:rPr>
      </w:pPr>
      <w:r w:rsidRPr="00392209">
        <w:rPr>
          <w:sz w:val="22"/>
          <w:szCs w:val="22"/>
        </w:rPr>
        <w:t>21, 0400, ДО</w:t>
      </w:r>
    </w:p>
    <w:p w:rsidR="005B454B" w:rsidRDefault="005B454B" w:rsidP="005B454B">
      <w:pPr>
        <w:ind w:right="-1"/>
        <w:rPr>
          <w:sz w:val="22"/>
          <w:szCs w:val="22"/>
        </w:rPr>
      </w:pPr>
    </w:p>
    <w:p w:rsidR="005B454B" w:rsidRPr="005B454B" w:rsidRDefault="005B454B" w:rsidP="005B454B">
      <w:pPr>
        <w:ind w:right="-1" w:firstLine="709"/>
        <w:rPr>
          <w:szCs w:val="28"/>
        </w:rPr>
      </w:pPr>
      <w:r>
        <w:rPr>
          <w:szCs w:val="28"/>
        </w:rPr>
        <w:t xml:space="preserve"> </w:t>
      </w:r>
      <w:r w:rsidRPr="005B454B">
        <w:rPr>
          <w:szCs w:val="28"/>
        </w:rPr>
        <w:t xml:space="preserve"> На ос</w:t>
      </w:r>
      <w:r>
        <w:rPr>
          <w:szCs w:val="28"/>
        </w:rPr>
        <w:t xml:space="preserve">новании Федерального Закона от </w:t>
      </w:r>
      <w:r w:rsidRPr="005B454B">
        <w:rPr>
          <w:szCs w:val="28"/>
        </w:rPr>
        <w:t>6 октября 2003 года №131 «Об общих принципах организации местного самоуправления в Российской Феде</w:t>
      </w:r>
      <w:r>
        <w:rPr>
          <w:szCs w:val="28"/>
        </w:rPr>
        <w:t>рации», Федерального Закона от 7 декабря 2011 года №</w:t>
      </w:r>
      <w:r w:rsidRPr="005B454B">
        <w:rPr>
          <w:szCs w:val="28"/>
        </w:rPr>
        <w:t>416 «О в</w:t>
      </w:r>
      <w:r w:rsidR="00A44A2F">
        <w:rPr>
          <w:szCs w:val="28"/>
        </w:rPr>
        <w:t>одоснабжении и водоотведении», областного з</w:t>
      </w:r>
      <w:r w:rsidRPr="005B454B">
        <w:rPr>
          <w:szCs w:val="28"/>
        </w:rPr>
        <w:t xml:space="preserve">акона Ленинградской области </w:t>
      </w:r>
      <w:r>
        <w:rPr>
          <w:szCs w:val="28"/>
        </w:rPr>
        <w:t>от 29 декабря 2015 года № 153-оз</w:t>
      </w:r>
      <w:r w:rsidRPr="005B454B">
        <w:rPr>
          <w:szCs w:val="28"/>
        </w:rPr>
        <w:t xml:space="preserve"> «О перераспределении полномочий в сфере водосна</w:t>
      </w:r>
      <w:bookmarkStart w:id="0" w:name="_GoBack"/>
      <w:bookmarkEnd w:id="0"/>
      <w:r w:rsidRPr="005B454B">
        <w:rPr>
          <w:szCs w:val="28"/>
        </w:rPr>
        <w:t>бжения и водоотведения между органами государственной власти Ленинградской области и органами местного самоуправления поселений Ленинградской области и о внесе</w:t>
      </w:r>
      <w:r w:rsidR="00A44A2F">
        <w:rPr>
          <w:szCs w:val="28"/>
        </w:rPr>
        <w:t>нии изменений в областной з</w:t>
      </w:r>
      <w:r w:rsidRPr="005B454B">
        <w:rPr>
          <w:szCs w:val="28"/>
        </w:rPr>
        <w:t>акон «Об отдельных вопросах местного значения сельских поселений Ленинградской области», администрация Тихвинского района</w:t>
      </w:r>
      <w:r>
        <w:rPr>
          <w:szCs w:val="28"/>
        </w:rPr>
        <w:t xml:space="preserve"> </w:t>
      </w:r>
      <w:r w:rsidRPr="005B454B">
        <w:rPr>
          <w:szCs w:val="28"/>
        </w:rPr>
        <w:t>ПОСТАНОВЛЯЕТ:</w:t>
      </w:r>
    </w:p>
    <w:p w:rsidR="005B454B" w:rsidRPr="005B454B" w:rsidRDefault="005B454B" w:rsidP="005B454B">
      <w:pPr>
        <w:tabs>
          <w:tab w:val="left" w:pos="993"/>
        </w:tabs>
        <w:ind w:right="-1" w:firstLine="709"/>
        <w:rPr>
          <w:szCs w:val="28"/>
        </w:rPr>
      </w:pPr>
      <w:r w:rsidRPr="005B454B">
        <w:rPr>
          <w:szCs w:val="28"/>
        </w:rPr>
        <w:t>1.</w:t>
      </w:r>
      <w:r w:rsidRPr="005B454B">
        <w:rPr>
          <w:szCs w:val="28"/>
        </w:rPr>
        <w:tab/>
        <w:t>Признать утратившим силу постановление главы администрации</w:t>
      </w:r>
      <w:r w:rsidR="00A44A2F">
        <w:rPr>
          <w:szCs w:val="28"/>
        </w:rPr>
        <w:t xml:space="preserve"> муниципального образования «Тихвинский район Ленинградской области»</w:t>
      </w:r>
      <w:r w:rsidRPr="005B454B">
        <w:rPr>
          <w:szCs w:val="28"/>
        </w:rPr>
        <w:t xml:space="preserve"> от 31 марта 2005 года №318а «О взимании платы за сброс сточных вод и загрязняющих веществ в системе канализации населен</w:t>
      </w:r>
      <w:r w:rsidR="00A44A2F">
        <w:rPr>
          <w:szCs w:val="28"/>
        </w:rPr>
        <w:t>ных пунктов Тихвинского района».</w:t>
      </w:r>
    </w:p>
    <w:p w:rsidR="005B454B" w:rsidRPr="005B454B" w:rsidRDefault="005B454B" w:rsidP="005B454B">
      <w:pPr>
        <w:tabs>
          <w:tab w:val="left" w:pos="993"/>
        </w:tabs>
        <w:ind w:right="-1" w:firstLine="709"/>
        <w:rPr>
          <w:szCs w:val="28"/>
        </w:rPr>
      </w:pPr>
      <w:r w:rsidRPr="005B454B">
        <w:rPr>
          <w:szCs w:val="28"/>
        </w:rPr>
        <w:t>2.</w:t>
      </w:r>
      <w:r w:rsidRPr="005B454B">
        <w:rPr>
          <w:szCs w:val="28"/>
        </w:rPr>
        <w:tab/>
        <w:t>Постановление опубликовать в газете «Трудовая слава» и обнародовать в сети Интернет на официальном сайте Тихвинского района.</w:t>
      </w:r>
    </w:p>
    <w:p w:rsidR="005B454B" w:rsidRPr="005B454B" w:rsidRDefault="005B454B" w:rsidP="005B454B">
      <w:pPr>
        <w:tabs>
          <w:tab w:val="left" w:pos="993"/>
        </w:tabs>
        <w:ind w:right="-1" w:firstLine="709"/>
        <w:rPr>
          <w:szCs w:val="28"/>
        </w:rPr>
      </w:pPr>
      <w:r w:rsidRPr="005B454B">
        <w:rPr>
          <w:szCs w:val="28"/>
        </w:rPr>
        <w:t>3.</w:t>
      </w:r>
      <w:r w:rsidRPr="005B454B">
        <w:rPr>
          <w:szCs w:val="28"/>
        </w:rPr>
        <w:tab/>
        <w:t>Постановление вступает в силу с момента передачи имущества в сфере водоснабжения и в</w:t>
      </w:r>
      <w:r w:rsidR="00A44A2F">
        <w:rPr>
          <w:szCs w:val="28"/>
        </w:rPr>
        <w:t>одоотведения Тихвинского района.</w:t>
      </w:r>
    </w:p>
    <w:p w:rsidR="005B454B" w:rsidRDefault="005B454B" w:rsidP="005B454B">
      <w:pPr>
        <w:tabs>
          <w:tab w:val="left" w:pos="993"/>
        </w:tabs>
        <w:ind w:right="-1" w:firstLine="709"/>
        <w:rPr>
          <w:szCs w:val="28"/>
        </w:rPr>
      </w:pPr>
      <w:r w:rsidRPr="005B454B">
        <w:rPr>
          <w:szCs w:val="28"/>
        </w:rPr>
        <w:t>4.</w:t>
      </w:r>
      <w:r w:rsidRPr="005B454B">
        <w:rPr>
          <w:szCs w:val="28"/>
        </w:rPr>
        <w:tab/>
        <w:t>Контроль за исполнением постановления оставляю за собой.</w:t>
      </w:r>
    </w:p>
    <w:p w:rsidR="00A44A2F" w:rsidRDefault="00A44A2F" w:rsidP="00A44A2F">
      <w:pPr>
        <w:tabs>
          <w:tab w:val="left" w:pos="993"/>
        </w:tabs>
        <w:ind w:right="-1"/>
        <w:rPr>
          <w:szCs w:val="28"/>
        </w:rPr>
      </w:pPr>
    </w:p>
    <w:p w:rsidR="00A44A2F" w:rsidRDefault="00A44A2F" w:rsidP="00A44A2F">
      <w:pPr>
        <w:tabs>
          <w:tab w:val="left" w:pos="993"/>
        </w:tabs>
        <w:ind w:right="-1"/>
        <w:rPr>
          <w:szCs w:val="28"/>
        </w:rPr>
      </w:pPr>
    </w:p>
    <w:p w:rsidR="00A44A2F" w:rsidRDefault="00A44A2F" w:rsidP="00A44A2F">
      <w:pPr>
        <w:tabs>
          <w:tab w:val="left" w:pos="993"/>
        </w:tabs>
        <w:ind w:right="-1"/>
        <w:rPr>
          <w:szCs w:val="28"/>
        </w:rPr>
      </w:pPr>
      <w:r>
        <w:rPr>
          <w:szCs w:val="28"/>
        </w:rPr>
        <w:t>Глава администрации                                                                      Ю.А.Наумов</w:t>
      </w:r>
    </w:p>
    <w:p w:rsidR="00A44A2F" w:rsidRDefault="00A44A2F" w:rsidP="00A44A2F">
      <w:pPr>
        <w:tabs>
          <w:tab w:val="left" w:pos="993"/>
        </w:tabs>
        <w:ind w:right="-1"/>
        <w:rPr>
          <w:szCs w:val="28"/>
        </w:rPr>
      </w:pPr>
    </w:p>
    <w:p w:rsidR="00A44A2F" w:rsidRDefault="00A44A2F" w:rsidP="00A44A2F">
      <w:pPr>
        <w:tabs>
          <w:tab w:val="left" w:pos="993"/>
        </w:tabs>
        <w:ind w:right="-1"/>
        <w:rPr>
          <w:szCs w:val="28"/>
        </w:rPr>
      </w:pPr>
    </w:p>
    <w:p w:rsidR="00A44A2F" w:rsidRDefault="00A44A2F" w:rsidP="00A44A2F">
      <w:pPr>
        <w:tabs>
          <w:tab w:val="left" w:pos="993"/>
        </w:tabs>
        <w:ind w:right="-1"/>
        <w:rPr>
          <w:szCs w:val="28"/>
        </w:rPr>
      </w:pPr>
      <w:r>
        <w:rPr>
          <w:szCs w:val="28"/>
        </w:rPr>
        <w:t>Ручкина Лариса Анатольевна,</w:t>
      </w:r>
    </w:p>
    <w:p w:rsidR="00A44A2F" w:rsidRDefault="00A44A2F" w:rsidP="00A44A2F">
      <w:pPr>
        <w:tabs>
          <w:tab w:val="left" w:pos="993"/>
        </w:tabs>
        <w:ind w:right="-1"/>
        <w:rPr>
          <w:szCs w:val="28"/>
        </w:rPr>
      </w:pPr>
      <w:r>
        <w:rPr>
          <w:szCs w:val="28"/>
        </w:rPr>
        <w:t>73-003</w:t>
      </w:r>
    </w:p>
    <w:p w:rsidR="00A44A2F" w:rsidRDefault="00A44A2F" w:rsidP="00A44A2F">
      <w:pPr>
        <w:ind w:right="28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СОГЛАСОВАНО:</w:t>
      </w:r>
      <w:r>
        <w:rPr>
          <w:b/>
          <w:bCs/>
          <w:sz w:val="22"/>
          <w:szCs w:val="22"/>
        </w:rPr>
        <w:tab/>
      </w:r>
    </w:p>
    <w:tbl>
      <w:tblPr>
        <w:tblW w:w="5385" w:type="pct"/>
        <w:tblInd w:w="-34" w:type="dxa"/>
        <w:tblLook w:val="00A0" w:firstRow="1" w:lastRow="0" w:firstColumn="1" w:lastColumn="0" w:noHBand="0" w:noVBand="0"/>
      </w:tblPr>
      <w:tblGrid>
        <w:gridCol w:w="7372"/>
        <w:gridCol w:w="2355"/>
        <w:gridCol w:w="276"/>
      </w:tblGrid>
      <w:tr w:rsidR="00A44A2F" w:rsidTr="000F1173">
        <w:trPr>
          <w:trHeight w:val="255"/>
        </w:trPr>
        <w:tc>
          <w:tcPr>
            <w:tcW w:w="3685" w:type="pct"/>
          </w:tcPr>
          <w:p w:rsidR="00A44A2F" w:rsidRDefault="00A44A2F" w:rsidP="0021121E">
            <w:pPr>
              <w:ind w:left="33"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главы администрации </w:t>
            </w:r>
            <w:r w:rsidR="0021121E">
              <w:rPr>
                <w:sz w:val="22"/>
                <w:szCs w:val="22"/>
              </w:rPr>
              <w:t>– председатель комитета жилищно-коммунального хозяйства</w:t>
            </w:r>
          </w:p>
        </w:tc>
        <w:tc>
          <w:tcPr>
            <w:tcW w:w="1177" w:type="pct"/>
          </w:tcPr>
          <w:p w:rsidR="00A44A2F" w:rsidRDefault="0021121E" w:rsidP="000F1173">
            <w:pPr>
              <w:ind w:left="33"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Корцов А.М.</w:t>
            </w:r>
          </w:p>
        </w:tc>
        <w:tc>
          <w:tcPr>
            <w:tcW w:w="138" w:type="pct"/>
          </w:tcPr>
          <w:p w:rsidR="00A44A2F" w:rsidRDefault="00A44A2F" w:rsidP="000F1173">
            <w:pPr>
              <w:ind w:left="33" w:right="283"/>
              <w:rPr>
                <w:sz w:val="22"/>
                <w:szCs w:val="22"/>
              </w:rPr>
            </w:pPr>
          </w:p>
        </w:tc>
      </w:tr>
      <w:tr w:rsidR="00A44A2F" w:rsidTr="000F1173">
        <w:trPr>
          <w:trHeight w:val="255"/>
        </w:trPr>
        <w:tc>
          <w:tcPr>
            <w:tcW w:w="3685" w:type="pct"/>
          </w:tcPr>
          <w:p w:rsidR="00A44A2F" w:rsidRDefault="0021121E" w:rsidP="000F1173">
            <w:pPr>
              <w:ind w:left="33"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отделом коммунального хозяйства комитета жилищно-коммунального хозяйства</w:t>
            </w:r>
          </w:p>
        </w:tc>
        <w:tc>
          <w:tcPr>
            <w:tcW w:w="1177" w:type="pct"/>
          </w:tcPr>
          <w:p w:rsidR="00A44A2F" w:rsidRDefault="0021121E" w:rsidP="000F1173">
            <w:pPr>
              <w:ind w:left="33"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Богдашова Л.В.</w:t>
            </w:r>
          </w:p>
        </w:tc>
        <w:tc>
          <w:tcPr>
            <w:tcW w:w="138" w:type="pct"/>
          </w:tcPr>
          <w:p w:rsidR="00A44A2F" w:rsidRDefault="00A44A2F" w:rsidP="000F1173">
            <w:pPr>
              <w:ind w:left="33" w:right="283"/>
              <w:rPr>
                <w:sz w:val="22"/>
                <w:szCs w:val="22"/>
              </w:rPr>
            </w:pPr>
          </w:p>
        </w:tc>
      </w:tr>
      <w:tr w:rsidR="00A44A2F" w:rsidTr="000F1173">
        <w:trPr>
          <w:trHeight w:val="128"/>
        </w:trPr>
        <w:tc>
          <w:tcPr>
            <w:tcW w:w="3685" w:type="pct"/>
            <w:hideMark/>
          </w:tcPr>
          <w:p w:rsidR="00A44A2F" w:rsidRDefault="00A44A2F" w:rsidP="000F1173">
            <w:pPr>
              <w:ind w:left="33"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общим отделом </w:t>
            </w:r>
          </w:p>
        </w:tc>
        <w:tc>
          <w:tcPr>
            <w:tcW w:w="1177" w:type="pct"/>
            <w:hideMark/>
          </w:tcPr>
          <w:p w:rsidR="00A44A2F" w:rsidRDefault="00A44A2F" w:rsidP="000F1173">
            <w:pPr>
              <w:ind w:left="33"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Савранская И.Г.</w:t>
            </w:r>
          </w:p>
        </w:tc>
        <w:tc>
          <w:tcPr>
            <w:tcW w:w="138" w:type="pct"/>
          </w:tcPr>
          <w:p w:rsidR="00A44A2F" w:rsidRDefault="00A44A2F" w:rsidP="000F1173">
            <w:pPr>
              <w:ind w:left="33" w:right="283"/>
              <w:rPr>
                <w:sz w:val="22"/>
                <w:szCs w:val="22"/>
              </w:rPr>
            </w:pPr>
          </w:p>
        </w:tc>
      </w:tr>
      <w:tr w:rsidR="00A44A2F" w:rsidTr="000F1173">
        <w:trPr>
          <w:trHeight w:val="128"/>
        </w:trPr>
        <w:tc>
          <w:tcPr>
            <w:tcW w:w="3685" w:type="pct"/>
          </w:tcPr>
          <w:p w:rsidR="00A44A2F" w:rsidRDefault="00A44A2F" w:rsidP="000F1173">
            <w:pPr>
              <w:ind w:left="33"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1177" w:type="pct"/>
          </w:tcPr>
          <w:p w:rsidR="00A44A2F" w:rsidRDefault="00A44A2F" w:rsidP="000F1173">
            <w:pPr>
              <w:ind w:left="33"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Максимов В.В.</w:t>
            </w:r>
          </w:p>
        </w:tc>
        <w:tc>
          <w:tcPr>
            <w:tcW w:w="138" w:type="pct"/>
          </w:tcPr>
          <w:p w:rsidR="00A44A2F" w:rsidRDefault="00A44A2F" w:rsidP="000F1173">
            <w:pPr>
              <w:ind w:left="33" w:right="283"/>
              <w:rPr>
                <w:sz w:val="22"/>
                <w:szCs w:val="22"/>
              </w:rPr>
            </w:pPr>
          </w:p>
        </w:tc>
      </w:tr>
    </w:tbl>
    <w:p w:rsidR="00A44A2F" w:rsidRDefault="00A44A2F" w:rsidP="00A44A2F">
      <w:pPr>
        <w:ind w:right="283"/>
        <w:rPr>
          <w:b/>
          <w:bCs/>
          <w:sz w:val="22"/>
          <w:szCs w:val="22"/>
        </w:rPr>
      </w:pPr>
    </w:p>
    <w:p w:rsidR="00A44A2F" w:rsidRDefault="00A44A2F" w:rsidP="00A44A2F">
      <w:pPr>
        <w:ind w:right="28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РАССЫЛКА:</w:t>
      </w:r>
    </w:p>
    <w:tbl>
      <w:tblPr>
        <w:tblW w:w="5033" w:type="pct"/>
        <w:tblInd w:w="-34" w:type="dxa"/>
        <w:tblLook w:val="01E0" w:firstRow="1" w:lastRow="1" w:firstColumn="1" w:lastColumn="1" w:noHBand="0" w:noVBand="0"/>
      </w:tblPr>
      <w:tblGrid>
        <w:gridCol w:w="7372"/>
        <w:gridCol w:w="1700"/>
        <w:gridCol w:w="277"/>
      </w:tblGrid>
      <w:tr w:rsidR="00A44A2F" w:rsidTr="000F1173">
        <w:trPr>
          <w:trHeight w:val="135"/>
        </w:trPr>
        <w:tc>
          <w:tcPr>
            <w:tcW w:w="3943" w:type="pct"/>
            <w:hideMark/>
          </w:tcPr>
          <w:p w:rsidR="00A44A2F" w:rsidRDefault="00A44A2F" w:rsidP="000F1173">
            <w:pPr>
              <w:ind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909" w:type="pct"/>
            <w:hideMark/>
          </w:tcPr>
          <w:p w:rsidR="00A44A2F" w:rsidRDefault="00A44A2F" w:rsidP="000F1173">
            <w:pPr>
              <w:ind w:right="-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8" w:type="pct"/>
          </w:tcPr>
          <w:p w:rsidR="00A44A2F" w:rsidRDefault="00A44A2F" w:rsidP="000F1173">
            <w:pPr>
              <w:ind w:right="283"/>
              <w:rPr>
                <w:sz w:val="22"/>
                <w:szCs w:val="22"/>
              </w:rPr>
            </w:pPr>
          </w:p>
        </w:tc>
      </w:tr>
      <w:tr w:rsidR="00A44A2F" w:rsidTr="000F1173">
        <w:trPr>
          <w:trHeight w:val="135"/>
        </w:trPr>
        <w:tc>
          <w:tcPr>
            <w:tcW w:w="3943" w:type="pct"/>
          </w:tcPr>
          <w:p w:rsidR="00A44A2F" w:rsidRDefault="00A44A2F" w:rsidP="0021121E">
            <w:pPr>
              <w:ind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Комитет </w:t>
            </w:r>
            <w:r w:rsidR="0021121E">
              <w:rPr>
                <w:sz w:val="22"/>
                <w:szCs w:val="22"/>
              </w:rPr>
              <w:t>жилищно-коммунального хозяйства</w:t>
            </w:r>
          </w:p>
        </w:tc>
        <w:tc>
          <w:tcPr>
            <w:tcW w:w="909" w:type="pct"/>
          </w:tcPr>
          <w:p w:rsidR="00A44A2F" w:rsidRDefault="0021121E" w:rsidP="000F1173">
            <w:pPr>
              <w:ind w:right="-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 </w:t>
            </w:r>
          </w:p>
        </w:tc>
        <w:tc>
          <w:tcPr>
            <w:tcW w:w="148" w:type="pct"/>
          </w:tcPr>
          <w:p w:rsidR="00A44A2F" w:rsidRDefault="00A44A2F" w:rsidP="000F1173">
            <w:pPr>
              <w:ind w:right="283"/>
              <w:rPr>
                <w:sz w:val="22"/>
                <w:szCs w:val="22"/>
              </w:rPr>
            </w:pPr>
          </w:p>
        </w:tc>
      </w:tr>
      <w:tr w:rsidR="0021121E" w:rsidTr="000F1173">
        <w:trPr>
          <w:trHeight w:val="135"/>
        </w:trPr>
        <w:tc>
          <w:tcPr>
            <w:tcW w:w="3943" w:type="pct"/>
          </w:tcPr>
          <w:p w:rsidR="0021121E" w:rsidRDefault="0021121E" w:rsidP="0021121E">
            <w:pPr>
              <w:ind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ГУП ЛО «Водоканал»</w:t>
            </w:r>
          </w:p>
        </w:tc>
        <w:tc>
          <w:tcPr>
            <w:tcW w:w="909" w:type="pct"/>
          </w:tcPr>
          <w:p w:rsidR="0021121E" w:rsidRDefault="0021121E" w:rsidP="000F1173">
            <w:pPr>
              <w:ind w:right="-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8" w:type="pct"/>
          </w:tcPr>
          <w:p w:rsidR="0021121E" w:rsidRDefault="0021121E" w:rsidP="000F1173">
            <w:pPr>
              <w:ind w:right="283"/>
              <w:rPr>
                <w:sz w:val="22"/>
                <w:szCs w:val="22"/>
              </w:rPr>
            </w:pPr>
          </w:p>
        </w:tc>
      </w:tr>
      <w:tr w:rsidR="0021121E" w:rsidTr="000F1173">
        <w:trPr>
          <w:trHeight w:val="135"/>
        </w:trPr>
        <w:tc>
          <w:tcPr>
            <w:tcW w:w="3943" w:type="pct"/>
          </w:tcPr>
          <w:tbl>
            <w:tblPr>
              <w:tblW w:w="5171" w:type="pct"/>
              <w:tblLook w:val="01E0" w:firstRow="1" w:lastRow="1" w:firstColumn="1" w:lastColumn="1" w:noHBand="0" w:noVBand="0"/>
            </w:tblPr>
            <w:tblGrid>
              <w:gridCol w:w="7401"/>
            </w:tblGrid>
            <w:tr w:rsidR="0021121E" w:rsidRPr="00452035" w:rsidTr="000F1173">
              <w:trPr>
                <w:trHeight w:val="135"/>
              </w:trPr>
              <w:tc>
                <w:tcPr>
                  <w:tcW w:w="3170" w:type="pct"/>
                </w:tcPr>
                <w:p w:rsidR="0021121E" w:rsidRPr="00452035" w:rsidRDefault="0021121E" w:rsidP="0021121E">
                  <w:pPr>
                    <w:ind w:left="-75" w:right="283"/>
                    <w:rPr>
                      <w:sz w:val="22"/>
                      <w:szCs w:val="22"/>
                    </w:rPr>
                  </w:pPr>
                  <w:r w:rsidRPr="00452035">
                    <w:rPr>
                      <w:color w:val="052635"/>
                      <w:sz w:val="22"/>
                      <w:szCs w:val="22"/>
                      <w:shd w:val="clear" w:color="auto" w:fill="FFFFFF"/>
                    </w:rPr>
                    <w:t>(АНО) «Редакция газеты «Трудовая слава»</w:t>
                  </w:r>
                </w:p>
              </w:tc>
            </w:tr>
          </w:tbl>
          <w:p w:rsidR="0021121E" w:rsidRDefault="0021121E" w:rsidP="0021121E">
            <w:pPr>
              <w:ind w:right="283"/>
              <w:rPr>
                <w:sz w:val="22"/>
                <w:szCs w:val="22"/>
              </w:rPr>
            </w:pPr>
          </w:p>
        </w:tc>
        <w:tc>
          <w:tcPr>
            <w:tcW w:w="909" w:type="pct"/>
          </w:tcPr>
          <w:p w:rsidR="0021121E" w:rsidRDefault="0021121E" w:rsidP="000F1173">
            <w:pPr>
              <w:ind w:right="-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8" w:type="pct"/>
          </w:tcPr>
          <w:p w:rsidR="0021121E" w:rsidRDefault="0021121E" w:rsidP="000F1173">
            <w:pPr>
              <w:ind w:right="283"/>
              <w:rPr>
                <w:sz w:val="22"/>
                <w:szCs w:val="22"/>
              </w:rPr>
            </w:pPr>
          </w:p>
        </w:tc>
      </w:tr>
      <w:tr w:rsidR="0021121E" w:rsidTr="000F1173">
        <w:trPr>
          <w:trHeight w:val="135"/>
        </w:trPr>
        <w:tc>
          <w:tcPr>
            <w:tcW w:w="3943" w:type="pct"/>
          </w:tcPr>
          <w:p w:rsidR="0021121E" w:rsidRDefault="0021121E" w:rsidP="000F1173">
            <w:pPr>
              <w:ind w:right="283"/>
              <w:rPr>
                <w:sz w:val="22"/>
                <w:szCs w:val="22"/>
              </w:rPr>
            </w:pPr>
          </w:p>
        </w:tc>
        <w:tc>
          <w:tcPr>
            <w:tcW w:w="909" w:type="pct"/>
          </w:tcPr>
          <w:p w:rsidR="0021121E" w:rsidRDefault="0021121E" w:rsidP="000F1173">
            <w:pPr>
              <w:ind w:right="-29"/>
              <w:rPr>
                <w:sz w:val="22"/>
                <w:szCs w:val="22"/>
              </w:rPr>
            </w:pPr>
          </w:p>
        </w:tc>
        <w:tc>
          <w:tcPr>
            <w:tcW w:w="148" w:type="pct"/>
          </w:tcPr>
          <w:p w:rsidR="0021121E" w:rsidRDefault="0021121E" w:rsidP="000F1173">
            <w:pPr>
              <w:ind w:right="283"/>
              <w:rPr>
                <w:sz w:val="22"/>
                <w:szCs w:val="22"/>
              </w:rPr>
            </w:pPr>
          </w:p>
        </w:tc>
      </w:tr>
    </w:tbl>
    <w:p w:rsidR="00A44A2F" w:rsidRDefault="00A44A2F" w:rsidP="00A44A2F">
      <w:pPr>
        <w:ind w:right="283"/>
        <w:rPr>
          <w:sz w:val="22"/>
          <w:szCs w:val="22"/>
        </w:rPr>
      </w:pPr>
    </w:p>
    <w:tbl>
      <w:tblPr>
        <w:tblW w:w="5171" w:type="pct"/>
        <w:tblInd w:w="-34" w:type="dxa"/>
        <w:tblLook w:val="00A0" w:firstRow="1" w:lastRow="0" w:firstColumn="1" w:lastColumn="0" w:noHBand="0" w:noVBand="0"/>
      </w:tblPr>
      <w:tblGrid>
        <w:gridCol w:w="7372"/>
        <w:gridCol w:w="1135"/>
        <w:gridCol w:w="1099"/>
      </w:tblGrid>
      <w:tr w:rsidR="00A44A2F" w:rsidTr="000F1173">
        <w:trPr>
          <w:trHeight w:val="70"/>
        </w:trPr>
        <w:tc>
          <w:tcPr>
            <w:tcW w:w="383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44A2F" w:rsidRDefault="00A44A2F" w:rsidP="000F1173">
            <w:pPr>
              <w:ind w:right="28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44A2F" w:rsidRDefault="0021121E" w:rsidP="000F1173">
            <w:pPr>
              <w:ind w:right="28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4A2F" w:rsidRDefault="00A44A2F" w:rsidP="000F1173">
            <w:pPr>
              <w:ind w:right="283"/>
              <w:rPr>
                <w:b/>
                <w:bCs/>
                <w:sz w:val="22"/>
                <w:szCs w:val="22"/>
              </w:rPr>
            </w:pPr>
          </w:p>
        </w:tc>
      </w:tr>
    </w:tbl>
    <w:p w:rsidR="00A44A2F" w:rsidRPr="005B454B" w:rsidRDefault="00A44A2F" w:rsidP="00A44A2F">
      <w:pPr>
        <w:tabs>
          <w:tab w:val="left" w:pos="993"/>
        </w:tabs>
        <w:ind w:right="-1"/>
        <w:rPr>
          <w:szCs w:val="28"/>
        </w:rPr>
      </w:pPr>
    </w:p>
    <w:sectPr w:rsidR="00A44A2F" w:rsidRPr="005B454B" w:rsidSect="0021121E">
      <w:headerReference w:type="default" r:id="rId6"/>
      <w:pgSz w:w="11907" w:h="16840"/>
      <w:pgMar w:top="851" w:right="1134" w:bottom="709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EAF" w:rsidRDefault="007B6EAF" w:rsidP="0021121E">
      <w:r>
        <w:separator/>
      </w:r>
    </w:p>
  </w:endnote>
  <w:endnote w:type="continuationSeparator" w:id="0">
    <w:p w:rsidR="007B6EAF" w:rsidRDefault="007B6EAF" w:rsidP="00211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EAF" w:rsidRDefault="007B6EAF" w:rsidP="0021121E">
      <w:r>
        <w:separator/>
      </w:r>
    </w:p>
  </w:footnote>
  <w:footnote w:type="continuationSeparator" w:id="0">
    <w:p w:rsidR="007B6EAF" w:rsidRDefault="007B6EAF" w:rsidP="00211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21E" w:rsidRDefault="0021121E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392209">
      <w:rPr>
        <w:noProof/>
      </w:rPr>
      <w:t>2</w:t>
    </w:r>
    <w:r>
      <w:fldChar w:fldCharType="end"/>
    </w:r>
  </w:p>
  <w:p w:rsidR="0021121E" w:rsidRDefault="0021121E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85AC0"/>
    <w:rsid w:val="001A2440"/>
    <w:rsid w:val="001B4F8D"/>
    <w:rsid w:val="001F265D"/>
    <w:rsid w:val="0021121E"/>
    <w:rsid w:val="00285D0C"/>
    <w:rsid w:val="002A2B11"/>
    <w:rsid w:val="002F22EB"/>
    <w:rsid w:val="00326996"/>
    <w:rsid w:val="00392209"/>
    <w:rsid w:val="0043001D"/>
    <w:rsid w:val="004914DD"/>
    <w:rsid w:val="00511A2B"/>
    <w:rsid w:val="00554BEC"/>
    <w:rsid w:val="00595F6F"/>
    <w:rsid w:val="005B454B"/>
    <w:rsid w:val="005C0140"/>
    <w:rsid w:val="006415B0"/>
    <w:rsid w:val="006463D8"/>
    <w:rsid w:val="00711921"/>
    <w:rsid w:val="00796BD1"/>
    <w:rsid w:val="007B6EAF"/>
    <w:rsid w:val="008A3858"/>
    <w:rsid w:val="009840BA"/>
    <w:rsid w:val="00A03876"/>
    <w:rsid w:val="00A13C7B"/>
    <w:rsid w:val="00A44A2F"/>
    <w:rsid w:val="00AE1A2A"/>
    <w:rsid w:val="00B52D22"/>
    <w:rsid w:val="00B83D8D"/>
    <w:rsid w:val="00B95FEE"/>
    <w:rsid w:val="00BF2B0B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00606C"/>
  <w15:chartTrackingRefBased/>
  <w15:docId w15:val="{27E4A8EA-B1A3-488A-A682-F3E8C7A58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21121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21121E"/>
    <w:rPr>
      <w:sz w:val="28"/>
    </w:rPr>
  </w:style>
  <w:style w:type="paragraph" w:styleId="ab">
    <w:name w:val="footer"/>
    <w:basedOn w:val="a"/>
    <w:link w:val="ac"/>
    <w:rsid w:val="0021121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21121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2</cp:revision>
  <cp:lastPrinted>2021-07-06T07:39:00Z</cp:lastPrinted>
  <dcterms:created xsi:type="dcterms:W3CDTF">2021-07-02T11:39:00Z</dcterms:created>
  <dcterms:modified xsi:type="dcterms:W3CDTF">2021-07-06T07:39:00Z</dcterms:modified>
</cp:coreProperties>
</file>