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2EB9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6E872D8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52EB327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23FD0C6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DD286B7" w14:textId="77777777" w:rsidR="00B52D22" w:rsidRDefault="00B52D22">
      <w:pPr>
        <w:jc w:val="center"/>
        <w:rPr>
          <w:b/>
          <w:sz w:val="32"/>
        </w:rPr>
      </w:pPr>
    </w:p>
    <w:p w14:paraId="50870182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651A8B3" w14:textId="77777777" w:rsidR="00B52D22" w:rsidRDefault="00B52D22">
      <w:pPr>
        <w:jc w:val="center"/>
        <w:rPr>
          <w:sz w:val="10"/>
        </w:rPr>
      </w:pPr>
    </w:p>
    <w:p w14:paraId="65C1B803" w14:textId="77777777" w:rsidR="00B52D22" w:rsidRDefault="00B52D22">
      <w:pPr>
        <w:jc w:val="center"/>
        <w:rPr>
          <w:sz w:val="10"/>
        </w:rPr>
      </w:pPr>
    </w:p>
    <w:p w14:paraId="53BD34E3" w14:textId="77777777" w:rsidR="00B52D22" w:rsidRDefault="00B52D22">
      <w:pPr>
        <w:tabs>
          <w:tab w:val="left" w:pos="4962"/>
        </w:tabs>
        <w:rPr>
          <w:sz w:val="16"/>
        </w:rPr>
      </w:pPr>
    </w:p>
    <w:p w14:paraId="1CA2D497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2DC25C74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14619F71" w14:textId="5A22C29D" w:rsidR="00B52D22" w:rsidRDefault="0077397B">
      <w:pPr>
        <w:tabs>
          <w:tab w:val="left" w:pos="567"/>
          <w:tab w:val="left" w:pos="3686"/>
        </w:tabs>
      </w:pPr>
      <w:r>
        <w:tab/>
        <w:t>23 января 2024 г.</w:t>
      </w:r>
      <w:r>
        <w:tab/>
        <w:t>01-116-а</w:t>
      </w:r>
    </w:p>
    <w:p w14:paraId="002E689A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F6F986A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AB0CCD" w14:paraId="1FE495EC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736E463" w14:textId="7D86B339" w:rsidR="008A3858" w:rsidRPr="00AB0CCD" w:rsidRDefault="00AB0CCD" w:rsidP="00AB0CCD">
            <w:pPr>
              <w:suppressAutoHyphens/>
              <w:rPr>
                <w:bCs/>
                <w:sz w:val="24"/>
                <w:szCs w:val="24"/>
              </w:rPr>
            </w:pPr>
            <w:r w:rsidRPr="00AB0CCD">
              <w:rPr>
                <w:bCs/>
                <w:sz w:val="24"/>
                <w:szCs w:val="24"/>
              </w:rPr>
              <w:t>О внесении изменений в постановление администрации Тихвинского района от 28 декабря 2023 года № 01-3376-а «Об организации перевозки несовершеннолетних детей и лиц, сопровождающих детей в возрасте от 1 года до 7 лет, находящихся в пункте временного размещения на территории Тихвинского района»</w:t>
            </w:r>
          </w:p>
        </w:tc>
      </w:tr>
      <w:tr w:rsidR="0077397B" w:rsidRPr="0077397B" w14:paraId="6F30F61C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B3D068B" w14:textId="3B857B71" w:rsidR="00AB0CCD" w:rsidRPr="0077397B" w:rsidRDefault="00AB0CCD" w:rsidP="00AB0CCD">
            <w:pPr>
              <w:suppressAutoHyphens/>
              <w:rPr>
                <w:bCs/>
                <w:sz w:val="24"/>
                <w:szCs w:val="24"/>
              </w:rPr>
            </w:pPr>
            <w:r w:rsidRPr="0077397B">
              <w:rPr>
                <w:bCs/>
                <w:sz w:val="24"/>
                <w:szCs w:val="24"/>
              </w:rPr>
              <w:t>21,1900 ДО НПА</w:t>
            </w:r>
          </w:p>
        </w:tc>
      </w:tr>
    </w:tbl>
    <w:p w14:paraId="1F583044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45E35598" w14:textId="77777777" w:rsidR="00987244" w:rsidRDefault="00987244" w:rsidP="001A2440">
      <w:pPr>
        <w:ind w:right="-1" w:firstLine="709"/>
        <w:rPr>
          <w:sz w:val="22"/>
          <w:szCs w:val="22"/>
        </w:rPr>
      </w:pPr>
    </w:p>
    <w:p w14:paraId="527C112F" w14:textId="1EA39EBD" w:rsidR="00987244" w:rsidRPr="00987244" w:rsidRDefault="00987244" w:rsidP="00987244">
      <w:pPr>
        <w:tabs>
          <w:tab w:val="left" w:pos="1134"/>
        </w:tabs>
        <w:ind w:firstLine="720"/>
        <w:rPr>
          <w:color w:val="000000"/>
          <w:szCs w:val="28"/>
          <w:lang w:bidi="ru-RU"/>
        </w:rPr>
      </w:pPr>
      <w:r w:rsidRPr="00987244">
        <w:rPr>
          <w:szCs w:val="28"/>
        </w:rPr>
        <w:t xml:space="preserve">В соответствии с частью 1 статьи 40 </w:t>
      </w:r>
      <w:r w:rsidRPr="00987244">
        <w:rPr>
          <w:szCs w:val="28"/>
          <w:lang w:eastAsia="en-US"/>
        </w:rPr>
        <w:t>Федерального закона</w:t>
      </w:r>
      <w:r w:rsidRPr="00987244">
        <w:rPr>
          <w:szCs w:val="28"/>
        </w:rPr>
        <w:t xml:space="preserve"> </w:t>
      </w:r>
      <w:r w:rsidRPr="00987244">
        <w:rPr>
          <w:szCs w:val="28"/>
          <w:lang w:eastAsia="en-US"/>
        </w:rPr>
        <w:t xml:space="preserve">от 29 декабря 2012 года № 273-ФЗ </w:t>
      </w:r>
      <w:r w:rsidRPr="00987244">
        <w:rPr>
          <w:szCs w:val="28"/>
        </w:rPr>
        <w:t>«Об образовании Российской Федерации», в целях организации транспортного обеспечения обучающихся муниципальных образовательных учреждений</w:t>
      </w:r>
      <w:r w:rsidRPr="00987244">
        <w:rPr>
          <w:color w:val="000000"/>
          <w:szCs w:val="28"/>
        </w:rPr>
        <w:t xml:space="preserve">, администрация Тихвинского района </w:t>
      </w:r>
      <w:r w:rsidRPr="00987244">
        <w:rPr>
          <w:color w:val="000000"/>
          <w:szCs w:val="28"/>
          <w:lang w:bidi="ru-RU"/>
        </w:rPr>
        <w:t>ПОСТАНОВЛЯЕТ:</w:t>
      </w:r>
    </w:p>
    <w:p w14:paraId="7CAC283D" w14:textId="1D84DBBC" w:rsidR="00987244" w:rsidRPr="00987244" w:rsidRDefault="00987244" w:rsidP="00987244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zCs w:val="28"/>
        </w:rPr>
      </w:pPr>
      <w:r w:rsidRPr="00987244">
        <w:rPr>
          <w:szCs w:val="28"/>
        </w:rPr>
        <w:t xml:space="preserve">Внести </w:t>
      </w:r>
      <w:r w:rsidRPr="00987244">
        <w:rPr>
          <w:b/>
          <w:bCs/>
          <w:szCs w:val="28"/>
        </w:rPr>
        <w:t>изменения</w:t>
      </w:r>
      <w:r w:rsidRPr="00987244">
        <w:rPr>
          <w:szCs w:val="28"/>
        </w:rPr>
        <w:t xml:space="preserve"> в постановление администрации Тихвинского района </w:t>
      </w:r>
      <w:r w:rsidRPr="00987244">
        <w:rPr>
          <w:b/>
          <w:bCs/>
          <w:szCs w:val="28"/>
        </w:rPr>
        <w:t>от 28 декабря 2023 года № 01-3376-а</w:t>
      </w:r>
      <w:r w:rsidRPr="00987244">
        <w:rPr>
          <w:szCs w:val="28"/>
        </w:rPr>
        <w:t xml:space="preserve"> «Об организации перевозки несовершеннолетних детей и лиц, сопровождающих детей в возрасте от 1 года до 7 лет, находящихся в пункте временного размещения на территории Тихвинского района», изложив пункт 2. в новой редакции: </w:t>
      </w:r>
    </w:p>
    <w:p w14:paraId="7390A923" w14:textId="77777777" w:rsidR="00987244" w:rsidRPr="00987244" w:rsidRDefault="00987244" w:rsidP="00987244">
      <w:pPr>
        <w:tabs>
          <w:tab w:val="left" w:pos="1134"/>
        </w:tabs>
        <w:autoSpaceDE w:val="0"/>
        <w:autoSpaceDN w:val="0"/>
        <w:adjustRightInd w:val="0"/>
        <w:ind w:firstLine="720"/>
        <w:contextualSpacing/>
        <w:rPr>
          <w:szCs w:val="28"/>
        </w:rPr>
      </w:pPr>
      <w:r w:rsidRPr="00987244">
        <w:rPr>
          <w:szCs w:val="28"/>
        </w:rPr>
        <w:t xml:space="preserve">«2. </w:t>
      </w:r>
      <w:r w:rsidRPr="00987244">
        <w:rPr>
          <w:szCs w:val="28"/>
          <w:lang w:eastAsia="en-US"/>
        </w:rPr>
        <w:t>Общеобразовательным организациям производить оплату расходов контрагентам по приобретению именных проездных билетов для несовершеннолетних детей и лиц, сопровождающих детей в возрасте от 1 года до 7 лет, указанных в пункте 1 настоящего постановления, из бюджета Тихвинского района в рамках реализации муниципальной программы Тихвинского района «Современное образование в Тихвинском районе».</w:t>
      </w:r>
    </w:p>
    <w:p w14:paraId="0FB5A305" w14:textId="71AFD2DD" w:rsidR="00987244" w:rsidRPr="00987244" w:rsidRDefault="00987244" w:rsidP="00987244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zCs w:val="28"/>
          <w:lang w:eastAsia="en-US"/>
        </w:rPr>
      </w:pPr>
      <w:r w:rsidRPr="00987244">
        <w:rPr>
          <w:rFonts w:eastAsia="Calibri"/>
          <w:szCs w:val="28"/>
          <w:lang w:eastAsia="en-US"/>
        </w:rPr>
        <w:t>Постановление опубликовать в газете «Трудовая слава» и обнародовать на официальном сайте Тихвинского района.</w:t>
      </w:r>
    </w:p>
    <w:p w14:paraId="463BC1AB" w14:textId="5CBBC293" w:rsidR="00987244" w:rsidRPr="00987244" w:rsidRDefault="00987244" w:rsidP="00987244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zCs w:val="28"/>
          <w:lang w:eastAsia="en-US"/>
        </w:rPr>
      </w:pPr>
      <w:r w:rsidRPr="00987244">
        <w:rPr>
          <w:color w:val="000000"/>
          <w:szCs w:val="22"/>
          <w:lang w:bidi="ru-RU"/>
        </w:rPr>
        <w:t>Контроль за исполнением настоящего постановления возложить на заместителя главы администрации по социальным и общим вопросам.</w:t>
      </w:r>
    </w:p>
    <w:p w14:paraId="7D81A891" w14:textId="5DA3CB6E" w:rsidR="00987244" w:rsidRPr="00987244" w:rsidRDefault="00987244" w:rsidP="00987244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zCs w:val="28"/>
          <w:lang w:eastAsia="en-US"/>
        </w:rPr>
      </w:pPr>
      <w:r w:rsidRPr="00987244">
        <w:rPr>
          <w:szCs w:val="28"/>
          <w:lang w:eastAsia="en-US"/>
        </w:rPr>
        <w:t>Постановление вступает в силу с 1 февраля 2024 года.</w:t>
      </w:r>
    </w:p>
    <w:p w14:paraId="722CAEA5" w14:textId="77777777" w:rsidR="00987244" w:rsidRPr="00987244" w:rsidRDefault="00987244" w:rsidP="00987244">
      <w:pPr>
        <w:tabs>
          <w:tab w:val="left" w:pos="426"/>
        </w:tabs>
        <w:rPr>
          <w:szCs w:val="28"/>
        </w:rPr>
      </w:pPr>
    </w:p>
    <w:p w14:paraId="3734E667" w14:textId="77777777" w:rsidR="00987244" w:rsidRPr="00987244" w:rsidRDefault="00987244" w:rsidP="00987244">
      <w:pPr>
        <w:tabs>
          <w:tab w:val="left" w:pos="426"/>
        </w:tabs>
        <w:rPr>
          <w:szCs w:val="28"/>
        </w:rPr>
      </w:pPr>
    </w:p>
    <w:p w14:paraId="0377DE01" w14:textId="77777777" w:rsidR="00987244" w:rsidRPr="00987244" w:rsidRDefault="00987244" w:rsidP="00987244">
      <w:pPr>
        <w:widowControl w:val="0"/>
        <w:ind w:left="9"/>
        <w:rPr>
          <w:szCs w:val="28"/>
          <w:lang w:eastAsia="en-US"/>
        </w:rPr>
      </w:pPr>
      <w:r w:rsidRPr="00987244">
        <w:rPr>
          <w:color w:val="000000"/>
          <w:szCs w:val="28"/>
          <w:lang w:bidi="ru-RU"/>
        </w:rPr>
        <w:t>Глава администрации                                                                  Ю.А. Наумов</w:t>
      </w:r>
    </w:p>
    <w:p w14:paraId="288C8503" w14:textId="77777777" w:rsidR="00987244" w:rsidRPr="00987244" w:rsidRDefault="00987244" w:rsidP="00987244">
      <w:pPr>
        <w:spacing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31D783DB" w14:textId="77777777" w:rsidR="00987244" w:rsidRPr="00987244" w:rsidRDefault="00987244" w:rsidP="00987244">
      <w:pPr>
        <w:spacing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52A80B01" w14:textId="77777777" w:rsidR="00987244" w:rsidRDefault="00987244" w:rsidP="0098724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805"/>
        <w:gridCol w:w="1984"/>
        <w:gridCol w:w="760"/>
      </w:tblGrid>
      <w:tr w:rsidR="00987244" w14:paraId="6B501D41" w14:textId="77777777" w:rsidTr="00987244">
        <w:trPr>
          <w:trHeight w:val="168"/>
        </w:trPr>
        <w:tc>
          <w:tcPr>
            <w:tcW w:w="3563" w:type="pct"/>
            <w:hideMark/>
          </w:tcPr>
          <w:p w14:paraId="13BAF577" w14:textId="77777777" w:rsidR="00987244" w:rsidRDefault="00987244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1039" w:type="pct"/>
            <w:hideMark/>
          </w:tcPr>
          <w:p w14:paraId="06679061" w14:textId="77777777" w:rsidR="00987244" w:rsidRDefault="00987244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  <w:tc>
          <w:tcPr>
            <w:tcW w:w="398" w:type="pct"/>
          </w:tcPr>
          <w:p w14:paraId="4E1A8AEA" w14:textId="77777777" w:rsidR="00987244" w:rsidRDefault="00987244">
            <w:pPr>
              <w:rPr>
                <w:sz w:val="22"/>
                <w:szCs w:val="22"/>
              </w:rPr>
            </w:pPr>
          </w:p>
        </w:tc>
      </w:tr>
      <w:tr w:rsidR="00987244" w14:paraId="6B5BA26D" w14:textId="77777777" w:rsidTr="00987244">
        <w:trPr>
          <w:trHeight w:val="67"/>
        </w:trPr>
        <w:tc>
          <w:tcPr>
            <w:tcW w:w="3563" w:type="pct"/>
            <w:hideMark/>
          </w:tcPr>
          <w:p w14:paraId="7B7F362E" w14:textId="77777777" w:rsidR="00987244" w:rsidRDefault="0098724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039" w:type="pct"/>
            <w:hideMark/>
          </w:tcPr>
          <w:p w14:paraId="5A4E6E62" w14:textId="77777777" w:rsidR="00987244" w:rsidRDefault="00987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  <w:tc>
          <w:tcPr>
            <w:tcW w:w="398" w:type="pct"/>
          </w:tcPr>
          <w:p w14:paraId="0DED8031" w14:textId="77777777" w:rsidR="00987244" w:rsidRDefault="00987244">
            <w:pPr>
              <w:rPr>
                <w:sz w:val="22"/>
                <w:szCs w:val="22"/>
              </w:rPr>
            </w:pPr>
          </w:p>
        </w:tc>
      </w:tr>
      <w:tr w:rsidR="00987244" w14:paraId="3DE4F393" w14:textId="77777777" w:rsidTr="00987244">
        <w:trPr>
          <w:trHeight w:val="67"/>
        </w:trPr>
        <w:tc>
          <w:tcPr>
            <w:tcW w:w="3563" w:type="pct"/>
            <w:hideMark/>
          </w:tcPr>
          <w:p w14:paraId="35732C81" w14:textId="77777777" w:rsidR="00987244" w:rsidRDefault="0098724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по образованию</w:t>
            </w:r>
          </w:p>
        </w:tc>
        <w:tc>
          <w:tcPr>
            <w:tcW w:w="1039" w:type="pct"/>
            <w:hideMark/>
          </w:tcPr>
          <w:p w14:paraId="1E7F22EA" w14:textId="77777777" w:rsidR="00987244" w:rsidRDefault="00987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М.Г.</w:t>
            </w:r>
          </w:p>
        </w:tc>
        <w:tc>
          <w:tcPr>
            <w:tcW w:w="398" w:type="pct"/>
          </w:tcPr>
          <w:p w14:paraId="0E6B1A84" w14:textId="77777777" w:rsidR="00987244" w:rsidRDefault="00987244">
            <w:pPr>
              <w:rPr>
                <w:sz w:val="22"/>
                <w:szCs w:val="22"/>
              </w:rPr>
            </w:pPr>
          </w:p>
        </w:tc>
      </w:tr>
      <w:tr w:rsidR="00987244" w14:paraId="180663C3" w14:textId="77777777" w:rsidTr="00987244">
        <w:trPr>
          <w:trHeight w:val="135"/>
        </w:trPr>
        <w:tc>
          <w:tcPr>
            <w:tcW w:w="3563" w:type="pct"/>
            <w:hideMark/>
          </w:tcPr>
          <w:p w14:paraId="13611C08" w14:textId="77777777" w:rsidR="00987244" w:rsidRDefault="00987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039" w:type="pct"/>
            <w:hideMark/>
          </w:tcPr>
          <w:p w14:paraId="0F7D1947" w14:textId="77777777" w:rsidR="00987244" w:rsidRDefault="00987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398" w:type="pct"/>
          </w:tcPr>
          <w:p w14:paraId="4D3F7F60" w14:textId="77777777" w:rsidR="00987244" w:rsidRDefault="00987244">
            <w:pPr>
              <w:rPr>
                <w:sz w:val="22"/>
                <w:szCs w:val="22"/>
              </w:rPr>
            </w:pPr>
          </w:p>
        </w:tc>
      </w:tr>
      <w:tr w:rsidR="00987244" w14:paraId="2E588207" w14:textId="77777777" w:rsidTr="00987244">
        <w:trPr>
          <w:trHeight w:val="135"/>
        </w:trPr>
        <w:tc>
          <w:tcPr>
            <w:tcW w:w="3563" w:type="pct"/>
            <w:hideMark/>
          </w:tcPr>
          <w:p w14:paraId="482DFA2B" w14:textId="67D3B784" w:rsidR="00987244" w:rsidRDefault="0098724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И.о. заведующего </w:t>
            </w:r>
            <w:r>
              <w:rPr>
                <w:sz w:val="22"/>
                <w:szCs w:val="22"/>
              </w:rPr>
              <w:t>юридическим отделом</w:t>
            </w:r>
          </w:p>
        </w:tc>
        <w:tc>
          <w:tcPr>
            <w:tcW w:w="1039" w:type="pct"/>
            <w:hideMark/>
          </w:tcPr>
          <w:p w14:paraId="26E324A8" w14:textId="5919BA1C" w:rsidR="00987244" w:rsidRDefault="00987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Бердникова А.В.</w:t>
            </w:r>
          </w:p>
        </w:tc>
        <w:tc>
          <w:tcPr>
            <w:tcW w:w="398" w:type="pct"/>
          </w:tcPr>
          <w:p w14:paraId="7301FD1F" w14:textId="77777777" w:rsidR="00987244" w:rsidRDefault="00987244">
            <w:pPr>
              <w:rPr>
                <w:sz w:val="22"/>
                <w:szCs w:val="22"/>
              </w:rPr>
            </w:pPr>
          </w:p>
        </w:tc>
      </w:tr>
    </w:tbl>
    <w:p w14:paraId="6E2AB212" w14:textId="77777777" w:rsidR="00987244" w:rsidRDefault="00987244" w:rsidP="00987244">
      <w:pPr>
        <w:spacing w:line="360" w:lineRule="auto"/>
        <w:rPr>
          <w:b/>
          <w:sz w:val="24"/>
          <w:szCs w:val="24"/>
        </w:rPr>
      </w:pPr>
    </w:p>
    <w:p w14:paraId="76FE4B22" w14:textId="77777777" w:rsidR="00987244" w:rsidRDefault="00987244" w:rsidP="00987244">
      <w:pPr>
        <w:spacing w:line="360" w:lineRule="auto"/>
        <w:rPr>
          <w:b/>
          <w:sz w:val="24"/>
          <w:szCs w:val="24"/>
        </w:rPr>
      </w:pPr>
      <w:bookmarkStart w:id="0" w:name="_Hlk136523900"/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987244" w14:paraId="38976D38" w14:textId="77777777" w:rsidTr="00987244">
        <w:tc>
          <w:tcPr>
            <w:tcW w:w="3607" w:type="pct"/>
            <w:hideMark/>
          </w:tcPr>
          <w:p w14:paraId="149540A1" w14:textId="77777777" w:rsidR="00987244" w:rsidRDefault="00987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3CDD1BE8" w14:textId="77777777" w:rsidR="00987244" w:rsidRDefault="00987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09846EB3" w14:textId="77777777" w:rsidR="00987244" w:rsidRDefault="00987244">
            <w:pPr>
              <w:rPr>
                <w:sz w:val="22"/>
                <w:szCs w:val="22"/>
              </w:rPr>
            </w:pPr>
          </w:p>
        </w:tc>
      </w:tr>
      <w:tr w:rsidR="00987244" w14:paraId="678D3BBD" w14:textId="77777777" w:rsidTr="00987244">
        <w:tc>
          <w:tcPr>
            <w:tcW w:w="3607" w:type="pct"/>
            <w:hideMark/>
          </w:tcPr>
          <w:p w14:paraId="2445CCEB" w14:textId="77777777" w:rsidR="00987244" w:rsidRDefault="00987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33" w:type="pct"/>
            <w:hideMark/>
          </w:tcPr>
          <w:p w14:paraId="24D32977" w14:textId="77777777" w:rsidR="00987244" w:rsidRDefault="00987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53EA88C1" w14:textId="77777777" w:rsidR="00987244" w:rsidRDefault="00987244">
            <w:pPr>
              <w:rPr>
                <w:sz w:val="22"/>
                <w:szCs w:val="22"/>
              </w:rPr>
            </w:pPr>
          </w:p>
        </w:tc>
      </w:tr>
      <w:tr w:rsidR="00987244" w14:paraId="542ECACC" w14:textId="77777777" w:rsidTr="00987244">
        <w:tc>
          <w:tcPr>
            <w:tcW w:w="3607" w:type="pct"/>
            <w:hideMark/>
          </w:tcPr>
          <w:p w14:paraId="3039A385" w14:textId="77777777" w:rsidR="00987244" w:rsidRDefault="00987244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по образованию</w:t>
            </w:r>
          </w:p>
        </w:tc>
        <w:tc>
          <w:tcPr>
            <w:tcW w:w="233" w:type="pct"/>
            <w:hideMark/>
          </w:tcPr>
          <w:p w14:paraId="2E42E156" w14:textId="77777777" w:rsidR="00987244" w:rsidRDefault="00987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14:paraId="56CB66AC" w14:textId="77777777" w:rsidR="00987244" w:rsidRDefault="00987244">
            <w:pPr>
              <w:rPr>
                <w:sz w:val="22"/>
                <w:szCs w:val="22"/>
              </w:rPr>
            </w:pPr>
          </w:p>
        </w:tc>
      </w:tr>
      <w:tr w:rsidR="00987244" w14:paraId="3533B5AE" w14:textId="77777777" w:rsidTr="00987244">
        <w:tc>
          <w:tcPr>
            <w:tcW w:w="3607" w:type="pct"/>
          </w:tcPr>
          <w:p w14:paraId="2226C6AF" w14:textId="1EF598D2" w:rsidR="00987244" w:rsidRDefault="00987244">
            <w:pPr>
              <w:rPr>
                <w:iCs/>
                <w:sz w:val="22"/>
                <w:szCs w:val="22"/>
              </w:rPr>
            </w:pPr>
            <w:r w:rsidRPr="00987244">
              <w:rPr>
                <w:iCs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33" w:type="pct"/>
          </w:tcPr>
          <w:p w14:paraId="44A0E17E" w14:textId="4EF48495" w:rsidR="00987244" w:rsidRDefault="00987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6AF78845" w14:textId="77777777" w:rsidR="00987244" w:rsidRDefault="00987244">
            <w:pPr>
              <w:rPr>
                <w:sz w:val="22"/>
                <w:szCs w:val="22"/>
              </w:rPr>
            </w:pPr>
          </w:p>
        </w:tc>
      </w:tr>
      <w:tr w:rsidR="00987244" w14:paraId="1788DA01" w14:textId="77777777" w:rsidTr="00987244">
        <w:tc>
          <w:tcPr>
            <w:tcW w:w="3607" w:type="pct"/>
            <w:hideMark/>
          </w:tcPr>
          <w:p w14:paraId="1BCD9C5F" w14:textId="77777777" w:rsidR="00987244" w:rsidRDefault="00987244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ИТОГО:</w:t>
            </w:r>
          </w:p>
        </w:tc>
        <w:tc>
          <w:tcPr>
            <w:tcW w:w="233" w:type="pct"/>
            <w:hideMark/>
          </w:tcPr>
          <w:p w14:paraId="39F498EB" w14:textId="77777777" w:rsidR="00987244" w:rsidRDefault="00987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60" w:type="pct"/>
          </w:tcPr>
          <w:p w14:paraId="779B2FE2" w14:textId="77777777" w:rsidR="00987244" w:rsidRDefault="00987244">
            <w:pPr>
              <w:rPr>
                <w:sz w:val="22"/>
                <w:szCs w:val="22"/>
              </w:rPr>
            </w:pPr>
          </w:p>
        </w:tc>
      </w:tr>
    </w:tbl>
    <w:bookmarkEnd w:id="0"/>
    <w:p w14:paraId="7820173A" w14:textId="77777777" w:rsidR="00987244" w:rsidRDefault="00987244" w:rsidP="00987244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33EA3224" w14:textId="77777777" w:rsidR="00987244" w:rsidRDefault="00987244" w:rsidP="00987244">
      <w:pPr>
        <w:spacing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0FC8FD4A" w14:textId="77777777" w:rsidR="00987244" w:rsidRDefault="00987244" w:rsidP="00987244">
      <w:pPr>
        <w:spacing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06CB3128" w14:textId="77777777" w:rsidR="00987244" w:rsidRDefault="00987244" w:rsidP="00987244">
      <w:pPr>
        <w:spacing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1E7EA6F6" w14:textId="77777777" w:rsidR="00987244" w:rsidRDefault="00987244" w:rsidP="00987244">
      <w:pPr>
        <w:spacing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270ACDEC" w14:textId="77777777" w:rsidR="00987244" w:rsidRDefault="00987244" w:rsidP="00987244">
      <w:pPr>
        <w:spacing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353DA4C0" w14:textId="77777777" w:rsidR="00987244" w:rsidRDefault="00987244" w:rsidP="00987244">
      <w:pPr>
        <w:spacing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52337B14" w14:textId="77777777" w:rsidR="00987244" w:rsidRDefault="00987244" w:rsidP="00987244">
      <w:pPr>
        <w:spacing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1CDB731E" w14:textId="77777777" w:rsidR="00987244" w:rsidRDefault="00987244" w:rsidP="00987244">
      <w:pPr>
        <w:spacing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7B3378EB" w14:textId="77777777" w:rsidR="00987244" w:rsidRDefault="00987244" w:rsidP="00987244">
      <w:pPr>
        <w:spacing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6481E6CA" w14:textId="77777777" w:rsidR="00987244" w:rsidRDefault="00987244" w:rsidP="00987244">
      <w:pPr>
        <w:spacing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4CDD0D0E" w14:textId="77777777" w:rsidR="00987244" w:rsidRDefault="00987244" w:rsidP="00987244">
      <w:pPr>
        <w:spacing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68AC5E02" w14:textId="77777777" w:rsidR="00987244" w:rsidRDefault="00987244" w:rsidP="00987244">
      <w:pPr>
        <w:spacing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75C1E2EA" w14:textId="77777777" w:rsidR="00987244" w:rsidRDefault="00987244" w:rsidP="00987244">
      <w:pPr>
        <w:spacing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52232B06" w14:textId="77777777" w:rsidR="00987244" w:rsidRDefault="00987244" w:rsidP="00987244">
      <w:pPr>
        <w:spacing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02ABB735" w14:textId="77777777" w:rsidR="00987244" w:rsidRDefault="00987244" w:rsidP="00987244">
      <w:pPr>
        <w:spacing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6B556A71" w14:textId="77777777" w:rsidR="00987244" w:rsidRDefault="00987244" w:rsidP="00987244">
      <w:pPr>
        <w:spacing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4CEE93F8" w14:textId="77777777" w:rsidR="00987244" w:rsidRDefault="00987244" w:rsidP="00987244">
      <w:pPr>
        <w:spacing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21B9EC93" w14:textId="77777777" w:rsidR="00987244" w:rsidRDefault="00987244" w:rsidP="00987244">
      <w:pPr>
        <w:spacing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714ADFA6" w14:textId="77777777" w:rsidR="00987244" w:rsidRDefault="00987244" w:rsidP="00987244">
      <w:pPr>
        <w:spacing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2FF3E1FA" w14:textId="77777777" w:rsidR="00987244" w:rsidRDefault="00987244" w:rsidP="00987244">
      <w:pPr>
        <w:spacing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076CF7FE" w14:textId="77777777" w:rsidR="00987244" w:rsidRDefault="00987244" w:rsidP="00987244">
      <w:pPr>
        <w:spacing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151C416F" w14:textId="77777777" w:rsidR="00987244" w:rsidRDefault="00987244" w:rsidP="00987244">
      <w:pPr>
        <w:spacing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3F74DEEF" w14:textId="77777777" w:rsidR="00987244" w:rsidRDefault="00987244" w:rsidP="00987244">
      <w:pPr>
        <w:spacing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73E04299" w14:textId="77777777" w:rsidR="00987244" w:rsidRDefault="00987244" w:rsidP="00987244">
      <w:pPr>
        <w:spacing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128AD178" w14:textId="77777777" w:rsidR="00987244" w:rsidRDefault="00987244" w:rsidP="00987244">
      <w:pPr>
        <w:spacing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7E6BA558" w14:textId="77777777" w:rsidR="00987244" w:rsidRDefault="00987244" w:rsidP="00987244">
      <w:pPr>
        <w:spacing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2CDE68CD" w14:textId="77777777" w:rsidR="00987244" w:rsidRDefault="00987244" w:rsidP="00987244">
      <w:pPr>
        <w:spacing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0F6AD24C" w14:textId="77777777" w:rsidR="002672F0" w:rsidRDefault="002672F0" w:rsidP="00987244">
      <w:pPr>
        <w:spacing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4C9763BD" w14:textId="77777777" w:rsidR="002672F0" w:rsidRDefault="002672F0" w:rsidP="00987244">
      <w:pPr>
        <w:spacing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765CBF1B" w14:textId="77777777" w:rsidR="00987244" w:rsidRDefault="00987244" w:rsidP="00987244">
      <w:pPr>
        <w:spacing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6023A01D" w14:textId="77777777" w:rsidR="00987244" w:rsidRDefault="00987244" w:rsidP="00987244">
      <w:pPr>
        <w:spacing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27211B93" w14:textId="77777777" w:rsidR="00987244" w:rsidRPr="00987244" w:rsidRDefault="00987244" w:rsidP="00987244">
      <w:pPr>
        <w:spacing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7E7CB97F" w14:textId="77777777" w:rsidR="00987244" w:rsidRDefault="00987244" w:rsidP="00987244">
      <w:pPr>
        <w:ind w:right="-1"/>
        <w:rPr>
          <w:color w:val="000000"/>
          <w:sz w:val="24"/>
          <w:lang w:bidi="ru-RU"/>
        </w:rPr>
      </w:pPr>
      <w:r w:rsidRPr="00987244">
        <w:rPr>
          <w:color w:val="000000"/>
          <w:sz w:val="24"/>
          <w:lang w:bidi="ru-RU"/>
        </w:rPr>
        <w:t>Жарова Светлана Анатольевна,</w:t>
      </w:r>
    </w:p>
    <w:p w14:paraId="5EA16817" w14:textId="3E37D1E9" w:rsidR="00987244" w:rsidRPr="00987244" w:rsidRDefault="00987244" w:rsidP="00987244">
      <w:pPr>
        <w:ind w:right="-1"/>
        <w:rPr>
          <w:sz w:val="32"/>
          <w:szCs w:val="32"/>
        </w:rPr>
      </w:pPr>
      <w:r w:rsidRPr="00987244">
        <w:rPr>
          <w:color w:val="000000"/>
          <w:sz w:val="24"/>
          <w:lang w:bidi="ru-RU"/>
        </w:rPr>
        <w:t>58-365</w:t>
      </w:r>
    </w:p>
    <w:sectPr w:rsidR="00987244" w:rsidRPr="00987244" w:rsidSect="007256C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91296"/>
    <w:multiLevelType w:val="hybridMultilevel"/>
    <w:tmpl w:val="8C4A9B3E"/>
    <w:lvl w:ilvl="0" w:tplc="C9208D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4156FA"/>
    <w:multiLevelType w:val="hybridMultilevel"/>
    <w:tmpl w:val="351010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8AC0051"/>
    <w:multiLevelType w:val="hybridMultilevel"/>
    <w:tmpl w:val="8A0695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499173">
    <w:abstractNumId w:val="1"/>
  </w:num>
  <w:num w:numId="2" w16cid:durableId="403986857">
    <w:abstractNumId w:val="0"/>
  </w:num>
  <w:num w:numId="3" w16cid:durableId="1422988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672F0"/>
    <w:rsid w:val="00285D0C"/>
    <w:rsid w:val="002A2B11"/>
    <w:rsid w:val="002C59EF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256C1"/>
    <w:rsid w:val="0077397B"/>
    <w:rsid w:val="00796BD1"/>
    <w:rsid w:val="008A3858"/>
    <w:rsid w:val="009840BA"/>
    <w:rsid w:val="00987244"/>
    <w:rsid w:val="00A03876"/>
    <w:rsid w:val="00A13C7B"/>
    <w:rsid w:val="00AB0CCD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24161"/>
  <w15:chartTrackingRefBased/>
  <w15:docId w15:val="{10CBDD97-31C5-4E90-BCDC-1CC2DDB8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87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2024-01-23T12:56:00Z</cp:lastPrinted>
  <dcterms:created xsi:type="dcterms:W3CDTF">2024-01-12T12:39:00Z</dcterms:created>
  <dcterms:modified xsi:type="dcterms:W3CDTF">2024-01-23T12:56:00Z</dcterms:modified>
</cp:coreProperties>
</file>