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8D33EC">
      <w:pPr>
        <w:tabs>
          <w:tab w:val="left" w:pos="567"/>
          <w:tab w:val="left" w:pos="3686"/>
        </w:tabs>
      </w:pPr>
      <w:r>
        <w:t xml:space="preserve">                27 мая 2021 г.          01-1022-а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DD6855" w:rsidTr="00DD6855">
        <w:tc>
          <w:tcPr>
            <w:tcW w:w="4928" w:type="dxa"/>
            <w:tcBorders>
              <w:top w:val="nil"/>
              <w:left w:val="nil"/>
              <w:bottom w:val="nil"/>
              <w:right w:val="nil"/>
            </w:tcBorders>
            <w:shd w:val="clear" w:color="auto" w:fill="auto"/>
          </w:tcPr>
          <w:p w:rsidR="008A3858" w:rsidRPr="00DD6855" w:rsidRDefault="001C3060" w:rsidP="00B52D22">
            <w:pPr>
              <w:rPr>
                <w:b/>
                <w:sz w:val="24"/>
                <w:szCs w:val="24"/>
              </w:rPr>
            </w:pPr>
            <w:r w:rsidRPr="00DD6855">
              <w:rPr>
                <w:color w:val="000000"/>
                <w:sz w:val="24"/>
                <w:szCs w:val="24"/>
              </w:rPr>
              <w:t xml:space="preserve">О внесении изменений в приложение к постановлению администрации Тихвинского района от 11 января 2021 года № 01-1-а «Об образовании избирательных участков на территории </w:t>
            </w:r>
            <w:r w:rsidRPr="00DD6855">
              <w:rPr>
                <w:sz w:val="24"/>
                <w:szCs w:val="24"/>
              </w:rPr>
              <w:t>муниципального образования Тихвинский муниципальный район Ленинградской области»</w:t>
            </w:r>
          </w:p>
        </w:tc>
      </w:tr>
    </w:tbl>
    <w:p w:rsidR="00554BEC" w:rsidRPr="008D33EC" w:rsidRDefault="00322BAD" w:rsidP="001C3060">
      <w:pPr>
        <w:ind w:right="-1"/>
        <w:rPr>
          <w:sz w:val="24"/>
          <w:szCs w:val="24"/>
        </w:rPr>
      </w:pPr>
      <w:bookmarkStart w:id="0" w:name="_GoBack"/>
      <w:r w:rsidRPr="008D33EC">
        <w:rPr>
          <w:sz w:val="24"/>
          <w:szCs w:val="24"/>
        </w:rPr>
        <w:t>21, 0300 ДО Информационный</w:t>
      </w:r>
    </w:p>
    <w:bookmarkEnd w:id="0"/>
    <w:p w:rsidR="001C3060" w:rsidRDefault="001C3060" w:rsidP="001C3060">
      <w:pPr>
        <w:ind w:right="-1"/>
        <w:rPr>
          <w:sz w:val="22"/>
          <w:szCs w:val="22"/>
        </w:rPr>
      </w:pPr>
    </w:p>
    <w:p w:rsidR="001C3060" w:rsidRPr="001C3060" w:rsidRDefault="001C3060" w:rsidP="001C3060">
      <w:pPr>
        <w:autoSpaceDE w:val="0"/>
        <w:autoSpaceDN w:val="0"/>
        <w:adjustRightInd w:val="0"/>
        <w:ind w:firstLine="720"/>
        <w:rPr>
          <w:color w:val="000000"/>
          <w:szCs w:val="28"/>
        </w:rPr>
      </w:pPr>
      <w:r w:rsidRPr="001C3060">
        <w:rPr>
          <w:color w:val="000000"/>
          <w:szCs w:val="28"/>
        </w:rPr>
        <w:t xml:space="preserve">На основании пункта 2.1 статьи 19 Федерального закона от 12 июня 2002 года №67-ФЗ «Об основных гарантиях избирательных прав и права на участие в референдуме граждан Российской Федерации»; части 2-1 статьи 32 областного закона от 15 мая 2013 года №26-оз «О системе избирательных комиссий и избирательных участках в Ленинградской области»; по согласованию с территориальной избирательной комиссией Тихвинского муниципального района Ленинградской области (постановление от 27 мая 2021 года № 7/19) </w:t>
      </w:r>
      <w:r w:rsidRPr="001C3060">
        <w:rPr>
          <w:szCs w:val="28"/>
        </w:rPr>
        <w:t>а</w:t>
      </w:r>
      <w:r w:rsidRPr="001C3060">
        <w:rPr>
          <w:color w:val="000000"/>
          <w:szCs w:val="28"/>
        </w:rPr>
        <w:t>дминистрация Тихвинского района ПОСТАНОВЛЯЕТ:</w:t>
      </w:r>
    </w:p>
    <w:p w:rsidR="001C3060" w:rsidRPr="001C3060" w:rsidRDefault="001C3060" w:rsidP="001C3060">
      <w:pPr>
        <w:autoSpaceDE w:val="0"/>
        <w:autoSpaceDN w:val="0"/>
        <w:adjustRightInd w:val="0"/>
        <w:ind w:firstLine="720"/>
        <w:rPr>
          <w:color w:val="000000"/>
          <w:szCs w:val="28"/>
        </w:rPr>
      </w:pPr>
      <w:r w:rsidRPr="001C3060">
        <w:rPr>
          <w:color w:val="000000"/>
          <w:szCs w:val="28"/>
        </w:rPr>
        <w:t xml:space="preserve">1. Внести изменения </w:t>
      </w:r>
      <w:r w:rsidRPr="001C3060">
        <w:rPr>
          <w:b/>
          <w:color w:val="000000"/>
          <w:szCs w:val="28"/>
        </w:rPr>
        <w:t>в приложение</w:t>
      </w:r>
      <w:r w:rsidRPr="001C3060">
        <w:rPr>
          <w:color w:val="000000"/>
          <w:szCs w:val="28"/>
        </w:rPr>
        <w:t xml:space="preserve"> к постановлению администрации Тихвинского района </w:t>
      </w:r>
      <w:r w:rsidRPr="00322BAD">
        <w:rPr>
          <w:b/>
          <w:color w:val="000000"/>
          <w:szCs w:val="28"/>
        </w:rPr>
        <w:t>от 11 января 2021 года № 01-1-а</w:t>
      </w:r>
      <w:r w:rsidRPr="001C3060">
        <w:rPr>
          <w:color w:val="000000"/>
          <w:szCs w:val="28"/>
        </w:rPr>
        <w:t xml:space="preserve"> «Об образовании избирательных участков на территории </w:t>
      </w:r>
      <w:r w:rsidRPr="001C3060">
        <w:rPr>
          <w:szCs w:val="28"/>
        </w:rPr>
        <w:t xml:space="preserve">муниципального образования Тихвинский муниципальный район Ленинградской области», </w:t>
      </w:r>
      <w:r w:rsidRPr="001C3060">
        <w:rPr>
          <w:color w:val="000000"/>
          <w:szCs w:val="28"/>
        </w:rPr>
        <w:t xml:space="preserve">изложив </w:t>
      </w:r>
      <w:r w:rsidRPr="001C3060">
        <w:rPr>
          <w:b/>
          <w:color w:val="000000"/>
          <w:szCs w:val="28"/>
        </w:rPr>
        <w:t xml:space="preserve">строки 825, 991, 847, 848, 849 </w:t>
      </w:r>
      <w:r w:rsidRPr="001C3060">
        <w:rPr>
          <w:color w:val="000000"/>
          <w:szCs w:val="28"/>
        </w:rPr>
        <w:t>в следующей редакции:</w:t>
      </w:r>
    </w:p>
    <w:p w:rsidR="001C3060" w:rsidRPr="001C3060" w:rsidRDefault="001C3060" w:rsidP="001C3060">
      <w:pPr>
        <w:autoSpaceDE w:val="0"/>
        <w:autoSpaceDN w:val="0"/>
        <w:adjustRightInd w:val="0"/>
        <w:ind w:firstLine="720"/>
        <w:rPr>
          <w:color w:val="000000"/>
          <w:sz w:val="27"/>
          <w:szCs w:val="27"/>
        </w:rPr>
      </w:pP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13"/>
        <w:gridCol w:w="4952"/>
        <w:gridCol w:w="1687"/>
        <w:gridCol w:w="1621"/>
      </w:tblGrid>
      <w:tr w:rsidR="001C3060" w:rsidRPr="009E0F49" w:rsidTr="00083F0D">
        <w:tc>
          <w:tcPr>
            <w:tcW w:w="710" w:type="dxa"/>
            <w:gridSpan w:val="2"/>
            <w:tcBorders>
              <w:top w:val="single" w:sz="4" w:space="0" w:color="auto"/>
              <w:left w:val="single" w:sz="4" w:space="0" w:color="auto"/>
              <w:bottom w:val="single" w:sz="4" w:space="0" w:color="auto"/>
              <w:right w:val="single" w:sz="4" w:space="0" w:color="auto"/>
            </w:tcBorders>
            <w:hideMark/>
          </w:tcPr>
          <w:p w:rsidR="001C3060" w:rsidRPr="009E0F49" w:rsidRDefault="001C3060" w:rsidP="001C3060">
            <w:pPr>
              <w:ind w:right="-74"/>
              <w:jc w:val="left"/>
              <w:rPr>
                <w:sz w:val="24"/>
                <w:szCs w:val="24"/>
              </w:rPr>
            </w:pPr>
            <w:r w:rsidRPr="009E0F49">
              <w:rPr>
                <w:sz w:val="24"/>
                <w:szCs w:val="24"/>
              </w:rPr>
              <w:t>825</w:t>
            </w:r>
          </w:p>
        </w:tc>
        <w:tc>
          <w:tcPr>
            <w:tcW w:w="4952" w:type="dxa"/>
            <w:tcBorders>
              <w:top w:val="single" w:sz="4" w:space="0" w:color="auto"/>
              <w:left w:val="single" w:sz="4" w:space="0" w:color="auto"/>
              <w:bottom w:val="single" w:sz="4" w:space="0" w:color="auto"/>
              <w:right w:val="single" w:sz="4" w:space="0" w:color="auto"/>
            </w:tcBorders>
          </w:tcPr>
          <w:p w:rsidR="001C3060" w:rsidRPr="009E0F49" w:rsidRDefault="001C3060" w:rsidP="001C3060">
            <w:pPr>
              <w:ind w:right="-74"/>
              <w:jc w:val="left"/>
              <w:rPr>
                <w:sz w:val="24"/>
                <w:szCs w:val="24"/>
              </w:rPr>
            </w:pPr>
            <w:r w:rsidRPr="009E0F49">
              <w:rPr>
                <w:sz w:val="24"/>
                <w:szCs w:val="24"/>
              </w:rPr>
              <w:t xml:space="preserve">В границы избирательного участка входят территории населенных пунктов: Паголда, Смоленский шлюз Тихвинского городского поселения и часть территории города Тихвина  от пересечения улиц Карла Маркса и Ярослава Иванова, </w:t>
            </w:r>
            <w:r w:rsidRPr="009E0F49">
              <w:rPr>
                <w:color w:val="000000"/>
                <w:sz w:val="24"/>
                <w:szCs w:val="24"/>
              </w:rPr>
              <w:t xml:space="preserve">далее по улице Ярослава Иванова до  дома 3 по улице Ярослава Иванова, далее по проезду до юго-восточного угла дома 7 1а микрорайона, далее на север до северо-восточного угла дома 6 1а микрорайона, далее на запад  до северо-восточного угла дома 3 1а микрорайона, далее на юг между домами 3 и 4, 1А и 8 1а микрорайона до внутриквартального проезда, далее по проезду на запад до дома 1 1а микрорайона, далее по восточной </w:t>
            </w:r>
            <w:r w:rsidRPr="009E0F49">
              <w:rPr>
                <w:color w:val="000000"/>
                <w:sz w:val="24"/>
                <w:szCs w:val="24"/>
              </w:rPr>
              <w:lastRenderedPageBreak/>
              <w:t xml:space="preserve">стороне домов 1, 2 до северо-восточного угла дома 3А 1а микрорайона, далее на запад до улицы Борисова,  на север по улице Борисова до реки Тихвинка, далее по реке Тихвинка на восток до городской черты, по восточной стороне городской черты до улицы Карла Маркса, затем по улице Карла Маркса, включая улицу Новый лесопитомник, до улицы </w:t>
            </w:r>
            <w:r w:rsidRPr="009E0F49">
              <w:rPr>
                <w:sz w:val="24"/>
                <w:szCs w:val="24"/>
              </w:rPr>
              <w:t>Ярослава Иванова</w:t>
            </w:r>
          </w:p>
          <w:p w:rsidR="001C3060" w:rsidRPr="009E0F49" w:rsidRDefault="001C3060" w:rsidP="001C3060">
            <w:pPr>
              <w:ind w:right="-74"/>
              <w:jc w:val="left"/>
              <w:rPr>
                <w:b/>
                <w:bCs/>
                <w:color w:val="000000"/>
                <w:sz w:val="24"/>
                <w:szCs w:val="24"/>
              </w:rPr>
            </w:pPr>
          </w:p>
          <w:p w:rsidR="001C3060" w:rsidRPr="009E0F49" w:rsidRDefault="001C3060" w:rsidP="001C3060">
            <w:pPr>
              <w:ind w:right="-74"/>
              <w:jc w:val="left"/>
              <w:rPr>
                <w:sz w:val="24"/>
                <w:szCs w:val="24"/>
              </w:rPr>
            </w:pPr>
            <w:r w:rsidRPr="009E0F49">
              <w:rPr>
                <w:sz w:val="24"/>
                <w:szCs w:val="24"/>
              </w:rPr>
              <w:t>Избирательный участок включает в себя:</w:t>
            </w:r>
          </w:p>
          <w:p w:rsidR="001C3060" w:rsidRPr="009E0F49" w:rsidRDefault="001C3060" w:rsidP="001C3060">
            <w:pPr>
              <w:ind w:right="-74"/>
              <w:jc w:val="left"/>
              <w:rPr>
                <w:b/>
                <w:bCs/>
                <w:color w:val="000000"/>
                <w:sz w:val="24"/>
                <w:szCs w:val="24"/>
              </w:rPr>
            </w:pPr>
            <w:r w:rsidRPr="009E0F49">
              <w:rPr>
                <w:b/>
                <w:bCs/>
                <w:color w:val="000000"/>
                <w:sz w:val="24"/>
                <w:szCs w:val="24"/>
              </w:rPr>
              <w:t>Тихвинское городское поселение</w:t>
            </w:r>
          </w:p>
          <w:p w:rsidR="001C3060" w:rsidRPr="009E0F49" w:rsidRDefault="001C3060" w:rsidP="001C3060">
            <w:pPr>
              <w:ind w:right="-74"/>
              <w:jc w:val="left"/>
              <w:rPr>
                <w:b/>
                <w:bCs/>
                <w:color w:val="000000"/>
                <w:sz w:val="24"/>
                <w:szCs w:val="24"/>
              </w:rPr>
            </w:pPr>
            <w:r w:rsidRPr="009E0F49">
              <w:rPr>
                <w:b/>
                <w:bCs/>
                <w:color w:val="000000"/>
                <w:sz w:val="24"/>
                <w:szCs w:val="24"/>
              </w:rPr>
              <w:t xml:space="preserve">г. Тихвин, </w:t>
            </w:r>
          </w:p>
          <w:p w:rsidR="001C3060" w:rsidRPr="009E0F49" w:rsidRDefault="001C3060" w:rsidP="001C3060">
            <w:pPr>
              <w:ind w:right="-74"/>
              <w:jc w:val="left"/>
              <w:rPr>
                <w:color w:val="000000"/>
                <w:sz w:val="24"/>
                <w:szCs w:val="24"/>
              </w:rPr>
            </w:pPr>
            <w:r w:rsidRPr="009E0F49">
              <w:rPr>
                <w:b/>
                <w:bCs/>
                <w:color w:val="000000"/>
                <w:sz w:val="24"/>
                <w:szCs w:val="24"/>
              </w:rPr>
              <w:t xml:space="preserve">1а микрорайон, </w:t>
            </w:r>
            <w:r w:rsidRPr="009E0F49">
              <w:rPr>
                <w:bCs/>
                <w:color w:val="000000"/>
                <w:sz w:val="24"/>
                <w:szCs w:val="24"/>
              </w:rPr>
              <w:t>дома</w:t>
            </w:r>
            <w:r w:rsidRPr="009E0F49">
              <w:rPr>
                <w:color w:val="000000"/>
                <w:sz w:val="24"/>
                <w:szCs w:val="24"/>
              </w:rPr>
              <w:t xml:space="preserve"> 3, 34 к.1, 34 к.2, 36, 38, 40, 44, 45, 46 к.1, 46 к.2, 48 к.1, 48 к.2, 49, 50 к.1, 50 к.2</w:t>
            </w:r>
          </w:p>
          <w:p w:rsidR="001C3060" w:rsidRPr="009E0F49" w:rsidRDefault="001C3060" w:rsidP="001C3060">
            <w:pPr>
              <w:ind w:right="-74"/>
              <w:jc w:val="left"/>
              <w:rPr>
                <w:color w:val="000000"/>
                <w:sz w:val="24"/>
                <w:szCs w:val="24"/>
              </w:rPr>
            </w:pPr>
            <w:r w:rsidRPr="009E0F49">
              <w:rPr>
                <w:b/>
                <w:bCs/>
                <w:color w:val="000000"/>
                <w:sz w:val="24"/>
                <w:szCs w:val="24"/>
              </w:rPr>
              <w:t>бульвар</w:t>
            </w:r>
            <w:r w:rsidRPr="009E0F49">
              <w:rPr>
                <w:color w:val="000000"/>
                <w:sz w:val="24"/>
                <w:szCs w:val="24"/>
              </w:rPr>
              <w:t xml:space="preserve"> Тенистый</w:t>
            </w:r>
          </w:p>
          <w:p w:rsidR="001C3060" w:rsidRPr="009E0F49" w:rsidRDefault="001C3060" w:rsidP="001C3060">
            <w:pPr>
              <w:ind w:right="-74"/>
              <w:jc w:val="left"/>
              <w:rPr>
                <w:color w:val="000000"/>
                <w:sz w:val="24"/>
                <w:szCs w:val="24"/>
              </w:rPr>
            </w:pPr>
            <w:r w:rsidRPr="009E0F49">
              <w:rPr>
                <w:b/>
                <w:bCs/>
                <w:color w:val="000000"/>
                <w:sz w:val="24"/>
                <w:szCs w:val="24"/>
              </w:rPr>
              <w:t>переулки:</w:t>
            </w:r>
            <w:r w:rsidRPr="009E0F49">
              <w:rPr>
                <w:color w:val="000000"/>
                <w:sz w:val="24"/>
                <w:szCs w:val="24"/>
              </w:rPr>
              <w:t xml:space="preserve"> Радужный, Родниковый, Серебристый, Соловьиный, Спортивный, Цветочный, Ягодный</w:t>
            </w:r>
          </w:p>
          <w:p w:rsidR="001C3060" w:rsidRPr="009E0F49" w:rsidRDefault="001C3060" w:rsidP="001C3060">
            <w:pPr>
              <w:ind w:right="-74"/>
              <w:jc w:val="left"/>
              <w:rPr>
                <w:color w:val="000000"/>
                <w:sz w:val="24"/>
                <w:szCs w:val="24"/>
              </w:rPr>
            </w:pPr>
            <w:r w:rsidRPr="009E0F49">
              <w:rPr>
                <w:b/>
                <w:bCs/>
                <w:color w:val="000000"/>
                <w:sz w:val="24"/>
                <w:szCs w:val="24"/>
              </w:rPr>
              <w:t>площадь</w:t>
            </w:r>
            <w:r w:rsidRPr="009E0F49">
              <w:rPr>
                <w:color w:val="000000"/>
                <w:sz w:val="24"/>
                <w:szCs w:val="24"/>
              </w:rPr>
              <w:t xml:space="preserve"> Энтузиастов</w:t>
            </w:r>
          </w:p>
          <w:p w:rsidR="001C3060" w:rsidRPr="009E0F49" w:rsidRDefault="001C3060" w:rsidP="001C3060">
            <w:pPr>
              <w:ind w:right="-74"/>
              <w:jc w:val="left"/>
              <w:rPr>
                <w:color w:val="000000"/>
                <w:sz w:val="24"/>
                <w:szCs w:val="24"/>
              </w:rPr>
            </w:pPr>
            <w:r w:rsidRPr="009E0F49">
              <w:rPr>
                <w:b/>
                <w:bCs/>
                <w:color w:val="000000"/>
                <w:sz w:val="24"/>
                <w:szCs w:val="24"/>
              </w:rPr>
              <w:t>улица</w:t>
            </w:r>
            <w:r w:rsidRPr="009E0F49">
              <w:rPr>
                <w:color w:val="000000"/>
                <w:sz w:val="24"/>
                <w:szCs w:val="24"/>
              </w:rPr>
              <w:t xml:space="preserve"> Ярослава Иванова, дом 3</w:t>
            </w:r>
          </w:p>
          <w:p w:rsidR="001C3060" w:rsidRPr="009E0F49" w:rsidRDefault="001C3060" w:rsidP="001C3060">
            <w:pPr>
              <w:ind w:right="-74"/>
              <w:jc w:val="left"/>
              <w:rPr>
                <w:color w:val="000000"/>
                <w:sz w:val="24"/>
                <w:szCs w:val="24"/>
              </w:rPr>
            </w:pPr>
            <w:r w:rsidRPr="009E0F49">
              <w:rPr>
                <w:b/>
                <w:bCs/>
                <w:color w:val="000000"/>
                <w:sz w:val="24"/>
                <w:szCs w:val="24"/>
              </w:rPr>
              <w:t>улицы:</w:t>
            </w:r>
            <w:r w:rsidRPr="009E0F49">
              <w:rPr>
                <w:color w:val="000000"/>
                <w:sz w:val="24"/>
                <w:szCs w:val="24"/>
              </w:rPr>
              <w:t xml:space="preserve"> Алитусская, Бокситогорская, Братская, Вишневая, Инженерная, Лиственная, Молодежная, Николо-Беседная, Новый лесопитомник, Пикалевская, Рябиновая, Сибирская, Сиреневая, Солнечная, Устюженская</w:t>
            </w:r>
          </w:p>
          <w:p w:rsidR="001C3060" w:rsidRPr="009E0F49" w:rsidRDefault="001C3060" w:rsidP="001C3060">
            <w:pPr>
              <w:ind w:right="-74" w:firstLine="540"/>
              <w:jc w:val="left"/>
              <w:rPr>
                <w:color w:val="000000"/>
                <w:sz w:val="24"/>
                <w:szCs w:val="24"/>
              </w:rPr>
            </w:pPr>
          </w:p>
          <w:p w:rsidR="001C3060" w:rsidRPr="009E0F49" w:rsidRDefault="001C3060" w:rsidP="001C3060">
            <w:pPr>
              <w:ind w:right="-74"/>
              <w:jc w:val="left"/>
              <w:rPr>
                <w:b/>
                <w:bCs/>
                <w:color w:val="000000"/>
                <w:sz w:val="24"/>
                <w:szCs w:val="24"/>
              </w:rPr>
            </w:pPr>
            <w:r w:rsidRPr="009E0F49">
              <w:rPr>
                <w:b/>
                <w:bCs/>
                <w:color w:val="000000"/>
                <w:sz w:val="24"/>
                <w:szCs w:val="24"/>
              </w:rPr>
              <w:t>населенные пункты Тихвинского городского поселения</w:t>
            </w:r>
          </w:p>
          <w:p w:rsidR="001C3060" w:rsidRPr="009E0F49" w:rsidRDefault="001C3060" w:rsidP="001C3060">
            <w:pPr>
              <w:ind w:right="-74"/>
              <w:jc w:val="left"/>
              <w:rPr>
                <w:color w:val="000000"/>
                <w:sz w:val="24"/>
                <w:szCs w:val="24"/>
              </w:rPr>
            </w:pPr>
            <w:r w:rsidRPr="009E0F49">
              <w:rPr>
                <w:b/>
                <w:bCs/>
                <w:color w:val="000000"/>
                <w:sz w:val="24"/>
                <w:szCs w:val="24"/>
              </w:rPr>
              <w:t>деревня</w:t>
            </w:r>
            <w:r w:rsidRPr="009E0F49">
              <w:rPr>
                <w:color w:val="000000"/>
                <w:sz w:val="24"/>
                <w:szCs w:val="24"/>
              </w:rPr>
              <w:t xml:space="preserve"> Паголда</w:t>
            </w:r>
          </w:p>
          <w:p w:rsidR="001C3060" w:rsidRPr="009E0F49" w:rsidRDefault="001C3060" w:rsidP="001C3060">
            <w:pPr>
              <w:ind w:right="-74"/>
              <w:jc w:val="left"/>
              <w:rPr>
                <w:color w:val="000000"/>
                <w:sz w:val="24"/>
                <w:szCs w:val="24"/>
              </w:rPr>
            </w:pPr>
            <w:r w:rsidRPr="009E0F49">
              <w:rPr>
                <w:b/>
                <w:bCs/>
                <w:color w:val="000000"/>
                <w:sz w:val="24"/>
                <w:szCs w:val="24"/>
              </w:rPr>
              <w:t>местечко</w:t>
            </w:r>
            <w:r w:rsidRPr="009E0F49">
              <w:rPr>
                <w:color w:val="000000"/>
                <w:sz w:val="24"/>
                <w:szCs w:val="24"/>
              </w:rPr>
              <w:t xml:space="preserve"> Смоленский шлюз</w:t>
            </w:r>
          </w:p>
        </w:tc>
        <w:tc>
          <w:tcPr>
            <w:tcW w:w="1687" w:type="dxa"/>
            <w:tcBorders>
              <w:top w:val="single" w:sz="4" w:space="0" w:color="auto"/>
              <w:left w:val="single" w:sz="4" w:space="0" w:color="auto"/>
              <w:bottom w:val="single" w:sz="4" w:space="0" w:color="auto"/>
              <w:right w:val="single" w:sz="4" w:space="0" w:color="auto"/>
            </w:tcBorders>
            <w:hideMark/>
          </w:tcPr>
          <w:p w:rsidR="001C3060" w:rsidRPr="009E0F49" w:rsidRDefault="001C3060" w:rsidP="009E0F49">
            <w:pPr>
              <w:ind w:right="-13"/>
              <w:jc w:val="left"/>
              <w:rPr>
                <w:sz w:val="24"/>
                <w:szCs w:val="24"/>
              </w:rPr>
            </w:pPr>
            <w:r w:rsidRPr="009E0F49">
              <w:rPr>
                <w:sz w:val="24"/>
                <w:szCs w:val="24"/>
              </w:rPr>
              <w:lastRenderedPageBreak/>
              <w:t>Нежилое помещение ИП Волковой И.С. (г. Тихвин, 1а микрорайон, дом 36, корпус 2)</w:t>
            </w:r>
          </w:p>
        </w:tc>
        <w:tc>
          <w:tcPr>
            <w:tcW w:w="1621" w:type="dxa"/>
            <w:tcBorders>
              <w:top w:val="single" w:sz="4" w:space="0" w:color="auto"/>
              <w:left w:val="single" w:sz="4" w:space="0" w:color="auto"/>
              <w:bottom w:val="single" w:sz="4" w:space="0" w:color="auto"/>
              <w:right w:val="single" w:sz="4" w:space="0" w:color="auto"/>
            </w:tcBorders>
            <w:hideMark/>
          </w:tcPr>
          <w:p w:rsidR="001C3060" w:rsidRPr="009E0F49" w:rsidRDefault="001C3060" w:rsidP="00DA7C62">
            <w:pPr>
              <w:jc w:val="left"/>
              <w:rPr>
                <w:sz w:val="24"/>
                <w:szCs w:val="24"/>
              </w:rPr>
            </w:pPr>
            <w:r w:rsidRPr="009E0F49">
              <w:rPr>
                <w:sz w:val="24"/>
                <w:szCs w:val="24"/>
              </w:rPr>
              <w:t>Нежилое помещение ИП Волковой И.С. (г. Тихвин, 1а микрорайон, дом 36, корпус 2)</w:t>
            </w:r>
          </w:p>
        </w:tc>
      </w:tr>
      <w:tr w:rsidR="001C3060" w:rsidRPr="009E0F49" w:rsidTr="00083F0D">
        <w:tc>
          <w:tcPr>
            <w:tcW w:w="597" w:type="dxa"/>
            <w:tcBorders>
              <w:top w:val="single" w:sz="4" w:space="0" w:color="auto"/>
              <w:left w:val="single" w:sz="4" w:space="0" w:color="auto"/>
              <w:bottom w:val="single" w:sz="4" w:space="0" w:color="auto"/>
              <w:right w:val="single" w:sz="4" w:space="0" w:color="auto"/>
            </w:tcBorders>
            <w:hideMark/>
          </w:tcPr>
          <w:p w:rsidR="001C3060" w:rsidRPr="009E0F49" w:rsidRDefault="001C3060" w:rsidP="001C3060">
            <w:pPr>
              <w:ind w:right="-74"/>
              <w:jc w:val="left"/>
              <w:rPr>
                <w:sz w:val="24"/>
                <w:szCs w:val="24"/>
              </w:rPr>
            </w:pPr>
            <w:r w:rsidRPr="009E0F49">
              <w:rPr>
                <w:sz w:val="24"/>
                <w:szCs w:val="24"/>
              </w:rPr>
              <w:t>991</w:t>
            </w:r>
          </w:p>
        </w:tc>
        <w:tc>
          <w:tcPr>
            <w:tcW w:w="5065" w:type="dxa"/>
            <w:gridSpan w:val="2"/>
            <w:tcBorders>
              <w:top w:val="single" w:sz="4" w:space="0" w:color="auto"/>
              <w:left w:val="single" w:sz="4" w:space="0" w:color="auto"/>
              <w:bottom w:val="single" w:sz="4" w:space="0" w:color="auto"/>
              <w:right w:val="single" w:sz="4" w:space="0" w:color="auto"/>
            </w:tcBorders>
          </w:tcPr>
          <w:p w:rsidR="001C3060" w:rsidRPr="009E0F49" w:rsidRDefault="001C3060" w:rsidP="001C3060">
            <w:pPr>
              <w:ind w:right="-74"/>
              <w:jc w:val="left"/>
              <w:rPr>
                <w:sz w:val="24"/>
                <w:szCs w:val="24"/>
              </w:rPr>
            </w:pPr>
            <w:r w:rsidRPr="009E0F49">
              <w:rPr>
                <w:sz w:val="24"/>
                <w:szCs w:val="24"/>
              </w:rPr>
              <w:t xml:space="preserve">В границы избирательного участка входит часть территории города Тихвина от северо-западного угла территории здания 57 1а микрорайона на восток до улицы Ярослава Иванова, по улице Ярослава Иванова до пересечения с улицей Карла Маркса, по улице Карла Маркса до юго-западного угла территории дома 1 по улице Ярослава Иванова, далее до северо-западного угла территории здания 57 1а микрорайона </w:t>
            </w:r>
          </w:p>
          <w:p w:rsidR="001C3060" w:rsidRPr="009E0F49" w:rsidRDefault="001C3060" w:rsidP="001C3060">
            <w:pPr>
              <w:ind w:right="-74"/>
              <w:jc w:val="left"/>
              <w:rPr>
                <w:sz w:val="24"/>
                <w:szCs w:val="24"/>
              </w:rPr>
            </w:pPr>
            <w:r w:rsidRPr="009E0F49">
              <w:rPr>
                <w:sz w:val="24"/>
                <w:szCs w:val="24"/>
              </w:rPr>
              <w:t>Избирательный участок включает в себя:</w:t>
            </w:r>
          </w:p>
          <w:p w:rsidR="001C3060" w:rsidRPr="009E0F49" w:rsidRDefault="001C3060" w:rsidP="001C3060">
            <w:pPr>
              <w:ind w:right="-74"/>
              <w:jc w:val="left"/>
              <w:rPr>
                <w:b/>
                <w:sz w:val="24"/>
                <w:szCs w:val="24"/>
              </w:rPr>
            </w:pPr>
            <w:r w:rsidRPr="009E0F49">
              <w:rPr>
                <w:b/>
                <w:sz w:val="24"/>
                <w:szCs w:val="24"/>
              </w:rPr>
              <w:t>Тихвинское городское поселение</w:t>
            </w:r>
          </w:p>
          <w:p w:rsidR="001C3060" w:rsidRPr="009E0F49" w:rsidRDefault="001C3060" w:rsidP="001C3060">
            <w:pPr>
              <w:ind w:right="-74"/>
              <w:jc w:val="left"/>
              <w:rPr>
                <w:sz w:val="24"/>
                <w:szCs w:val="24"/>
              </w:rPr>
            </w:pPr>
            <w:r w:rsidRPr="009E0F49">
              <w:rPr>
                <w:b/>
                <w:sz w:val="24"/>
                <w:szCs w:val="24"/>
              </w:rPr>
              <w:t>г. Тихвин,</w:t>
            </w:r>
            <w:r w:rsidRPr="009E0F49">
              <w:rPr>
                <w:sz w:val="24"/>
                <w:szCs w:val="24"/>
              </w:rPr>
              <w:t xml:space="preserve"> </w:t>
            </w:r>
          </w:p>
          <w:p w:rsidR="001C3060" w:rsidRPr="009E0F49" w:rsidRDefault="001C3060" w:rsidP="001C3060">
            <w:pPr>
              <w:ind w:right="-74"/>
              <w:jc w:val="left"/>
              <w:rPr>
                <w:sz w:val="24"/>
                <w:szCs w:val="24"/>
              </w:rPr>
            </w:pPr>
            <w:r w:rsidRPr="009E0F49">
              <w:rPr>
                <w:b/>
                <w:sz w:val="24"/>
                <w:szCs w:val="24"/>
              </w:rPr>
              <w:t>улица</w:t>
            </w:r>
            <w:r w:rsidRPr="009E0F49">
              <w:rPr>
                <w:sz w:val="24"/>
                <w:szCs w:val="24"/>
              </w:rPr>
              <w:t xml:space="preserve"> Ярослава Иванова, дом 1</w:t>
            </w:r>
          </w:p>
        </w:tc>
        <w:tc>
          <w:tcPr>
            <w:tcW w:w="1687" w:type="dxa"/>
            <w:tcBorders>
              <w:top w:val="single" w:sz="4" w:space="0" w:color="auto"/>
              <w:left w:val="single" w:sz="4" w:space="0" w:color="auto"/>
              <w:bottom w:val="single" w:sz="4" w:space="0" w:color="auto"/>
              <w:right w:val="single" w:sz="4" w:space="0" w:color="auto"/>
            </w:tcBorders>
            <w:hideMark/>
          </w:tcPr>
          <w:p w:rsidR="001C3060" w:rsidRPr="009E0F49" w:rsidRDefault="001C3060" w:rsidP="00DA7C62">
            <w:pPr>
              <w:jc w:val="left"/>
              <w:rPr>
                <w:sz w:val="24"/>
                <w:szCs w:val="24"/>
              </w:rPr>
            </w:pPr>
            <w:r w:rsidRPr="009E0F49">
              <w:rPr>
                <w:sz w:val="24"/>
                <w:szCs w:val="24"/>
              </w:rPr>
              <w:t xml:space="preserve"> Нежилое помещение ИП Волковой И.С. (г. Тихвин, 1а микрорайон, дом 36, корпус 2)</w:t>
            </w:r>
          </w:p>
        </w:tc>
        <w:tc>
          <w:tcPr>
            <w:tcW w:w="1621" w:type="dxa"/>
            <w:tcBorders>
              <w:top w:val="single" w:sz="4" w:space="0" w:color="auto"/>
              <w:left w:val="single" w:sz="4" w:space="0" w:color="auto"/>
              <w:bottom w:val="single" w:sz="4" w:space="0" w:color="auto"/>
              <w:right w:val="single" w:sz="4" w:space="0" w:color="auto"/>
            </w:tcBorders>
            <w:hideMark/>
          </w:tcPr>
          <w:p w:rsidR="001C3060" w:rsidRPr="009E0F49" w:rsidRDefault="001C3060" w:rsidP="00DA7C62">
            <w:pPr>
              <w:jc w:val="left"/>
              <w:rPr>
                <w:sz w:val="24"/>
                <w:szCs w:val="24"/>
              </w:rPr>
            </w:pPr>
            <w:r w:rsidRPr="009E0F49">
              <w:rPr>
                <w:sz w:val="24"/>
                <w:szCs w:val="24"/>
              </w:rPr>
              <w:t>Нежилое помещение ИП Волковой И.С. (г. Тихвин, 1а микрорайон, дом 36, корпус 2)</w:t>
            </w:r>
          </w:p>
        </w:tc>
      </w:tr>
      <w:tr w:rsidR="001C3060" w:rsidRPr="009E0F49" w:rsidTr="00083F0D">
        <w:tc>
          <w:tcPr>
            <w:tcW w:w="597" w:type="dxa"/>
            <w:tcBorders>
              <w:top w:val="single" w:sz="4" w:space="0" w:color="auto"/>
              <w:left w:val="single" w:sz="4" w:space="0" w:color="auto"/>
              <w:bottom w:val="single" w:sz="4" w:space="0" w:color="auto"/>
              <w:right w:val="single" w:sz="4" w:space="0" w:color="auto"/>
            </w:tcBorders>
            <w:hideMark/>
          </w:tcPr>
          <w:p w:rsidR="001C3060" w:rsidRPr="009E0F49" w:rsidRDefault="001C3060" w:rsidP="001C3060">
            <w:pPr>
              <w:ind w:right="-74"/>
              <w:jc w:val="left"/>
              <w:rPr>
                <w:sz w:val="24"/>
                <w:szCs w:val="24"/>
              </w:rPr>
            </w:pPr>
            <w:r w:rsidRPr="009E0F49">
              <w:rPr>
                <w:sz w:val="24"/>
                <w:szCs w:val="24"/>
              </w:rPr>
              <w:t>847</w:t>
            </w:r>
          </w:p>
        </w:tc>
        <w:tc>
          <w:tcPr>
            <w:tcW w:w="5065" w:type="dxa"/>
            <w:gridSpan w:val="2"/>
            <w:tcBorders>
              <w:top w:val="single" w:sz="4" w:space="0" w:color="auto"/>
              <w:left w:val="single" w:sz="4" w:space="0" w:color="auto"/>
              <w:bottom w:val="single" w:sz="4" w:space="0" w:color="auto"/>
              <w:right w:val="single" w:sz="4" w:space="0" w:color="auto"/>
            </w:tcBorders>
          </w:tcPr>
          <w:p w:rsidR="001C3060" w:rsidRPr="009E0F49" w:rsidRDefault="001C3060" w:rsidP="001C3060">
            <w:pPr>
              <w:ind w:right="-74"/>
              <w:jc w:val="left"/>
              <w:rPr>
                <w:sz w:val="24"/>
                <w:szCs w:val="24"/>
              </w:rPr>
            </w:pPr>
            <w:r w:rsidRPr="009E0F49">
              <w:rPr>
                <w:sz w:val="24"/>
                <w:szCs w:val="24"/>
              </w:rPr>
              <w:t xml:space="preserve">В границы избирательного участка входят территории населенных пунктов: Горелуха, Наволок, Новый Погорелец, Старый Погорелец, Теплухино, Усть-Шомушка, Ялгино, Костринский Тихвинского городского поселения и часть территории города Тихвина от дома 1 по </w:t>
            </w:r>
            <w:r w:rsidRPr="009E0F49">
              <w:rPr>
                <w:sz w:val="24"/>
                <w:szCs w:val="24"/>
              </w:rPr>
              <w:lastRenderedPageBreak/>
              <w:t>улице Танкистов, по реке Тихвинка до дома 2 по улице Труда, далее по южной границе  участков домов 2, 4, 6, 8, 10 по улице Труда, 27, 20 по улице Ращупкина, 14А по улице Труда, 4 по улице Красной до юго-западного угла участка дома 18 по улице Труда, далее на юго-восток до северо-восточного угла дома 51 по улице Советской, далее на север по улице Советской до реки Тихвинка, далее на восток по реке Тихвинка до устья ручья Вязитский, далее по ручью Вязитский до улицы Связи, далее по улице Связи до улицы Труда, далее по западной и южной стороне дома 43 по улице Связи, далее на юг по улице Связи до улицы Московской, далее на восток по улице Московской до улицы Школьной, по улице Школьной до северо-западного угла участка дома 32, далее на восток до северо-западного угла дома 25 по улице Коммунаров, далее на юг до улицы Коммунаров, далее на запад по улице Коммунаров до улицы Связи, далее на юг между домами 8 по улице Связи и 18А по улице Коммунаров, 47 по улице Знаменской и 8 по улице Связи до улицы Знаменской, далее на запад по улице Знаменской до северо-восточного угла участка дома 28 по улице Знаменской, далее на юг до юго-западного угла участка дома 9 по улице Новгородской, далее на запад по улице Танкистов до западной границы участка дома 17 по улице Советской, далее по западной границе участка дома 17 по улице Советской, по северной границе участков домов 39, 37 по улице Танкистов, до восточной границы участка дома 24 по улице Чернышевской, далее по границе участка до улицы Танкистов, далее на запад по улице Танкистов до восточной границы участка дома 31 по улице Танкистов, далее по восточной и северной границе  участка дома 31, далее на запад по северной границе участков по улице Танкистов до реки Тихвинка до дома 1 по улице Танкистов</w:t>
            </w:r>
          </w:p>
          <w:p w:rsidR="001C3060" w:rsidRPr="009E0F49" w:rsidRDefault="001C3060" w:rsidP="001C3060">
            <w:pPr>
              <w:ind w:right="-74"/>
              <w:jc w:val="left"/>
              <w:rPr>
                <w:sz w:val="24"/>
                <w:szCs w:val="24"/>
              </w:rPr>
            </w:pPr>
          </w:p>
          <w:p w:rsidR="001C3060" w:rsidRPr="009E0F49" w:rsidRDefault="001C3060" w:rsidP="001C3060">
            <w:pPr>
              <w:ind w:right="-74"/>
              <w:jc w:val="left"/>
              <w:rPr>
                <w:sz w:val="24"/>
                <w:szCs w:val="24"/>
              </w:rPr>
            </w:pPr>
            <w:r w:rsidRPr="009E0F49">
              <w:rPr>
                <w:sz w:val="24"/>
                <w:szCs w:val="24"/>
              </w:rPr>
              <w:t xml:space="preserve">Избирательный участок включает в себя: </w:t>
            </w:r>
          </w:p>
          <w:p w:rsidR="001C3060" w:rsidRPr="009E0F49" w:rsidRDefault="001C3060" w:rsidP="001C3060">
            <w:pPr>
              <w:ind w:right="-74"/>
              <w:jc w:val="left"/>
              <w:rPr>
                <w:sz w:val="24"/>
                <w:szCs w:val="24"/>
              </w:rPr>
            </w:pPr>
            <w:r w:rsidRPr="009E0F49">
              <w:rPr>
                <w:sz w:val="24"/>
                <w:szCs w:val="24"/>
              </w:rPr>
              <w:t xml:space="preserve">Тихвинское городское поселение </w:t>
            </w:r>
          </w:p>
          <w:p w:rsidR="001C3060" w:rsidRPr="009E0F49" w:rsidRDefault="001C3060" w:rsidP="001C3060">
            <w:pPr>
              <w:ind w:right="-74"/>
              <w:jc w:val="left"/>
              <w:rPr>
                <w:sz w:val="24"/>
                <w:szCs w:val="24"/>
              </w:rPr>
            </w:pPr>
            <w:r w:rsidRPr="009E0F49">
              <w:rPr>
                <w:sz w:val="24"/>
                <w:szCs w:val="24"/>
              </w:rPr>
              <w:t xml:space="preserve">г. Тихвин, </w:t>
            </w:r>
          </w:p>
          <w:p w:rsidR="001C3060" w:rsidRPr="009E0F49" w:rsidRDefault="001C3060" w:rsidP="001C3060">
            <w:pPr>
              <w:ind w:right="-74"/>
              <w:jc w:val="left"/>
              <w:rPr>
                <w:sz w:val="24"/>
                <w:szCs w:val="24"/>
              </w:rPr>
            </w:pPr>
            <w:r w:rsidRPr="009E0F49">
              <w:rPr>
                <w:sz w:val="24"/>
                <w:szCs w:val="24"/>
              </w:rPr>
              <w:t xml:space="preserve">площадь Свободы </w:t>
            </w:r>
          </w:p>
          <w:p w:rsidR="001C3060" w:rsidRPr="009E0F49" w:rsidRDefault="001C3060" w:rsidP="001C3060">
            <w:pPr>
              <w:ind w:right="-74"/>
              <w:jc w:val="left"/>
              <w:rPr>
                <w:sz w:val="24"/>
                <w:szCs w:val="24"/>
              </w:rPr>
            </w:pPr>
            <w:r w:rsidRPr="009E0F49">
              <w:rPr>
                <w:sz w:val="24"/>
                <w:szCs w:val="24"/>
              </w:rPr>
              <w:t>улицы: Береговая-Кузнецкая (от пересечения с улицей Танкистов), Васильева, Верхне-Береговая (от пересечения с улицей Труда, дома с № 7 по № 24), Знаменская (нечетная сторона - дома с №1 по №29, четная сторона - дома с №2 по №28), Карла Маркса до улицы Свя</w:t>
            </w:r>
            <w:r w:rsidRPr="009E0F49">
              <w:rPr>
                <w:sz w:val="24"/>
                <w:szCs w:val="24"/>
              </w:rPr>
              <w:lastRenderedPageBreak/>
              <w:t xml:space="preserve">зи,  Коммунаров (нечетная сторона - дома  с № 3 по №23, четная сторона - дома  с №4 по №16),  Красная (до пересечения с улицей МОПРа), МОПРа, Московская (дома 2, 4, 4А, 6, 16), Новгородская (нечетная сторона - дома с № 27, четная сторона - дома с № 36), Орловская, Пролетарской Диктатуры (нечетная сторона - дома с № 1 по № 29, четная сторона - дома с №2 по №34), Ращупкина (нечетная сторона - дома с № 1 по № 25, четная сторона - дома с №2 по №18), Связи  (дома с №7 по №10), Советская (нечетная сторона - дома с №17 по № 51, четная сторона - дома с №14 по №66), Социалистическая до улицы Связи, Труда от улицы Советской до улицы Связи, Чернышевская (от пересечения с улицей Танкистов, нечетная сторона - дома с № 23, четная сторона - дома с №24), Чичеринская (нечетная сторона - дома с №13, четная сторона - дома с №12), Школьная (дома 28, 30, 32), Юных разведчиков (от пересечения с улицей Танкистов, нечетная сторона - дома с № 43, четная сторона - дома с № 30А) </w:t>
            </w:r>
          </w:p>
          <w:p w:rsidR="001C3060" w:rsidRPr="009E0F49" w:rsidRDefault="001C3060" w:rsidP="001C3060">
            <w:pPr>
              <w:ind w:right="-74"/>
              <w:jc w:val="left"/>
              <w:rPr>
                <w:sz w:val="24"/>
                <w:szCs w:val="24"/>
              </w:rPr>
            </w:pPr>
          </w:p>
          <w:p w:rsidR="001C3060" w:rsidRPr="009E0F49" w:rsidRDefault="001C3060" w:rsidP="001C3060">
            <w:pPr>
              <w:ind w:right="-74"/>
              <w:jc w:val="left"/>
              <w:rPr>
                <w:sz w:val="24"/>
                <w:szCs w:val="24"/>
              </w:rPr>
            </w:pPr>
            <w:r w:rsidRPr="009E0F49">
              <w:rPr>
                <w:sz w:val="24"/>
                <w:szCs w:val="24"/>
              </w:rPr>
              <w:t>Населенные пункты Тихвинского городского поселения:</w:t>
            </w:r>
          </w:p>
          <w:p w:rsidR="001C3060" w:rsidRPr="009E0F49" w:rsidRDefault="001C3060" w:rsidP="001C3060">
            <w:pPr>
              <w:ind w:right="-74"/>
              <w:jc w:val="left"/>
              <w:rPr>
                <w:sz w:val="24"/>
                <w:szCs w:val="24"/>
              </w:rPr>
            </w:pPr>
            <w:r w:rsidRPr="009E0F49">
              <w:rPr>
                <w:sz w:val="24"/>
                <w:szCs w:val="24"/>
              </w:rPr>
              <w:t xml:space="preserve">Деревни: Горелуха, Наволок, Новый Погорелец, Старый Погорелец, Теплухино, Усть-Шомушка, Ялгино </w:t>
            </w:r>
          </w:p>
          <w:p w:rsidR="001C3060" w:rsidRPr="009E0F49" w:rsidRDefault="001C3060" w:rsidP="001C3060">
            <w:pPr>
              <w:ind w:right="-74"/>
              <w:jc w:val="left"/>
              <w:rPr>
                <w:sz w:val="24"/>
                <w:szCs w:val="24"/>
              </w:rPr>
            </w:pPr>
            <w:r w:rsidRPr="009E0F49">
              <w:rPr>
                <w:sz w:val="24"/>
                <w:szCs w:val="24"/>
              </w:rPr>
              <w:t>Местечко Костринский</w:t>
            </w:r>
          </w:p>
          <w:p w:rsidR="001C3060" w:rsidRPr="009E0F49" w:rsidRDefault="001C3060" w:rsidP="001C3060">
            <w:pPr>
              <w:ind w:right="-74"/>
              <w:jc w:val="left"/>
              <w:rPr>
                <w:sz w:val="24"/>
                <w:szCs w:val="24"/>
              </w:rPr>
            </w:pPr>
            <w:r w:rsidRPr="009E0F49">
              <w:rPr>
                <w:sz w:val="24"/>
                <w:szCs w:val="24"/>
              </w:rPr>
              <w:t>СНТ: садоводческие некоммерческие товарищества «Нива», «Солнечный»,  «Черемушки», «Галант», «Мелиоратор», «Теплухино»</w:t>
            </w:r>
          </w:p>
        </w:tc>
        <w:tc>
          <w:tcPr>
            <w:tcW w:w="1687" w:type="dxa"/>
            <w:tcBorders>
              <w:top w:val="single" w:sz="4" w:space="0" w:color="auto"/>
              <w:left w:val="single" w:sz="4" w:space="0" w:color="auto"/>
              <w:bottom w:val="single" w:sz="4" w:space="0" w:color="auto"/>
              <w:right w:val="single" w:sz="4" w:space="0" w:color="auto"/>
            </w:tcBorders>
            <w:hideMark/>
          </w:tcPr>
          <w:p w:rsidR="001C3060" w:rsidRPr="009E0F49" w:rsidRDefault="001C3060" w:rsidP="00DA7C62">
            <w:pPr>
              <w:jc w:val="left"/>
              <w:rPr>
                <w:sz w:val="24"/>
                <w:szCs w:val="24"/>
              </w:rPr>
            </w:pPr>
            <w:r w:rsidRPr="009E0F49">
              <w:rPr>
                <w:sz w:val="24"/>
                <w:szCs w:val="24"/>
              </w:rPr>
              <w:lastRenderedPageBreak/>
              <w:t>Административное здание (г. Тихвин, площадь Свободы, дом 12а)</w:t>
            </w:r>
          </w:p>
        </w:tc>
        <w:tc>
          <w:tcPr>
            <w:tcW w:w="1621" w:type="dxa"/>
            <w:tcBorders>
              <w:top w:val="single" w:sz="4" w:space="0" w:color="auto"/>
              <w:left w:val="single" w:sz="4" w:space="0" w:color="auto"/>
              <w:bottom w:val="single" w:sz="4" w:space="0" w:color="auto"/>
              <w:right w:val="single" w:sz="4" w:space="0" w:color="auto"/>
            </w:tcBorders>
            <w:hideMark/>
          </w:tcPr>
          <w:p w:rsidR="001C3060" w:rsidRPr="009E0F49" w:rsidRDefault="001C3060" w:rsidP="00DA7C62">
            <w:pPr>
              <w:jc w:val="left"/>
              <w:rPr>
                <w:sz w:val="24"/>
                <w:szCs w:val="24"/>
              </w:rPr>
            </w:pPr>
            <w:r w:rsidRPr="009E0F49">
              <w:rPr>
                <w:sz w:val="24"/>
                <w:szCs w:val="24"/>
              </w:rPr>
              <w:t>Административное здание (г. Тихвин, площадь Свободы, дом 12а)</w:t>
            </w:r>
          </w:p>
        </w:tc>
      </w:tr>
      <w:tr w:rsidR="001C3060" w:rsidRPr="009E0F49" w:rsidTr="00083F0D">
        <w:tc>
          <w:tcPr>
            <w:tcW w:w="597" w:type="dxa"/>
            <w:tcBorders>
              <w:top w:val="single" w:sz="4" w:space="0" w:color="auto"/>
              <w:left w:val="single" w:sz="4" w:space="0" w:color="auto"/>
              <w:bottom w:val="single" w:sz="4" w:space="0" w:color="auto"/>
              <w:right w:val="single" w:sz="4" w:space="0" w:color="auto"/>
            </w:tcBorders>
            <w:hideMark/>
          </w:tcPr>
          <w:p w:rsidR="001C3060" w:rsidRPr="009E0F49" w:rsidRDefault="001C3060" w:rsidP="001C3060">
            <w:pPr>
              <w:ind w:right="-74"/>
              <w:jc w:val="left"/>
              <w:rPr>
                <w:sz w:val="24"/>
                <w:szCs w:val="24"/>
              </w:rPr>
            </w:pPr>
            <w:r w:rsidRPr="009E0F49">
              <w:rPr>
                <w:sz w:val="24"/>
                <w:szCs w:val="24"/>
              </w:rPr>
              <w:lastRenderedPageBreak/>
              <w:t>848</w:t>
            </w:r>
          </w:p>
        </w:tc>
        <w:tc>
          <w:tcPr>
            <w:tcW w:w="5065" w:type="dxa"/>
            <w:gridSpan w:val="2"/>
            <w:tcBorders>
              <w:top w:val="single" w:sz="4" w:space="0" w:color="auto"/>
              <w:left w:val="single" w:sz="4" w:space="0" w:color="auto"/>
              <w:bottom w:val="single" w:sz="4" w:space="0" w:color="auto"/>
              <w:right w:val="single" w:sz="4" w:space="0" w:color="auto"/>
            </w:tcBorders>
          </w:tcPr>
          <w:p w:rsidR="001C3060" w:rsidRPr="009E0F49" w:rsidRDefault="001C3060" w:rsidP="001C3060">
            <w:pPr>
              <w:ind w:right="-74"/>
              <w:jc w:val="left"/>
              <w:rPr>
                <w:sz w:val="24"/>
                <w:szCs w:val="24"/>
              </w:rPr>
            </w:pPr>
            <w:r w:rsidRPr="009E0F49">
              <w:rPr>
                <w:sz w:val="24"/>
                <w:szCs w:val="24"/>
              </w:rPr>
              <w:t>В границы избирательного участка входят территория деревни Стретилово Тихвинского городского поселения и часть территории города Тихвина от дома 78 по улице Ленинградской, включая улицу Дорожников и Карьерный переулок, далее к северо-западному углу участка дома 139 по улице Советской, на юг по западным границам участков домов нечетной стороны  по улице Советской, до юго-западного угла участка дома 89А по улице Советской, далее по улице Советской до улицы Зайцева, по улице Зайцева до ручья Введенский,  по ручью до  реки Тихвинка, по реке Тихвинка до улицы Шпалорезка, далее на северо-запад до дома 147 по улице Ленинградской, далее к дому 78 по улице Ленинградской</w:t>
            </w:r>
          </w:p>
          <w:p w:rsidR="001C3060" w:rsidRPr="009E0F49" w:rsidRDefault="001C3060" w:rsidP="001C3060">
            <w:pPr>
              <w:ind w:right="-74"/>
              <w:jc w:val="left"/>
              <w:rPr>
                <w:sz w:val="24"/>
                <w:szCs w:val="24"/>
              </w:rPr>
            </w:pPr>
          </w:p>
          <w:p w:rsidR="001C3060" w:rsidRPr="009E0F49" w:rsidRDefault="001C3060" w:rsidP="001C3060">
            <w:pPr>
              <w:ind w:right="-74"/>
              <w:jc w:val="left"/>
              <w:rPr>
                <w:sz w:val="24"/>
                <w:szCs w:val="24"/>
              </w:rPr>
            </w:pPr>
            <w:r w:rsidRPr="009E0F49">
              <w:rPr>
                <w:sz w:val="24"/>
                <w:szCs w:val="24"/>
              </w:rPr>
              <w:t xml:space="preserve"> Избирательный участок включает в себя: </w:t>
            </w:r>
          </w:p>
          <w:p w:rsidR="001C3060" w:rsidRPr="009E0F49" w:rsidRDefault="001C3060" w:rsidP="001C3060">
            <w:pPr>
              <w:ind w:right="-74"/>
              <w:jc w:val="left"/>
              <w:rPr>
                <w:sz w:val="24"/>
                <w:szCs w:val="24"/>
              </w:rPr>
            </w:pPr>
            <w:r w:rsidRPr="009E0F49">
              <w:rPr>
                <w:sz w:val="24"/>
                <w:szCs w:val="24"/>
              </w:rPr>
              <w:t xml:space="preserve">Тихвинское городское поселение </w:t>
            </w:r>
          </w:p>
          <w:p w:rsidR="001C3060" w:rsidRPr="009E0F49" w:rsidRDefault="001C3060" w:rsidP="001C3060">
            <w:pPr>
              <w:ind w:right="-74"/>
              <w:jc w:val="left"/>
              <w:rPr>
                <w:sz w:val="24"/>
                <w:szCs w:val="24"/>
              </w:rPr>
            </w:pPr>
            <w:r w:rsidRPr="009E0F49">
              <w:rPr>
                <w:sz w:val="24"/>
                <w:szCs w:val="24"/>
              </w:rPr>
              <w:lastRenderedPageBreak/>
              <w:t>г. Тихвин,</w:t>
            </w:r>
          </w:p>
          <w:p w:rsidR="001C3060" w:rsidRPr="009E0F49" w:rsidRDefault="001C3060" w:rsidP="001C3060">
            <w:pPr>
              <w:ind w:right="-74"/>
              <w:jc w:val="left"/>
              <w:rPr>
                <w:sz w:val="24"/>
                <w:szCs w:val="24"/>
              </w:rPr>
            </w:pPr>
            <w:r w:rsidRPr="009E0F49">
              <w:rPr>
                <w:sz w:val="24"/>
                <w:szCs w:val="24"/>
              </w:rPr>
              <w:t>переулки: Карьерный, Ленинградский, Лесной, Октябрьский</w:t>
            </w:r>
          </w:p>
          <w:p w:rsidR="001C3060" w:rsidRPr="009E0F49" w:rsidRDefault="001C3060" w:rsidP="001C3060">
            <w:pPr>
              <w:ind w:right="-74"/>
              <w:jc w:val="left"/>
              <w:rPr>
                <w:sz w:val="24"/>
                <w:szCs w:val="24"/>
              </w:rPr>
            </w:pPr>
            <w:r w:rsidRPr="009E0F49">
              <w:rPr>
                <w:sz w:val="24"/>
                <w:szCs w:val="24"/>
              </w:rPr>
              <w:t>улицы: Артиллеристов, Березовская, Береговая, Большая Заводская, Вяземская, Дорожников, Дружная, Зайцева, Западная, Зеленая, Кольцевая, Ладожская, Ленинградская, Новосельская, Октябрьская, Олонецкая, Шлиссельбургская, Тверская, Тихая, Трудовая</w:t>
            </w:r>
          </w:p>
          <w:p w:rsidR="001C3060" w:rsidRPr="009E0F49" w:rsidRDefault="001C3060" w:rsidP="001C3060">
            <w:pPr>
              <w:ind w:right="-74"/>
              <w:jc w:val="left"/>
              <w:rPr>
                <w:sz w:val="24"/>
                <w:szCs w:val="24"/>
              </w:rPr>
            </w:pPr>
          </w:p>
          <w:p w:rsidR="001C3060" w:rsidRPr="009E0F49" w:rsidRDefault="001C3060" w:rsidP="001C3060">
            <w:pPr>
              <w:ind w:right="-74"/>
              <w:jc w:val="left"/>
              <w:rPr>
                <w:sz w:val="24"/>
                <w:szCs w:val="24"/>
              </w:rPr>
            </w:pPr>
            <w:r w:rsidRPr="009E0F49">
              <w:rPr>
                <w:sz w:val="24"/>
                <w:szCs w:val="24"/>
              </w:rPr>
              <w:t>Населенный пункт Тихвинского городского поселения</w:t>
            </w:r>
          </w:p>
          <w:p w:rsidR="001C3060" w:rsidRPr="009E0F49" w:rsidRDefault="001C3060" w:rsidP="001C3060">
            <w:pPr>
              <w:ind w:right="-74"/>
              <w:jc w:val="left"/>
              <w:rPr>
                <w:sz w:val="24"/>
                <w:szCs w:val="24"/>
              </w:rPr>
            </w:pPr>
            <w:r w:rsidRPr="009E0F49">
              <w:rPr>
                <w:sz w:val="24"/>
                <w:szCs w:val="24"/>
              </w:rPr>
              <w:t>Деревня: Стретилово</w:t>
            </w:r>
          </w:p>
        </w:tc>
        <w:tc>
          <w:tcPr>
            <w:tcW w:w="1687" w:type="dxa"/>
            <w:tcBorders>
              <w:top w:val="single" w:sz="4" w:space="0" w:color="auto"/>
              <w:left w:val="single" w:sz="4" w:space="0" w:color="auto"/>
              <w:bottom w:val="single" w:sz="4" w:space="0" w:color="auto"/>
              <w:right w:val="single" w:sz="4" w:space="0" w:color="auto"/>
            </w:tcBorders>
            <w:hideMark/>
          </w:tcPr>
          <w:p w:rsidR="001C3060" w:rsidRPr="009E0F49" w:rsidRDefault="001C3060" w:rsidP="00DA7C62">
            <w:pPr>
              <w:jc w:val="left"/>
              <w:rPr>
                <w:sz w:val="24"/>
                <w:szCs w:val="24"/>
              </w:rPr>
            </w:pPr>
            <w:r w:rsidRPr="009E0F49">
              <w:rPr>
                <w:sz w:val="24"/>
                <w:szCs w:val="24"/>
              </w:rPr>
              <w:lastRenderedPageBreak/>
              <w:t xml:space="preserve"> Нежилое помещение ИП Кочнева А.М. (г. Тихвин, улица Советская, дом 72)</w:t>
            </w:r>
          </w:p>
        </w:tc>
        <w:tc>
          <w:tcPr>
            <w:tcW w:w="1621" w:type="dxa"/>
            <w:tcBorders>
              <w:top w:val="single" w:sz="4" w:space="0" w:color="auto"/>
              <w:left w:val="single" w:sz="4" w:space="0" w:color="auto"/>
              <w:bottom w:val="single" w:sz="4" w:space="0" w:color="auto"/>
              <w:right w:val="single" w:sz="4" w:space="0" w:color="auto"/>
            </w:tcBorders>
            <w:hideMark/>
          </w:tcPr>
          <w:p w:rsidR="001C3060" w:rsidRPr="009E0F49" w:rsidRDefault="001C3060" w:rsidP="00DA7C62">
            <w:pPr>
              <w:jc w:val="left"/>
              <w:rPr>
                <w:sz w:val="24"/>
                <w:szCs w:val="24"/>
              </w:rPr>
            </w:pPr>
            <w:r w:rsidRPr="009E0F49">
              <w:rPr>
                <w:sz w:val="24"/>
                <w:szCs w:val="24"/>
              </w:rPr>
              <w:t>Нежилое помещение ИП Кочнева А.М. (г. Тихвин, улица Советская, дом 72)</w:t>
            </w:r>
          </w:p>
        </w:tc>
      </w:tr>
      <w:tr w:rsidR="001C3060" w:rsidRPr="009E0F49" w:rsidTr="00083F0D">
        <w:tc>
          <w:tcPr>
            <w:tcW w:w="597" w:type="dxa"/>
            <w:tcBorders>
              <w:top w:val="single" w:sz="4" w:space="0" w:color="auto"/>
              <w:left w:val="single" w:sz="4" w:space="0" w:color="auto"/>
              <w:bottom w:val="single" w:sz="4" w:space="0" w:color="auto"/>
              <w:right w:val="single" w:sz="4" w:space="0" w:color="auto"/>
            </w:tcBorders>
            <w:hideMark/>
          </w:tcPr>
          <w:p w:rsidR="001C3060" w:rsidRPr="009E0F49" w:rsidRDefault="001C3060" w:rsidP="001C3060">
            <w:pPr>
              <w:ind w:right="-74"/>
              <w:jc w:val="left"/>
              <w:rPr>
                <w:sz w:val="24"/>
                <w:szCs w:val="24"/>
              </w:rPr>
            </w:pPr>
            <w:r w:rsidRPr="009E0F49">
              <w:rPr>
                <w:sz w:val="24"/>
                <w:szCs w:val="24"/>
              </w:rPr>
              <w:t>849</w:t>
            </w:r>
          </w:p>
        </w:tc>
        <w:tc>
          <w:tcPr>
            <w:tcW w:w="5065" w:type="dxa"/>
            <w:gridSpan w:val="2"/>
            <w:tcBorders>
              <w:top w:val="single" w:sz="4" w:space="0" w:color="auto"/>
              <w:left w:val="single" w:sz="4" w:space="0" w:color="auto"/>
              <w:bottom w:val="single" w:sz="4" w:space="0" w:color="auto"/>
              <w:right w:val="single" w:sz="4" w:space="0" w:color="auto"/>
            </w:tcBorders>
          </w:tcPr>
          <w:p w:rsidR="001C3060" w:rsidRPr="009E0F49" w:rsidRDefault="001C3060" w:rsidP="001C3060">
            <w:pPr>
              <w:ind w:right="-74"/>
              <w:jc w:val="left"/>
              <w:rPr>
                <w:sz w:val="24"/>
                <w:szCs w:val="24"/>
              </w:rPr>
            </w:pPr>
            <w:r w:rsidRPr="009E0F49">
              <w:rPr>
                <w:sz w:val="24"/>
                <w:szCs w:val="24"/>
              </w:rPr>
              <w:t xml:space="preserve">В границы избирательного участка входит часть территории города Тихвина от устья Вязитского ручья на юг по улице Советской до дома 51, далее на северо-запад до юго-восточного угла участка дома 4 по улице Красной, далее на запад по южной границе участков дома 4 по улице Красной, 14а по улице Труда, 20, 27 по улице Ращупкина, 10, 8, 6, 4, 2 по улице Труда на запад до реки Тихвинка, далее по реке Тихвинка до устья Введенского ручья, далее по ручью до улицы Зайцева, по улице Зайцева до улицы Советской, по улице Советская до дома 89А,  по западным границам участков домов нечетной стороны  по улице Советской до Введенского ручья, далее на восток до дома 18 по Речному переулку, далее к северной границе участка дома 49 по улице Гагарина, на восток по северным границам участков домов нечетной стороны улицы Гагарина до городской черты, далее по городской черте до реки Тихвинка, по реке Тихвинка до устья Вязитского ручья </w:t>
            </w:r>
          </w:p>
          <w:p w:rsidR="001C3060" w:rsidRPr="009E0F49" w:rsidRDefault="001C3060" w:rsidP="001C3060">
            <w:pPr>
              <w:ind w:right="-74"/>
              <w:jc w:val="left"/>
              <w:rPr>
                <w:sz w:val="24"/>
                <w:szCs w:val="24"/>
              </w:rPr>
            </w:pPr>
          </w:p>
          <w:p w:rsidR="001C3060" w:rsidRPr="009E0F49" w:rsidRDefault="001C3060" w:rsidP="001C3060">
            <w:pPr>
              <w:ind w:right="-74"/>
              <w:jc w:val="left"/>
              <w:rPr>
                <w:sz w:val="24"/>
                <w:szCs w:val="24"/>
              </w:rPr>
            </w:pPr>
            <w:r w:rsidRPr="009E0F49">
              <w:rPr>
                <w:sz w:val="24"/>
                <w:szCs w:val="24"/>
              </w:rPr>
              <w:t xml:space="preserve">Избирательный участок включает в себя: </w:t>
            </w:r>
          </w:p>
          <w:p w:rsidR="001C3060" w:rsidRPr="009E0F49" w:rsidRDefault="001C3060" w:rsidP="001C3060">
            <w:pPr>
              <w:ind w:right="-74"/>
              <w:jc w:val="left"/>
              <w:rPr>
                <w:sz w:val="24"/>
                <w:szCs w:val="24"/>
              </w:rPr>
            </w:pPr>
            <w:r w:rsidRPr="009E0F49">
              <w:rPr>
                <w:sz w:val="24"/>
                <w:szCs w:val="24"/>
              </w:rPr>
              <w:t xml:space="preserve">Тихвинское городское поселение </w:t>
            </w:r>
          </w:p>
          <w:p w:rsidR="001C3060" w:rsidRPr="009E0F49" w:rsidRDefault="001C3060" w:rsidP="001C3060">
            <w:pPr>
              <w:ind w:right="-74"/>
              <w:jc w:val="left"/>
              <w:rPr>
                <w:sz w:val="24"/>
                <w:szCs w:val="24"/>
              </w:rPr>
            </w:pPr>
            <w:r w:rsidRPr="009E0F49">
              <w:rPr>
                <w:sz w:val="24"/>
                <w:szCs w:val="24"/>
              </w:rPr>
              <w:t>г. Тихвин,</w:t>
            </w:r>
          </w:p>
          <w:p w:rsidR="001C3060" w:rsidRPr="009E0F49" w:rsidRDefault="001C3060" w:rsidP="001C3060">
            <w:pPr>
              <w:ind w:right="-74"/>
              <w:jc w:val="left"/>
              <w:rPr>
                <w:sz w:val="24"/>
                <w:szCs w:val="24"/>
              </w:rPr>
            </w:pPr>
            <w:r w:rsidRPr="009E0F49">
              <w:rPr>
                <w:sz w:val="24"/>
                <w:szCs w:val="24"/>
              </w:rPr>
              <w:t>переулки: Водный, Новый, Пролетарский, Речной, Советский</w:t>
            </w:r>
          </w:p>
          <w:p w:rsidR="001C3060" w:rsidRPr="009E0F49" w:rsidRDefault="001C3060" w:rsidP="001C3060">
            <w:pPr>
              <w:ind w:right="-74"/>
              <w:jc w:val="left"/>
              <w:rPr>
                <w:sz w:val="24"/>
                <w:szCs w:val="24"/>
              </w:rPr>
            </w:pPr>
            <w:r w:rsidRPr="009E0F49">
              <w:rPr>
                <w:sz w:val="24"/>
                <w:szCs w:val="24"/>
              </w:rPr>
              <w:t>улицы: Верхне-Береговая до улицы Труда, Гагарина, Красная (четная сторона - дома с № 4, нечетная сторона - дома с №7), Кузьмина, Полковая, Ращупкина (нечетная сторона - дома с № 27, четная сторона - дома с № 20), Римского-Корсакова, Советская (нечетная сторона - дома с №53 по №109, четная сторона – дома с № 70 по № 106)</w:t>
            </w:r>
          </w:p>
          <w:p w:rsidR="001C3060" w:rsidRPr="009E0F49" w:rsidRDefault="001C3060" w:rsidP="001C3060">
            <w:pPr>
              <w:ind w:right="-74"/>
              <w:jc w:val="left"/>
              <w:rPr>
                <w:sz w:val="24"/>
                <w:szCs w:val="24"/>
              </w:rPr>
            </w:pPr>
            <w:r w:rsidRPr="009E0F49">
              <w:rPr>
                <w:sz w:val="24"/>
                <w:szCs w:val="24"/>
              </w:rPr>
              <w:t xml:space="preserve">улица Труда до улицы Советской      </w:t>
            </w:r>
          </w:p>
        </w:tc>
        <w:tc>
          <w:tcPr>
            <w:tcW w:w="1687" w:type="dxa"/>
            <w:tcBorders>
              <w:top w:val="single" w:sz="4" w:space="0" w:color="auto"/>
              <w:left w:val="single" w:sz="4" w:space="0" w:color="auto"/>
              <w:bottom w:val="single" w:sz="4" w:space="0" w:color="auto"/>
              <w:right w:val="single" w:sz="4" w:space="0" w:color="auto"/>
            </w:tcBorders>
            <w:hideMark/>
          </w:tcPr>
          <w:p w:rsidR="001C3060" w:rsidRPr="009E0F49" w:rsidRDefault="001C3060" w:rsidP="00DA7C62">
            <w:pPr>
              <w:jc w:val="left"/>
              <w:rPr>
                <w:sz w:val="24"/>
                <w:szCs w:val="24"/>
              </w:rPr>
            </w:pPr>
            <w:r w:rsidRPr="009E0F49">
              <w:rPr>
                <w:sz w:val="24"/>
                <w:szCs w:val="24"/>
              </w:rPr>
              <w:t xml:space="preserve"> Нежилое помещение ИП Кочнева А.М. (г. Тихвин, улица Советская, дом 72)</w:t>
            </w:r>
          </w:p>
        </w:tc>
        <w:tc>
          <w:tcPr>
            <w:tcW w:w="1621" w:type="dxa"/>
            <w:tcBorders>
              <w:top w:val="single" w:sz="4" w:space="0" w:color="auto"/>
              <w:left w:val="single" w:sz="4" w:space="0" w:color="auto"/>
              <w:bottom w:val="single" w:sz="4" w:space="0" w:color="auto"/>
              <w:right w:val="single" w:sz="4" w:space="0" w:color="auto"/>
            </w:tcBorders>
            <w:hideMark/>
          </w:tcPr>
          <w:p w:rsidR="001C3060" w:rsidRPr="009E0F49" w:rsidRDefault="001C3060" w:rsidP="00DA7C62">
            <w:pPr>
              <w:jc w:val="left"/>
              <w:rPr>
                <w:sz w:val="24"/>
                <w:szCs w:val="24"/>
              </w:rPr>
            </w:pPr>
            <w:r w:rsidRPr="009E0F49">
              <w:rPr>
                <w:sz w:val="24"/>
                <w:szCs w:val="24"/>
              </w:rPr>
              <w:t xml:space="preserve"> Нежилое помещение ИП Кочнева А.М. (г. Тихвин, улица Советская, дом 72)</w:t>
            </w:r>
          </w:p>
        </w:tc>
      </w:tr>
    </w:tbl>
    <w:p w:rsidR="001C3060" w:rsidRDefault="001C3060" w:rsidP="001C3060">
      <w:pPr>
        <w:pStyle w:val="a9"/>
        <w:ind w:left="0"/>
        <w:rPr>
          <w:color w:val="000000"/>
        </w:rPr>
      </w:pPr>
    </w:p>
    <w:p w:rsidR="001C3060" w:rsidRPr="001C3060" w:rsidRDefault="001C3060" w:rsidP="001C3060">
      <w:pPr>
        <w:pStyle w:val="a9"/>
        <w:ind w:left="0" w:firstLine="709"/>
        <w:rPr>
          <w:color w:val="000000"/>
          <w:szCs w:val="28"/>
        </w:rPr>
      </w:pPr>
      <w:r w:rsidRPr="001C3060">
        <w:rPr>
          <w:color w:val="000000"/>
          <w:szCs w:val="28"/>
        </w:rPr>
        <w:lastRenderedPageBreak/>
        <w:t>2. Опубликовать настоящее постановление в газете «Трудовая слава».</w:t>
      </w:r>
    </w:p>
    <w:p w:rsidR="001C3060" w:rsidRPr="001C3060" w:rsidRDefault="001C3060" w:rsidP="001C3060">
      <w:pPr>
        <w:pStyle w:val="a9"/>
        <w:ind w:left="0" w:firstLine="709"/>
        <w:rPr>
          <w:color w:val="000000"/>
          <w:szCs w:val="28"/>
        </w:rPr>
      </w:pPr>
      <w:r w:rsidRPr="001C3060">
        <w:rPr>
          <w:color w:val="000000"/>
          <w:szCs w:val="28"/>
        </w:rPr>
        <w:t>3. Обнародовать постановление на официальном сайте Тихвинского района.</w:t>
      </w:r>
    </w:p>
    <w:p w:rsidR="001C3060" w:rsidRDefault="001C3060" w:rsidP="001C3060">
      <w:pPr>
        <w:ind w:right="-1"/>
        <w:rPr>
          <w:sz w:val="22"/>
          <w:szCs w:val="22"/>
        </w:rPr>
      </w:pPr>
    </w:p>
    <w:p w:rsidR="009E0F49" w:rsidRDefault="009E0F49" w:rsidP="001C3060">
      <w:pPr>
        <w:ind w:right="-1"/>
        <w:rPr>
          <w:sz w:val="22"/>
          <w:szCs w:val="22"/>
        </w:rPr>
      </w:pPr>
    </w:p>
    <w:p w:rsidR="009E0F49" w:rsidRDefault="009E0F49" w:rsidP="001C3060">
      <w:pPr>
        <w:ind w:right="-1"/>
        <w:rPr>
          <w:szCs w:val="28"/>
        </w:rPr>
      </w:pPr>
      <w:r w:rsidRPr="009E0F49">
        <w:rPr>
          <w:szCs w:val="28"/>
        </w:rPr>
        <w:t xml:space="preserve">Глава администрации </w:t>
      </w:r>
      <w:r>
        <w:rPr>
          <w:szCs w:val="28"/>
        </w:rPr>
        <w:t xml:space="preserve">                                                                     </w:t>
      </w:r>
      <w:r w:rsidRPr="009E0F49">
        <w:rPr>
          <w:szCs w:val="28"/>
        </w:rPr>
        <w:t>Ю.А.Наумов</w:t>
      </w:r>
    </w:p>
    <w:p w:rsidR="009E0F49" w:rsidRDefault="009E0F49" w:rsidP="001C3060">
      <w:pPr>
        <w:ind w:right="-1"/>
        <w:rPr>
          <w:szCs w:val="28"/>
        </w:rPr>
      </w:pPr>
    </w:p>
    <w:p w:rsidR="009E0F49" w:rsidRDefault="009E0F49" w:rsidP="001C3060">
      <w:pPr>
        <w:ind w:right="-1"/>
        <w:rPr>
          <w:szCs w:val="28"/>
        </w:rPr>
      </w:pPr>
    </w:p>
    <w:p w:rsidR="009E0F49" w:rsidRDefault="009E0F49" w:rsidP="001C3060">
      <w:pPr>
        <w:ind w:right="-1"/>
        <w:rPr>
          <w:szCs w:val="28"/>
        </w:rPr>
      </w:pPr>
    </w:p>
    <w:p w:rsidR="009E0F49" w:rsidRDefault="009E0F49" w:rsidP="001C3060">
      <w:pPr>
        <w:ind w:right="-1"/>
        <w:rPr>
          <w:szCs w:val="28"/>
        </w:rPr>
      </w:pPr>
    </w:p>
    <w:p w:rsidR="009E0F49" w:rsidRDefault="009E0F49" w:rsidP="001C3060">
      <w:pPr>
        <w:ind w:right="-1"/>
        <w:rPr>
          <w:szCs w:val="28"/>
        </w:rPr>
      </w:pPr>
    </w:p>
    <w:p w:rsidR="009E0F49" w:rsidRDefault="009E0F49"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3416C3" w:rsidRDefault="003416C3" w:rsidP="001C3060">
      <w:pPr>
        <w:ind w:right="-1"/>
        <w:rPr>
          <w:szCs w:val="28"/>
        </w:rPr>
      </w:pPr>
    </w:p>
    <w:p w:rsidR="009E0F49" w:rsidRDefault="009E0F49" w:rsidP="001C3060">
      <w:pPr>
        <w:ind w:right="-1"/>
        <w:rPr>
          <w:szCs w:val="28"/>
        </w:rPr>
      </w:pPr>
      <w:r>
        <w:rPr>
          <w:szCs w:val="28"/>
        </w:rPr>
        <w:t>Салов Алексей Владимирович,</w:t>
      </w:r>
    </w:p>
    <w:p w:rsidR="009E0F49" w:rsidRDefault="009E0F49" w:rsidP="001C3060">
      <w:pPr>
        <w:ind w:right="-1"/>
        <w:rPr>
          <w:szCs w:val="28"/>
        </w:rPr>
      </w:pPr>
      <w:r>
        <w:rPr>
          <w:szCs w:val="28"/>
        </w:rPr>
        <w:t>74-113</w:t>
      </w:r>
    </w:p>
    <w:p w:rsidR="009E0F49" w:rsidRPr="008614F9" w:rsidRDefault="009E0F49" w:rsidP="009E0F49">
      <w:pPr>
        <w:spacing w:line="360" w:lineRule="auto"/>
        <w:rPr>
          <w:b/>
          <w:sz w:val="22"/>
          <w:szCs w:val="22"/>
        </w:rPr>
      </w:pPr>
      <w:r w:rsidRPr="008614F9">
        <w:rPr>
          <w:b/>
          <w:sz w:val="22"/>
          <w:szCs w:val="22"/>
        </w:rPr>
        <w:lastRenderedPageBreak/>
        <w:t>СОГЛАСОВАНО:</w:t>
      </w:r>
      <w:r w:rsidRPr="008614F9">
        <w:rPr>
          <w:b/>
          <w:sz w:val="22"/>
          <w:szCs w:val="22"/>
        </w:rPr>
        <w:tab/>
      </w:r>
    </w:p>
    <w:tbl>
      <w:tblPr>
        <w:tblW w:w="5000" w:type="pct"/>
        <w:tblLook w:val="04A0" w:firstRow="1" w:lastRow="0" w:firstColumn="1" w:lastColumn="0" w:noHBand="0" w:noVBand="1"/>
      </w:tblPr>
      <w:tblGrid>
        <w:gridCol w:w="6487"/>
        <w:gridCol w:w="2552"/>
        <w:gridCol w:w="249"/>
      </w:tblGrid>
      <w:tr w:rsidR="009E0F49" w:rsidRPr="008614F9" w:rsidTr="00DA7C62">
        <w:trPr>
          <w:trHeight w:val="135"/>
        </w:trPr>
        <w:tc>
          <w:tcPr>
            <w:tcW w:w="3492" w:type="pct"/>
          </w:tcPr>
          <w:p w:rsidR="009E0F49" w:rsidRPr="008614F9" w:rsidRDefault="009E0F49" w:rsidP="00DA7C62">
            <w:pPr>
              <w:rPr>
                <w:sz w:val="22"/>
                <w:szCs w:val="22"/>
              </w:rPr>
            </w:pPr>
            <w:r w:rsidRPr="008614F9">
              <w:rPr>
                <w:sz w:val="22"/>
                <w:szCs w:val="22"/>
              </w:rPr>
              <w:t>Заместитель главы администрации  по социальным и общим вопросам</w:t>
            </w:r>
          </w:p>
        </w:tc>
        <w:tc>
          <w:tcPr>
            <w:tcW w:w="1374" w:type="pct"/>
            <w:shd w:val="clear" w:color="auto" w:fill="auto"/>
          </w:tcPr>
          <w:p w:rsidR="009E0F49" w:rsidRPr="008614F9" w:rsidRDefault="009E0F49" w:rsidP="00DA7C62">
            <w:pPr>
              <w:rPr>
                <w:sz w:val="22"/>
                <w:szCs w:val="22"/>
              </w:rPr>
            </w:pPr>
            <w:r w:rsidRPr="008614F9">
              <w:rPr>
                <w:sz w:val="22"/>
                <w:szCs w:val="22"/>
              </w:rPr>
              <w:t>Гребешкова И.В.</w:t>
            </w:r>
          </w:p>
        </w:tc>
        <w:tc>
          <w:tcPr>
            <w:tcW w:w="134" w:type="pct"/>
            <w:shd w:val="clear" w:color="auto" w:fill="auto"/>
          </w:tcPr>
          <w:p w:rsidR="009E0F49" w:rsidRPr="008614F9" w:rsidRDefault="009E0F49" w:rsidP="00DA7C62">
            <w:pPr>
              <w:rPr>
                <w:sz w:val="22"/>
                <w:szCs w:val="22"/>
              </w:rPr>
            </w:pPr>
          </w:p>
        </w:tc>
      </w:tr>
      <w:tr w:rsidR="009E0F49" w:rsidRPr="008614F9" w:rsidTr="00DA7C62">
        <w:trPr>
          <w:trHeight w:val="168"/>
        </w:trPr>
        <w:tc>
          <w:tcPr>
            <w:tcW w:w="3492" w:type="pct"/>
          </w:tcPr>
          <w:p w:rsidR="009E0F49" w:rsidRPr="008614F9" w:rsidRDefault="009E0F49" w:rsidP="00DA7C62">
            <w:pPr>
              <w:rPr>
                <w:sz w:val="22"/>
                <w:szCs w:val="22"/>
              </w:rPr>
            </w:pPr>
            <w:r w:rsidRPr="008614F9">
              <w:rPr>
                <w:sz w:val="22"/>
                <w:szCs w:val="22"/>
              </w:rPr>
              <w:t>Заведующий юридическим отделом</w:t>
            </w:r>
          </w:p>
        </w:tc>
        <w:tc>
          <w:tcPr>
            <w:tcW w:w="1374" w:type="pct"/>
          </w:tcPr>
          <w:p w:rsidR="009E0F49" w:rsidRPr="008614F9" w:rsidRDefault="009E0F49" w:rsidP="00DA7C62">
            <w:pPr>
              <w:rPr>
                <w:sz w:val="22"/>
                <w:szCs w:val="22"/>
              </w:rPr>
            </w:pPr>
            <w:r w:rsidRPr="008614F9">
              <w:rPr>
                <w:sz w:val="22"/>
                <w:szCs w:val="22"/>
              </w:rPr>
              <w:t>Максимов В.В.</w:t>
            </w:r>
          </w:p>
        </w:tc>
        <w:tc>
          <w:tcPr>
            <w:tcW w:w="134" w:type="pct"/>
          </w:tcPr>
          <w:p w:rsidR="009E0F49" w:rsidRPr="008614F9" w:rsidRDefault="009E0F49" w:rsidP="00DA7C62">
            <w:pPr>
              <w:rPr>
                <w:sz w:val="22"/>
                <w:szCs w:val="22"/>
              </w:rPr>
            </w:pPr>
          </w:p>
        </w:tc>
      </w:tr>
      <w:tr w:rsidR="009E0F49" w:rsidRPr="008614F9" w:rsidTr="00DA7C62">
        <w:trPr>
          <w:trHeight w:val="135"/>
        </w:trPr>
        <w:tc>
          <w:tcPr>
            <w:tcW w:w="3492" w:type="pct"/>
          </w:tcPr>
          <w:p w:rsidR="009E0F49" w:rsidRPr="008614F9" w:rsidRDefault="009E0F49" w:rsidP="00DA7C62">
            <w:pPr>
              <w:rPr>
                <w:sz w:val="22"/>
                <w:szCs w:val="22"/>
              </w:rPr>
            </w:pPr>
            <w:r w:rsidRPr="008614F9">
              <w:rPr>
                <w:sz w:val="22"/>
                <w:szCs w:val="22"/>
              </w:rPr>
              <w:t>Заведующий общим отделом</w:t>
            </w:r>
          </w:p>
        </w:tc>
        <w:tc>
          <w:tcPr>
            <w:tcW w:w="1374" w:type="pct"/>
            <w:shd w:val="clear" w:color="auto" w:fill="auto"/>
          </w:tcPr>
          <w:p w:rsidR="009E0F49" w:rsidRPr="008614F9" w:rsidRDefault="009E0F49" w:rsidP="00DA7C62">
            <w:pPr>
              <w:rPr>
                <w:sz w:val="22"/>
                <w:szCs w:val="22"/>
              </w:rPr>
            </w:pPr>
            <w:r w:rsidRPr="008614F9">
              <w:rPr>
                <w:sz w:val="22"/>
                <w:szCs w:val="22"/>
              </w:rPr>
              <w:t xml:space="preserve">Савранская И.Г. </w:t>
            </w:r>
          </w:p>
        </w:tc>
        <w:tc>
          <w:tcPr>
            <w:tcW w:w="134" w:type="pct"/>
            <w:shd w:val="clear" w:color="auto" w:fill="auto"/>
          </w:tcPr>
          <w:p w:rsidR="009E0F49" w:rsidRPr="008614F9" w:rsidRDefault="009E0F49" w:rsidP="00DA7C62">
            <w:pPr>
              <w:rPr>
                <w:sz w:val="22"/>
                <w:szCs w:val="22"/>
              </w:rPr>
            </w:pPr>
          </w:p>
        </w:tc>
      </w:tr>
      <w:tr w:rsidR="00DD6855" w:rsidRPr="008614F9" w:rsidTr="00DA7C62">
        <w:trPr>
          <w:trHeight w:val="135"/>
        </w:trPr>
        <w:tc>
          <w:tcPr>
            <w:tcW w:w="3492" w:type="pct"/>
          </w:tcPr>
          <w:p w:rsidR="00DD6855" w:rsidRPr="008614F9" w:rsidRDefault="00DD6855" w:rsidP="00DD6855">
            <w:pPr>
              <w:rPr>
                <w:sz w:val="22"/>
                <w:szCs w:val="22"/>
              </w:rPr>
            </w:pPr>
            <w:r>
              <w:rPr>
                <w:sz w:val="22"/>
                <w:szCs w:val="22"/>
              </w:rPr>
              <w:t>Заведующий организационным отделом</w:t>
            </w:r>
          </w:p>
        </w:tc>
        <w:tc>
          <w:tcPr>
            <w:tcW w:w="1374" w:type="pct"/>
            <w:shd w:val="clear" w:color="auto" w:fill="auto"/>
          </w:tcPr>
          <w:p w:rsidR="00DD6855" w:rsidRPr="008614F9" w:rsidRDefault="00DD6855" w:rsidP="00DA7C62">
            <w:pPr>
              <w:rPr>
                <w:sz w:val="22"/>
                <w:szCs w:val="22"/>
              </w:rPr>
            </w:pPr>
            <w:r>
              <w:rPr>
                <w:sz w:val="22"/>
                <w:szCs w:val="22"/>
              </w:rPr>
              <w:t>Акмаева О.Д.</w:t>
            </w:r>
          </w:p>
        </w:tc>
        <w:tc>
          <w:tcPr>
            <w:tcW w:w="134" w:type="pct"/>
            <w:shd w:val="clear" w:color="auto" w:fill="auto"/>
          </w:tcPr>
          <w:p w:rsidR="00DD6855" w:rsidRPr="008614F9" w:rsidRDefault="00DD6855" w:rsidP="00DA7C62">
            <w:pPr>
              <w:rPr>
                <w:sz w:val="22"/>
                <w:szCs w:val="22"/>
              </w:rPr>
            </w:pPr>
          </w:p>
        </w:tc>
      </w:tr>
      <w:tr w:rsidR="00DD6855" w:rsidRPr="008614F9" w:rsidTr="00DA7C62">
        <w:trPr>
          <w:trHeight w:val="135"/>
        </w:trPr>
        <w:tc>
          <w:tcPr>
            <w:tcW w:w="3492" w:type="pct"/>
          </w:tcPr>
          <w:p w:rsidR="00DD6855" w:rsidRDefault="00DD6855" w:rsidP="00DD6855">
            <w:pPr>
              <w:rPr>
                <w:sz w:val="22"/>
                <w:szCs w:val="22"/>
              </w:rPr>
            </w:pPr>
            <w:r>
              <w:rPr>
                <w:sz w:val="22"/>
                <w:szCs w:val="22"/>
              </w:rPr>
              <w:t xml:space="preserve">Секретарь </w:t>
            </w:r>
            <w:r>
              <w:rPr>
                <w:bCs/>
                <w:sz w:val="22"/>
                <w:szCs w:val="22"/>
                <w:shd w:val="clear" w:color="auto" w:fill="FFFFFF"/>
              </w:rPr>
              <w:t>Территориальной избирательной комиссии</w:t>
            </w:r>
            <w:r w:rsidRPr="00DD6855">
              <w:rPr>
                <w:bCs/>
                <w:sz w:val="22"/>
                <w:szCs w:val="22"/>
                <w:shd w:val="clear" w:color="auto" w:fill="FFFFFF"/>
              </w:rPr>
              <w:t xml:space="preserve"> Тихвинского муниципального района</w:t>
            </w:r>
          </w:p>
        </w:tc>
        <w:tc>
          <w:tcPr>
            <w:tcW w:w="1374" w:type="pct"/>
            <w:shd w:val="clear" w:color="auto" w:fill="auto"/>
          </w:tcPr>
          <w:p w:rsidR="00DD6855" w:rsidRDefault="00DD6855" w:rsidP="00DA7C62">
            <w:pPr>
              <w:rPr>
                <w:sz w:val="22"/>
                <w:szCs w:val="22"/>
              </w:rPr>
            </w:pPr>
            <w:r>
              <w:rPr>
                <w:sz w:val="22"/>
                <w:szCs w:val="22"/>
              </w:rPr>
              <w:t>Устинов А.В.</w:t>
            </w:r>
          </w:p>
        </w:tc>
        <w:tc>
          <w:tcPr>
            <w:tcW w:w="134" w:type="pct"/>
            <w:shd w:val="clear" w:color="auto" w:fill="auto"/>
          </w:tcPr>
          <w:p w:rsidR="00DD6855" w:rsidRPr="008614F9" w:rsidRDefault="00DD6855" w:rsidP="00DA7C62">
            <w:pPr>
              <w:rPr>
                <w:sz w:val="22"/>
                <w:szCs w:val="22"/>
              </w:rPr>
            </w:pPr>
          </w:p>
        </w:tc>
      </w:tr>
    </w:tbl>
    <w:p w:rsidR="009E0F49" w:rsidRDefault="009E0F49" w:rsidP="009E0F49">
      <w:pPr>
        <w:spacing w:line="360" w:lineRule="auto"/>
        <w:rPr>
          <w:b/>
          <w:sz w:val="22"/>
          <w:szCs w:val="22"/>
        </w:rPr>
      </w:pPr>
    </w:p>
    <w:p w:rsidR="009E0F49" w:rsidRPr="008614F9" w:rsidRDefault="009E0F49" w:rsidP="009E0F49">
      <w:pPr>
        <w:spacing w:line="360" w:lineRule="auto"/>
        <w:rPr>
          <w:b/>
          <w:sz w:val="22"/>
          <w:szCs w:val="22"/>
        </w:rPr>
      </w:pPr>
      <w:r w:rsidRPr="008614F9">
        <w:rPr>
          <w:b/>
          <w:sz w:val="22"/>
          <w:szCs w:val="22"/>
        </w:rPr>
        <w:t>РАССЫЛКА:</w:t>
      </w:r>
    </w:p>
    <w:tbl>
      <w:tblPr>
        <w:tblW w:w="4866" w:type="pct"/>
        <w:tblLook w:val="01E0" w:firstRow="1" w:lastRow="1" w:firstColumn="1" w:lastColumn="1" w:noHBand="0" w:noVBand="0"/>
      </w:tblPr>
      <w:tblGrid>
        <w:gridCol w:w="6772"/>
        <w:gridCol w:w="1983"/>
        <w:gridCol w:w="284"/>
      </w:tblGrid>
      <w:tr w:rsidR="009E0F49" w:rsidRPr="008614F9" w:rsidTr="00DA7C62">
        <w:trPr>
          <w:trHeight w:val="135"/>
        </w:trPr>
        <w:tc>
          <w:tcPr>
            <w:tcW w:w="3746" w:type="pct"/>
          </w:tcPr>
          <w:p w:rsidR="009E0F49" w:rsidRPr="008614F9" w:rsidRDefault="009E0F49" w:rsidP="00DA7C62">
            <w:pPr>
              <w:rPr>
                <w:sz w:val="22"/>
                <w:szCs w:val="22"/>
              </w:rPr>
            </w:pPr>
            <w:r w:rsidRPr="008614F9">
              <w:rPr>
                <w:sz w:val="22"/>
                <w:szCs w:val="22"/>
              </w:rPr>
              <w:t xml:space="preserve">Дело </w:t>
            </w:r>
          </w:p>
        </w:tc>
        <w:tc>
          <w:tcPr>
            <w:tcW w:w="1097" w:type="pct"/>
            <w:shd w:val="clear" w:color="auto" w:fill="auto"/>
          </w:tcPr>
          <w:p w:rsidR="009E0F49" w:rsidRPr="008614F9" w:rsidRDefault="009E0F49" w:rsidP="00DA7C62">
            <w:pPr>
              <w:rPr>
                <w:sz w:val="22"/>
                <w:szCs w:val="22"/>
              </w:rPr>
            </w:pPr>
            <w:r w:rsidRPr="008614F9">
              <w:rPr>
                <w:sz w:val="22"/>
                <w:szCs w:val="22"/>
              </w:rPr>
              <w:t>1</w:t>
            </w:r>
          </w:p>
        </w:tc>
        <w:tc>
          <w:tcPr>
            <w:tcW w:w="157" w:type="pct"/>
            <w:shd w:val="clear" w:color="auto" w:fill="auto"/>
          </w:tcPr>
          <w:p w:rsidR="009E0F49" w:rsidRPr="008614F9" w:rsidRDefault="009E0F49" w:rsidP="00DA7C62">
            <w:pPr>
              <w:rPr>
                <w:sz w:val="22"/>
                <w:szCs w:val="22"/>
              </w:rPr>
            </w:pPr>
          </w:p>
        </w:tc>
      </w:tr>
      <w:tr w:rsidR="00DD6855" w:rsidRPr="008614F9" w:rsidTr="00DA7C62">
        <w:trPr>
          <w:trHeight w:val="135"/>
        </w:trPr>
        <w:tc>
          <w:tcPr>
            <w:tcW w:w="3746" w:type="pct"/>
          </w:tcPr>
          <w:p w:rsidR="00DD6855" w:rsidRPr="008614F9" w:rsidRDefault="00DD6855" w:rsidP="00DA7C62">
            <w:pPr>
              <w:rPr>
                <w:sz w:val="22"/>
                <w:szCs w:val="22"/>
              </w:rPr>
            </w:pPr>
            <w:r w:rsidRPr="00DD6855">
              <w:rPr>
                <w:sz w:val="22"/>
                <w:szCs w:val="22"/>
              </w:rPr>
              <w:t>Территориальная избирательная комиссия Тихвинского муниципального района</w:t>
            </w:r>
          </w:p>
        </w:tc>
        <w:tc>
          <w:tcPr>
            <w:tcW w:w="1097" w:type="pct"/>
            <w:shd w:val="clear" w:color="auto" w:fill="auto"/>
          </w:tcPr>
          <w:p w:rsidR="00DD6855" w:rsidRPr="008614F9" w:rsidRDefault="00DD6855" w:rsidP="00DA7C62">
            <w:pPr>
              <w:rPr>
                <w:sz w:val="22"/>
                <w:szCs w:val="22"/>
              </w:rPr>
            </w:pPr>
            <w:r>
              <w:rPr>
                <w:sz w:val="22"/>
                <w:szCs w:val="22"/>
              </w:rPr>
              <w:t>3</w:t>
            </w:r>
          </w:p>
        </w:tc>
        <w:tc>
          <w:tcPr>
            <w:tcW w:w="157" w:type="pct"/>
            <w:shd w:val="clear" w:color="auto" w:fill="auto"/>
          </w:tcPr>
          <w:p w:rsidR="00DD6855" w:rsidRPr="008614F9" w:rsidRDefault="00DD6855" w:rsidP="00DA7C62">
            <w:pPr>
              <w:rPr>
                <w:sz w:val="22"/>
                <w:szCs w:val="22"/>
              </w:rPr>
            </w:pPr>
          </w:p>
        </w:tc>
      </w:tr>
      <w:tr w:rsidR="00DD6855" w:rsidRPr="00DD6855" w:rsidTr="00DA7C62">
        <w:trPr>
          <w:trHeight w:val="135"/>
        </w:trPr>
        <w:tc>
          <w:tcPr>
            <w:tcW w:w="3746" w:type="pct"/>
          </w:tcPr>
          <w:p w:rsidR="00DD6855" w:rsidRPr="00DD6855" w:rsidRDefault="00DD6855" w:rsidP="00DD6855">
            <w:pPr>
              <w:rPr>
                <w:sz w:val="22"/>
                <w:szCs w:val="22"/>
              </w:rPr>
            </w:pPr>
            <w:r w:rsidRPr="00DD6855">
              <w:rPr>
                <w:sz w:val="22"/>
                <w:szCs w:val="22"/>
              </w:rPr>
              <w:t>Тихвинская городская прокуратура</w:t>
            </w:r>
          </w:p>
        </w:tc>
        <w:tc>
          <w:tcPr>
            <w:tcW w:w="1097" w:type="pct"/>
            <w:shd w:val="clear" w:color="auto" w:fill="auto"/>
          </w:tcPr>
          <w:p w:rsidR="00DD6855" w:rsidRPr="00DD6855" w:rsidRDefault="00DD6855" w:rsidP="00DA7C62">
            <w:pPr>
              <w:rPr>
                <w:sz w:val="22"/>
                <w:szCs w:val="22"/>
              </w:rPr>
            </w:pPr>
            <w:r>
              <w:rPr>
                <w:sz w:val="22"/>
                <w:szCs w:val="22"/>
              </w:rPr>
              <w:t>1</w:t>
            </w:r>
          </w:p>
        </w:tc>
        <w:tc>
          <w:tcPr>
            <w:tcW w:w="157" w:type="pct"/>
            <w:shd w:val="clear" w:color="auto" w:fill="auto"/>
          </w:tcPr>
          <w:p w:rsidR="00DD6855" w:rsidRPr="00DD6855" w:rsidRDefault="00DD6855" w:rsidP="00DA7C62">
            <w:pPr>
              <w:rPr>
                <w:sz w:val="22"/>
                <w:szCs w:val="22"/>
                <w:lang w:val="en-US"/>
              </w:rPr>
            </w:pPr>
          </w:p>
        </w:tc>
      </w:tr>
      <w:tr w:rsidR="00DD6855" w:rsidRPr="00DD6855" w:rsidTr="00DA7C62">
        <w:trPr>
          <w:trHeight w:val="135"/>
        </w:trPr>
        <w:tc>
          <w:tcPr>
            <w:tcW w:w="3746" w:type="pct"/>
          </w:tcPr>
          <w:p w:rsidR="00DD6855" w:rsidRPr="00DD6855" w:rsidRDefault="00DD6855" w:rsidP="00DD6855">
            <w:pPr>
              <w:rPr>
                <w:sz w:val="22"/>
                <w:szCs w:val="22"/>
              </w:rPr>
            </w:pPr>
            <w:r>
              <w:rPr>
                <w:sz w:val="22"/>
                <w:szCs w:val="22"/>
              </w:rPr>
              <w:t>Редакция газеты «Трудовая слава»</w:t>
            </w:r>
          </w:p>
        </w:tc>
        <w:tc>
          <w:tcPr>
            <w:tcW w:w="1097" w:type="pct"/>
            <w:shd w:val="clear" w:color="auto" w:fill="auto"/>
          </w:tcPr>
          <w:p w:rsidR="00DD6855" w:rsidRDefault="00DD6855" w:rsidP="00DA7C62">
            <w:pPr>
              <w:rPr>
                <w:sz w:val="22"/>
                <w:szCs w:val="22"/>
              </w:rPr>
            </w:pPr>
            <w:r>
              <w:rPr>
                <w:sz w:val="22"/>
                <w:szCs w:val="22"/>
              </w:rPr>
              <w:t>1</w:t>
            </w:r>
          </w:p>
        </w:tc>
        <w:tc>
          <w:tcPr>
            <w:tcW w:w="157" w:type="pct"/>
            <w:shd w:val="clear" w:color="auto" w:fill="auto"/>
          </w:tcPr>
          <w:p w:rsidR="00DD6855" w:rsidRPr="00DD6855" w:rsidRDefault="00DD6855" w:rsidP="00DA7C62">
            <w:pPr>
              <w:rPr>
                <w:sz w:val="22"/>
                <w:szCs w:val="22"/>
                <w:lang w:val="en-US"/>
              </w:rPr>
            </w:pPr>
          </w:p>
        </w:tc>
      </w:tr>
      <w:tr w:rsidR="00DD6855" w:rsidRPr="00DD6855" w:rsidTr="00DA7C62">
        <w:trPr>
          <w:trHeight w:val="135"/>
        </w:trPr>
        <w:tc>
          <w:tcPr>
            <w:tcW w:w="3746" w:type="pct"/>
          </w:tcPr>
          <w:p w:rsidR="00DD6855" w:rsidRDefault="00DD6855" w:rsidP="00DD6855">
            <w:pPr>
              <w:rPr>
                <w:sz w:val="22"/>
                <w:szCs w:val="22"/>
              </w:rPr>
            </w:pPr>
            <w:r>
              <w:rPr>
                <w:sz w:val="22"/>
                <w:szCs w:val="22"/>
              </w:rPr>
              <w:t>Организационный отдел</w:t>
            </w:r>
          </w:p>
        </w:tc>
        <w:tc>
          <w:tcPr>
            <w:tcW w:w="1097" w:type="pct"/>
            <w:shd w:val="clear" w:color="auto" w:fill="auto"/>
          </w:tcPr>
          <w:p w:rsidR="00DD6855" w:rsidRDefault="00DD6855" w:rsidP="00DA7C62">
            <w:pPr>
              <w:rPr>
                <w:sz w:val="22"/>
                <w:szCs w:val="22"/>
              </w:rPr>
            </w:pPr>
            <w:r>
              <w:rPr>
                <w:sz w:val="22"/>
                <w:szCs w:val="22"/>
              </w:rPr>
              <w:t>1</w:t>
            </w:r>
          </w:p>
        </w:tc>
        <w:tc>
          <w:tcPr>
            <w:tcW w:w="157" w:type="pct"/>
            <w:shd w:val="clear" w:color="auto" w:fill="auto"/>
          </w:tcPr>
          <w:p w:rsidR="00DD6855" w:rsidRPr="00DD6855" w:rsidRDefault="00DD6855" w:rsidP="00DA7C62">
            <w:pPr>
              <w:rPr>
                <w:sz w:val="22"/>
                <w:szCs w:val="22"/>
                <w:lang w:val="en-US"/>
              </w:rPr>
            </w:pPr>
          </w:p>
        </w:tc>
      </w:tr>
    </w:tbl>
    <w:p w:rsidR="009E0F49" w:rsidRPr="00DD6855" w:rsidRDefault="009E0F49" w:rsidP="009E0F49">
      <w:pPr>
        <w:rPr>
          <w:sz w:val="22"/>
          <w:szCs w:val="22"/>
          <w:lang w:val="en-US"/>
        </w:rPr>
      </w:pPr>
    </w:p>
    <w:tbl>
      <w:tblPr>
        <w:tblW w:w="4866" w:type="pct"/>
        <w:tblLook w:val="04A0" w:firstRow="1" w:lastRow="0" w:firstColumn="1" w:lastColumn="0" w:noHBand="0" w:noVBand="1"/>
      </w:tblPr>
      <w:tblGrid>
        <w:gridCol w:w="6772"/>
        <w:gridCol w:w="566"/>
        <w:gridCol w:w="1701"/>
      </w:tblGrid>
      <w:tr w:rsidR="009E0F49" w:rsidRPr="008614F9" w:rsidTr="00DA7C62">
        <w:trPr>
          <w:trHeight w:val="70"/>
        </w:trPr>
        <w:tc>
          <w:tcPr>
            <w:tcW w:w="3746" w:type="pct"/>
            <w:tcBorders>
              <w:top w:val="single" w:sz="4" w:space="0" w:color="auto"/>
              <w:left w:val="nil"/>
              <w:bottom w:val="nil"/>
              <w:right w:val="nil"/>
            </w:tcBorders>
          </w:tcPr>
          <w:p w:rsidR="009E0F49" w:rsidRPr="008614F9" w:rsidRDefault="009E0F49" w:rsidP="00DA7C62">
            <w:pPr>
              <w:jc w:val="left"/>
              <w:rPr>
                <w:b/>
                <w:sz w:val="22"/>
                <w:szCs w:val="22"/>
              </w:rPr>
            </w:pPr>
            <w:r w:rsidRPr="008614F9">
              <w:rPr>
                <w:b/>
                <w:sz w:val="22"/>
                <w:szCs w:val="22"/>
              </w:rPr>
              <w:t>ИТОГО:</w:t>
            </w:r>
          </w:p>
        </w:tc>
        <w:tc>
          <w:tcPr>
            <w:tcW w:w="313" w:type="pct"/>
            <w:tcBorders>
              <w:top w:val="single" w:sz="4" w:space="0" w:color="auto"/>
              <w:left w:val="nil"/>
              <w:bottom w:val="nil"/>
              <w:right w:val="nil"/>
            </w:tcBorders>
          </w:tcPr>
          <w:p w:rsidR="009E0F49" w:rsidRPr="008614F9" w:rsidRDefault="009E0F49" w:rsidP="00DA7C62">
            <w:pPr>
              <w:rPr>
                <w:b/>
                <w:sz w:val="22"/>
                <w:szCs w:val="22"/>
              </w:rPr>
            </w:pPr>
            <w:r>
              <w:rPr>
                <w:b/>
                <w:sz w:val="22"/>
                <w:szCs w:val="22"/>
              </w:rPr>
              <w:t>7</w:t>
            </w:r>
          </w:p>
        </w:tc>
        <w:tc>
          <w:tcPr>
            <w:tcW w:w="941" w:type="pct"/>
            <w:tcBorders>
              <w:top w:val="single" w:sz="4" w:space="0" w:color="auto"/>
              <w:left w:val="nil"/>
              <w:bottom w:val="nil"/>
              <w:right w:val="nil"/>
            </w:tcBorders>
          </w:tcPr>
          <w:p w:rsidR="009E0F49" w:rsidRPr="008614F9" w:rsidRDefault="009E0F49" w:rsidP="00DA7C62">
            <w:pPr>
              <w:rPr>
                <w:b/>
                <w:sz w:val="22"/>
                <w:szCs w:val="22"/>
              </w:rPr>
            </w:pPr>
          </w:p>
        </w:tc>
      </w:tr>
    </w:tbl>
    <w:p w:rsidR="009E0F49" w:rsidRDefault="009E0F49" w:rsidP="001C3060">
      <w:pPr>
        <w:ind w:right="-1"/>
        <w:rPr>
          <w:szCs w:val="28"/>
        </w:rPr>
      </w:pPr>
    </w:p>
    <w:p w:rsidR="009E0F49" w:rsidRDefault="009E0F49" w:rsidP="001C3060">
      <w:pPr>
        <w:ind w:right="-1"/>
        <w:rPr>
          <w:szCs w:val="28"/>
        </w:rPr>
      </w:pPr>
    </w:p>
    <w:p w:rsidR="009E0F49" w:rsidRPr="009E0F49" w:rsidRDefault="009E0F49" w:rsidP="001C3060">
      <w:pPr>
        <w:ind w:right="-1"/>
        <w:rPr>
          <w:szCs w:val="28"/>
        </w:rPr>
      </w:pPr>
    </w:p>
    <w:sectPr w:rsidR="009E0F49" w:rsidRPr="009E0F49" w:rsidSect="00DD6855">
      <w:headerReference w:type="default" r:id="rId7"/>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D60" w:rsidRDefault="00DF6D60" w:rsidP="00DD6855">
      <w:r>
        <w:separator/>
      </w:r>
    </w:p>
  </w:endnote>
  <w:endnote w:type="continuationSeparator" w:id="0">
    <w:p w:rsidR="00DF6D60" w:rsidRDefault="00DF6D60" w:rsidP="00DD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D60" w:rsidRDefault="00DF6D60" w:rsidP="00DD6855">
      <w:r>
        <w:separator/>
      </w:r>
    </w:p>
  </w:footnote>
  <w:footnote w:type="continuationSeparator" w:id="0">
    <w:p w:rsidR="00DF6D60" w:rsidRDefault="00DF6D60" w:rsidP="00DD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855" w:rsidRDefault="00DD6855">
    <w:pPr>
      <w:pStyle w:val="ab"/>
      <w:jc w:val="center"/>
    </w:pPr>
    <w:r>
      <w:fldChar w:fldCharType="begin"/>
    </w:r>
    <w:r>
      <w:instrText>PAGE   \* MERGEFORMAT</w:instrText>
    </w:r>
    <w:r>
      <w:fldChar w:fldCharType="separate"/>
    </w:r>
    <w:r w:rsidR="008D33EC">
      <w:rPr>
        <w:noProof/>
      </w:rPr>
      <w:t>2</w:t>
    </w:r>
    <w:r>
      <w:fldChar w:fldCharType="end"/>
    </w:r>
  </w:p>
  <w:p w:rsidR="00DD6855" w:rsidRDefault="00DD685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54B0"/>
    <w:multiLevelType w:val="hybridMultilevel"/>
    <w:tmpl w:val="FF7618C6"/>
    <w:lvl w:ilvl="0" w:tplc="4FBC5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83F0D"/>
    <w:rsid w:val="000C784E"/>
    <w:rsid w:val="000F1A02"/>
    <w:rsid w:val="00137667"/>
    <w:rsid w:val="001464B2"/>
    <w:rsid w:val="001A2440"/>
    <w:rsid w:val="001B4F8D"/>
    <w:rsid w:val="001C3060"/>
    <w:rsid w:val="001F265D"/>
    <w:rsid w:val="00285D0C"/>
    <w:rsid w:val="002A2B11"/>
    <w:rsid w:val="002F22EB"/>
    <w:rsid w:val="00322BAD"/>
    <w:rsid w:val="00326996"/>
    <w:rsid w:val="003416C3"/>
    <w:rsid w:val="0043001D"/>
    <w:rsid w:val="004914DD"/>
    <w:rsid w:val="00511A2B"/>
    <w:rsid w:val="00554BEC"/>
    <w:rsid w:val="00595F6F"/>
    <w:rsid w:val="005C0140"/>
    <w:rsid w:val="006415B0"/>
    <w:rsid w:val="006463D8"/>
    <w:rsid w:val="00711921"/>
    <w:rsid w:val="00796BD1"/>
    <w:rsid w:val="008A3858"/>
    <w:rsid w:val="008D33EC"/>
    <w:rsid w:val="009840BA"/>
    <w:rsid w:val="009E0F49"/>
    <w:rsid w:val="00A03876"/>
    <w:rsid w:val="00A13C7B"/>
    <w:rsid w:val="00AE1A2A"/>
    <w:rsid w:val="00B52D22"/>
    <w:rsid w:val="00B83D8D"/>
    <w:rsid w:val="00B95FEE"/>
    <w:rsid w:val="00BF2B0B"/>
    <w:rsid w:val="00D368DC"/>
    <w:rsid w:val="00D97342"/>
    <w:rsid w:val="00DD6855"/>
    <w:rsid w:val="00DF6D60"/>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184AA"/>
  <w15:chartTrackingRefBased/>
  <w15:docId w15:val="{BFDAD489-D58A-42B8-99B8-0DBB1A97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1C3060"/>
    <w:pPr>
      <w:ind w:left="720"/>
      <w:contextualSpacing/>
    </w:pPr>
  </w:style>
  <w:style w:type="character" w:styleId="aa">
    <w:name w:val="Hyperlink"/>
    <w:uiPriority w:val="99"/>
    <w:unhideWhenUsed/>
    <w:rsid w:val="00DD6855"/>
    <w:rPr>
      <w:color w:val="0000FF"/>
      <w:u w:val="single"/>
    </w:rPr>
  </w:style>
  <w:style w:type="paragraph" w:styleId="ab">
    <w:name w:val="header"/>
    <w:basedOn w:val="a"/>
    <w:link w:val="ac"/>
    <w:uiPriority w:val="99"/>
    <w:rsid w:val="00DD6855"/>
    <w:pPr>
      <w:tabs>
        <w:tab w:val="center" w:pos="4677"/>
        <w:tab w:val="right" w:pos="9355"/>
      </w:tabs>
    </w:pPr>
  </w:style>
  <w:style w:type="character" w:customStyle="1" w:styleId="ac">
    <w:name w:val="Верхний колонтитул Знак"/>
    <w:link w:val="ab"/>
    <w:uiPriority w:val="99"/>
    <w:rsid w:val="00DD6855"/>
    <w:rPr>
      <w:sz w:val="28"/>
    </w:rPr>
  </w:style>
  <w:style w:type="paragraph" w:styleId="ad">
    <w:name w:val="footer"/>
    <w:basedOn w:val="a"/>
    <w:link w:val="ae"/>
    <w:rsid w:val="00DD6855"/>
    <w:pPr>
      <w:tabs>
        <w:tab w:val="center" w:pos="4677"/>
        <w:tab w:val="right" w:pos="9355"/>
      </w:tabs>
    </w:pPr>
  </w:style>
  <w:style w:type="character" w:customStyle="1" w:styleId="ae">
    <w:name w:val="Нижний колонтитул Знак"/>
    <w:link w:val="ad"/>
    <w:rsid w:val="00DD685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1687</Words>
  <Characters>9617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3</cp:revision>
  <cp:lastPrinted>2021-05-27T11:28:00Z</cp:lastPrinted>
  <dcterms:created xsi:type="dcterms:W3CDTF">2021-05-26T07:29:00Z</dcterms:created>
  <dcterms:modified xsi:type="dcterms:W3CDTF">2021-05-27T11:28:00Z</dcterms:modified>
</cp:coreProperties>
</file>