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6DCA" w14:textId="77777777" w:rsidR="00245296" w:rsidRDefault="00245296" w:rsidP="00CA0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4F3CD9CA" w14:textId="20AB7E44" w:rsidR="00245296" w:rsidRPr="00245296" w:rsidRDefault="00245296" w:rsidP="00CA0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оценки эффективности налоговых расходов </w:t>
      </w:r>
      <w:r w:rsidRPr="0024529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384011">
        <w:rPr>
          <w:rFonts w:ascii="Times New Roman" w:hAnsi="Times New Roman" w:cs="Times New Roman"/>
          <w:b/>
          <w:sz w:val="24"/>
          <w:szCs w:val="24"/>
        </w:rPr>
        <w:t>Шугозерское сельское</w:t>
      </w:r>
      <w:r w:rsidRPr="00245296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</w:p>
    <w:p w14:paraId="6C7BFA83" w14:textId="77777777" w:rsidR="00245296" w:rsidRPr="00245296" w:rsidRDefault="00245296" w:rsidP="00CA07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296">
        <w:rPr>
          <w:rFonts w:ascii="Times New Roman" w:hAnsi="Times New Roman" w:cs="Times New Roman"/>
          <w:b/>
          <w:sz w:val="24"/>
          <w:szCs w:val="24"/>
        </w:rPr>
        <w:t>Тихвинского муниципального района Ленинградской области</w:t>
      </w:r>
    </w:p>
    <w:p w14:paraId="6B467583" w14:textId="5AF96ABC" w:rsidR="00245296" w:rsidRPr="00DC6D77" w:rsidRDefault="00752B1A" w:rsidP="00CA07C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</w:t>
      </w:r>
      <w:r w:rsidR="003B4E7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 по начислениям за </w:t>
      </w:r>
      <w:r w:rsidRPr="00DC6D77">
        <w:rPr>
          <w:rFonts w:ascii="Times New Roman" w:hAnsi="Times New Roman" w:cs="Times New Roman"/>
          <w:b/>
          <w:sz w:val="24"/>
          <w:szCs w:val="24"/>
        </w:rPr>
        <w:t>20</w:t>
      </w:r>
      <w:r w:rsidR="00444EBD">
        <w:rPr>
          <w:rFonts w:ascii="Times New Roman" w:hAnsi="Times New Roman" w:cs="Times New Roman"/>
          <w:b/>
          <w:sz w:val="24"/>
          <w:szCs w:val="24"/>
        </w:rPr>
        <w:t>2</w:t>
      </w:r>
      <w:r w:rsidR="003B4E7F">
        <w:rPr>
          <w:rFonts w:ascii="Times New Roman" w:hAnsi="Times New Roman" w:cs="Times New Roman"/>
          <w:b/>
          <w:sz w:val="24"/>
          <w:szCs w:val="24"/>
        </w:rPr>
        <w:t>1</w:t>
      </w:r>
      <w:r w:rsidRPr="00DC6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D77" w:rsidRPr="00DC6D77">
        <w:rPr>
          <w:rFonts w:ascii="Times New Roman" w:hAnsi="Times New Roman" w:cs="Times New Roman"/>
          <w:b/>
          <w:sz w:val="24"/>
          <w:szCs w:val="24"/>
        </w:rPr>
        <w:t>год.</w:t>
      </w:r>
    </w:p>
    <w:p w14:paraId="09172199" w14:textId="77777777" w:rsidR="00245296" w:rsidRDefault="00245296" w:rsidP="00CA07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709990" w14:textId="77777777" w:rsidR="00245296" w:rsidRPr="00C918A1" w:rsidRDefault="00245296" w:rsidP="00CA07C9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8A1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14:paraId="15BFFEE2" w14:textId="77777777" w:rsidR="00245296" w:rsidRPr="00C918A1" w:rsidRDefault="00245296" w:rsidP="00CA07C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A1E837" w14:textId="4FCC2D94" w:rsidR="00245296" w:rsidRPr="00C918A1" w:rsidRDefault="00245296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муниципального образования </w:t>
      </w:r>
      <w:r w:rsidR="00384011">
        <w:rPr>
          <w:rFonts w:ascii="Times New Roman" w:hAnsi="Times New Roman" w:cs="Times New Roman"/>
          <w:sz w:val="24"/>
          <w:szCs w:val="24"/>
        </w:rPr>
        <w:t>Шугозерское сельское</w:t>
      </w:r>
      <w:r w:rsidRPr="00C918A1">
        <w:rPr>
          <w:rFonts w:ascii="Times New Roman" w:hAnsi="Times New Roman" w:cs="Times New Roman"/>
          <w:sz w:val="24"/>
          <w:szCs w:val="24"/>
        </w:rPr>
        <w:t xml:space="preserve"> поселение Тихвинского</w:t>
      </w:r>
      <w:r w:rsidRPr="00C91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проведена в соответствии с Порядком формирования перечня налоговых расходов муниципального образования </w:t>
      </w:r>
      <w:r w:rsidR="00384011">
        <w:rPr>
          <w:rFonts w:ascii="Times New Roman" w:hAnsi="Times New Roman" w:cs="Times New Roman"/>
          <w:sz w:val="24"/>
          <w:szCs w:val="24"/>
        </w:rPr>
        <w:t>Шугозерское сельское</w:t>
      </w:r>
      <w:r w:rsidRPr="00C918A1">
        <w:rPr>
          <w:rFonts w:ascii="Times New Roman" w:hAnsi="Times New Roman" w:cs="Times New Roman"/>
          <w:sz w:val="24"/>
          <w:szCs w:val="24"/>
        </w:rPr>
        <w:t xml:space="preserve"> поселение Тихвинского</w:t>
      </w:r>
      <w:r w:rsidRPr="00C91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и осуществления оценки налоговых расходов муниципального образования </w:t>
      </w:r>
      <w:r w:rsidR="00384011">
        <w:rPr>
          <w:rFonts w:ascii="Times New Roman" w:hAnsi="Times New Roman" w:cs="Times New Roman"/>
          <w:sz w:val="24"/>
          <w:szCs w:val="24"/>
        </w:rPr>
        <w:t>Шугозерское сельское</w:t>
      </w:r>
      <w:r w:rsidRPr="00C918A1">
        <w:rPr>
          <w:rFonts w:ascii="Times New Roman" w:hAnsi="Times New Roman" w:cs="Times New Roman"/>
          <w:sz w:val="24"/>
          <w:szCs w:val="24"/>
        </w:rPr>
        <w:t xml:space="preserve"> поселение Тихвинского муниципального района Ленинградской области, утвержденным постановлением администрации </w:t>
      </w:r>
      <w:r w:rsidR="00E2481F">
        <w:rPr>
          <w:rFonts w:ascii="Times New Roman" w:hAnsi="Times New Roman" w:cs="Times New Roman"/>
          <w:sz w:val="24"/>
          <w:szCs w:val="24"/>
        </w:rPr>
        <w:t>Шугозерского сельского поселения</w:t>
      </w:r>
      <w:r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E2481F">
        <w:rPr>
          <w:rFonts w:ascii="Times New Roman" w:hAnsi="Times New Roman" w:cs="Times New Roman"/>
          <w:sz w:val="24"/>
          <w:szCs w:val="24"/>
          <w:u w:val="single"/>
        </w:rPr>
        <w:t>04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E2481F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918A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 xml:space="preserve">20 </w:t>
      </w:r>
      <w:r w:rsidRPr="00C918A1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E2481F">
        <w:rPr>
          <w:rFonts w:ascii="Times New Roman" w:hAnsi="Times New Roman" w:cs="Times New Roman"/>
          <w:sz w:val="24"/>
          <w:szCs w:val="24"/>
          <w:u w:val="single"/>
        </w:rPr>
        <w:t>10-87-а</w:t>
      </w:r>
      <w:r w:rsidRPr="00C918A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B563DBA" w14:textId="6EEEC801"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В целях оценки налоговых расходов </w:t>
      </w:r>
      <w:r w:rsidR="00A14601">
        <w:rPr>
          <w:rFonts w:ascii="Times New Roman" w:hAnsi="Times New Roman" w:cs="Times New Roman"/>
          <w:sz w:val="24"/>
          <w:szCs w:val="24"/>
        </w:rPr>
        <w:t>администрацией Шугозерского сельского поселения</w:t>
      </w:r>
      <w:r w:rsidRPr="00C918A1">
        <w:rPr>
          <w:rFonts w:ascii="Times New Roman" w:hAnsi="Times New Roman" w:cs="Times New Roman"/>
          <w:sz w:val="24"/>
          <w:szCs w:val="24"/>
        </w:rPr>
        <w:t xml:space="preserve"> сформированы: </w:t>
      </w:r>
    </w:p>
    <w:p w14:paraId="768AE7CD" w14:textId="3F9AD3DB" w:rsidR="00245296" w:rsidRPr="008A632D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2D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муниципального образования </w:t>
      </w:r>
      <w:r w:rsidR="00384011" w:rsidRPr="008A632D">
        <w:rPr>
          <w:rFonts w:ascii="Times New Roman" w:hAnsi="Times New Roman" w:cs="Times New Roman"/>
          <w:sz w:val="24"/>
          <w:szCs w:val="24"/>
        </w:rPr>
        <w:t>Шугозерское сельское</w:t>
      </w:r>
      <w:r w:rsidR="005123B3" w:rsidRPr="008A632D">
        <w:rPr>
          <w:rFonts w:ascii="Times New Roman" w:hAnsi="Times New Roman" w:cs="Times New Roman"/>
          <w:sz w:val="24"/>
          <w:szCs w:val="24"/>
        </w:rPr>
        <w:t xml:space="preserve"> поселение Тихвинского</w:t>
      </w:r>
      <w:r w:rsidRPr="008A632D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</w:t>
      </w:r>
      <w:r w:rsidR="004753CE" w:rsidRPr="008A632D">
        <w:rPr>
          <w:rFonts w:ascii="Times New Roman" w:hAnsi="Times New Roman" w:cs="Times New Roman"/>
          <w:sz w:val="24"/>
          <w:szCs w:val="24"/>
        </w:rPr>
        <w:t>0</w:t>
      </w:r>
      <w:r w:rsidRPr="008A632D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4753CE" w:rsidRPr="008A632D">
        <w:rPr>
          <w:rFonts w:ascii="Times New Roman" w:hAnsi="Times New Roman" w:cs="Times New Roman"/>
          <w:sz w:val="24"/>
          <w:szCs w:val="24"/>
        </w:rPr>
        <w:t>1</w:t>
      </w:r>
      <w:r w:rsidRPr="008A632D">
        <w:rPr>
          <w:rFonts w:ascii="Times New Roman" w:hAnsi="Times New Roman" w:cs="Times New Roman"/>
          <w:sz w:val="24"/>
          <w:szCs w:val="24"/>
        </w:rPr>
        <w:t>-202</w:t>
      </w:r>
      <w:r w:rsidR="004753CE" w:rsidRPr="008A632D">
        <w:rPr>
          <w:rFonts w:ascii="Times New Roman" w:hAnsi="Times New Roman" w:cs="Times New Roman"/>
          <w:sz w:val="24"/>
          <w:szCs w:val="24"/>
        </w:rPr>
        <w:t>2</w:t>
      </w:r>
      <w:r w:rsidRPr="008A632D">
        <w:rPr>
          <w:rFonts w:ascii="Times New Roman" w:hAnsi="Times New Roman" w:cs="Times New Roman"/>
          <w:sz w:val="24"/>
          <w:szCs w:val="24"/>
        </w:rPr>
        <w:t xml:space="preserve"> годов (постановление администрации </w:t>
      </w:r>
      <w:r w:rsidR="00A14601" w:rsidRPr="008A632D">
        <w:rPr>
          <w:rFonts w:ascii="Times New Roman" w:hAnsi="Times New Roman" w:cs="Times New Roman"/>
          <w:sz w:val="24"/>
          <w:szCs w:val="24"/>
        </w:rPr>
        <w:t>Шугозерского сельского поселения</w:t>
      </w:r>
      <w:r w:rsidRPr="008A632D">
        <w:rPr>
          <w:rFonts w:ascii="Times New Roman" w:hAnsi="Times New Roman" w:cs="Times New Roman"/>
          <w:sz w:val="24"/>
          <w:szCs w:val="24"/>
        </w:rPr>
        <w:t xml:space="preserve"> от </w:t>
      </w:r>
      <w:r w:rsidR="00C918A1" w:rsidRPr="008A632D">
        <w:rPr>
          <w:rFonts w:ascii="Times New Roman" w:hAnsi="Times New Roman" w:cs="Times New Roman"/>
          <w:sz w:val="24"/>
          <w:szCs w:val="24"/>
        </w:rPr>
        <w:t>07</w:t>
      </w:r>
      <w:r w:rsidRPr="008A632D">
        <w:rPr>
          <w:rFonts w:ascii="Times New Roman" w:hAnsi="Times New Roman" w:cs="Times New Roman"/>
          <w:sz w:val="24"/>
          <w:szCs w:val="24"/>
        </w:rPr>
        <w:t>.0</w:t>
      </w:r>
      <w:r w:rsidR="00A14601" w:rsidRPr="008A632D">
        <w:rPr>
          <w:rFonts w:ascii="Times New Roman" w:hAnsi="Times New Roman" w:cs="Times New Roman"/>
          <w:sz w:val="24"/>
          <w:szCs w:val="24"/>
        </w:rPr>
        <w:t>8</w:t>
      </w:r>
      <w:r w:rsidRPr="008A632D">
        <w:rPr>
          <w:rFonts w:ascii="Times New Roman" w:hAnsi="Times New Roman" w:cs="Times New Roman"/>
          <w:sz w:val="24"/>
          <w:szCs w:val="24"/>
        </w:rPr>
        <w:t>.202</w:t>
      </w:r>
      <w:r w:rsidR="00A14601" w:rsidRPr="008A632D">
        <w:rPr>
          <w:rFonts w:ascii="Times New Roman" w:hAnsi="Times New Roman" w:cs="Times New Roman"/>
          <w:sz w:val="24"/>
          <w:szCs w:val="24"/>
        </w:rPr>
        <w:t>0</w:t>
      </w:r>
      <w:r w:rsidRPr="008A632D">
        <w:rPr>
          <w:rFonts w:ascii="Times New Roman" w:hAnsi="Times New Roman" w:cs="Times New Roman"/>
          <w:sz w:val="24"/>
          <w:szCs w:val="24"/>
        </w:rPr>
        <w:t xml:space="preserve"> №</w:t>
      </w:r>
      <w:r w:rsidR="00A14601" w:rsidRPr="008A632D">
        <w:rPr>
          <w:rFonts w:ascii="Times New Roman" w:hAnsi="Times New Roman" w:cs="Times New Roman"/>
          <w:sz w:val="24"/>
          <w:szCs w:val="24"/>
        </w:rPr>
        <w:t>10-88-а</w:t>
      </w:r>
      <w:r w:rsidRPr="008A632D">
        <w:rPr>
          <w:rFonts w:ascii="Times New Roman" w:hAnsi="Times New Roman" w:cs="Times New Roman"/>
          <w:sz w:val="24"/>
          <w:szCs w:val="24"/>
        </w:rPr>
        <w:t>);</w:t>
      </w:r>
    </w:p>
    <w:p w14:paraId="34649674" w14:textId="1C802ACF" w:rsidR="009158DC" w:rsidRPr="00C918A1" w:rsidRDefault="009158DC" w:rsidP="0091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2D">
        <w:rPr>
          <w:rFonts w:ascii="Times New Roman" w:hAnsi="Times New Roman" w:cs="Times New Roman"/>
          <w:sz w:val="24"/>
          <w:szCs w:val="24"/>
        </w:rPr>
        <w:t>2) паспорт налоговых расходов муниципального образования Шугозерское сельское поселение Тихвинского муниципального района Ленинградской области на 202</w:t>
      </w:r>
      <w:r w:rsidR="004753CE" w:rsidRPr="008A632D">
        <w:rPr>
          <w:rFonts w:ascii="Times New Roman" w:hAnsi="Times New Roman" w:cs="Times New Roman"/>
          <w:sz w:val="24"/>
          <w:szCs w:val="24"/>
        </w:rPr>
        <w:t>0</w:t>
      </w:r>
      <w:r w:rsidRPr="008A632D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4753CE" w:rsidRPr="008A632D">
        <w:rPr>
          <w:rFonts w:ascii="Times New Roman" w:hAnsi="Times New Roman" w:cs="Times New Roman"/>
          <w:sz w:val="24"/>
          <w:szCs w:val="24"/>
        </w:rPr>
        <w:t>1</w:t>
      </w:r>
      <w:r w:rsidRPr="008A632D">
        <w:rPr>
          <w:rFonts w:ascii="Times New Roman" w:hAnsi="Times New Roman" w:cs="Times New Roman"/>
          <w:sz w:val="24"/>
          <w:szCs w:val="24"/>
        </w:rPr>
        <w:t>-202</w:t>
      </w:r>
      <w:r w:rsidR="004753CE" w:rsidRPr="008A632D">
        <w:rPr>
          <w:rFonts w:ascii="Times New Roman" w:hAnsi="Times New Roman" w:cs="Times New Roman"/>
          <w:sz w:val="24"/>
          <w:szCs w:val="24"/>
        </w:rPr>
        <w:t>2</w:t>
      </w:r>
      <w:r w:rsidRPr="008A632D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14:paraId="70E46ABA" w14:textId="302910D3"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Решением совета депутатов муниципального образования </w:t>
      </w:r>
      <w:r w:rsidR="00384011">
        <w:rPr>
          <w:rFonts w:ascii="Times New Roman" w:hAnsi="Times New Roman" w:cs="Times New Roman"/>
          <w:sz w:val="24"/>
          <w:szCs w:val="24"/>
        </w:rPr>
        <w:t>Шугозерское сельское</w:t>
      </w:r>
      <w:r w:rsidR="005123B3" w:rsidRPr="00C918A1">
        <w:rPr>
          <w:rFonts w:ascii="Times New Roman" w:hAnsi="Times New Roman" w:cs="Times New Roman"/>
          <w:sz w:val="24"/>
          <w:szCs w:val="24"/>
        </w:rPr>
        <w:t xml:space="preserve"> поселение Тихвинского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6774A" w:rsidRPr="00C918A1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9048D1" w:rsidRPr="00C918A1">
        <w:rPr>
          <w:rFonts w:ascii="Times New Roman" w:hAnsi="Times New Roman" w:cs="Times New Roman"/>
          <w:sz w:val="24"/>
          <w:szCs w:val="24"/>
        </w:rPr>
        <w:t>2</w:t>
      </w:r>
      <w:r w:rsidR="0034605F">
        <w:rPr>
          <w:rFonts w:ascii="Times New Roman" w:hAnsi="Times New Roman" w:cs="Times New Roman"/>
          <w:sz w:val="24"/>
          <w:szCs w:val="24"/>
        </w:rPr>
        <w:t>9</w:t>
      </w:r>
      <w:r w:rsidR="009048D1" w:rsidRPr="00C918A1">
        <w:rPr>
          <w:rFonts w:ascii="Times New Roman" w:hAnsi="Times New Roman" w:cs="Times New Roman"/>
          <w:sz w:val="24"/>
          <w:szCs w:val="24"/>
        </w:rPr>
        <w:t>.1</w:t>
      </w:r>
      <w:r w:rsidR="0034605F">
        <w:rPr>
          <w:rFonts w:ascii="Times New Roman" w:hAnsi="Times New Roman" w:cs="Times New Roman"/>
          <w:sz w:val="24"/>
          <w:szCs w:val="24"/>
        </w:rPr>
        <w:t>0</w:t>
      </w:r>
      <w:r w:rsidR="009048D1" w:rsidRPr="00C918A1">
        <w:rPr>
          <w:rFonts w:ascii="Times New Roman" w:hAnsi="Times New Roman" w:cs="Times New Roman"/>
          <w:sz w:val="24"/>
          <w:szCs w:val="24"/>
        </w:rPr>
        <w:t>.20</w:t>
      </w:r>
      <w:r w:rsidR="004753CE" w:rsidRPr="004753CE">
        <w:rPr>
          <w:rFonts w:ascii="Times New Roman" w:hAnsi="Times New Roman" w:cs="Times New Roman"/>
          <w:sz w:val="24"/>
          <w:szCs w:val="24"/>
        </w:rPr>
        <w:t>2</w:t>
      </w:r>
      <w:r w:rsidR="0034605F">
        <w:rPr>
          <w:rFonts w:ascii="Times New Roman" w:hAnsi="Times New Roman" w:cs="Times New Roman"/>
          <w:sz w:val="24"/>
          <w:szCs w:val="24"/>
        </w:rPr>
        <w:t>0</w:t>
      </w:r>
      <w:r w:rsidR="009048D1" w:rsidRPr="00C918A1">
        <w:rPr>
          <w:rFonts w:ascii="Times New Roman" w:hAnsi="Times New Roman" w:cs="Times New Roman"/>
          <w:sz w:val="24"/>
          <w:szCs w:val="24"/>
        </w:rPr>
        <w:t xml:space="preserve"> №</w:t>
      </w:r>
      <w:r w:rsidR="00BC0985">
        <w:rPr>
          <w:rFonts w:ascii="Times New Roman" w:hAnsi="Times New Roman" w:cs="Times New Roman"/>
          <w:sz w:val="24"/>
          <w:szCs w:val="24"/>
        </w:rPr>
        <w:t>10</w:t>
      </w:r>
      <w:r w:rsidR="009048D1" w:rsidRPr="00C918A1">
        <w:rPr>
          <w:rFonts w:ascii="Times New Roman" w:hAnsi="Times New Roman" w:cs="Times New Roman"/>
          <w:sz w:val="24"/>
          <w:szCs w:val="24"/>
        </w:rPr>
        <w:t>-</w:t>
      </w:r>
      <w:r w:rsidR="0034605F">
        <w:rPr>
          <w:rFonts w:ascii="Times New Roman" w:hAnsi="Times New Roman" w:cs="Times New Roman"/>
          <w:sz w:val="24"/>
          <w:szCs w:val="24"/>
        </w:rPr>
        <w:t>61</w:t>
      </w:r>
      <w:r w:rsidR="009048D1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>«</w:t>
      </w:r>
      <w:r w:rsidR="0034605F">
        <w:rPr>
          <w:rFonts w:ascii="Times New Roman" w:hAnsi="Times New Roman" w:cs="Times New Roman"/>
          <w:sz w:val="24"/>
          <w:szCs w:val="24"/>
        </w:rPr>
        <w:t>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земельно</w:t>
      </w:r>
      <w:r w:rsidR="0034605F">
        <w:rPr>
          <w:rFonts w:ascii="Times New Roman" w:hAnsi="Times New Roman" w:cs="Times New Roman"/>
          <w:sz w:val="24"/>
          <w:szCs w:val="24"/>
        </w:rPr>
        <w:t>м</w:t>
      </w:r>
      <w:r w:rsidRPr="00C918A1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34605F">
        <w:rPr>
          <w:rFonts w:ascii="Times New Roman" w:hAnsi="Times New Roman" w:cs="Times New Roman"/>
          <w:sz w:val="24"/>
          <w:szCs w:val="24"/>
        </w:rPr>
        <w:t>е»</w:t>
      </w:r>
      <w:r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="00A6774A">
        <w:rPr>
          <w:rFonts w:ascii="Times New Roman" w:hAnsi="Times New Roman" w:cs="Times New Roman"/>
          <w:sz w:val="24"/>
          <w:szCs w:val="24"/>
        </w:rPr>
        <w:t>установлены</w:t>
      </w:r>
      <w:r w:rsidRPr="00C918A1">
        <w:rPr>
          <w:rFonts w:ascii="Times New Roman" w:hAnsi="Times New Roman" w:cs="Times New Roman"/>
          <w:sz w:val="24"/>
          <w:szCs w:val="24"/>
        </w:rPr>
        <w:t xml:space="preserve"> налоговые льготы</w:t>
      </w:r>
      <w:r w:rsidR="00DC571F" w:rsidRPr="00C918A1">
        <w:rPr>
          <w:rFonts w:ascii="Times New Roman" w:hAnsi="Times New Roman" w:cs="Times New Roman"/>
          <w:sz w:val="24"/>
          <w:szCs w:val="24"/>
        </w:rPr>
        <w:t xml:space="preserve"> по земельному налогу для </w:t>
      </w:r>
      <w:r w:rsidR="00B029DD">
        <w:rPr>
          <w:rFonts w:ascii="Times New Roman" w:hAnsi="Times New Roman" w:cs="Times New Roman"/>
          <w:sz w:val="24"/>
          <w:szCs w:val="24"/>
        </w:rPr>
        <w:t xml:space="preserve">физических </w:t>
      </w:r>
      <w:r w:rsidR="00DC571F" w:rsidRPr="00C918A1">
        <w:rPr>
          <w:rFonts w:ascii="Times New Roman" w:hAnsi="Times New Roman" w:cs="Times New Roman"/>
          <w:sz w:val="24"/>
          <w:szCs w:val="24"/>
        </w:rPr>
        <w:t>лиц</w:t>
      </w:r>
      <w:r w:rsidRPr="00C918A1">
        <w:rPr>
          <w:rFonts w:ascii="Times New Roman" w:hAnsi="Times New Roman" w:cs="Times New Roman"/>
          <w:sz w:val="24"/>
          <w:szCs w:val="24"/>
        </w:rPr>
        <w:t>:</w:t>
      </w:r>
    </w:p>
    <w:p w14:paraId="36504EB2" w14:textId="32773B28" w:rsidR="005927C7" w:rsidRPr="005927C7" w:rsidRDefault="005927C7" w:rsidP="005927C7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32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701AF" w:rsidRPr="008A632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701AF" w:rsidRPr="00C701AF">
        <w:rPr>
          <w:rFonts w:ascii="Times New Roman" w:hAnsi="Times New Roman" w:cs="Times New Roman"/>
          <w:color w:val="000000"/>
          <w:sz w:val="24"/>
          <w:szCs w:val="24"/>
        </w:rPr>
        <w:t>меньшение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 для категории налогоплательщиков, относящихся к физическим лицам, имеющим трех и более несовершеннолетних детей наряду с вычетом, предусмотренным подпунктом 10 пункта 5 статьи 391 Налогового кодекса Российской Федерации.</w:t>
      </w:r>
      <w:r w:rsidR="002A59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68E510D" w14:textId="5ED4FC94" w:rsidR="00DC571F" w:rsidRPr="00C918A1" w:rsidRDefault="00DC571F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Основной вид налоговых расходов на территории </w:t>
      </w:r>
      <w:r w:rsidR="00384011">
        <w:rPr>
          <w:rFonts w:ascii="Times New Roman" w:hAnsi="Times New Roman" w:cs="Times New Roman"/>
          <w:sz w:val="24"/>
          <w:szCs w:val="24"/>
        </w:rPr>
        <w:t>Шугозерское сельское</w:t>
      </w:r>
      <w:r w:rsidRPr="00C918A1">
        <w:rPr>
          <w:rFonts w:ascii="Times New Roman" w:hAnsi="Times New Roman" w:cs="Times New Roman"/>
          <w:sz w:val="24"/>
          <w:szCs w:val="24"/>
        </w:rPr>
        <w:t xml:space="preserve"> поселение Тихвинского муниципального района Ленинградской </w:t>
      </w:r>
      <w:r w:rsidR="00C918A1" w:rsidRPr="00C918A1">
        <w:rPr>
          <w:rFonts w:ascii="Times New Roman" w:hAnsi="Times New Roman" w:cs="Times New Roman"/>
          <w:sz w:val="24"/>
          <w:szCs w:val="24"/>
        </w:rPr>
        <w:t>области в</w:t>
      </w:r>
      <w:r w:rsidRPr="00C918A1">
        <w:rPr>
          <w:rFonts w:ascii="Times New Roman" w:hAnsi="Times New Roman" w:cs="Times New Roman"/>
          <w:sz w:val="24"/>
          <w:szCs w:val="24"/>
        </w:rPr>
        <w:t xml:space="preserve"> зависимости от целевой </w:t>
      </w:r>
      <w:r w:rsidR="00C918A1" w:rsidRPr="00C918A1">
        <w:rPr>
          <w:rFonts w:ascii="Times New Roman" w:hAnsi="Times New Roman" w:cs="Times New Roman"/>
          <w:sz w:val="24"/>
          <w:szCs w:val="24"/>
        </w:rPr>
        <w:t>категории -</w:t>
      </w:r>
      <w:r w:rsidR="00A6774A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>социальный.</w:t>
      </w:r>
    </w:p>
    <w:p w14:paraId="7CC844DF" w14:textId="0F7D11A2" w:rsidR="00435E8C" w:rsidRDefault="00435E8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Объем налоговых расходов бюджета муниципального образования </w:t>
      </w:r>
      <w:r w:rsidR="00384011">
        <w:rPr>
          <w:rFonts w:ascii="Times New Roman" w:hAnsi="Times New Roman" w:cs="Times New Roman"/>
          <w:sz w:val="24"/>
          <w:szCs w:val="24"/>
        </w:rPr>
        <w:t>Шугозерское сельское</w:t>
      </w:r>
      <w:r w:rsidRPr="00C918A1">
        <w:rPr>
          <w:rFonts w:ascii="Times New Roman" w:hAnsi="Times New Roman" w:cs="Times New Roman"/>
          <w:sz w:val="24"/>
          <w:szCs w:val="24"/>
        </w:rPr>
        <w:t xml:space="preserve"> поселение Тихвинского муниципального района Ленинградской области </w:t>
      </w:r>
      <w:r w:rsidR="005C662F">
        <w:rPr>
          <w:rFonts w:ascii="Times New Roman" w:hAnsi="Times New Roman" w:cs="Times New Roman"/>
          <w:sz w:val="24"/>
          <w:szCs w:val="24"/>
        </w:rPr>
        <w:t>за</w:t>
      </w:r>
      <w:r w:rsidRPr="00C918A1">
        <w:rPr>
          <w:rFonts w:ascii="Times New Roman" w:hAnsi="Times New Roman" w:cs="Times New Roman"/>
          <w:sz w:val="24"/>
          <w:szCs w:val="24"/>
        </w:rPr>
        <w:t xml:space="preserve"> 20</w:t>
      </w:r>
      <w:r w:rsidR="00444EBD">
        <w:rPr>
          <w:rFonts w:ascii="Times New Roman" w:hAnsi="Times New Roman" w:cs="Times New Roman"/>
          <w:sz w:val="24"/>
          <w:szCs w:val="24"/>
        </w:rPr>
        <w:t>2</w:t>
      </w:r>
      <w:r w:rsidR="00530644">
        <w:rPr>
          <w:rFonts w:ascii="Times New Roman" w:hAnsi="Times New Roman" w:cs="Times New Roman"/>
          <w:sz w:val="24"/>
          <w:szCs w:val="24"/>
        </w:rPr>
        <w:t>1</w:t>
      </w:r>
      <w:r w:rsidRPr="00C918A1">
        <w:rPr>
          <w:rFonts w:ascii="Times New Roman" w:hAnsi="Times New Roman" w:cs="Times New Roman"/>
          <w:sz w:val="24"/>
          <w:szCs w:val="24"/>
        </w:rPr>
        <w:t xml:space="preserve"> году (оценка)</w:t>
      </w:r>
      <w:r w:rsidR="00A6774A">
        <w:rPr>
          <w:rFonts w:ascii="Times New Roman" w:hAnsi="Times New Roman" w:cs="Times New Roman"/>
          <w:sz w:val="24"/>
          <w:szCs w:val="24"/>
        </w:rPr>
        <w:t>:</w:t>
      </w:r>
    </w:p>
    <w:p w14:paraId="2A072775" w14:textId="77777777" w:rsidR="00CA07C9" w:rsidRDefault="00CA07C9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86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6066"/>
        <w:gridCol w:w="2599"/>
      </w:tblGrid>
      <w:tr w:rsidR="00435E8C" w14:paraId="547CC664" w14:textId="77777777" w:rsidTr="0063147E">
        <w:trPr>
          <w:trHeight w:val="792"/>
          <w:jc w:val="center"/>
        </w:trPr>
        <w:tc>
          <w:tcPr>
            <w:tcW w:w="721" w:type="dxa"/>
          </w:tcPr>
          <w:p w14:paraId="6F818480" w14:textId="77777777" w:rsidR="00435E8C" w:rsidRDefault="00435E8C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66" w:type="dxa"/>
          </w:tcPr>
          <w:p w14:paraId="56C509E6" w14:textId="77777777" w:rsidR="00435E8C" w:rsidRDefault="00435E8C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Наименование льготы</w:t>
            </w:r>
          </w:p>
        </w:tc>
        <w:tc>
          <w:tcPr>
            <w:tcW w:w="2599" w:type="dxa"/>
          </w:tcPr>
          <w:p w14:paraId="6019AFDE" w14:textId="77777777" w:rsidR="00435E8C" w:rsidRDefault="00435E8C" w:rsidP="00CA07C9">
            <w:pPr>
              <w:tabs>
                <w:tab w:val="left" w:pos="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Выпадающие доходы бюджета</w:t>
            </w:r>
            <w:r w:rsidR="00A67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-налоговые</w:t>
            </w:r>
            <w:r w:rsidR="00A67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расходы, </w:t>
            </w: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5927C7" w14:paraId="598F1E8B" w14:textId="77777777" w:rsidTr="00C701AF">
        <w:trPr>
          <w:trHeight w:val="325"/>
          <w:jc w:val="center"/>
        </w:trPr>
        <w:tc>
          <w:tcPr>
            <w:tcW w:w="9386" w:type="dxa"/>
            <w:gridSpan w:val="3"/>
            <w:shd w:val="clear" w:color="auto" w:fill="auto"/>
          </w:tcPr>
          <w:p w14:paraId="3B6CD75F" w14:textId="22F12BBE" w:rsidR="005927C7" w:rsidRPr="00C701AF" w:rsidRDefault="005927C7" w:rsidP="0059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AF">
              <w:rPr>
                <w:rFonts w:ascii="Times New Roman" w:hAnsi="Times New Roman" w:cs="Times New Roman"/>
                <w:sz w:val="24"/>
                <w:szCs w:val="24"/>
              </w:rPr>
              <w:t>Земельный налог (физические лица) (местный налог)</w:t>
            </w:r>
          </w:p>
        </w:tc>
      </w:tr>
      <w:tr w:rsidR="005927C7" w14:paraId="086261C3" w14:textId="77777777" w:rsidTr="0063147E">
        <w:trPr>
          <w:trHeight w:val="1315"/>
          <w:jc w:val="center"/>
        </w:trPr>
        <w:tc>
          <w:tcPr>
            <w:tcW w:w="721" w:type="dxa"/>
          </w:tcPr>
          <w:p w14:paraId="1CB889A6" w14:textId="44462414" w:rsidR="005927C7" w:rsidRDefault="005927C7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66" w:type="dxa"/>
          </w:tcPr>
          <w:p w14:paraId="6E85703B" w14:textId="51A3E3E7" w:rsidR="005927C7" w:rsidRPr="002A59E4" w:rsidRDefault="00C701AF" w:rsidP="005927C7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bookmarkStart w:id="0" w:name="_Hlk127278451"/>
            <w:r w:rsidRPr="00C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 для </w:t>
            </w:r>
            <w:r w:rsidRPr="00C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категории налогоплательщиков, относящихся к физическим лицам, имеющим трех и более несовершеннолетних детей наряду с вычетом, предусмотренным подпунктом 10 пункта 5 статьи 391 Налогового кодекса Российской Федерации.</w:t>
            </w:r>
            <w:bookmarkEnd w:id="0"/>
          </w:p>
        </w:tc>
        <w:tc>
          <w:tcPr>
            <w:tcW w:w="2599" w:type="dxa"/>
          </w:tcPr>
          <w:p w14:paraId="102F79DA" w14:textId="56DA72A3" w:rsidR="005927C7" w:rsidRDefault="00FA73E2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</w:tbl>
    <w:p w14:paraId="5485C534" w14:textId="63B22191" w:rsidR="00DD4E90" w:rsidRDefault="00DD4E90" w:rsidP="00CA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Общий объем выпадающих (недополученных) доходов бюджета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результате предоставления налоговых льгот (налоговых </w:t>
      </w:r>
      <w:r w:rsidRPr="00752B1A">
        <w:rPr>
          <w:rFonts w:ascii="Times New Roman" w:hAnsi="Times New Roman" w:cs="Times New Roman"/>
          <w:sz w:val="24"/>
          <w:szCs w:val="24"/>
        </w:rPr>
        <w:t xml:space="preserve">расходов) в </w:t>
      </w:r>
      <w:r w:rsidR="00752B1A" w:rsidRPr="00752B1A">
        <w:rPr>
          <w:rFonts w:ascii="Times New Roman" w:hAnsi="Times New Roman" w:cs="Times New Roman"/>
          <w:sz w:val="24"/>
          <w:szCs w:val="24"/>
        </w:rPr>
        <w:t>202</w:t>
      </w:r>
      <w:r w:rsidR="004753CE" w:rsidRPr="004753CE">
        <w:rPr>
          <w:rFonts w:ascii="Times New Roman" w:hAnsi="Times New Roman" w:cs="Times New Roman"/>
          <w:sz w:val="24"/>
          <w:szCs w:val="24"/>
        </w:rPr>
        <w:t>2</w:t>
      </w:r>
      <w:r w:rsidRPr="00752B1A">
        <w:rPr>
          <w:rFonts w:ascii="Times New Roman" w:hAnsi="Times New Roman" w:cs="Times New Roman"/>
          <w:sz w:val="24"/>
          <w:szCs w:val="24"/>
        </w:rPr>
        <w:t xml:space="preserve"> </w:t>
      </w:r>
      <w:r w:rsidR="00752B1A" w:rsidRPr="00752B1A">
        <w:rPr>
          <w:rFonts w:ascii="Times New Roman" w:hAnsi="Times New Roman" w:cs="Times New Roman"/>
          <w:sz w:val="24"/>
          <w:szCs w:val="24"/>
        </w:rPr>
        <w:t>году</w:t>
      </w:r>
      <w:r w:rsidR="00752B1A">
        <w:rPr>
          <w:rFonts w:ascii="Times New Roman" w:hAnsi="Times New Roman" w:cs="Times New Roman"/>
          <w:sz w:val="24"/>
          <w:szCs w:val="24"/>
        </w:rPr>
        <w:t xml:space="preserve"> за 20</w:t>
      </w:r>
      <w:r w:rsidR="000966F2">
        <w:rPr>
          <w:rFonts w:ascii="Times New Roman" w:hAnsi="Times New Roman" w:cs="Times New Roman"/>
          <w:sz w:val="24"/>
          <w:szCs w:val="24"/>
        </w:rPr>
        <w:t>2</w:t>
      </w:r>
      <w:r w:rsidR="004753CE" w:rsidRPr="004753CE">
        <w:rPr>
          <w:rFonts w:ascii="Times New Roman" w:hAnsi="Times New Roman" w:cs="Times New Roman"/>
          <w:sz w:val="24"/>
          <w:szCs w:val="24"/>
        </w:rPr>
        <w:t xml:space="preserve">1 </w:t>
      </w:r>
      <w:r w:rsidR="00752B1A">
        <w:rPr>
          <w:rFonts w:ascii="Times New Roman" w:hAnsi="Times New Roman" w:cs="Times New Roman"/>
          <w:sz w:val="24"/>
          <w:szCs w:val="24"/>
        </w:rPr>
        <w:t xml:space="preserve">год </w:t>
      </w:r>
      <w:r w:rsidR="00752B1A" w:rsidRPr="0050776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оценке составил </w:t>
      </w:r>
      <w:r w:rsidR="00FA73E2">
        <w:rPr>
          <w:rFonts w:ascii="Times New Roman" w:hAnsi="Times New Roman" w:cs="Times New Roman"/>
          <w:sz w:val="24"/>
          <w:szCs w:val="24"/>
        </w:rPr>
        <w:t>2</w:t>
      </w:r>
      <w:r w:rsidR="00096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507762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EB4DA2" w14:textId="77777777" w:rsidR="00F00F8E" w:rsidRPr="0063147E" w:rsidRDefault="00F00F8E" w:rsidP="00CA07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E0F5A" w14:textId="77777777" w:rsidR="00C24A91" w:rsidRPr="002859A2" w:rsidRDefault="002859A2" w:rsidP="00CA07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2.</w:t>
      </w:r>
      <w:r w:rsidRPr="00285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A91" w:rsidRPr="002859A2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14:paraId="566FBED2" w14:textId="77777777" w:rsidR="009B4E57" w:rsidRDefault="009B4E57" w:rsidP="00CA07C9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F850F0" w14:textId="77777777" w:rsidR="00C24A91" w:rsidRPr="00507762" w:rsidRDefault="00C24A91" w:rsidP="00CA07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8E1E55">
        <w:rPr>
          <w:rFonts w:ascii="Times New Roman" w:hAnsi="Times New Roman" w:cs="Times New Roman"/>
          <w:sz w:val="24"/>
          <w:szCs w:val="24"/>
          <w:u w:val="single"/>
        </w:rPr>
        <w:t>целесообразности и результативности</w:t>
      </w:r>
      <w:r w:rsidRPr="00507762">
        <w:rPr>
          <w:rFonts w:ascii="Times New Roman" w:hAnsi="Times New Roman" w:cs="Times New Roman"/>
          <w:sz w:val="24"/>
          <w:szCs w:val="24"/>
        </w:rPr>
        <w:t xml:space="preserve"> предоставления плательщикам льгот</w:t>
      </w:r>
      <w:r w:rsidR="00A6774A">
        <w:rPr>
          <w:rFonts w:ascii="Times New Roman" w:hAnsi="Times New Roman" w:cs="Times New Roman"/>
          <w:sz w:val="24"/>
          <w:szCs w:val="24"/>
        </w:rPr>
        <w:t>,</w:t>
      </w:r>
      <w:r w:rsidRPr="00507762">
        <w:rPr>
          <w:rFonts w:ascii="Times New Roman" w:hAnsi="Times New Roman" w:cs="Times New Roman"/>
          <w:sz w:val="24"/>
          <w:szCs w:val="24"/>
        </w:rPr>
        <w:t xml:space="preserve"> исходя из целевых характеристик налоговых расходов.</w:t>
      </w:r>
    </w:p>
    <w:p w14:paraId="2C45C814" w14:textId="77777777" w:rsidR="00F00F8E" w:rsidRDefault="00F00F8E" w:rsidP="00CA07C9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196649" w14:textId="77777777" w:rsidR="001E41CF" w:rsidRPr="00604C76" w:rsidRDefault="00F00F8E" w:rsidP="00CA07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C76">
        <w:rPr>
          <w:rFonts w:ascii="Times New Roman" w:hAnsi="Times New Roman" w:cs="Times New Roman"/>
          <w:b/>
          <w:sz w:val="24"/>
          <w:szCs w:val="24"/>
        </w:rPr>
        <w:t>2</w:t>
      </w:r>
      <w:r w:rsidR="00654A54" w:rsidRPr="00604C76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1E41CF" w:rsidRPr="00604C76">
        <w:rPr>
          <w:rFonts w:ascii="Times New Roman" w:hAnsi="Times New Roman" w:cs="Times New Roman"/>
          <w:b/>
          <w:sz w:val="24"/>
          <w:szCs w:val="24"/>
        </w:rPr>
        <w:t>Оценка целесообразности налогового расхода</w:t>
      </w:r>
    </w:p>
    <w:p w14:paraId="4575A8C7" w14:textId="77777777" w:rsidR="001E41CF" w:rsidRPr="002859A2" w:rsidRDefault="00F00F8E" w:rsidP="00CA07C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9A2">
        <w:rPr>
          <w:rFonts w:ascii="Times New Roman" w:hAnsi="Times New Roman" w:cs="Times New Roman"/>
          <w:sz w:val="24"/>
          <w:szCs w:val="24"/>
        </w:rPr>
        <w:t>2</w:t>
      </w:r>
      <w:r w:rsidR="001E41CF" w:rsidRPr="002859A2">
        <w:rPr>
          <w:rFonts w:ascii="Times New Roman" w:hAnsi="Times New Roman" w:cs="Times New Roman"/>
          <w:sz w:val="24"/>
          <w:szCs w:val="24"/>
        </w:rPr>
        <w:t>.1.1. Оценка соответствия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программам.</w:t>
      </w:r>
    </w:p>
    <w:p w14:paraId="4DD8C537" w14:textId="77777777" w:rsidR="00975C49" w:rsidRPr="002859A2" w:rsidRDefault="00975C49" w:rsidP="00CA07C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9A2">
        <w:rPr>
          <w:rFonts w:ascii="Times New Roman" w:hAnsi="Times New Roman" w:cs="Times New Roman"/>
          <w:sz w:val="24"/>
          <w:szCs w:val="24"/>
        </w:rPr>
        <w:t>Применение налогового расхода способствует снижению налогового бремени населения, повышению уровня и качества жизни граждан, что соответствует направлению социально-экономической политики муниципального образования.</w:t>
      </w:r>
    </w:p>
    <w:p w14:paraId="1012B08A" w14:textId="77777777" w:rsidR="001E41CF" w:rsidRDefault="001E41CF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53" w:type="dxa"/>
        <w:jc w:val="center"/>
        <w:tblLayout w:type="fixed"/>
        <w:tblLook w:val="04A0" w:firstRow="1" w:lastRow="0" w:firstColumn="1" w:lastColumn="0" w:noHBand="0" w:noVBand="1"/>
      </w:tblPr>
      <w:tblGrid>
        <w:gridCol w:w="2360"/>
        <w:gridCol w:w="2171"/>
        <w:gridCol w:w="2848"/>
        <w:gridCol w:w="2274"/>
      </w:tblGrid>
      <w:tr w:rsidR="001E41CF" w:rsidRPr="00A6774A" w14:paraId="247D62C9" w14:textId="77777777" w:rsidTr="00752B1A">
        <w:trPr>
          <w:trHeight w:val="1668"/>
          <w:jc w:val="center"/>
        </w:trPr>
        <w:tc>
          <w:tcPr>
            <w:tcW w:w="2360" w:type="dxa"/>
          </w:tcPr>
          <w:p w14:paraId="380B64A4" w14:textId="77777777" w:rsidR="001E41CF" w:rsidRPr="00A6774A" w:rsidRDefault="001E41CF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2171" w:type="dxa"/>
          </w:tcPr>
          <w:p w14:paraId="2820BE7F" w14:textId="77777777" w:rsidR="001E41CF" w:rsidRPr="00A6774A" w:rsidRDefault="001E41CF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налогоплательщиков</w:t>
            </w:r>
          </w:p>
        </w:tc>
        <w:tc>
          <w:tcPr>
            <w:tcW w:w="2848" w:type="dxa"/>
          </w:tcPr>
          <w:p w14:paraId="0B38DC97" w14:textId="77777777" w:rsidR="001E41CF" w:rsidRPr="00A6774A" w:rsidRDefault="001E41CF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отражающего цель социально-экономической политики</w:t>
            </w:r>
          </w:p>
        </w:tc>
        <w:tc>
          <w:tcPr>
            <w:tcW w:w="2274" w:type="dxa"/>
          </w:tcPr>
          <w:p w14:paraId="1F734727" w14:textId="77777777" w:rsidR="001E41CF" w:rsidRPr="00A6774A" w:rsidRDefault="001E41CF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Цель, содержащаяся в документе, отражающем цель социально-экономической политики</w:t>
            </w:r>
          </w:p>
        </w:tc>
      </w:tr>
      <w:tr w:rsidR="001E41CF" w:rsidRPr="00A6774A" w14:paraId="3929187E" w14:textId="77777777" w:rsidTr="00752B1A">
        <w:trPr>
          <w:trHeight w:val="1278"/>
          <w:jc w:val="center"/>
        </w:trPr>
        <w:tc>
          <w:tcPr>
            <w:tcW w:w="2360" w:type="dxa"/>
          </w:tcPr>
          <w:p w14:paraId="794374A9" w14:textId="77777777" w:rsidR="001E41CF" w:rsidRPr="00A6774A" w:rsidRDefault="001E41CF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171" w:type="dxa"/>
          </w:tcPr>
          <w:p w14:paraId="5C97C761" w14:textId="77777777" w:rsidR="001E41CF" w:rsidRDefault="001E41CF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  <w:p w14:paraId="2BDF67B7" w14:textId="629462F2" w:rsidR="005927C7" w:rsidRPr="00A6774A" w:rsidRDefault="005927C7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848" w:type="dxa"/>
          </w:tcPr>
          <w:p w14:paraId="349A95BF" w14:textId="586AE245" w:rsidR="001E41CF" w:rsidRPr="00A6774A" w:rsidRDefault="00965B20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со</w:t>
            </w:r>
            <w:r w:rsid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циально-экономического развития </w:t>
            </w:r>
            <w:r w:rsidR="00604C76" w:rsidRP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образования</w:t>
            </w:r>
            <w:r w:rsidR="00BB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Шугозерское сельское поселение </w:t>
            </w:r>
            <w:r w:rsidRP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</w:t>
            </w:r>
            <w:r w:rsidR="00BB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="00BB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BB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Ленинградской области</w:t>
            </w:r>
          </w:p>
        </w:tc>
        <w:tc>
          <w:tcPr>
            <w:tcW w:w="2274" w:type="dxa"/>
          </w:tcPr>
          <w:p w14:paraId="296F980E" w14:textId="77777777" w:rsidR="001E41CF" w:rsidRPr="00A6774A" w:rsidRDefault="001E41CF" w:rsidP="0075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граждан</w:t>
            </w:r>
            <w:r w:rsidR="00752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C0178DA" w14:textId="77777777" w:rsidR="004B19BB" w:rsidRPr="002859A2" w:rsidRDefault="00F00F8E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9A2">
        <w:rPr>
          <w:rFonts w:ascii="Times New Roman" w:hAnsi="Times New Roman" w:cs="Times New Roman"/>
          <w:sz w:val="24"/>
          <w:szCs w:val="24"/>
        </w:rPr>
        <w:t>2</w:t>
      </w:r>
      <w:r w:rsidR="004B19BB" w:rsidRPr="002859A2">
        <w:rPr>
          <w:rFonts w:ascii="Times New Roman" w:hAnsi="Times New Roman" w:cs="Times New Roman"/>
          <w:sz w:val="24"/>
          <w:szCs w:val="24"/>
        </w:rPr>
        <w:t>.1.2. Оценка востребованности плательщиками предоставленных льгот</w:t>
      </w:r>
    </w:p>
    <w:p w14:paraId="6F86286C" w14:textId="0167E110" w:rsidR="00315ECC" w:rsidRDefault="00315ECC" w:rsidP="00CA07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E55">
        <w:rPr>
          <w:rFonts w:ascii="Times New Roman" w:hAnsi="Times New Roman" w:cs="Times New Roman"/>
          <w:sz w:val="24"/>
          <w:szCs w:val="24"/>
        </w:rPr>
        <w:t>Востребованность налоговой льготы определяется соотношением численности плательщиков, воспользовавшихся правом на льготы, и общей численности плательщиков, и за период 20</w:t>
      </w:r>
      <w:r w:rsidR="00943249">
        <w:rPr>
          <w:rFonts w:ascii="Times New Roman" w:hAnsi="Times New Roman" w:cs="Times New Roman"/>
          <w:sz w:val="24"/>
          <w:szCs w:val="24"/>
        </w:rPr>
        <w:t>2</w:t>
      </w:r>
      <w:r w:rsidR="003737BA">
        <w:rPr>
          <w:rFonts w:ascii="Times New Roman" w:hAnsi="Times New Roman" w:cs="Times New Roman"/>
          <w:sz w:val="24"/>
          <w:szCs w:val="24"/>
        </w:rPr>
        <w:t>1</w:t>
      </w:r>
      <w:r w:rsidRPr="008E1E55">
        <w:rPr>
          <w:rFonts w:ascii="Times New Roman" w:hAnsi="Times New Roman" w:cs="Times New Roman"/>
          <w:sz w:val="24"/>
          <w:szCs w:val="24"/>
        </w:rPr>
        <w:t xml:space="preserve"> гг. составила:</w:t>
      </w:r>
    </w:p>
    <w:p w14:paraId="08C9A04A" w14:textId="39EED7CD" w:rsidR="00F00F8E" w:rsidRPr="008E1E55" w:rsidRDefault="0034762C" w:rsidP="00CA07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 лица</w:t>
      </w:r>
    </w:p>
    <w:tbl>
      <w:tblPr>
        <w:tblStyle w:val="a3"/>
        <w:tblW w:w="4885" w:type="dxa"/>
        <w:jc w:val="center"/>
        <w:tblLook w:val="04A0" w:firstRow="1" w:lastRow="0" w:firstColumn="1" w:lastColumn="0" w:noHBand="0" w:noVBand="1"/>
      </w:tblPr>
      <w:tblGrid>
        <w:gridCol w:w="3394"/>
        <w:gridCol w:w="1491"/>
      </w:tblGrid>
      <w:tr w:rsidR="008A632D" w14:paraId="2B9B9C41" w14:textId="365B709D" w:rsidTr="008A632D">
        <w:trPr>
          <w:trHeight w:val="273"/>
          <w:jc w:val="center"/>
        </w:trPr>
        <w:tc>
          <w:tcPr>
            <w:tcW w:w="3394" w:type="dxa"/>
          </w:tcPr>
          <w:p w14:paraId="3A16DD79" w14:textId="77777777" w:rsidR="008A632D" w:rsidRPr="00315ECC" w:rsidRDefault="008A632D" w:rsidP="00CA07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91" w:type="dxa"/>
          </w:tcPr>
          <w:p w14:paraId="6CFBFA18" w14:textId="1CCAF071" w:rsidR="008A632D" w:rsidRDefault="008A632D" w:rsidP="00CA07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A632D" w14:paraId="736EC7CA" w14:textId="19B65A5D" w:rsidTr="008A632D">
        <w:trPr>
          <w:trHeight w:val="829"/>
          <w:jc w:val="center"/>
        </w:trPr>
        <w:tc>
          <w:tcPr>
            <w:tcW w:w="3394" w:type="dxa"/>
          </w:tcPr>
          <w:p w14:paraId="0BC642EE" w14:textId="77777777" w:rsidR="008A632D" w:rsidRPr="00315ECC" w:rsidRDefault="008A632D" w:rsidP="00CA07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1491" w:type="dxa"/>
          </w:tcPr>
          <w:p w14:paraId="5D514A5B" w14:textId="77777777" w:rsidR="008A632D" w:rsidRDefault="008A632D" w:rsidP="00CA07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56E24" w14:textId="66CD2DC2" w:rsidR="008A632D" w:rsidRDefault="008A632D" w:rsidP="00A45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A632D" w14:paraId="3013EA77" w14:textId="624F1213" w:rsidTr="008A632D">
        <w:trPr>
          <w:trHeight w:val="273"/>
          <w:jc w:val="center"/>
        </w:trPr>
        <w:tc>
          <w:tcPr>
            <w:tcW w:w="3394" w:type="dxa"/>
          </w:tcPr>
          <w:p w14:paraId="7BF38CFC" w14:textId="77777777" w:rsidR="008A632D" w:rsidRPr="00315ECC" w:rsidRDefault="008A632D" w:rsidP="00CA07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плательщиков, чел.</w:t>
            </w:r>
          </w:p>
        </w:tc>
        <w:tc>
          <w:tcPr>
            <w:tcW w:w="1491" w:type="dxa"/>
          </w:tcPr>
          <w:p w14:paraId="0E75492F" w14:textId="7A0599BC" w:rsidR="008A632D" w:rsidRDefault="008A632D" w:rsidP="00CA07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</w:t>
            </w:r>
          </w:p>
        </w:tc>
      </w:tr>
      <w:tr w:rsidR="008A632D" w14:paraId="377D91EB" w14:textId="4485413A" w:rsidTr="008A632D">
        <w:trPr>
          <w:trHeight w:val="273"/>
          <w:jc w:val="center"/>
        </w:trPr>
        <w:tc>
          <w:tcPr>
            <w:tcW w:w="3394" w:type="dxa"/>
          </w:tcPr>
          <w:p w14:paraId="0716998C" w14:textId="77777777" w:rsidR="008A632D" w:rsidRPr="00315ECC" w:rsidRDefault="008A632D" w:rsidP="00CA07C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ECC">
              <w:rPr>
                <w:rFonts w:ascii="Times New Roman" w:hAnsi="Times New Roman" w:cs="Times New Roman"/>
                <w:b/>
                <w:sz w:val="24"/>
                <w:szCs w:val="24"/>
              </w:rPr>
              <w:t>Востребованность, %</w:t>
            </w:r>
          </w:p>
        </w:tc>
        <w:tc>
          <w:tcPr>
            <w:tcW w:w="1491" w:type="dxa"/>
          </w:tcPr>
          <w:p w14:paraId="4FEEB307" w14:textId="77777777" w:rsidR="008A632D" w:rsidRDefault="008A632D" w:rsidP="008A632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32D">
              <w:rPr>
                <w:rFonts w:ascii="Times New Roman" w:hAnsi="Times New Roman" w:cs="Times New Roman"/>
                <w:b/>
                <w:sz w:val="24"/>
                <w:szCs w:val="24"/>
              </w:rPr>
              <w:t>1,1</w:t>
            </w:r>
          </w:p>
          <w:p w14:paraId="47242DE7" w14:textId="1578A215" w:rsidR="008A632D" w:rsidRDefault="008A632D" w:rsidP="008A632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753C46D" w14:textId="77777777" w:rsidR="00315ECC" w:rsidRDefault="00315ECC" w:rsidP="00CA07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A3848F" w14:textId="77777777" w:rsidR="00E11D1C" w:rsidRPr="00FB62BC" w:rsidRDefault="00FB62BC" w:rsidP="00CA07C9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2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</w:t>
      </w:r>
      <w:r w:rsidR="00E11D1C" w:rsidRPr="00FB62BC">
        <w:rPr>
          <w:rFonts w:ascii="Times New Roman" w:hAnsi="Times New Roman" w:cs="Times New Roman"/>
          <w:b/>
          <w:sz w:val="24"/>
          <w:szCs w:val="24"/>
        </w:rPr>
        <w:t>Оценка результативности налоговых расходов</w:t>
      </w:r>
    </w:p>
    <w:p w14:paraId="03211834" w14:textId="77777777" w:rsidR="00E11D1C" w:rsidRPr="009B4E57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E57">
        <w:rPr>
          <w:rFonts w:ascii="Times New Roman" w:hAnsi="Times New Roman" w:cs="Times New Roman"/>
          <w:sz w:val="24"/>
          <w:szCs w:val="24"/>
        </w:rPr>
        <w:t xml:space="preserve">2.2.1. Оценка вклада </w:t>
      </w:r>
      <w:r w:rsidR="00FB62BC">
        <w:rPr>
          <w:rFonts w:ascii="Times New Roman" w:hAnsi="Times New Roman" w:cs="Times New Roman"/>
          <w:sz w:val="24"/>
          <w:szCs w:val="24"/>
        </w:rPr>
        <w:t xml:space="preserve">предусмотренной для плательщиков </w:t>
      </w:r>
      <w:r w:rsidRPr="009B4E57">
        <w:rPr>
          <w:rFonts w:ascii="Times New Roman" w:hAnsi="Times New Roman" w:cs="Times New Roman"/>
          <w:sz w:val="24"/>
          <w:szCs w:val="24"/>
        </w:rPr>
        <w:t>льготы в изменение значения показателя</w:t>
      </w:r>
      <w:r w:rsidR="00FB62BC">
        <w:rPr>
          <w:rFonts w:ascii="Times New Roman" w:hAnsi="Times New Roman" w:cs="Times New Roman"/>
          <w:sz w:val="24"/>
          <w:szCs w:val="24"/>
        </w:rPr>
        <w:t xml:space="preserve"> </w:t>
      </w:r>
      <w:r w:rsidRPr="009B4E57">
        <w:rPr>
          <w:rFonts w:ascii="Times New Roman" w:hAnsi="Times New Roman" w:cs="Times New Roman"/>
          <w:sz w:val="24"/>
          <w:szCs w:val="24"/>
        </w:rPr>
        <w:t>(индикатора) достижения целей муниципальной программы и (или) целей социально-экономической политики</w:t>
      </w:r>
      <w:r w:rsidR="0063147E">
        <w:rPr>
          <w:rFonts w:ascii="Times New Roman" w:hAnsi="Times New Roman" w:cs="Times New Roman"/>
          <w:sz w:val="24"/>
          <w:szCs w:val="24"/>
        </w:rPr>
        <w:t>.</w:t>
      </w:r>
    </w:p>
    <w:p w14:paraId="4520266A" w14:textId="77777777" w:rsidR="00752B1A" w:rsidRDefault="00752B1A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6E7D3B" w14:textId="77777777" w:rsidR="00E11D1C" w:rsidRPr="00FB62BC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2BC">
        <w:rPr>
          <w:rFonts w:ascii="Times New Roman" w:hAnsi="Times New Roman" w:cs="Times New Roman"/>
          <w:sz w:val="24"/>
          <w:szCs w:val="24"/>
        </w:rPr>
        <w:t>2.2.2. Оценка бюджетной эффективности налоговых расходов</w:t>
      </w:r>
      <w:r w:rsidR="0063147E">
        <w:rPr>
          <w:rFonts w:ascii="Times New Roman" w:hAnsi="Times New Roman" w:cs="Times New Roman"/>
          <w:sz w:val="24"/>
          <w:szCs w:val="24"/>
        </w:rPr>
        <w:t>.</w:t>
      </w:r>
    </w:p>
    <w:p w14:paraId="12C740A4" w14:textId="56634B75" w:rsidR="00E11D1C" w:rsidRPr="00C918A1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Альтернативные механизмы достижения целей социально-экономической политики муниципального образования </w:t>
      </w:r>
      <w:r w:rsidR="00384011">
        <w:rPr>
          <w:rFonts w:ascii="Times New Roman" w:hAnsi="Times New Roman" w:cs="Times New Roman"/>
          <w:sz w:val="24"/>
          <w:szCs w:val="24"/>
        </w:rPr>
        <w:t>Шугозерское сельское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 поселение Тихвинского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без применения налоговых расходов отсутствуют. </w:t>
      </w:r>
    </w:p>
    <w:p w14:paraId="01077EF7" w14:textId="77777777" w:rsidR="0063147E" w:rsidRDefault="00E11D1C" w:rsidP="00CA07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>2.2.3. Оценка совокупного бюджетного эффекта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>налогового расхода</w:t>
      </w:r>
    </w:p>
    <w:p w14:paraId="179E83BA" w14:textId="77777777" w:rsidR="00E11D1C" w:rsidRPr="00C918A1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В рамках оценки результативности оценка совокупного бюджетного </w:t>
      </w:r>
      <w:r w:rsidR="0063147E">
        <w:rPr>
          <w:rFonts w:ascii="Times New Roman" w:hAnsi="Times New Roman" w:cs="Times New Roman"/>
          <w:sz w:val="24"/>
          <w:szCs w:val="24"/>
        </w:rPr>
        <w:t>эффекта (самоокупае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мости) </w:t>
      </w:r>
      <w:r w:rsidRPr="00C918A1">
        <w:rPr>
          <w:rFonts w:ascii="Times New Roman" w:hAnsi="Times New Roman" w:cs="Times New Roman"/>
          <w:sz w:val="24"/>
          <w:szCs w:val="24"/>
        </w:rPr>
        <w:t>проводится только в отношении стимулирующих налоговых расходов.</w:t>
      </w:r>
    </w:p>
    <w:p w14:paraId="373040AD" w14:textId="77777777" w:rsidR="00FB62BC" w:rsidRPr="00C918A1" w:rsidRDefault="00FB62BC" w:rsidP="00CA07C9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2E047A" w14:textId="77777777" w:rsidR="00E11D1C" w:rsidRPr="00C918A1" w:rsidRDefault="00E11D1C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8A1">
        <w:rPr>
          <w:rFonts w:ascii="Times New Roman" w:hAnsi="Times New Roman" w:cs="Times New Roman"/>
          <w:b/>
          <w:sz w:val="24"/>
          <w:szCs w:val="24"/>
        </w:rPr>
        <w:t>3. Выводы по результатам оценки эффективности налогового расхода</w:t>
      </w:r>
    </w:p>
    <w:p w14:paraId="6D6E9362" w14:textId="77777777" w:rsidR="00E11D1C" w:rsidRPr="00C918A1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19195A" w14:textId="41B882ED" w:rsidR="00555214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эффективности налоговые расходы муниципального образования </w:t>
      </w:r>
      <w:r w:rsidR="00384011">
        <w:rPr>
          <w:rFonts w:ascii="Times New Roman" w:hAnsi="Times New Roman" w:cs="Times New Roman"/>
          <w:sz w:val="24"/>
          <w:szCs w:val="24"/>
        </w:rPr>
        <w:t>Шугозерское сельское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 поселение Тихвинского </w:t>
      </w:r>
      <w:r w:rsidRPr="00C918A1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 соответствуют критериям целесообразности</w:t>
      </w:r>
      <w:r w:rsidR="00844BFA" w:rsidRPr="00C918A1">
        <w:rPr>
          <w:rFonts w:ascii="Times New Roman" w:hAnsi="Times New Roman" w:cs="Times New Roman"/>
          <w:sz w:val="24"/>
          <w:szCs w:val="24"/>
        </w:rPr>
        <w:t xml:space="preserve">, их эффективность определяется социальной </w:t>
      </w:r>
      <w:r w:rsidR="00604C76" w:rsidRPr="00C918A1">
        <w:rPr>
          <w:rFonts w:ascii="Times New Roman" w:hAnsi="Times New Roman" w:cs="Times New Roman"/>
          <w:sz w:val="24"/>
          <w:szCs w:val="24"/>
        </w:rPr>
        <w:t>значимостью, являются</w:t>
      </w:r>
      <w:r w:rsidRPr="00844BFA">
        <w:rPr>
          <w:rFonts w:ascii="Times New Roman" w:hAnsi="Times New Roman" w:cs="Times New Roman"/>
          <w:sz w:val="24"/>
          <w:szCs w:val="24"/>
        </w:rPr>
        <w:t xml:space="preserve"> эффективными и подлежат сохранению и </w:t>
      </w:r>
      <w:r w:rsidRPr="008A632D">
        <w:rPr>
          <w:rFonts w:ascii="Times New Roman" w:hAnsi="Times New Roman" w:cs="Times New Roman"/>
          <w:sz w:val="24"/>
          <w:szCs w:val="24"/>
        </w:rPr>
        <w:t xml:space="preserve">применению </w:t>
      </w:r>
      <w:r w:rsidR="00A4592C" w:rsidRPr="008A632D">
        <w:rPr>
          <w:rFonts w:ascii="Times New Roman" w:hAnsi="Times New Roman" w:cs="Times New Roman"/>
          <w:sz w:val="24"/>
          <w:szCs w:val="24"/>
        </w:rPr>
        <w:t xml:space="preserve">в 2023 </w:t>
      </w:r>
      <w:r w:rsidRPr="008A632D">
        <w:rPr>
          <w:rFonts w:ascii="Times New Roman" w:hAnsi="Times New Roman" w:cs="Times New Roman"/>
          <w:sz w:val="24"/>
          <w:szCs w:val="24"/>
        </w:rPr>
        <w:t>году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8E3EFE" w14:textId="5067B499" w:rsidR="009158DC" w:rsidRDefault="008A632D" w:rsidP="00E7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5B3">
        <w:rPr>
          <w:rFonts w:ascii="Times New Roman" w:hAnsi="Times New Roman" w:cs="Times New Roman"/>
          <w:sz w:val="24"/>
          <w:szCs w:val="24"/>
        </w:rPr>
        <w:t>Р</w:t>
      </w:r>
      <w:r w:rsidR="009158DC" w:rsidRPr="00EE05B3">
        <w:rPr>
          <w:rFonts w:ascii="Times New Roman" w:hAnsi="Times New Roman" w:cs="Times New Roman"/>
          <w:sz w:val="24"/>
          <w:szCs w:val="24"/>
        </w:rPr>
        <w:t>ешением совета депутатов муниципального образования Шугозерское сельское поселение Тихвинского муниципального района Ленинградской области</w:t>
      </w:r>
      <w:r w:rsidR="00E767F3" w:rsidRPr="00EE05B3">
        <w:rPr>
          <w:rFonts w:ascii="Times New Roman" w:hAnsi="Times New Roman" w:cs="Times New Roman"/>
          <w:sz w:val="24"/>
          <w:szCs w:val="24"/>
        </w:rPr>
        <w:t xml:space="preserve"> от</w:t>
      </w:r>
      <w:r w:rsidR="009158DC" w:rsidRPr="00EE05B3">
        <w:rPr>
          <w:rFonts w:ascii="Times New Roman" w:hAnsi="Times New Roman" w:cs="Times New Roman"/>
          <w:sz w:val="24"/>
          <w:szCs w:val="24"/>
        </w:rPr>
        <w:t xml:space="preserve"> 29.10.2020 №</w:t>
      </w:r>
      <w:r w:rsidR="009622FC" w:rsidRPr="00EE05B3">
        <w:rPr>
          <w:rFonts w:ascii="Times New Roman" w:hAnsi="Times New Roman" w:cs="Times New Roman"/>
          <w:sz w:val="24"/>
          <w:szCs w:val="24"/>
        </w:rPr>
        <w:t>10-61</w:t>
      </w:r>
      <w:r w:rsidR="009158DC" w:rsidRPr="00EE05B3">
        <w:rPr>
          <w:rFonts w:ascii="Times New Roman" w:hAnsi="Times New Roman" w:cs="Times New Roman"/>
          <w:sz w:val="24"/>
          <w:szCs w:val="24"/>
        </w:rPr>
        <w:t xml:space="preserve"> «</w:t>
      </w:r>
      <w:r w:rsidR="009158DC" w:rsidRPr="00EE05B3">
        <w:rPr>
          <w:rFonts w:ascii="Times New Roman" w:hAnsi="Times New Roman" w:cs="Times New Roman"/>
          <w:color w:val="000000"/>
          <w:sz w:val="24"/>
          <w:szCs w:val="24"/>
        </w:rPr>
        <w:t xml:space="preserve">Об установлении земельного налога» </w:t>
      </w:r>
      <w:r w:rsidR="00E767F3" w:rsidRPr="00EE05B3">
        <w:rPr>
          <w:rFonts w:ascii="Times New Roman" w:hAnsi="Times New Roman" w:cs="Times New Roman"/>
          <w:sz w:val="24"/>
          <w:szCs w:val="24"/>
        </w:rPr>
        <w:t xml:space="preserve">с 01 января 2021 года </w:t>
      </w:r>
      <w:r w:rsidR="009158DC" w:rsidRPr="00EE05B3">
        <w:rPr>
          <w:rFonts w:ascii="Times New Roman" w:hAnsi="Times New Roman" w:cs="Times New Roman"/>
          <w:color w:val="000000"/>
          <w:sz w:val="24"/>
          <w:szCs w:val="24"/>
        </w:rPr>
        <w:t>налог</w:t>
      </w:r>
      <w:r w:rsidR="009158DC" w:rsidRPr="00EE05B3">
        <w:rPr>
          <w:rFonts w:ascii="Times New Roman" w:hAnsi="Times New Roman" w:cs="Times New Roman"/>
          <w:sz w:val="24"/>
          <w:szCs w:val="24"/>
        </w:rPr>
        <w:t xml:space="preserve">овые ставки по земельному налогу </w:t>
      </w:r>
      <w:r w:rsidR="00E767F3" w:rsidRPr="00EE05B3"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="009158DC" w:rsidRPr="00EE05B3">
        <w:rPr>
          <w:rFonts w:ascii="Times New Roman" w:hAnsi="Times New Roman" w:cs="Times New Roman"/>
          <w:sz w:val="24"/>
          <w:szCs w:val="24"/>
        </w:rPr>
        <w:t>в соответствии с главой 31 Налогового кодекса Российской Федерации.</w:t>
      </w:r>
    </w:p>
    <w:p w14:paraId="3F6A5074" w14:textId="77777777" w:rsidR="00E767F3" w:rsidRPr="004635CC" w:rsidRDefault="00E7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767F3" w:rsidRPr="004635CC" w:rsidSect="0063147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08386" w14:textId="77777777" w:rsidR="00805D51" w:rsidRDefault="00805D51" w:rsidP="004C2F4B">
      <w:pPr>
        <w:spacing w:after="0" w:line="240" w:lineRule="auto"/>
      </w:pPr>
      <w:r>
        <w:separator/>
      </w:r>
    </w:p>
  </w:endnote>
  <w:endnote w:type="continuationSeparator" w:id="0">
    <w:p w14:paraId="3E5F4D1C" w14:textId="77777777" w:rsidR="00805D51" w:rsidRDefault="00805D51" w:rsidP="004C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2C3FB" w14:textId="77777777" w:rsidR="00805D51" w:rsidRDefault="00805D51" w:rsidP="004C2F4B">
      <w:pPr>
        <w:spacing w:after="0" w:line="240" w:lineRule="auto"/>
      </w:pPr>
      <w:r>
        <w:separator/>
      </w:r>
    </w:p>
  </w:footnote>
  <w:footnote w:type="continuationSeparator" w:id="0">
    <w:p w14:paraId="2B75D6E8" w14:textId="77777777" w:rsidR="00805D51" w:rsidRDefault="00805D51" w:rsidP="004C2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88E"/>
    <w:multiLevelType w:val="hybridMultilevel"/>
    <w:tmpl w:val="619C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0863"/>
    <w:multiLevelType w:val="hybridMultilevel"/>
    <w:tmpl w:val="D86C4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361CF"/>
    <w:multiLevelType w:val="hybridMultilevel"/>
    <w:tmpl w:val="E2740A66"/>
    <w:lvl w:ilvl="0" w:tplc="CA50114C">
      <w:start w:val="2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B770DAC"/>
    <w:multiLevelType w:val="multilevel"/>
    <w:tmpl w:val="511271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4" w15:restartNumberingAfterBreak="0">
    <w:nsid w:val="1171442B"/>
    <w:multiLevelType w:val="hybridMultilevel"/>
    <w:tmpl w:val="45C042E8"/>
    <w:lvl w:ilvl="0" w:tplc="5EBCC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E2686A"/>
    <w:multiLevelType w:val="hybridMultilevel"/>
    <w:tmpl w:val="C448BA10"/>
    <w:lvl w:ilvl="0" w:tplc="8B907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44531C8"/>
    <w:multiLevelType w:val="hybridMultilevel"/>
    <w:tmpl w:val="A658FEF4"/>
    <w:lvl w:ilvl="0" w:tplc="BBBA7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DAE0737"/>
    <w:multiLevelType w:val="multilevel"/>
    <w:tmpl w:val="0CA80B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" w15:restartNumberingAfterBreak="0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0" w15:restartNumberingAfterBreak="0">
    <w:nsid w:val="4DCC4A9D"/>
    <w:multiLevelType w:val="hybridMultilevel"/>
    <w:tmpl w:val="6408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606C8"/>
    <w:multiLevelType w:val="multilevel"/>
    <w:tmpl w:val="5A9C6C5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360"/>
      </w:pPr>
    </w:lvl>
    <w:lvl w:ilvl="2">
      <w:start w:val="1"/>
      <w:numFmt w:val="decimal"/>
      <w:isLgl/>
      <w:lvlText w:val="%1.%2.%3."/>
      <w:lvlJc w:val="left"/>
      <w:pPr>
        <w:ind w:left="2008" w:hanging="720"/>
      </w:pPr>
    </w:lvl>
    <w:lvl w:ilvl="3">
      <w:start w:val="1"/>
      <w:numFmt w:val="decimal"/>
      <w:isLgl/>
      <w:lvlText w:val="%1.%2.%3.%4."/>
      <w:lvlJc w:val="left"/>
      <w:pPr>
        <w:ind w:left="2368" w:hanging="720"/>
      </w:pPr>
    </w:lvl>
    <w:lvl w:ilvl="4">
      <w:start w:val="1"/>
      <w:numFmt w:val="decimal"/>
      <w:isLgl/>
      <w:lvlText w:val="%1.%2.%3.%4.%5."/>
      <w:lvlJc w:val="left"/>
      <w:pPr>
        <w:ind w:left="3088" w:hanging="1080"/>
      </w:pPr>
    </w:lvl>
    <w:lvl w:ilvl="5">
      <w:start w:val="1"/>
      <w:numFmt w:val="decimal"/>
      <w:isLgl/>
      <w:lvlText w:val="%1.%2.%3.%4.%5.%6."/>
      <w:lvlJc w:val="left"/>
      <w:pPr>
        <w:ind w:left="3448" w:hanging="1080"/>
      </w:pPr>
    </w:lvl>
    <w:lvl w:ilvl="6">
      <w:start w:val="1"/>
      <w:numFmt w:val="decimal"/>
      <w:isLgl/>
      <w:lvlText w:val="%1.%2.%3.%4.%5.%6.%7."/>
      <w:lvlJc w:val="left"/>
      <w:pPr>
        <w:ind w:left="4168" w:hanging="1440"/>
      </w:p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</w:lvl>
  </w:abstractNum>
  <w:abstractNum w:abstractNumId="12" w15:restartNumberingAfterBreak="0">
    <w:nsid w:val="5AB80F68"/>
    <w:multiLevelType w:val="hybridMultilevel"/>
    <w:tmpl w:val="F03E1742"/>
    <w:lvl w:ilvl="0" w:tplc="C00660A4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 w15:restartNumberingAfterBreak="0">
    <w:nsid w:val="5BD71DB9"/>
    <w:multiLevelType w:val="hybridMultilevel"/>
    <w:tmpl w:val="17300B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D3A45"/>
    <w:multiLevelType w:val="hybridMultilevel"/>
    <w:tmpl w:val="C0422276"/>
    <w:lvl w:ilvl="0" w:tplc="17BAA3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754350601">
    <w:abstractNumId w:val="0"/>
  </w:num>
  <w:num w:numId="2" w16cid:durableId="859665269">
    <w:abstractNumId w:val="10"/>
  </w:num>
  <w:num w:numId="3" w16cid:durableId="1255627395">
    <w:abstractNumId w:val="3"/>
  </w:num>
  <w:num w:numId="4" w16cid:durableId="801579556">
    <w:abstractNumId w:val="2"/>
  </w:num>
  <w:num w:numId="5" w16cid:durableId="311957233">
    <w:abstractNumId w:val="13"/>
  </w:num>
  <w:num w:numId="6" w16cid:durableId="8450956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988111">
    <w:abstractNumId w:val="9"/>
  </w:num>
  <w:num w:numId="8" w16cid:durableId="1014265517">
    <w:abstractNumId w:val="11"/>
  </w:num>
  <w:num w:numId="9" w16cid:durableId="137459098">
    <w:abstractNumId w:val="7"/>
  </w:num>
  <w:num w:numId="10" w16cid:durableId="1871842992">
    <w:abstractNumId w:val="6"/>
  </w:num>
  <w:num w:numId="11" w16cid:durableId="86705221">
    <w:abstractNumId w:val="14"/>
  </w:num>
  <w:num w:numId="12" w16cid:durableId="1467046308">
    <w:abstractNumId w:val="5"/>
  </w:num>
  <w:num w:numId="13" w16cid:durableId="482158522">
    <w:abstractNumId w:val="4"/>
  </w:num>
  <w:num w:numId="14" w16cid:durableId="207955137">
    <w:abstractNumId w:val="1"/>
  </w:num>
  <w:num w:numId="15" w16cid:durableId="1174152503">
    <w:abstractNumId w:val="12"/>
  </w:num>
  <w:num w:numId="16" w16cid:durableId="13818979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9E"/>
    <w:rsid w:val="000008AA"/>
    <w:rsid w:val="00007DB5"/>
    <w:rsid w:val="000575D7"/>
    <w:rsid w:val="00057C53"/>
    <w:rsid w:val="000966F2"/>
    <w:rsid w:val="000A2109"/>
    <w:rsid w:val="000F5BE1"/>
    <w:rsid w:val="00100A0A"/>
    <w:rsid w:val="00101858"/>
    <w:rsid w:val="001052FD"/>
    <w:rsid w:val="001331FF"/>
    <w:rsid w:val="001A6180"/>
    <w:rsid w:val="001A732C"/>
    <w:rsid w:val="001C0429"/>
    <w:rsid w:val="001E0818"/>
    <w:rsid w:val="001E41CF"/>
    <w:rsid w:val="00201633"/>
    <w:rsid w:val="002269A4"/>
    <w:rsid w:val="0023489E"/>
    <w:rsid w:val="00245296"/>
    <w:rsid w:val="00265FF7"/>
    <w:rsid w:val="002859A2"/>
    <w:rsid w:val="0029521C"/>
    <w:rsid w:val="002A2B89"/>
    <w:rsid w:val="002A59E4"/>
    <w:rsid w:val="002B7072"/>
    <w:rsid w:val="002C6FFE"/>
    <w:rsid w:val="002D2F9A"/>
    <w:rsid w:val="002D5E10"/>
    <w:rsid w:val="002E0B51"/>
    <w:rsid w:val="002F2B86"/>
    <w:rsid w:val="002F6010"/>
    <w:rsid w:val="00300A3D"/>
    <w:rsid w:val="003077F8"/>
    <w:rsid w:val="00315ECC"/>
    <w:rsid w:val="0034605F"/>
    <w:rsid w:val="0034762C"/>
    <w:rsid w:val="003555F9"/>
    <w:rsid w:val="00366842"/>
    <w:rsid w:val="00370832"/>
    <w:rsid w:val="003737BA"/>
    <w:rsid w:val="00384011"/>
    <w:rsid w:val="003870D2"/>
    <w:rsid w:val="003A062D"/>
    <w:rsid w:val="003B4E7F"/>
    <w:rsid w:val="00423F55"/>
    <w:rsid w:val="00435E8C"/>
    <w:rsid w:val="00437580"/>
    <w:rsid w:val="00444EBD"/>
    <w:rsid w:val="004518BE"/>
    <w:rsid w:val="004635CC"/>
    <w:rsid w:val="004753CE"/>
    <w:rsid w:val="004A5321"/>
    <w:rsid w:val="004A7F01"/>
    <w:rsid w:val="004B19BB"/>
    <w:rsid w:val="004C2F4B"/>
    <w:rsid w:val="004E63D2"/>
    <w:rsid w:val="004F7DEF"/>
    <w:rsid w:val="005123B3"/>
    <w:rsid w:val="005235ED"/>
    <w:rsid w:val="00526AD9"/>
    <w:rsid w:val="00530644"/>
    <w:rsid w:val="00532082"/>
    <w:rsid w:val="00544E2A"/>
    <w:rsid w:val="00555214"/>
    <w:rsid w:val="005567BD"/>
    <w:rsid w:val="00563294"/>
    <w:rsid w:val="00571F03"/>
    <w:rsid w:val="00582230"/>
    <w:rsid w:val="00582DB0"/>
    <w:rsid w:val="00583C29"/>
    <w:rsid w:val="005927C7"/>
    <w:rsid w:val="005C4892"/>
    <w:rsid w:val="005C662F"/>
    <w:rsid w:val="005E558A"/>
    <w:rsid w:val="005F62F8"/>
    <w:rsid w:val="00604C76"/>
    <w:rsid w:val="0063147E"/>
    <w:rsid w:val="00633039"/>
    <w:rsid w:val="006355DF"/>
    <w:rsid w:val="006464B9"/>
    <w:rsid w:val="00647B09"/>
    <w:rsid w:val="00654099"/>
    <w:rsid w:val="00654A54"/>
    <w:rsid w:val="00676E90"/>
    <w:rsid w:val="006921E4"/>
    <w:rsid w:val="0069729D"/>
    <w:rsid w:val="006B04EF"/>
    <w:rsid w:val="006C529F"/>
    <w:rsid w:val="006E0978"/>
    <w:rsid w:val="006E212F"/>
    <w:rsid w:val="00702F5A"/>
    <w:rsid w:val="00713CDC"/>
    <w:rsid w:val="00752B1A"/>
    <w:rsid w:val="007A02B2"/>
    <w:rsid w:val="007B6B11"/>
    <w:rsid w:val="007D23AE"/>
    <w:rsid w:val="007E2B75"/>
    <w:rsid w:val="00805D51"/>
    <w:rsid w:val="0081320F"/>
    <w:rsid w:val="008157AF"/>
    <w:rsid w:val="008208F3"/>
    <w:rsid w:val="00844BFA"/>
    <w:rsid w:val="00857EFD"/>
    <w:rsid w:val="008A632D"/>
    <w:rsid w:val="008B7C02"/>
    <w:rsid w:val="008E1E55"/>
    <w:rsid w:val="008F05B1"/>
    <w:rsid w:val="009048D1"/>
    <w:rsid w:val="009158DC"/>
    <w:rsid w:val="00943249"/>
    <w:rsid w:val="009622FC"/>
    <w:rsid w:val="00965B20"/>
    <w:rsid w:val="00967574"/>
    <w:rsid w:val="00975C49"/>
    <w:rsid w:val="00983E04"/>
    <w:rsid w:val="00996BE7"/>
    <w:rsid w:val="009B4E57"/>
    <w:rsid w:val="009B66D2"/>
    <w:rsid w:val="009D3897"/>
    <w:rsid w:val="009F2C24"/>
    <w:rsid w:val="009F7431"/>
    <w:rsid w:val="00A04A11"/>
    <w:rsid w:val="00A1058E"/>
    <w:rsid w:val="00A14601"/>
    <w:rsid w:val="00A4592C"/>
    <w:rsid w:val="00A6306F"/>
    <w:rsid w:val="00A6774A"/>
    <w:rsid w:val="00A74128"/>
    <w:rsid w:val="00A936FD"/>
    <w:rsid w:val="00AA28AE"/>
    <w:rsid w:val="00AE7913"/>
    <w:rsid w:val="00AF6D8F"/>
    <w:rsid w:val="00B029DD"/>
    <w:rsid w:val="00B23133"/>
    <w:rsid w:val="00B66921"/>
    <w:rsid w:val="00B8553A"/>
    <w:rsid w:val="00BB3F63"/>
    <w:rsid w:val="00BC0985"/>
    <w:rsid w:val="00BC75ED"/>
    <w:rsid w:val="00BE26EF"/>
    <w:rsid w:val="00BF5DF8"/>
    <w:rsid w:val="00C04783"/>
    <w:rsid w:val="00C174D6"/>
    <w:rsid w:val="00C24A91"/>
    <w:rsid w:val="00C61F99"/>
    <w:rsid w:val="00C654D4"/>
    <w:rsid w:val="00C701AF"/>
    <w:rsid w:val="00C918A1"/>
    <w:rsid w:val="00CA07C9"/>
    <w:rsid w:val="00CB49BE"/>
    <w:rsid w:val="00CF56A2"/>
    <w:rsid w:val="00CF63C9"/>
    <w:rsid w:val="00D07123"/>
    <w:rsid w:val="00D55468"/>
    <w:rsid w:val="00D711DB"/>
    <w:rsid w:val="00D83F1F"/>
    <w:rsid w:val="00D919EB"/>
    <w:rsid w:val="00DC571F"/>
    <w:rsid w:val="00DC6D77"/>
    <w:rsid w:val="00DD2485"/>
    <w:rsid w:val="00DD4E90"/>
    <w:rsid w:val="00DE1381"/>
    <w:rsid w:val="00DE43C2"/>
    <w:rsid w:val="00DE778E"/>
    <w:rsid w:val="00E11D1C"/>
    <w:rsid w:val="00E2481F"/>
    <w:rsid w:val="00E32A59"/>
    <w:rsid w:val="00E55671"/>
    <w:rsid w:val="00E767F3"/>
    <w:rsid w:val="00E91C1E"/>
    <w:rsid w:val="00ED3331"/>
    <w:rsid w:val="00ED45F1"/>
    <w:rsid w:val="00EE05B3"/>
    <w:rsid w:val="00EE69D0"/>
    <w:rsid w:val="00EF59CD"/>
    <w:rsid w:val="00F005A2"/>
    <w:rsid w:val="00F00AE7"/>
    <w:rsid w:val="00F00F8E"/>
    <w:rsid w:val="00F16AED"/>
    <w:rsid w:val="00F339C5"/>
    <w:rsid w:val="00F45454"/>
    <w:rsid w:val="00F74FB9"/>
    <w:rsid w:val="00F87DEC"/>
    <w:rsid w:val="00F9533C"/>
    <w:rsid w:val="00FA6F8F"/>
    <w:rsid w:val="00FA73E2"/>
    <w:rsid w:val="00FB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C2EEB"/>
  <w15:docId w15:val="{E6993366-182C-440B-8234-3586CBE1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296"/>
  </w:style>
  <w:style w:type="paragraph" w:styleId="1">
    <w:name w:val="heading 1"/>
    <w:basedOn w:val="a"/>
    <w:next w:val="a"/>
    <w:link w:val="10"/>
    <w:uiPriority w:val="9"/>
    <w:qFormat/>
    <w:rsid w:val="00FB6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69A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919E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9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3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2F4B"/>
  </w:style>
  <w:style w:type="paragraph" w:styleId="aa">
    <w:name w:val="footer"/>
    <w:basedOn w:val="a"/>
    <w:link w:val="ab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2F4B"/>
  </w:style>
  <w:style w:type="paragraph" w:styleId="ac">
    <w:name w:val="No Spacing"/>
    <w:uiPriority w:val="1"/>
    <w:qFormat/>
    <w:rsid w:val="00FB62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6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3B70E-C877-4346-ABEA-FE2C7E61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Нина Соколова</cp:lastModifiedBy>
  <cp:revision>2</cp:revision>
  <cp:lastPrinted>2022-04-29T06:42:00Z</cp:lastPrinted>
  <dcterms:created xsi:type="dcterms:W3CDTF">2023-02-14T13:35:00Z</dcterms:created>
  <dcterms:modified xsi:type="dcterms:W3CDTF">2023-02-14T13:35:00Z</dcterms:modified>
</cp:coreProperties>
</file>