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408AD" w14:textId="77777777" w:rsidR="0061779F" w:rsidRPr="00FA3106" w:rsidRDefault="0061779F" w:rsidP="00FA3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310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СОВЕТ ДЕПУТАТОВ </w:t>
      </w:r>
    </w:p>
    <w:p w14:paraId="6B7DAB16" w14:textId="77777777" w:rsidR="0061779F" w:rsidRPr="00FA3106" w:rsidRDefault="0061779F" w:rsidP="00FA3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3106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МУНИЦИПАЛЬНОГО ОБРАЗОВАНИЯ</w:t>
      </w:r>
    </w:p>
    <w:p w14:paraId="4F196DD1" w14:textId="77777777" w:rsidR="0061779F" w:rsidRPr="00FA3106" w:rsidRDefault="00F9147D" w:rsidP="00FA3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ПАШОЗЕР</w:t>
      </w:r>
      <w:r w:rsidR="0061779F" w:rsidRPr="00FA3106">
        <w:rPr>
          <w:rFonts w:ascii="Times New Roman" w:hAnsi="Times New Roman"/>
          <w:b/>
          <w:bCs/>
          <w:color w:val="000000"/>
          <w:sz w:val="24"/>
          <w:szCs w:val="24"/>
        </w:rPr>
        <w:t>СКОЕ СЕЛЬСКОЕ ПОСЕЛЕНИЕ</w:t>
      </w:r>
    </w:p>
    <w:p w14:paraId="1D96CA76" w14:textId="77777777" w:rsidR="0061779F" w:rsidRPr="00FA3106" w:rsidRDefault="0061779F" w:rsidP="00FA3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3106">
        <w:rPr>
          <w:rFonts w:ascii="Times New Roman" w:hAnsi="Times New Roman"/>
          <w:b/>
          <w:bCs/>
          <w:color w:val="000000"/>
          <w:sz w:val="24"/>
          <w:szCs w:val="24"/>
        </w:rPr>
        <w:t xml:space="preserve">ТИХВИНСКОГО МУНИЦИПАЛЬНОГО РАЙОНА </w:t>
      </w:r>
    </w:p>
    <w:p w14:paraId="3CE1DB0C" w14:textId="77777777" w:rsidR="0061779F" w:rsidRPr="00FA3106" w:rsidRDefault="0061779F" w:rsidP="00FA310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3106">
        <w:rPr>
          <w:rFonts w:ascii="Times New Roman" w:hAnsi="Times New Roman"/>
          <w:b/>
          <w:bCs/>
          <w:color w:val="000000"/>
          <w:sz w:val="24"/>
          <w:szCs w:val="24"/>
        </w:rPr>
        <w:t>ЛЕНИНГРАДСКОЙ ОБЛАСТИ</w:t>
      </w:r>
    </w:p>
    <w:p w14:paraId="3F9D2E75" w14:textId="77777777" w:rsidR="0061779F" w:rsidRPr="00FA3106" w:rsidRDefault="00F9147D" w:rsidP="00FA310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(СОВЕТ ДЕПУТАТОВ ПАШОЗЕР</w:t>
      </w:r>
      <w:r w:rsidR="0061779F" w:rsidRPr="00FA310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СКОГО </w:t>
      </w:r>
      <w:proofErr w:type="gramStart"/>
      <w:r w:rsidR="0061779F" w:rsidRPr="00FA3106">
        <w:rPr>
          <w:rFonts w:ascii="Times New Roman" w:hAnsi="Times New Roman"/>
          <w:b/>
          <w:bCs/>
          <w:color w:val="000000"/>
          <w:sz w:val="24"/>
          <w:szCs w:val="24"/>
        </w:rPr>
        <w:t>СЕЛЬСКОГО  ПОСЕЛЕНИЯ</w:t>
      </w:r>
      <w:proofErr w:type="gramEnd"/>
      <w:r w:rsidR="0061779F" w:rsidRPr="00FA3106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C0C02D8" w14:textId="77777777" w:rsidR="0061779F" w:rsidRPr="00FA3106" w:rsidRDefault="0061779F" w:rsidP="00FA3106">
      <w:pPr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3D5BEC2" w14:textId="77777777" w:rsidR="0061779F" w:rsidRPr="00FA3106" w:rsidRDefault="0061779F" w:rsidP="00FA310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A3106">
        <w:rPr>
          <w:rFonts w:ascii="Times New Roman" w:hAnsi="Times New Roman" w:cs="Times New Roman"/>
          <w:color w:val="000000"/>
          <w:sz w:val="24"/>
          <w:szCs w:val="24"/>
        </w:rPr>
        <w:t xml:space="preserve">РЕШЕНИЕ </w:t>
      </w:r>
    </w:p>
    <w:p w14:paraId="7A03EB58" w14:textId="77777777" w:rsidR="0061779F" w:rsidRPr="00FA3106" w:rsidRDefault="0061779F" w:rsidP="00FA310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3688B21" w14:textId="77777777" w:rsidR="0061779F" w:rsidRPr="00FA3106" w:rsidRDefault="0061779F" w:rsidP="00FA3106">
      <w:pPr>
        <w:pStyle w:val="Heading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CAE23B7" w14:textId="77777777" w:rsidR="0061779F" w:rsidRDefault="00774FDE" w:rsidP="00FA3106">
      <w:pPr>
        <w:ind w:firstLine="225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25 июня</w:t>
      </w:r>
      <w:r w:rsidR="0061779F" w:rsidRPr="00FA3106">
        <w:rPr>
          <w:rFonts w:ascii="Times New Roman" w:hAnsi="Times New Roman"/>
          <w:color w:val="000000"/>
          <w:sz w:val="24"/>
          <w:szCs w:val="24"/>
        </w:rPr>
        <w:t xml:space="preserve"> 2021 года                              </w:t>
      </w:r>
      <w:r w:rsidR="0091476A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A42169">
        <w:rPr>
          <w:rFonts w:ascii="Times New Roman" w:hAnsi="Times New Roman"/>
          <w:color w:val="000000"/>
          <w:sz w:val="24"/>
          <w:szCs w:val="24"/>
        </w:rPr>
        <w:t xml:space="preserve">                           </w:t>
      </w:r>
      <w:r w:rsidR="0091476A">
        <w:rPr>
          <w:rFonts w:ascii="Times New Roman" w:hAnsi="Times New Roman"/>
          <w:color w:val="000000"/>
          <w:sz w:val="24"/>
          <w:szCs w:val="24"/>
        </w:rPr>
        <w:t xml:space="preserve"> № 08</w:t>
      </w:r>
      <w:r w:rsidR="0061779F" w:rsidRPr="00FA3106"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71</w:t>
      </w:r>
    </w:p>
    <w:p w14:paraId="1F9CFC33" w14:textId="77777777" w:rsidR="0061779F" w:rsidRDefault="0061779F" w:rsidP="00FA3106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</w:p>
    <w:p w14:paraId="6483E666" w14:textId="77777777" w:rsidR="0061779F" w:rsidRPr="00FA3106" w:rsidRDefault="0061779F" w:rsidP="00FA3106">
      <w:pPr>
        <w:spacing w:after="0" w:line="240" w:lineRule="auto"/>
        <w:ind w:right="5101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 xml:space="preserve">Об утверждении </w:t>
      </w:r>
      <w:r w:rsidRPr="00FA3106">
        <w:rPr>
          <w:rFonts w:ascii="Times New Roman" w:hAnsi="Times New Roman"/>
          <w:bCs/>
          <w:sz w:val="24"/>
          <w:szCs w:val="24"/>
        </w:rPr>
        <w:t xml:space="preserve">Положения о порядке выдвижения, внесения, обсуждения, рассмотрения инициативных проектов, а также проведения их конкурсного отбора </w:t>
      </w:r>
      <w:proofErr w:type="gramStart"/>
      <w:r w:rsidRPr="00FA3106">
        <w:rPr>
          <w:rFonts w:ascii="Times New Roman" w:hAnsi="Times New Roman"/>
          <w:bCs/>
          <w:sz w:val="24"/>
          <w:szCs w:val="24"/>
        </w:rPr>
        <w:t>в  муниципальном</w:t>
      </w:r>
      <w:proofErr w:type="gramEnd"/>
      <w:r w:rsidRPr="00FA3106">
        <w:rPr>
          <w:rFonts w:ascii="Times New Roman" w:hAnsi="Times New Roman"/>
          <w:bCs/>
          <w:sz w:val="24"/>
          <w:szCs w:val="24"/>
        </w:rPr>
        <w:t xml:space="preserve"> образовании </w:t>
      </w:r>
      <w:proofErr w:type="spellStart"/>
      <w:r w:rsidR="00F9147D">
        <w:rPr>
          <w:rFonts w:ascii="Times New Roman" w:hAnsi="Times New Roman"/>
          <w:iCs/>
          <w:sz w:val="24"/>
          <w:szCs w:val="24"/>
        </w:rPr>
        <w:t>Пашозер</w:t>
      </w:r>
      <w:r w:rsidRPr="00FA3106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FA3106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</w:t>
      </w:r>
      <w:r>
        <w:rPr>
          <w:rFonts w:ascii="Times New Roman" w:hAnsi="Times New Roman"/>
          <w:iCs/>
          <w:sz w:val="24"/>
          <w:szCs w:val="24"/>
        </w:rPr>
        <w:t xml:space="preserve"> области</w:t>
      </w:r>
    </w:p>
    <w:p w14:paraId="332AC7E6" w14:textId="77777777" w:rsidR="0061779F" w:rsidRPr="00FA3106" w:rsidRDefault="0061779F" w:rsidP="009D1F3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B438B2A" w14:textId="77777777" w:rsidR="0061779F" w:rsidRPr="00FA3106" w:rsidRDefault="0061779F" w:rsidP="00FA3106">
      <w:pPr>
        <w:tabs>
          <w:tab w:val="left" w:pos="4290"/>
        </w:tabs>
        <w:spacing w:after="0" w:line="240" w:lineRule="auto"/>
        <w:ind w:right="131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В соответствии со статьей 26</w:t>
      </w:r>
      <w:r w:rsidRPr="00FA3106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hyperlink r:id="rId7" w:history="1">
        <w:r w:rsidRPr="00FA3106">
          <w:rPr>
            <w:rStyle w:val="ac"/>
            <w:rFonts w:ascii="Times New Roman" w:hAnsi="Times New Roman"/>
            <w:color w:val="auto"/>
            <w:sz w:val="24"/>
            <w:szCs w:val="24"/>
            <w:u w:val="none"/>
          </w:rPr>
          <w:t>Федерального закона от 06.10.2003 № 131-ФЗ «Об общих принципах организации местного самоуправления в Российской Федерации»,</w:t>
        </w:r>
      </w:hyperlink>
      <w:r w:rsidRPr="00FA3106">
        <w:rPr>
          <w:sz w:val="24"/>
          <w:szCs w:val="24"/>
        </w:rPr>
        <w:t xml:space="preserve"> </w:t>
      </w:r>
      <w:r w:rsidRPr="00FA3106">
        <w:rPr>
          <w:rFonts w:ascii="Times New Roman" w:hAnsi="Times New Roman"/>
          <w:sz w:val="24"/>
          <w:szCs w:val="24"/>
        </w:rPr>
        <w:t xml:space="preserve">с целью активизации участия жителей муниципального образования </w:t>
      </w:r>
      <w:proofErr w:type="spellStart"/>
      <w:r w:rsidR="00F9147D">
        <w:rPr>
          <w:rFonts w:ascii="Times New Roman" w:hAnsi="Times New Roman"/>
          <w:iCs/>
          <w:sz w:val="24"/>
          <w:szCs w:val="24"/>
        </w:rPr>
        <w:t>Пашозер</w:t>
      </w:r>
      <w:r w:rsidRPr="00FA3106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FA3106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</w:t>
      </w:r>
      <w:r>
        <w:rPr>
          <w:rFonts w:ascii="Times New Roman" w:hAnsi="Times New Roman"/>
          <w:iCs/>
          <w:sz w:val="24"/>
          <w:szCs w:val="24"/>
        </w:rPr>
        <w:t xml:space="preserve"> области </w:t>
      </w:r>
      <w:r w:rsidRPr="00FA3106">
        <w:rPr>
          <w:rFonts w:ascii="Times New Roman" w:hAnsi="Times New Roman"/>
          <w:sz w:val="24"/>
          <w:szCs w:val="24"/>
        </w:rPr>
        <w:t xml:space="preserve"> в осуществлении местного самоуправления и решения вопросов местного значения посредством реализации на территории муниципального образования </w:t>
      </w:r>
      <w:proofErr w:type="spellStart"/>
      <w:r w:rsidR="00F9147D">
        <w:rPr>
          <w:rFonts w:ascii="Times New Roman" w:hAnsi="Times New Roman"/>
          <w:iCs/>
          <w:sz w:val="24"/>
          <w:szCs w:val="24"/>
        </w:rPr>
        <w:t>Пашозер</w:t>
      </w:r>
      <w:r w:rsidRPr="00FA3106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FA3106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</w:t>
      </w:r>
      <w:r>
        <w:rPr>
          <w:rFonts w:ascii="Times New Roman" w:hAnsi="Times New Roman"/>
          <w:iCs/>
          <w:sz w:val="24"/>
          <w:szCs w:val="24"/>
        </w:rPr>
        <w:t xml:space="preserve"> области</w:t>
      </w:r>
      <w:r w:rsidRPr="00FA3106">
        <w:rPr>
          <w:rFonts w:ascii="Times New Roman" w:hAnsi="Times New Roman"/>
          <w:sz w:val="24"/>
          <w:szCs w:val="24"/>
        </w:rPr>
        <w:t xml:space="preserve"> инициативных проектов, руководствуясь Уставом муниципального образования </w:t>
      </w:r>
      <w:proofErr w:type="spellStart"/>
      <w:r w:rsidR="00F9147D">
        <w:rPr>
          <w:rFonts w:ascii="Times New Roman" w:hAnsi="Times New Roman"/>
          <w:iCs/>
          <w:sz w:val="24"/>
          <w:szCs w:val="24"/>
        </w:rPr>
        <w:t>Пашозер</w:t>
      </w:r>
      <w:r w:rsidRPr="00FA3106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FA3106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</w:t>
      </w:r>
      <w:r>
        <w:rPr>
          <w:rFonts w:ascii="Times New Roman" w:hAnsi="Times New Roman"/>
          <w:iCs/>
          <w:sz w:val="24"/>
          <w:szCs w:val="24"/>
        </w:rPr>
        <w:t xml:space="preserve"> области</w:t>
      </w:r>
      <w:r>
        <w:rPr>
          <w:rFonts w:ascii="Times New Roman" w:hAnsi="Times New Roman"/>
          <w:sz w:val="24"/>
          <w:szCs w:val="24"/>
        </w:rPr>
        <w:t>, с</w:t>
      </w:r>
      <w:r w:rsidRPr="00FA3106">
        <w:rPr>
          <w:rFonts w:ascii="Times New Roman" w:hAnsi="Times New Roman"/>
          <w:sz w:val="24"/>
          <w:szCs w:val="24"/>
        </w:rPr>
        <w:t xml:space="preserve">овет депутатов </w:t>
      </w:r>
      <w:proofErr w:type="spellStart"/>
      <w:r w:rsidR="00F9147D">
        <w:rPr>
          <w:rFonts w:ascii="Times New Roman" w:hAnsi="Times New Roman"/>
          <w:sz w:val="24"/>
          <w:szCs w:val="24"/>
        </w:rPr>
        <w:t>Пашозер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393E7E1C" w14:textId="77777777" w:rsidR="0061779F" w:rsidRPr="00FA3106" w:rsidRDefault="0061779F" w:rsidP="005336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106">
        <w:rPr>
          <w:rFonts w:ascii="Times New Roman" w:hAnsi="Times New Roman"/>
          <w:b/>
          <w:sz w:val="24"/>
          <w:szCs w:val="24"/>
        </w:rPr>
        <w:t>Р Е Ш ИЛ:</w:t>
      </w:r>
    </w:p>
    <w:p w14:paraId="2D78C653" w14:textId="77777777" w:rsidR="0061779F" w:rsidRPr="00FA3106" w:rsidRDefault="0061779F" w:rsidP="00C60C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5D22F1" w14:textId="77777777" w:rsidR="0061779F" w:rsidRPr="00FA3106" w:rsidRDefault="0061779F" w:rsidP="00D270D5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 xml:space="preserve">1. Утвердить </w:t>
      </w:r>
      <w:r w:rsidRPr="00FA3106">
        <w:rPr>
          <w:rFonts w:ascii="Times New Roman" w:hAnsi="Times New Roman"/>
          <w:bCs/>
          <w:sz w:val="24"/>
          <w:szCs w:val="24"/>
        </w:rPr>
        <w:t>Положение о порядке выдвижения, внесения, обсуждения, рассмотрения инициативных проектов, а также проведения их конкурсного отбора в муниципальном образовании</w:t>
      </w:r>
      <w:r w:rsidR="00F9147D"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 w:rsidR="00F9147D">
        <w:rPr>
          <w:rFonts w:ascii="Times New Roman" w:hAnsi="Times New Roman"/>
          <w:iCs/>
          <w:sz w:val="24"/>
          <w:szCs w:val="24"/>
        </w:rPr>
        <w:t>Пашозер</w:t>
      </w:r>
      <w:r w:rsidRPr="00FA3106">
        <w:rPr>
          <w:rFonts w:ascii="Times New Roman" w:hAnsi="Times New Roman"/>
          <w:iCs/>
          <w:sz w:val="24"/>
          <w:szCs w:val="24"/>
        </w:rPr>
        <w:t>ское</w:t>
      </w:r>
      <w:proofErr w:type="spellEnd"/>
      <w:r w:rsidRPr="00FA3106">
        <w:rPr>
          <w:rFonts w:ascii="Times New Roman" w:hAnsi="Times New Roman"/>
          <w:iCs/>
          <w:sz w:val="24"/>
          <w:szCs w:val="24"/>
        </w:rPr>
        <w:t xml:space="preserve"> сельское поселение Тихвинского муниципального района Ленинградской</w:t>
      </w:r>
      <w:r>
        <w:rPr>
          <w:rFonts w:ascii="Times New Roman" w:hAnsi="Times New Roman"/>
          <w:iCs/>
          <w:sz w:val="24"/>
          <w:szCs w:val="24"/>
        </w:rPr>
        <w:t xml:space="preserve"> области</w:t>
      </w:r>
      <w:r w:rsidRPr="00FA3106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Решению.</w:t>
      </w:r>
    </w:p>
    <w:p w14:paraId="49122149" w14:textId="77777777" w:rsidR="0061779F" w:rsidRPr="0064713A" w:rsidRDefault="00F9147D" w:rsidP="00FA3106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1779F" w:rsidRPr="0064713A">
        <w:rPr>
          <w:rFonts w:ascii="Times New Roman" w:hAnsi="Times New Roman"/>
          <w:sz w:val="24"/>
          <w:szCs w:val="24"/>
        </w:rPr>
        <w:t>2. Обнародовать (</w:t>
      </w:r>
      <w:r w:rsidRPr="0064713A">
        <w:rPr>
          <w:rFonts w:ascii="Times New Roman" w:hAnsi="Times New Roman"/>
          <w:sz w:val="24"/>
          <w:szCs w:val="24"/>
        </w:rPr>
        <w:t>опубликовать) настоящее</w:t>
      </w:r>
      <w:r w:rsidR="0061779F" w:rsidRPr="0064713A">
        <w:rPr>
          <w:rFonts w:ascii="Times New Roman" w:hAnsi="Times New Roman"/>
          <w:sz w:val="24"/>
          <w:szCs w:val="24"/>
        </w:rPr>
        <w:t xml:space="preserve"> </w:t>
      </w:r>
      <w:r w:rsidRPr="0064713A">
        <w:rPr>
          <w:rFonts w:ascii="Times New Roman" w:hAnsi="Times New Roman"/>
          <w:sz w:val="24"/>
          <w:szCs w:val="24"/>
        </w:rPr>
        <w:t>решение.</w:t>
      </w:r>
    </w:p>
    <w:p w14:paraId="5793CE07" w14:textId="77777777" w:rsidR="0061779F" w:rsidRPr="0064713A" w:rsidRDefault="0061779F" w:rsidP="00FA3106">
      <w:pPr>
        <w:tabs>
          <w:tab w:val="left" w:pos="720"/>
        </w:tabs>
        <w:spacing w:after="0" w:line="240" w:lineRule="auto"/>
        <w:ind w:firstLine="260"/>
        <w:jc w:val="both"/>
        <w:rPr>
          <w:rFonts w:ascii="Times New Roman" w:hAnsi="Times New Roman"/>
          <w:sz w:val="24"/>
          <w:szCs w:val="24"/>
        </w:rPr>
      </w:pPr>
      <w:r w:rsidRPr="0064713A">
        <w:rPr>
          <w:rFonts w:ascii="Times New Roman" w:hAnsi="Times New Roman"/>
          <w:sz w:val="24"/>
          <w:szCs w:val="24"/>
        </w:rPr>
        <w:tab/>
        <w:t>3. Решение вступает в законную силу на следующий день после его официального опубликования (обнародования).</w:t>
      </w:r>
    </w:p>
    <w:p w14:paraId="5C53BA95" w14:textId="77777777" w:rsidR="0061779F" w:rsidRPr="0064713A" w:rsidRDefault="0061779F" w:rsidP="00FA3106">
      <w:pPr>
        <w:pStyle w:val="Textbody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1329D061" w14:textId="77777777" w:rsidR="0061779F" w:rsidRPr="0064713A" w:rsidRDefault="0061779F" w:rsidP="00FA3106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14:paraId="3F704A59" w14:textId="77777777" w:rsidR="007A1A6E" w:rsidRDefault="007A1A6E" w:rsidP="007A1A6E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14:paraId="51E11A44" w14:textId="77777777" w:rsidR="007A1A6E" w:rsidRDefault="007A1A6E" w:rsidP="007A1A6E">
      <w:pPr>
        <w:pStyle w:val="af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Пашозерское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</w:p>
    <w:p w14:paraId="43B97CB1" w14:textId="77777777" w:rsidR="007A1A6E" w:rsidRDefault="007A1A6E" w:rsidP="007A1A6E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Тихвинского муниципального района</w:t>
      </w:r>
    </w:p>
    <w:p w14:paraId="3DF171E9" w14:textId="427FC7AF" w:rsidR="007A1A6E" w:rsidRDefault="007A1A6E" w:rsidP="007A1A6E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Ленинградской области                                                                  </w:t>
      </w:r>
      <w:r w:rsidRPr="007A1A6E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Л.С. Калинина</w:t>
      </w:r>
    </w:p>
    <w:p w14:paraId="7FA857D9" w14:textId="77777777" w:rsidR="0061779F" w:rsidRPr="0064713A" w:rsidRDefault="0061779F" w:rsidP="00FA3106">
      <w:pPr>
        <w:spacing w:after="0" w:line="240" w:lineRule="auto"/>
        <w:ind w:left="3539" w:firstLine="709"/>
        <w:jc w:val="right"/>
        <w:rPr>
          <w:rFonts w:ascii="Times New Roman" w:hAnsi="Times New Roman"/>
          <w:sz w:val="24"/>
          <w:szCs w:val="24"/>
        </w:rPr>
      </w:pPr>
    </w:p>
    <w:p w14:paraId="783F0DF9" w14:textId="77777777" w:rsidR="0061779F" w:rsidRDefault="0061779F" w:rsidP="00FA3106">
      <w:pPr>
        <w:spacing w:after="0" w:line="240" w:lineRule="auto"/>
        <w:ind w:left="4248" w:firstLine="708"/>
        <w:rPr>
          <w:rFonts w:ascii="Times New Roman" w:hAnsi="Times New Roman"/>
          <w:sz w:val="24"/>
          <w:szCs w:val="24"/>
        </w:rPr>
      </w:pPr>
    </w:p>
    <w:p w14:paraId="26080A43" w14:textId="77777777" w:rsidR="0061779F" w:rsidRPr="00FA3106" w:rsidRDefault="0061779F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D7E691C" w14:textId="77777777" w:rsidR="0061779F" w:rsidRPr="00FA3106" w:rsidRDefault="0061779F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15931690" w14:textId="77777777" w:rsidR="0061779F" w:rsidRDefault="0061779F" w:rsidP="009D3B4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6D55F6A" w14:textId="77777777" w:rsidR="0061779F" w:rsidRDefault="0061779F" w:rsidP="007A1A6E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УТВЕРЖДЕНО</w:t>
      </w:r>
    </w:p>
    <w:p w14:paraId="02BA3BD4" w14:textId="77777777" w:rsidR="0061779F" w:rsidRPr="0064713A" w:rsidRDefault="0061779F" w:rsidP="007A1A6E">
      <w:pPr>
        <w:spacing w:after="0" w:line="240" w:lineRule="auto"/>
        <w:ind w:left="4956"/>
        <w:jc w:val="right"/>
        <w:rPr>
          <w:rFonts w:ascii="Times New Roman" w:hAnsi="Times New Roman"/>
          <w:sz w:val="24"/>
          <w:szCs w:val="24"/>
        </w:rPr>
      </w:pPr>
      <w:r w:rsidRPr="006471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решением с</w:t>
      </w:r>
      <w:r w:rsidRPr="0064713A">
        <w:rPr>
          <w:rFonts w:ascii="Times New Roman" w:hAnsi="Times New Roman"/>
          <w:sz w:val="24"/>
          <w:szCs w:val="24"/>
        </w:rPr>
        <w:t>овета депутатов</w:t>
      </w:r>
    </w:p>
    <w:p w14:paraId="3D95F115" w14:textId="77777777" w:rsidR="0061779F" w:rsidRPr="0064713A" w:rsidRDefault="00F9147D" w:rsidP="007A1A6E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Пашозер</w:t>
      </w:r>
      <w:r w:rsidR="0061779F">
        <w:rPr>
          <w:rFonts w:ascii="Times New Roman" w:hAnsi="Times New Roman"/>
          <w:sz w:val="24"/>
          <w:szCs w:val="24"/>
        </w:rPr>
        <w:t>ского</w:t>
      </w:r>
      <w:proofErr w:type="spellEnd"/>
      <w:r w:rsidR="0061779F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14:paraId="3C4E8DE5" w14:textId="77777777" w:rsidR="0061779F" w:rsidRDefault="0061779F" w:rsidP="007A1A6E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 w:rsidRPr="0064713A">
        <w:rPr>
          <w:rFonts w:ascii="Times New Roman" w:hAnsi="Times New Roman"/>
          <w:sz w:val="24"/>
          <w:szCs w:val="24"/>
        </w:rPr>
        <w:t xml:space="preserve">от </w:t>
      </w:r>
      <w:r w:rsidR="00FF7A0C">
        <w:rPr>
          <w:rFonts w:ascii="Times New Roman" w:hAnsi="Times New Roman"/>
          <w:sz w:val="24"/>
          <w:szCs w:val="24"/>
        </w:rPr>
        <w:t>25 июня 2021года</w:t>
      </w:r>
      <w:r w:rsidRPr="0064713A">
        <w:rPr>
          <w:rFonts w:ascii="Times New Roman" w:hAnsi="Times New Roman"/>
          <w:sz w:val="24"/>
          <w:szCs w:val="24"/>
        </w:rPr>
        <w:t xml:space="preserve"> № </w:t>
      </w:r>
      <w:r w:rsidR="00FF7A0C">
        <w:rPr>
          <w:rFonts w:ascii="Times New Roman" w:hAnsi="Times New Roman"/>
          <w:sz w:val="24"/>
          <w:szCs w:val="24"/>
        </w:rPr>
        <w:t>08-71</w:t>
      </w:r>
    </w:p>
    <w:p w14:paraId="2CA65DD0" w14:textId="77777777" w:rsidR="0061779F" w:rsidRPr="0064713A" w:rsidRDefault="0061779F" w:rsidP="007A1A6E">
      <w:pPr>
        <w:spacing w:after="0" w:line="240" w:lineRule="auto"/>
        <w:ind w:left="4248" w:firstLine="708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(приложение)</w:t>
      </w:r>
    </w:p>
    <w:p w14:paraId="0569C351" w14:textId="77777777" w:rsidR="0061779F" w:rsidRPr="00FA3106" w:rsidRDefault="0061779F" w:rsidP="00F41B1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4576AA3B" w14:textId="77777777" w:rsidR="0061779F" w:rsidRPr="00FA3106" w:rsidRDefault="0061779F" w:rsidP="005536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3106">
        <w:rPr>
          <w:rFonts w:ascii="Times New Roman" w:hAnsi="Times New Roman"/>
          <w:b/>
          <w:sz w:val="24"/>
          <w:szCs w:val="24"/>
        </w:rPr>
        <w:t>ПОЛОЖЕНИЕ</w:t>
      </w:r>
    </w:p>
    <w:p w14:paraId="746D6EED" w14:textId="77777777" w:rsidR="0061779F" w:rsidRPr="00FA3106" w:rsidRDefault="0061779F" w:rsidP="00F41B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b/>
          <w:sz w:val="24"/>
          <w:szCs w:val="24"/>
        </w:rPr>
        <w:t>О ПОРЯДКЕ ВЫДВИЖЕНИЯ, ВНЕСЕНИЯ, ОБСУЖДЕНИЯ, РАССМОТРЕНИЯ ИНИЦИАТИВНЫХ ПРОЕКТОВ, А ТАКЖЕ ПРОВЕДЕНИЯ ИХ КОНКУРСНОГО ОТБОРА В (НАИМЕНОВАНИЕ) МУНИЦИПАЛЬНОМ ОБРАЗОВАНИИ</w:t>
      </w:r>
      <w:r w:rsidR="0091476A">
        <w:rPr>
          <w:rFonts w:ascii="Times New Roman" w:hAnsi="Times New Roman"/>
          <w:b/>
          <w:sz w:val="24"/>
          <w:szCs w:val="24"/>
        </w:rPr>
        <w:t xml:space="preserve"> ПАШОЗЕР</w:t>
      </w:r>
      <w:r>
        <w:rPr>
          <w:rFonts w:ascii="Times New Roman" w:hAnsi="Times New Roman"/>
          <w:b/>
          <w:sz w:val="24"/>
          <w:szCs w:val="24"/>
        </w:rPr>
        <w:t>СКОЕ СЕЛЬСКОЕ ПОСЕЛЕНИЕ ТИХВИНСКОГО МУНИЦИПАЛЬНОГО РАЙОНА ЛЕНИНГРАДСКОЙ ОБЛАСТИ</w:t>
      </w:r>
    </w:p>
    <w:p w14:paraId="25455D9B" w14:textId="77777777" w:rsidR="0061779F" w:rsidRPr="00FA3106" w:rsidRDefault="0061779F" w:rsidP="001A540A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A3106">
        <w:rPr>
          <w:b/>
        </w:rPr>
        <w:t>1. Общие положения</w:t>
      </w:r>
    </w:p>
    <w:p w14:paraId="7124BF2C" w14:textId="77777777" w:rsidR="0061779F" w:rsidRPr="00FA3106" w:rsidRDefault="0061779F" w:rsidP="003F1770">
      <w:pPr>
        <w:pStyle w:val="a3"/>
        <w:spacing w:before="0" w:beforeAutospacing="0" w:after="0" w:afterAutospacing="0"/>
        <w:ind w:firstLine="709"/>
        <w:jc w:val="both"/>
      </w:pPr>
    </w:p>
    <w:p w14:paraId="29C70035" w14:textId="77777777" w:rsidR="0061779F" w:rsidRPr="00FA3106" w:rsidRDefault="0061779F" w:rsidP="003F1770">
      <w:pPr>
        <w:pStyle w:val="a3"/>
        <w:spacing w:before="0" w:beforeAutospacing="0" w:after="0" w:afterAutospacing="0"/>
        <w:ind w:firstLine="709"/>
        <w:jc w:val="both"/>
      </w:pPr>
      <w:r w:rsidRPr="00FA3106">
        <w:t xml:space="preserve">1.1. Настоящее Положение определяет порядок выдвижения, внесения, обсуждения, рассмотрения инициативных проектов, а также проведения их конкурсного отбора в муниципальном образовании </w:t>
      </w:r>
      <w:proofErr w:type="spellStart"/>
      <w:r w:rsidR="00F9147D">
        <w:rPr>
          <w:iCs/>
        </w:rPr>
        <w:t>Пашозер</w:t>
      </w:r>
      <w:r w:rsidRPr="00FA3106">
        <w:rPr>
          <w:iCs/>
        </w:rPr>
        <w:t>ское</w:t>
      </w:r>
      <w:proofErr w:type="spellEnd"/>
      <w:r w:rsidRPr="00FA3106">
        <w:rPr>
          <w:iCs/>
        </w:rPr>
        <w:t xml:space="preserve"> сельское поселение Тихвинского муниципального района Ленинградской</w:t>
      </w:r>
      <w:r>
        <w:rPr>
          <w:iCs/>
        </w:rPr>
        <w:t xml:space="preserve"> области</w:t>
      </w:r>
      <w:r w:rsidRPr="00FA3106">
        <w:t xml:space="preserve"> (далее - муниципальное образование).</w:t>
      </w:r>
    </w:p>
    <w:p w14:paraId="525FC998" w14:textId="77777777" w:rsidR="0061779F" w:rsidRPr="00FA3106" w:rsidRDefault="0061779F" w:rsidP="003F1770">
      <w:pPr>
        <w:pStyle w:val="a3"/>
        <w:spacing w:before="0" w:beforeAutospacing="0" w:after="0" w:afterAutospacing="0"/>
        <w:ind w:firstLine="709"/>
        <w:jc w:val="both"/>
        <w:rPr>
          <w:rStyle w:val="ac"/>
          <w:color w:val="auto"/>
          <w:u w:val="none"/>
        </w:rPr>
      </w:pPr>
      <w:r w:rsidRPr="00FA3106">
        <w:t xml:space="preserve">1.2. Термины и понятия, используемые в настоящем Положении, по своему значению соответствуют терминам и понятиям, используемым в </w:t>
      </w:r>
      <w:hyperlink r:id="rId8" w:history="1">
        <w:r w:rsidRPr="00FA3106">
          <w:rPr>
            <w:rStyle w:val="ac"/>
            <w:color w:val="auto"/>
            <w:u w:val="none"/>
          </w:rPr>
          <w:t xml:space="preserve">Федеральном законе от 06.10.2003 № 131-ФЗ «Об общих принципах организации местного самоуправления в Российской Федерации». </w:t>
        </w:r>
      </w:hyperlink>
    </w:p>
    <w:p w14:paraId="3FC5ABFA" w14:textId="77777777" w:rsidR="0061779F" w:rsidRPr="00FA3106" w:rsidRDefault="0061779F" w:rsidP="003F1770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</w:rPr>
      </w:pPr>
      <w:r w:rsidRPr="00FA3106">
        <w:rPr>
          <w:rFonts w:ascii="PT Astra Serif" w:hAnsi="PT Astra Serif"/>
        </w:rPr>
        <w:t>1.3. Целью реализации инициативных проектов является активизация участия жителей муниципального образования в определении приоритетов расходования средств местного бюджета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 муниципального образования.</w:t>
      </w:r>
    </w:p>
    <w:p w14:paraId="1D6374E8" w14:textId="77777777" w:rsidR="0061779F" w:rsidRPr="00FA3106" w:rsidRDefault="0061779F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1.4.</w:t>
      </w:r>
      <w:r w:rsidRPr="00FA3106">
        <w:rPr>
          <w:rFonts w:ascii="Times New Roman" w:hAnsi="Times New Roman"/>
          <w:sz w:val="24"/>
          <w:szCs w:val="24"/>
        </w:rPr>
        <w:t xml:space="preserve"> Задачами реализации инициативных проектов являются:</w:t>
      </w:r>
    </w:p>
    <w:p w14:paraId="0B88AF04" w14:textId="77777777" w:rsidR="0061779F" w:rsidRPr="00FA3106" w:rsidRDefault="0061779F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1) повышение эффективности бюджетных расходов за счет вовлечения жителей муниципального образования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инициативных проектов;</w:t>
      </w:r>
    </w:p>
    <w:p w14:paraId="15AEF1EA" w14:textId="77777777" w:rsidR="0061779F" w:rsidRPr="00FA3106" w:rsidRDefault="0061779F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2) повышение открытости деятельности органов местного самоуправления муниципального образования;</w:t>
      </w:r>
    </w:p>
    <w:p w14:paraId="73836017" w14:textId="77777777" w:rsidR="0061779F" w:rsidRPr="00FA3106" w:rsidRDefault="0061779F" w:rsidP="007D486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3) развитие взаимодействия администрации муниципального образования с жителями муниципального образования.</w:t>
      </w:r>
    </w:p>
    <w:p w14:paraId="120A5A81" w14:textId="77777777" w:rsidR="0061779F" w:rsidRPr="00FA3106" w:rsidRDefault="0061779F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1.5. Принципами реализации инициативных проектов являются:</w:t>
      </w:r>
    </w:p>
    <w:p w14:paraId="323EBBFD" w14:textId="77777777" w:rsidR="0061779F" w:rsidRPr="00FA3106" w:rsidRDefault="0061779F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1) равная доступность для всех жителей муниципального образования к выдвижению инициативных проектов;</w:t>
      </w:r>
    </w:p>
    <w:p w14:paraId="2BBEAA6F" w14:textId="77777777" w:rsidR="0061779F" w:rsidRPr="00FA3106" w:rsidRDefault="0061779F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2) конкурсный отбор инициативных проектов;</w:t>
      </w:r>
    </w:p>
    <w:p w14:paraId="4C9D2FC7" w14:textId="77777777" w:rsidR="0061779F" w:rsidRPr="00FA3106" w:rsidRDefault="0061779F" w:rsidP="001771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3) открытость и гласность процедур при выдвижении и рассмотрении инициативных проектов.</w:t>
      </w:r>
    </w:p>
    <w:p w14:paraId="453EBBC3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1.6. Организатором конкурсного отбора инициативных проектов на территории муниципального образования является администрация муниципального образования.</w:t>
      </w:r>
    </w:p>
    <w:p w14:paraId="12B5F2D9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1.7. Материально-техническое, информационно-аналитическое и организационное обеспечение конкурсного отбора инициативных проектов на территории муниципального образования осуществляется администрацией муниципального образования.</w:t>
      </w:r>
    </w:p>
    <w:p w14:paraId="69321B7D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 xml:space="preserve">1.8. Инициативным проектом является документально оформленное и внесенное в порядке, установленном настоящим Положением, в администрацию муниципального образования предложение в целях реализации мероприятий, имеющих приоритетное значение для жителей муниципального образования или его части, по решению вопросов местного </w:t>
      </w:r>
      <w:r w:rsidRPr="00FA3106">
        <w:lastRenderedPageBreak/>
        <w:t>значения или иных вопросов, право решения которых предоставлено органам местного самоуправления муниципального образования.</w:t>
      </w:r>
    </w:p>
    <w:p w14:paraId="42556E24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1.9. Инициативный проект реализуется за счет средств местного бюджета муниципального образования, в том числе инициативных платежей - средств граждан, индивидуальных предпринимателей и образованных в соответствии с законодательством Российской Федерации юридических лиц, уплачиваемых на добровольной основе и зачисляемых в местный бюджет муниципального образования в соответствии с Бюджетным кодексом Российской Федерации.</w:t>
      </w:r>
    </w:p>
    <w:p w14:paraId="626F2BD9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1.10. Бюджетные ассигнования на реализацию инициативных проектов предусматриваются в бюджете муниципального образования.</w:t>
      </w:r>
    </w:p>
    <w:p w14:paraId="5DF21CB1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396DC4">
        <w:t>1.11. Объем бюджетных ассигнований на поддержку одного инициативного проекта из бюджета муниципального образования не до</w:t>
      </w:r>
      <w:r w:rsidR="00396DC4" w:rsidRPr="00396DC4">
        <w:t>лжен превышать 150000</w:t>
      </w:r>
      <w:r w:rsidRPr="00396DC4">
        <w:t xml:space="preserve"> рублей</w:t>
      </w:r>
      <w:r w:rsidR="00396DC4" w:rsidRPr="00396DC4">
        <w:t>.</w:t>
      </w:r>
    </w:p>
    <w:p w14:paraId="2C438B9E" w14:textId="77777777" w:rsidR="0061779F" w:rsidRPr="00FA3106" w:rsidRDefault="0061779F" w:rsidP="00E253AB">
      <w:pPr>
        <w:pStyle w:val="a3"/>
        <w:spacing w:before="0" w:beforeAutospacing="0" w:after="0" w:afterAutospacing="0"/>
        <w:ind w:firstLine="709"/>
        <w:jc w:val="center"/>
      </w:pPr>
    </w:p>
    <w:p w14:paraId="364FF3A8" w14:textId="77777777" w:rsidR="0061779F" w:rsidRPr="00FA3106" w:rsidRDefault="0061779F" w:rsidP="00E253AB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A3106">
        <w:rPr>
          <w:b/>
        </w:rPr>
        <w:t>2. Выдвижение, обсуждение и рассмотрение инициативных проектов</w:t>
      </w:r>
    </w:p>
    <w:p w14:paraId="344343E8" w14:textId="77777777" w:rsidR="0061779F" w:rsidRPr="00FA3106" w:rsidRDefault="0061779F" w:rsidP="00E253AB">
      <w:pPr>
        <w:pStyle w:val="a3"/>
        <w:spacing w:before="0" w:beforeAutospacing="0" w:after="0" w:afterAutospacing="0"/>
        <w:ind w:firstLine="709"/>
        <w:jc w:val="center"/>
      </w:pPr>
    </w:p>
    <w:p w14:paraId="1390E6E3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2.1. С инициативой о внесении инициативного проекта вправе выступить (далее также - инициаторы проекта):</w:t>
      </w:r>
    </w:p>
    <w:p w14:paraId="38F65082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396DC4">
        <w:t xml:space="preserve">- инициативная группа численностью не </w:t>
      </w:r>
      <w:r w:rsidR="00396DC4" w:rsidRPr="00396DC4">
        <w:t>менее семи</w:t>
      </w:r>
      <w:r w:rsidRPr="00396DC4">
        <w:t xml:space="preserve"> граждан, достигших шестнадцатилетнего возраста и проживающих на территории муниципального образования;</w:t>
      </w:r>
    </w:p>
    <w:p w14:paraId="5C7B4DFC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- органы территориального общественного самоуправления муниципального образования;</w:t>
      </w:r>
    </w:p>
    <w:p w14:paraId="016BB6AF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- староста сельского населенного пункта, находящегося на территории муниципального образования;</w:t>
      </w:r>
    </w:p>
    <w:p w14:paraId="1C4C0DE6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- общественный совет, действующий на части территории муниципального образования;</w:t>
      </w:r>
    </w:p>
    <w:p w14:paraId="2CBDFE7C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- инициативная комиссия, действующая на территории административного центра (городского поселка) муниципального образования.</w:t>
      </w:r>
    </w:p>
    <w:p w14:paraId="0FD8966E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2.2. Инициативный проект должен содержать следующие сведения:</w:t>
      </w:r>
    </w:p>
    <w:p w14:paraId="030FBEB6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1) описание проблемы, решение которой имеет приоритетное значение для жителей муниципального образования или его части;</w:t>
      </w:r>
    </w:p>
    <w:p w14:paraId="0E14058E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2) обоснование предложений по решению указанной проблемы;</w:t>
      </w:r>
    </w:p>
    <w:p w14:paraId="3125C19D" w14:textId="77777777" w:rsidR="0061779F" w:rsidRPr="00FA3106" w:rsidRDefault="0061779F" w:rsidP="004D1505">
      <w:pPr>
        <w:pStyle w:val="a3"/>
        <w:spacing w:before="0" w:beforeAutospacing="0" w:after="0" w:afterAutospacing="0"/>
        <w:ind w:firstLine="709"/>
        <w:jc w:val="both"/>
      </w:pPr>
      <w:r w:rsidRPr="00FA3106">
        <w:t>3) описание ожидаемого результата (ожидаемых результатов) реализации инициативного проекта;</w:t>
      </w:r>
    </w:p>
    <w:p w14:paraId="10816C88" w14:textId="77777777" w:rsidR="0061779F" w:rsidRPr="00FA3106" w:rsidRDefault="0061779F" w:rsidP="004D1505">
      <w:pPr>
        <w:pStyle w:val="a3"/>
        <w:spacing w:before="0" w:beforeAutospacing="0" w:after="0" w:afterAutospacing="0"/>
        <w:ind w:firstLine="709"/>
        <w:jc w:val="both"/>
      </w:pPr>
      <w:r w:rsidRPr="00FA3106">
        <w:t>4) предварительный расчет необходимых расходов на реализацию инициативного проекта;</w:t>
      </w:r>
    </w:p>
    <w:p w14:paraId="502D59FC" w14:textId="77777777" w:rsidR="0061779F" w:rsidRPr="00FA3106" w:rsidRDefault="0061779F" w:rsidP="007F37A9">
      <w:pPr>
        <w:pStyle w:val="a3"/>
        <w:spacing w:before="0" w:beforeAutospacing="0" w:after="0" w:afterAutospacing="0"/>
        <w:ind w:firstLine="709"/>
        <w:jc w:val="both"/>
      </w:pPr>
      <w:r w:rsidRPr="00FA3106">
        <w:t>5) планируемые сроки реализации инициативного проекта;</w:t>
      </w:r>
    </w:p>
    <w:p w14:paraId="76E2000F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14:paraId="572929FF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14:paraId="613D00DD" w14:textId="77777777" w:rsidR="0061779F" w:rsidRPr="00FA3106" w:rsidRDefault="0061779F" w:rsidP="00466C93">
      <w:pPr>
        <w:pStyle w:val="a3"/>
        <w:spacing w:before="0" w:beforeAutospacing="0" w:after="0" w:afterAutospacing="0"/>
        <w:ind w:firstLine="709"/>
        <w:jc w:val="both"/>
      </w:pPr>
      <w:r w:rsidRPr="00FA3106">
        <w:t>8) указание на территорию муниципального образования или его часть, в границах которой будет реализовываться инициативный проект, в соответствии с пунктом 2.3. настоящего Положения;</w:t>
      </w:r>
    </w:p>
    <w:p w14:paraId="7C570755" w14:textId="77777777" w:rsidR="0061779F" w:rsidRPr="00FA3106" w:rsidRDefault="0061779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9) фотоматериалы о текущем состоянии объекта, на котором планируется проведение работ в рамках инициативного проекта.</w:t>
      </w:r>
    </w:p>
    <w:p w14:paraId="31C13B0B" w14:textId="77777777" w:rsidR="0061779F" w:rsidRPr="00FA3106" w:rsidRDefault="0061779F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>К инициативному проекту по решению инициаторов(а) проекта могут прилагаться графические и (или) табличные материалы.</w:t>
      </w:r>
    </w:p>
    <w:p w14:paraId="5D02F5E0" w14:textId="77777777" w:rsidR="0061779F" w:rsidRPr="00FA3106" w:rsidRDefault="0061779F" w:rsidP="00BB03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FA3106">
        <w:rPr>
          <w:rFonts w:ascii="Times New Roman" w:hAnsi="Times New Roman"/>
          <w:i/>
          <w:sz w:val="24"/>
          <w:szCs w:val="24"/>
          <w:u w:val="single"/>
        </w:rPr>
        <w:t xml:space="preserve">Примечание. </w:t>
      </w:r>
      <w:r w:rsidRPr="00FA3106">
        <w:rPr>
          <w:rFonts w:ascii="Times New Roman" w:hAnsi="Times New Roman"/>
          <w:i/>
          <w:sz w:val="24"/>
          <w:szCs w:val="24"/>
        </w:rPr>
        <w:t>Порядком могут быть предусмотрены иные сведения, которые должен содержать инициативный проект.</w:t>
      </w:r>
    </w:p>
    <w:p w14:paraId="559F8D42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2.3. Инициативные проекты могут реализовываться на части территории муниципального образования в пределах:</w:t>
      </w:r>
    </w:p>
    <w:p w14:paraId="64FAF29E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lastRenderedPageBreak/>
        <w:t>1) границ территории муниципального образования, на которой осуществляется территориальное общественное самоуправление;</w:t>
      </w:r>
    </w:p>
    <w:p w14:paraId="0A3A88D8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2) границ территории административного центра (городского поселка) муниципального образования, на которой осуществляет деятельность инициативная комиссия;</w:t>
      </w:r>
    </w:p>
    <w:p w14:paraId="02A07A19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3) границ части территории муниципального образования, на которой осуществляет деятельность общественный совет;</w:t>
      </w:r>
    </w:p>
    <w:p w14:paraId="6178CA53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4) границ сельского населенного пункта, в котором осуществляет деятельность староста;</w:t>
      </w:r>
    </w:p>
    <w:p w14:paraId="71F6C9AA" w14:textId="77777777" w:rsidR="0061779F" w:rsidRPr="00FA3106" w:rsidRDefault="0061779F" w:rsidP="00E0069E">
      <w:pPr>
        <w:pStyle w:val="a3"/>
        <w:spacing w:before="0" w:beforeAutospacing="0" w:after="0" w:afterAutospacing="0"/>
        <w:ind w:firstLine="709"/>
        <w:jc w:val="both"/>
      </w:pPr>
      <w:r w:rsidRPr="00FA3106">
        <w:t>5) группы многоквартирных домов и (или) жилых домов (в том числе улица, квартал, микрорайон или иной элемент планировочной структуры);</w:t>
      </w:r>
    </w:p>
    <w:p w14:paraId="23A364BD" w14:textId="77777777" w:rsidR="0061779F" w:rsidRPr="00FA3106" w:rsidRDefault="0061779F" w:rsidP="00E0069E">
      <w:pPr>
        <w:pStyle w:val="a3"/>
        <w:spacing w:before="0" w:beforeAutospacing="0" w:after="0" w:afterAutospacing="0"/>
        <w:ind w:firstLine="709"/>
        <w:jc w:val="both"/>
      </w:pPr>
      <w:r w:rsidRPr="00FA3106">
        <w:t>6) населенного пункта, находящегося на территории муниципального образования;</w:t>
      </w:r>
    </w:p>
    <w:p w14:paraId="4E5C6261" w14:textId="77777777" w:rsidR="0061779F" w:rsidRPr="00FA3106" w:rsidRDefault="0061779F" w:rsidP="00E0069E">
      <w:pPr>
        <w:pStyle w:val="a3"/>
        <w:spacing w:before="0" w:beforeAutospacing="0" w:after="0" w:afterAutospacing="0"/>
        <w:ind w:firstLine="709"/>
        <w:jc w:val="both"/>
      </w:pPr>
      <w:r w:rsidRPr="00FA3106">
        <w:t>7) группы населенных пунктов, находящихся на территории муниципального образования.</w:t>
      </w:r>
    </w:p>
    <w:p w14:paraId="4936F429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2.4. Рассмотрение и обсуждение выдвигаемых инициативных проектов проводится на собрании (конференции) граждан, в том числе на собрании (конференции) граждан по вопросам осуществления территориального общественного самоуправления (далее - собрание (конференция) граждан), до внесения соответствующих инициативных проектов в администрацию муниципального образования.</w:t>
      </w:r>
    </w:p>
    <w:p w14:paraId="5C41A953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Собрание (конференция) граждан по рассмотрению и обсуждению выдвинутых инициативных проектов проводится в целях определения соответствия инициативного проекта интересам жителей муниципального образования или его части, целесообразности его реализации, а также принятия решения о поддержке инициативного проекта.</w:t>
      </w:r>
    </w:p>
    <w:p w14:paraId="5E09CC96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При этом возможно рассмотрение нескольких инициативных проектов на одном собрании (конференции) граждан.</w:t>
      </w:r>
    </w:p>
    <w:p w14:paraId="38FA84DD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2.5. Порядок назначения и проведения собрания (конференции) граждан в целях рассмотрения и обсуждения выдвигаемых инициативных проектов определяется в соответствии:</w:t>
      </w:r>
    </w:p>
    <w:p w14:paraId="7DC7DB1D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A3106">
        <w:rPr>
          <w:i/>
        </w:rPr>
        <w:t>1) с уставом территориального общественного самоуправления, в случае если инициаторами проекта, являются органы территориального общественного самоуправления;</w:t>
      </w:r>
    </w:p>
    <w:p w14:paraId="772DD6A7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A3106">
        <w:rPr>
          <w:i/>
        </w:rPr>
        <w:t>2) с нормативным правовым актом совета депутатов муниципального образования, регламентирующим порядок деятельности старосты, общественного совета и инициативной комиссии на территории муниципального образования, в случае если инициаторами проекта, являются староста, общественный совет или инициативная комиссия;</w:t>
      </w:r>
    </w:p>
    <w:p w14:paraId="3490ACE5" w14:textId="77777777" w:rsidR="0061779F" w:rsidRPr="00FA3106" w:rsidRDefault="0061779F" w:rsidP="00481728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A3106">
        <w:rPr>
          <w:i/>
        </w:rPr>
        <w:t>3) с нормативным правовым актом совета депутатов муниципального образования, регламентирующим порядок назначения и проведения собрания граждан на территории муниципального образования, в случае если инициаторами проекта, является инициативная группа граждан.</w:t>
      </w:r>
    </w:p>
    <w:p w14:paraId="2D459A25" w14:textId="77777777" w:rsidR="0061779F" w:rsidRPr="00FA3106" w:rsidRDefault="0061779F" w:rsidP="00481728">
      <w:pPr>
        <w:pStyle w:val="a3"/>
        <w:spacing w:before="0" w:beforeAutospacing="0" w:after="0" w:afterAutospacing="0"/>
        <w:ind w:firstLine="709"/>
        <w:jc w:val="both"/>
      </w:pPr>
      <w:r w:rsidRPr="00FA3106">
        <w:t>2.6. Проведению собрания (конференции) граждан по рассмотрению и обсуждению выдвинутых инициативных проектов может предшествовать возможность выявления мнения граждан по вопросу о поддержки инициативных проектов также путем опроса граждан, сбора их подписей.</w:t>
      </w:r>
    </w:p>
    <w:p w14:paraId="623745D2" w14:textId="77777777" w:rsidR="0061779F" w:rsidRPr="00FA3106" w:rsidRDefault="0061779F" w:rsidP="00481728">
      <w:pPr>
        <w:pStyle w:val="a3"/>
        <w:spacing w:before="0" w:beforeAutospacing="0" w:after="0" w:afterAutospacing="0"/>
        <w:ind w:firstLine="709"/>
        <w:jc w:val="both"/>
      </w:pPr>
      <w:r w:rsidRPr="00396DC4">
        <w:t>Опрос граждан по вопросу выявления мнения граждан о поддержке инициативных проектов назначается и проводится в со</w:t>
      </w:r>
      <w:r w:rsidR="00396DC4" w:rsidRPr="00396DC4">
        <w:t xml:space="preserve">ответствии с решением совета депутатов </w:t>
      </w:r>
      <w:proofErr w:type="spellStart"/>
      <w:r w:rsidR="00396DC4" w:rsidRPr="00396DC4">
        <w:t>Пашозерского</w:t>
      </w:r>
      <w:proofErr w:type="spellEnd"/>
      <w:r w:rsidR="00396DC4" w:rsidRPr="00396DC4">
        <w:t xml:space="preserve"> сельского поселения</w:t>
      </w:r>
      <w:r w:rsidRPr="00396DC4">
        <w:t>.</w:t>
      </w:r>
    </w:p>
    <w:p w14:paraId="7D7E74F5" w14:textId="77777777" w:rsidR="0061779F" w:rsidRPr="00FA3106" w:rsidRDefault="0061779F" w:rsidP="00445B71">
      <w:pPr>
        <w:pStyle w:val="a3"/>
        <w:spacing w:before="0" w:beforeAutospacing="0" w:after="0" w:afterAutospacing="0"/>
        <w:ind w:firstLine="709"/>
        <w:jc w:val="both"/>
      </w:pPr>
      <w:r w:rsidRPr="00FA3106">
        <w:t>2.7. После обсуждения и рассмотрения инициативных проектов по ним проводится голосование граждан. По результатам голосования инициативные проекты, получившие поддержку граждан, направляются в администрацию муниципального образования.</w:t>
      </w:r>
    </w:p>
    <w:p w14:paraId="7759DBE1" w14:textId="77777777" w:rsidR="0061779F" w:rsidRPr="00FA3106" w:rsidRDefault="0061779F" w:rsidP="00B706D8">
      <w:pPr>
        <w:pStyle w:val="a3"/>
        <w:spacing w:before="0" w:beforeAutospacing="0" w:after="0" w:afterAutospacing="0"/>
        <w:ind w:firstLine="709"/>
        <w:jc w:val="center"/>
      </w:pPr>
    </w:p>
    <w:p w14:paraId="4D5530C3" w14:textId="77777777" w:rsidR="0061779F" w:rsidRPr="00FA3106" w:rsidRDefault="0061779F" w:rsidP="00B706D8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 w:rsidRPr="00FA3106">
        <w:rPr>
          <w:b/>
        </w:rPr>
        <w:t>3. Внесение инициативных проектов в администрацию муниципального образования</w:t>
      </w:r>
    </w:p>
    <w:p w14:paraId="583C8394" w14:textId="77777777" w:rsidR="0061779F" w:rsidRPr="00FA3106" w:rsidRDefault="0061779F" w:rsidP="00B706D8">
      <w:pPr>
        <w:pStyle w:val="a3"/>
        <w:spacing w:before="0" w:beforeAutospacing="0" w:after="0" w:afterAutospacing="0"/>
        <w:ind w:firstLine="709"/>
        <w:jc w:val="center"/>
      </w:pPr>
    </w:p>
    <w:p w14:paraId="24909D55" w14:textId="77777777" w:rsidR="0061779F" w:rsidRPr="00FA3106" w:rsidRDefault="0061779F" w:rsidP="0079223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3106">
        <w:rPr>
          <w:rFonts w:ascii="Times New Roman" w:hAnsi="Times New Roman"/>
          <w:sz w:val="24"/>
          <w:szCs w:val="24"/>
        </w:rPr>
        <w:t xml:space="preserve">3.1. Инициаторы проекта при внесении инициативного проекта в администрацию муниципального образования прикладывают к нему протокол собрания (конференции) граждан </w:t>
      </w:r>
      <w:r w:rsidRPr="00FA3106">
        <w:rPr>
          <w:rFonts w:ascii="Times New Roman" w:hAnsi="Times New Roman"/>
          <w:sz w:val="24"/>
          <w:szCs w:val="24"/>
        </w:rPr>
        <w:lastRenderedPageBreak/>
        <w:t>по форме согласно приложению к настоящему Положению, результаты опроса граждан и (или) подписные листы, подтверждающие поддержку инициативного проекта жителями муниципального образования или его части (в случае проведения опроса граждан и (или) сбора их подписей).</w:t>
      </w:r>
    </w:p>
    <w:p w14:paraId="5AF0942D" w14:textId="77777777" w:rsidR="0061779F" w:rsidRPr="00FA3106" w:rsidRDefault="0061779F" w:rsidP="00565BA1">
      <w:pPr>
        <w:pStyle w:val="a3"/>
        <w:spacing w:before="0" w:beforeAutospacing="0" w:after="0" w:afterAutospacing="0"/>
        <w:ind w:firstLine="709"/>
        <w:jc w:val="both"/>
      </w:pPr>
      <w:r w:rsidRPr="00FA3106">
        <w:t>3.2. Администрация муниципального образования в течение трех рабочих дней со дня внесения инициативного проекта публикует (обнародует) и размещает на официальном сайте муниципального образования в информационно-телекоммуникационной сети «Интернет» следующую информацию:</w:t>
      </w:r>
    </w:p>
    <w:p w14:paraId="5A717B6E" w14:textId="77777777" w:rsidR="0061779F" w:rsidRPr="00FA3106" w:rsidRDefault="0061779F" w:rsidP="002F0392">
      <w:pPr>
        <w:pStyle w:val="a3"/>
        <w:spacing w:before="0" w:beforeAutospacing="0" w:after="0" w:afterAutospacing="0"/>
        <w:jc w:val="both"/>
      </w:pPr>
      <w:r w:rsidRPr="00FA3106">
        <w:tab/>
        <w:t>1) о внесенном инициативном проекте, с указанием сведений, содержащихся в пункте 2.2. настоящего Положения;</w:t>
      </w:r>
    </w:p>
    <w:p w14:paraId="4E99192E" w14:textId="77777777" w:rsidR="0061779F" w:rsidRPr="00FA3106" w:rsidRDefault="0061779F" w:rsidP="002F0392">
      <w:pPr>
        <w:pStyle w:val="a3"/>
        <w:spacing w:before="0" w:beforeAutospacing="0" w:after="0" w:afterAutospacing="0"/>
        <w:jc w:val="both"/>
      </w:pPr>
      <w:r w:rsidRPr="00FA3106">
        <w:tab/>
        <w:t>2) об инициаторах проекта;</w:t>
      </w:r>
    </w:p>
    <w:p w14:paraId="6267DAF7" w14:textId="77777777" w:rsidR="0061779F" w:rsidRPr="00FA3106" w:rsidRDefault="0061779F" w:rsidP="002F0392">
      <w:pPr>
        <w:pStyle w:val="a3"/>
        <w:spacing w:before="0" w:beforeAutospacing="0" w:after="0" w:afterAutospacing="0"/>
        <w:jc w:val="both"/>
      </w:pPr>
      <w:r w:rsidRPr="00FA3106">
        <w:tab/>
        <w:t xml:space="preserve">3) о возможности представления жителями муниципального образования в администрацию муниципального образования своих замечаний и предложений по инициативному проекту с указанием срока </w:t>
      </w:r>
      <w:r w:rsidRPr="00FA3106">
        <w:br/>
        <w:t>их представления.</w:t>
      </w:r>
    </w:p>
    <w:p w14:paraId="45482D17" w14:textId="77777777" w:rsidR="0061779F" w:rsidRPr="00FA3106" w:rsidRDefault="0061779F" w:rsidP="002F0392">
      <w:pPr>
        <w:pStyle w:val="a3"/>
        <w:spacing w:before="0" w:beforeAutospacing="0" w:after="0" w:afterAutospacing="0"/>
        <w:jc w:val="both"/>
      </w:pPr>
      <w:r w:rsidRPr="00FA3106">
        <w:tab/>
        <w:t>Свои замечания и предложения вправе направлять жители муниципального образования, достигшие шестнадцатилетнего возраста.</w:t>
      </w:r>
    </w:p>
    <w:p w14:paraId="7CF6B2C1" w14:textId="77777777" w:rsidR="0061779F" w:rsidRPr="00FA3106" w:rsidRDefault="0061779F" w:rsidP="000C3277">
      <w:pPr>
        <w:pStyle w:val="a3"/>
        <w:spacing w:before="0" w:beforeAutospacing="0" w:after="0" w:afterAutospacing="0"/>
        <w:ind w:firstLine="709"/>
        <w:jc w:val="both"/>
        <w:rPr>
          <w:i/>
        </w:rPr>
      </w:pPr>
      <w:r w:rsidRPr="00FA3106">
        <w:rPr>
          <w:b/>
          <w:i/>
          <w:u w:val="single"/>
        </w:rPr>
        <w:t>Примечание</w:t>
      </w:r>
      <w:r w:rsidRPr="00FA3106">
        <w:rPr>
          <w:i/>
          <w:u w:val="single"/>
        </w:rPr>
        <w:t>.</w:t>
      </w:r>
      <w:r w:rsidRPr="00FA3106">
        <w:rPr>
          <w:i/>
        </w:rPr>
        <w:t xml:space="preserve"> Срок представления в администрацию муниципального образования замечаний и предложений не может составлять менее пяти рабочих дней.</w:t>
      </w:r>
    </w:p>
    <w:p w14:paraId="1F34896E" w14:textId="77777777" w:rsidR="0061779F" w:rsidRPr="00FA3106" w:rsidRDefault="0061779F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FA3106">
        <w:t>3.3. Администрация муниципального образования, в течение пяти рабочих дней со дня, следующего за днем истечения срока приема замечаний и предложений по инициативному проекту от жителей муниципального образования, установленного в соответствии с подпунктом 3 пункта 3.2. настоящего Положения, проводит обобщение поступивших замечаний и предложений, по результатам которого составляет заключение.</w:t>
      </w:r>
    </w:p>
    <w:p w14:paraId="3D89096B" w14:textId="77777777" w:rsidR="0061779F" w:rsidRPr="00FA3106" w:rsidRDefault="0061779F" w:rsidP="00790BDA">
      <w:pPr>
        <w:pStyle w:val="a3"/>
        <w:spacing w:before="0" w:beforeAutospacing="0" w:after="0" w:afterAutospacing="0"/>
        <w:ind w:firstLine="709"/>
        <w:jc w:val="both"/>
        <w:rPr>
          <w:highlight w:val="yellow"/>
        </w:rPr>
      </w:pPr>
      <w:r w:rsidRPr="00FA3106">
        <w:t xml:space="preserve">Заключение о результатах </w:t>
      </w:r>
      <w:proofErr w:type="gramStart"/>
      <w:r w:rsidRPr="00FA3106">
        <w:t>обобщения</w:t>
      </w:r>
      <w:proofErr w:type="gramEnd"/>
      <w:r w:rsidRPr="00FA3106">
        <w:t xml:space="preserve"> поступивших от жителей муниципального образования замечаний и предложений по инициативному проекту в течение двух рабочих дней со дня его составления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«Интернет».</w:t>
      </w:r>
    </w:p>
    <w:p w14:paraId="4D3B1A26" w14:textId="77777777" w:rsidR="0061779F" w:rsidRPr="00FA3106" w:rsidRDefault="0061779F" w:rsidP="00790BDA">
      <w:pPr>
        <w:pStyle w:val="a3"/>
        <w:spacing w:before="0" w:beforeAutospacing="0" w:after="0" w:afterAutospacing="0"/>
        <w:ind w:firstLine="709"/>
        <w:jc w:val="both"/>
      </w:pPr>
      <w:r w:rsidRPr="00FA3106">
        <w:t>3.4. Администрация муниципального образования в течение 30 дней со дня внесения инициативного проекта на основании проведенного технического анализа инициативного проекта принимает одно из следующих решений:</w:t>
      </w:r>
    </w:p>
    <w:p w14:paraId="6F66FA32" w14:textId="77777777" w:rsidR="0061779F" w:rsidRPr="00FA3106" w:rsidRDefault="0061779F" w:rsidP="00790BDA">
      <w:pPr>
        <w:pStyle w:val="a3"/>
        <w:spacing w:before="0" w:beforeAutospacing="0" w:after="0" w:afterAutospacing="0"/>
        <w:ind w:firstLine="709"/>
        <w:jc w:val="both"/>
      </w:pPr>
      <w:r w:rsidRPr="00FA3106">
        <w:t>1) поддержать инициативный проект и продолжить работу над ним в пределах бюджетных ассигнований, предусмотренных решением о бюджете муниципального образования, на соответствующие цели и (или) в соответствии с порядком составления и рассмотрения проекта бюджета муниципального образования (внесения изменений в решение о бюджете муниципального образования);</w:t>
      </w:r>
    </w:p>
    <w:p w14:paraId="5C993A90" w14:textId="77777777" w:rsidR="0061779F" w:rsidRPr="00FA3106" w:rsidRDefault="0061779F" w:rsidP="00790BDA">
      <w:pPr>
        <w:pStyle w:val="a3"/>
        <w:spacing w:before="0" w:beforeAutospacing="0" w:after="0" w:afterAutospacing="0"/>
        <w:ind w:firstLine="709"/>
        <w:jc w:val="both"/>
      </w:pPr>
      <w:r w:rsidRPr="00FA3106">
        <w:t>2) отказать в поддержке инициативного проекта и вернуть его инициаторам проекта с указанием причин отказа в поддержке инициативного проекта в соответствии с пунктом 3.5. настоящего Положения.</w:t>
      </w:r>
    </w:p>
    <w:p w14:paraId="7D687D73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3.5. Администрация муниципального образования принимает решение об отказе в поддержке инициативного проекта в одном из следующих случаев:</w:t>
      </w:r>
    </w:p>
    <w:p w14:paraId="2CA1AE7F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1) несоблюдение установленного настоящим Положением порядка внесения инициативного проекта и его рассмотрения;</w:t>
      </w:r>
    </w:p>
    <w:p w14:paraId="51B01295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и иным нормативным правовым актам муниципального образования;</w:t>
      </w:r>
    </w:p>
    <w:p w14:paraId="6AC5ACCD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3)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прав;</w:t>
      </w:r>
    </w:p>
    <w:p w14:paraId="3C832A09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lastRenderedPageBreak/>
        <w:t>4) отсутствие средств бюджета муниципального образования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14:paraId="0EF074F6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5) наличие возможности решения описанной в инициативном проекте проблемы более эффективным способом;</w:t>
      </w:r>
    </w:p>
    <w:p w14:paraId="39C3C51A" w14:textId="77777777" w:rsidR="0061779F" w:rsidRPr="00FA3106" w:rsidRDefault="0061779F" w:rsidP="00864918">
      <w:pPr>
        <w:pStyle w:val="a3"/>
        <w:spacing w:before="0" w:beforeAutospacing="0" w:after="0" w:afterAutospacing="0"/>
        <w:ind w:firstLine="709"/>
        <w:jc w:val="both"/>
      </w:pPr>
      <w:r w:rsidRPr="00FA3106">
        <w:t>6) признание инициативного проекта не прошедшим конкурсный отбор.</w:t>
      </w:r>
    </w:p>
    <w:p w14:paraId="266D5814" w14:textId="77777777" w:rsidR="0061779F" w:rsidRPr="00FA3106" w:rsidRDefault="0061779F" w:rsidP="00BF0932">
      <w:pPr>
        <w:pStyle w:val="a3"/>
        <w:spacing w:before="0" w:beforeAutospacing="0" w:after="0" w:afterAutospacing="0"/>
        <w:ind w:firstLine="709"/>
        <w:jc w:val="both"/>
      </w:pPr>
      <w:r w:rsidRPr="00FA3106">
        <w:t>3.6. Администрация муниципального образования вправе, а в случае, предусмотренном подпунктом 5 пункта 3.5. настоящего Положения,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Ленинградской области или государственного органа исполнительной власти Ленинградской области в соответствии с их компетенцией.</w:t>
      </w:r>
    </w:p>
    <w:p w14:paraId="4BD8C4BE" w14:textId="77777777" w:rsidR="0061779F" w:rsidRPr="00FA3106" w:rsidRDefault="0061779F" w:rsidP="00790BDA">
      <w:pPr>
        <w:pStyle w:val="a3"/>
        <w:spacing w:before="0" w:beforeAutospacing="0" w:after="0" w:afterAutospacing="0"/>
        <w:ind w:firstLine="540"/>
        <w:jc w:val="both"/>
      </w:pPr>
      <w:r w:rsidRPr="00FA3106">
        <w:t xml:space="preserve">3.7. В случае, если в администрацию муниципального образования внесено несколько инициативных проектов, в том числе с описанием аналогичных по содержанию приоритетных проблем, администрация муниципального образования организует проведение конкурсного отбора и информирует об этом инициаторов проекта в соответствии с разделом 4 настоящего Положения </w:t>
      </w:r>
    </w:p>
    <w:p w14:paraId="56007FD1" w14:textId="77777777" w:rsidR="0061779F" w:rsidRPr="00FA3106" w:rsidRDefault="0061779F" w:rsidP="00662294">
      <w:pPr>
        <w:pStyle w:val="a3"/>
        <w:spacing w:before="0" w:beforeAutospacing="0" w:after="0" w:afterAutospacing="0"/>
        <w:ind w:firstLine="540"/>
        <w:jc w:val="center"/>
      </w:pPr>
    </w:p>
    <w:p w14:paraId="6C346A1C" w14:textId="77777777" w:rsidR="0061779F" w:rsidRPr="00FA3106" w:rsidRDefault="0061779F" w:rsidP="00662294">
      <w:pPr>
        <w:pStyle w:val="a3"/>
        <w:spacing w:before="0" w:beforeAutospacing="0" w:after="0" w:afterAutospacing="0"/>
        <w:ind w:firstLine="540"/>
        <w:jc w:val="center"/>
        <w:rPr>
          <w:b/>
        </w:rPr>
      </w:pPr>
      <w:r w:rsidRPr="00FA3106">
        <w:rPr>
          <w:b/>
        </w:rPr>
        <w:t>4. Проведение собрания (конференции) граждан по конкурсному отбору инициативных проектов</w:t>
      </w:r>
    </w:p>
    <w:p w14:paraId="31D7B7AC" w14:textId="77777777" w:rsidR="0061779F" w:rsidRPr="00FA3106" w:rsidRDefault="0061779F" w:rsidP="00662294">
      <w:pPr>
        <w:pStyle w:val="a3"/>
        <w:spacing w:before="0" w:beforeAutospacing="0" w:after="0" w:afterAutospacing="0"/>
        <w:ind w:firstLine="540"/>
        <w:jc w:val="center"/>
      </w:pPr>
    </w:p>
    <w:p w14:paraId="3BAE12EF" w14:textId="77777777" w:rsidR="0061779F" w:rsidRPr="00FA3106" w:rsidRDefault="0061779F" w:rsidP="00A024C1">
      <w:pPr>
        <w:pStyle w:val="a3"/>
        <w:spacing w:before="0" w:beforeAutospacing="0" w:after="0" w:afterAutospacing="0"/>
        <w:ind w:firstLine="540"/>
        <w:jc w:val="both"/>
      </w:pPr>
      <w:r w:rsidRPr="00396DC4">
        <w:t>4.1. Порядок проведения и назначения собрания (конференции) граждан по конкурсному отбору инициативных проектов определяется в соот</w:t>
      </w:r>
      <w:r w:rsidR="00396DC4" w:rsidRPr="00396DC4">
        <w:t xml:space="preserve">ветствии с решением совета депутатов </w:t>
      </w:r>
      <w:proofErr w:type="spellStart"/>
      <w:r w:rsidR="00396DC4" w:rsidRPr="00396DC4">
        <w:t>Пашозерского</w:t>
      </w:r>
      <w:proofErr w:type="spellEnd"/>
      <w:r w:rsidR="00396DC4" w:rsidRPr="00396DC4">
        <w:t xml:space="preserve"> сельского поселения</w:t>
      </w:r>
      <w:r w:rsidRPr="00396DC4">
        <w:t>, регламентирующим порядок назначения и проведения собрания (конференции) граждан на территории муниципального образования</w:t>
      </w:r>
      <w:r w:rsidRPr="00FA3106">
        <w:t>.</w:t>
      </w:r>
    </w:p>
    <w:p w14:paraId="20191F50" w14:textId="77777777" w:rsidR="0061779F" w:rsidRPr="00FA3106" w:rsidRDefault="0061779F" w:rsidP="002058F3">
      <w:pPr>
        <w:pStyle w:val="a3"/>
        <w:spacing w:before="0" w:beforeAutospacing="0" w:after="0" w:afterAutospacing="0"/>
        <w:ind w:firstLine="539"/>
        <w:jc w:val="both"/>
      </w:pPr>
      <w:r w:rsidRPr="00FA3106">
        <w:t>4.2. Информация о проведении собрания (конференции) граждан по конкурсному отбору инициативных проектов с указанием даты, времени и места проведения собрания (конференции) граждан размещается администрацией муниципального образования на официальном сайте муниципального образования в информационно-телекоммуникационной сети «Интернет» в течение двух рабочих дней с момента принятия решения о проведении собрания (конференции) граждан по конкурсному отбору инициативных проектов.</w:t>
      </w:r>
    </w:p>
    <w:p w14:paraId="7ED2F449" w14:textId="77777777" w:rsidR="0061779F" w:rsidRPr="00FA3106" w:rsidRDefault="0061779F" w:rsidP="002058F3">
      <w:pPr>
        <w:pStyle w:val="a3"/>
        <w:spacing w:before="0" w:beforeAutospacing="0" w:after="0" w:afterAutospacing="0"/>
        <w:ind w:firstLine="539"/>
        <w:jc w:val="both"/>
      </w:pPr>
      <w:r w:rsidRPr="00FA3106">
        <w:t>Администрация муниципального образования также в течение двух рабочих дней с момента принятия решения о проведении собрания (конференции) граждан по конкурсному отбору инициативных проектов информирует об этом инициаторов проектов, чьи проекты выдвинуты на конкурсный отбор.</w:t>
      </w:r>
    </w:p>
    <w:p w14:paraId="7DF28582" w14:textId="77777777" w:rsidR="0061779F" w:rsidRPr="00FA3106" w:rsidRDefault="0061779F" w:rsidP="002058F3">
      <w:pPr>
        <w:pStyle w:val="a3"/>
        <w:spacing w:before="0" w:beforeAutospacing="0" w:after="0" w:afterAutospacing="0"/>
        <w:ind w:firstLine="539"/>
        <w:jc w:val="both"/>
      </w:pPr>
      <w:r w:rsidRPr="00FA3106">
        <w:t>4.3. В голосовании на собрании (конференции) граждан по конкурсному отбору инициативных проектов вправе принимать участие жители муниципального образования, достигшие шестнадцатилетнего возраста.</w:t>
      </w:r>
    </w:p>
    <w:p w14:paraId="5BF8C921" w14:textId="77777777" w:rsidR="0061779F" w:rsidRPr="00FA3106" w:rsidRDefault="0061779F" w:rsidP="002058F3">
      <w:pPr>
        <w:pStyle w:val="a3"/>
        <w:spacing w:before="0" w:beforeAutospacing="0" w:after="0" w:afterAutospacing="0"/>
        <w:ind w:firstLine="539"/>
        <w:jc w:val="both"/>
      </w:pPr>
      <w:r w:rsidRPr="00FA3106">
        <w:t>Житель муниципального образования имеет право голосовать за ____ число инициативных проектов, при этом за один проект должен отдаваться один голос.</w:t>
      </w:r>
    </w:p>
    <w:p w14:paraId="7248EF65" w14:textId="77777777" w:rsidR="0061779F" w:rsidRPr="00FA3106" w:rsidRDefault="0061779F" w:rsidP="002058F3">
      <w:pPr>
        <w:pStyle w:val="a3"/>
        <w:spacing w:before="0" w:beforeAutospacing="0" w:after="0" w:afterAutospacing="0"/>
        <w:ind w:firstLine="539"/>
        <w:jc w:val="both"/>
      </w:pPr>
      <w:r w:rsidRPr="00FA3106">
        <w:t>Результаты голосования по инициативным проектам утверждаются конкурсной комиссией при принятии итогового решения.</w:t>
      </w:r>
    </w:p>
    <w:p w14:paraId="7314F1EB" w14:textId="77777777" w:rsidR="0061779F" w:rsidRPr="00FA3106" w:rsidRDefault="0061779F" w:rsidP="002341D6">
      <w:pPr>
        <w:pStyle w:val="a3"/>
        <w:spacing w:before="0" w:beforeAutospacing="0" w:after="0" w:afterAutospacing="0"/>
        <w:ind w:firstLine="540"/>
        <w:jc w:val="both"/>
      </w:pPr>
      <w:r w:rsidRPr="00FA3106">
        <w:t>4.4. Для проведения и утверждения результатов конкурсного отбора инициативных проектов администрацией муниципального образования формируется конкурсная комиссия.</w:t>
      </w:r>
    </w:p>
    <w:p w14:paraId="0591CADF" w14:textId="77777777" w:rsidR="0061779F" w:rsidRPr="00FA3106" w:rsidRDefault="0061779F" w:rsidP="002341D6">
      <w:pPr>
        <w:pStyle w:val="a3"/>
        <w:spacing w:before="0" w:beforeAutospacing="0" w:after="0" w:afterAutospacing="0"/>
        <w:ind w:firstLine="540"/>
        <w:jc w:val="both"/>
      </w:pPr>
      <w:r w:rsidRPr="00FA3106">
        <w:t>Персональный состав конкурсной комиссии утверждается распоряжением администрации муниципального образования.</w:t>
      </w:r>
    </w:p>
    <w:p w14:paraId="45208249" w14:textId="77777777" w:rsidR="0061779F" w:rsidRPr="00FA3106" w:rsidRDefault="0061779F" w:rsidP="002341D6">
      <w:pPr>
        <w:pStyle w:val="a3"/>
        <w:spacing w:before="0" w:beforeAutospacing="0" w:after="0" w:afterAutospacing="0"/>
        <w:ind w:firstLine="540"/>
        <w:jc w:val="both"/>
      </w:pPr>
      <w:r w:rsidRPr="00FA3106">
        <w:t>Половина от общего числа членов конкурсной комиссии должна быть назначена на основе предложений совета депутатов муниципального образования.</w:t>
      </w:r>
    </w:p>
    <w:p w14:paraId="0B3309FB" w14:textId="77777777" w:rsidR="0061779F" w:rsidRPr="00FA3106" w:rsidRDefault="0061779F" w:rsidP="002341D6">
      <w:pPr>
        <w:pStyle w:val="a3"/>
        <w:spacing w:before="0" w:beforeAutospacing="0" w:after="0" w:afterAutospacing="0"/>
        <w:ind w:firstLine="540"/>
        <w:jc w:val="both"/>
      </w:pPr>
      <w:r w:rsidRPr="00FA3106">
        <w:t xml:space="preserve">В состав конкурсной комиссии администрации муниципального образования могут быть включены представители общественных организаций, осуществляющих свою деятельность на территории муниципального образования и (или) </w:t>
      </w:r>
      <w:r>
        <w:t>Тихвинского муниципального района</w:t>
      </w:r>
      <w:r w:rsidRPr="00FA3106">
        <w:t xml:space="preserve"> муниципального района Ленинградской области.</w:t>
      </w:r>
    </w:p>
    <w:p w14:paraId="4012A565" w14:textId="77777777" w:rsidR="0061779F" w:rsidRPr="00FA3106" w:rsidRDefault="0061779F" w:rsidP="002341D6">
      <w:pPr>
        <w:pStyle w:val="a3"/>
        <w:spacing w:before="0" w:beforeAutospacing="0" w:after="0" w:afterAutospacing="0"/>
        <w:ind w:firstLine="540"/>
        <w:jc w:val="both"/>
      </w:pPr>
      <w:r w:rsidRPr="00FA3106">
        <w:lastRenderedPageBreak/>
        <w:t>Конкурсная комиссия состоит из председателя, заместителя председателя, секретаря и членов конкурсной комиссии.</w:t>
      </w:r>
    </w:p>
    <w:p w14:paraId="265FEAE9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4.5. Основной задачей конкурсной комиссии является проведение конкурсного отбора инициативных проектов и принятия решения об отборе инициативных проектов для последующей их реализации.</w:t>
      </w:r>
    </w:p>
    <w:p w14:paraId="48C3B09B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4.6. Заседания конкурсной комиссии считаются правомочными при условии присутствия на заседании не менее половины ее членов. Решение конкурсной комиссии о результатах конкурсного отбора (далее - решение конкурсной комиссии) принимается в отсутствие инициаторов проекта и оформляется протоколом заседания конкурсной комиссии.</w:t>
      </w:r>
    </w:p>
    <w:p w14:paraId="165AFA7C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4.7. Председатель конкурсной комиссии:</w:t>
      </w:r>
    </w:p>
    <w:p w14:paraId="3B482829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1) организует работу конкурсной комиссии, руководит деятельностью конкурсной комиссии;</w:t>
      </w:r>
    </w:p>
    <w:p w14:paraId="5A3980D0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2) формирует проект повестки заседания конкурсной комиссии;</w:t>
      </w:r>
    </w:p>
    <w:p w14:paraId="6B0F962F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3) дает поручения членам конкурсной комиссии в рамках заседания конкурсной комиссии;</w:t>
      </w:r>
    </w:p>
    <w:p w14:paraId="5001751F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4) председательствует на заседаниях конкурсной комиссии.</w:t>
      </w:r>
    </w:p>
    <w:p w14:paraId="62F6FD67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При отсутствии председатель конкурсной комиссии его полномочия исполняет заместитель председателя конкурсной комиссии.</w:t>
      </w:r>
    </w:p>
    <w:p w14:paraId="38643BC6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4.8. Секретарь конкурсной комиссии:</w:t>
      </w:r>
    </w:p>
    <w:p w14:paraId="7855EF39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1) осуществляет информационное и документационное обеспечение деятельности конкурсной комиссии, в том числе подготовку к заседанию конкурсной комиссии;</w:t>
      </w:r>
    </w:p>
    <w:p w14:paraId="13C744D0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2) оповещает членов конкурсной комиссии о дате, времени и месте проведения заседания конкурсной комиссии и повестке заседания конкурсной комиссии;</w:t>
      </w:r>
    </w:p>
    <w:p w14:paraId="5EA790A4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3) оформляет протоколы заседаний конкурсной комиссии.</w:t>
      </w:r>
    </w:p>
    <w:p w14:paraId="5D64BC71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4.9. Члены конкурсной комиссии:</w:t>
      </w:r>
    </w:p>
    <w:p w14:paraId="7C9E2539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1) участвуют в работе конкурсной комиссии, в том числе в заседаниях конкурсной комиссии;</w:t>
      </w:r>
    </w:p>
    <w:p w14:paraId="5A06E44E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2) вносят предложения по вопросам деятельности конкурсной комиссии;</w:t>
      </w:r>
    </w:p>
    <w:p w14:paraId="5571740E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3) знакомятся с документами и материалами, рассматриваемыми на заседаниях конкурсной комиссии;</w:t>
      </w:r>
    </w:p>
    <w:p w14:paraId="7C7E1041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4) голосуют на заседаниях конкурсной комиссии.</w:t>
      </w:r>
    </w:p>
    <w:p w14:paraId="0B427F48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4.10. Решение конкурсной комиссии принимается открытым голосованием простым большинством голосов от числа присутствующих на заседании членов конкурсной комиссии. При равенстве голосов решающим является голос председателя конкурсной комиссии.</w:t>
      </w:r>
    </w:p>
    <w:p w14:paraId="1119B5C4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Члены конкурсной комиссии обладают равными правами при обсуждении вопросов о принятии решений.</w:t>
      </w:r>
    </w:p>
    <w:p w14:paraId="225ED40E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4.11. Заседание конкурсной комиссии проводится в течение трех рабочих дней со дня проведения собрания (конференции) граждан по конкурсному отбору инициативных проектов.</w:t>
      </w:r>
    </w:p>
    <w:p w14:paraId="2AF9EB3D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4.12. Протокол заседания конкурсной комиссии должен содержать следующие сведения:</w:t>
      </w:r>
    </w:p>
    <w:p w14:paraId="50C247F2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1) дату, время и место проведения заседания конкурсной комиссии;</w:t>
      </w:r>
    </w:p>
    <w:p w14:paraId="484EDF03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2) состав конкурсной комиссии и приглашенных на заседание конкурсной комиссии;</w:t>
      </w:r>
    </w:p>
    <w:p w14:paraId="14CE569A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3) результаты голосования по каждому из включенных в список для голосования инициативных проектов;</w:t>
      </w:r>
    </w:p>
    <w:p w14:paraId="4ADD039F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4) инициативные проекты, прошедшие конкурсный отбор и подлежащие финансированию из местного бюджета.</w:t>
      </w:r>
    </w:p>
    <w:p w14:paraId="1BE0D503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>Протокол заседания конкурсной комиссии подписывается председателем и секретарем конкурсной комиссии.</w:t>
      </w:r>
    </w:p>
    <w:p w14:paraId="1B589D4C" w14:textId="77777777" w:rsidR="0061779F" w:rsidRPr="00FA3106" w:rsidRDefault="0061779F" w:rsidP="00FD562D">
      <w:pPr>
        <w:pStyle w:val="a3"/>
        <w:spacing w:before="0" w:beforeAutospacing="0" w:after="0" w:afterAutospacing="0"/>
        <w:ind w:firstLine="539"/>
        <w:jc w:val="both"/>
      </w:pPr>
      <w:r w:rsidRPr="00FA3106">
        <w:t xml:space="preserve">4.13. Победителем (победителями) конкурсного отбора признается (признаются) инициативный проект (инициативные проекты), получивший (получившие) наибольшее количество голосов жителей муниципального образования при проведении голосования участниками собрания (конференции) граждан для его (их) последующей реализации в пределах объема бюджетных ассигнований, утвержденных решением о бюджете </w:t>
      </w:r>
      <w:r w:rsidRPr="00FA3106">
        <w:lastRenderedPageBreak/>
        <w:t>муниципального образования на очередной финансовый год (на очередной финансовый год и плановый период), на реализацию инициативных проектов.</w:t>
      </w:r>
    </w:p>
    <w:p w14:paraId="319731D8" w14:textId="77777777" w:rsidR="0061779F" w:rsidRPr="00FA3106" w:rsidRDefault="0061779F" w:rsidP="00FF0A78">
      <w:pPr>
        <w:pStyle w:val="a3"/>
        <w:spacing w:before="0" w:beforeAutospacing="0" w:after="0" w:afterAutospacing="0"/>
        <w:ind w:firstLine="567"/>
        <w:jc w:val="both"/>
      </w:pPr>
      <w:r w:rsidRPr="00FA3106">
        <w:t>4.14. Инициаторам проекта и их представителям должна обеспечиваться возможность участия в рассмотрении инициативных проектов и изложения своих позиций по ним на всех этапах конкурсного отбора.</w:t>
      </w:r>
    </w:p>
    <w:p w14:paraId="105FFF04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4DC7043C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66FA4C15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2B45BD1D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2D74C233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734AEEFF" w14:textId="77777777" w:rsidR="0061779F" w:rsidRPr="00FA3106" w:rsidRDefault="0061779F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/>
          <w:sz w:val="24"/>
          <w:szCs w:val="24"/>
        </w:rPr>
      </w:pPr>
    </w:p>
    <w:p w14:paraId="1CBFAFFD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0CF406D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9E73BF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6F4263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7F6A9C6C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37FFE9A3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FB2E0F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3C6D39E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45530233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C88299C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EB0F94D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658B838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4A00D7E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B3269C0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480FAF7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CCB0B00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3471BD44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A76B15F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67F50EC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D50252E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6AF3F6F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C216A7A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8FEAC6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3D28BC6A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ED115E8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6425899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A4DADF7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117A20A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2B03425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CCD5978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CEE04E6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223E96CA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62B95CE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11ED22E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76722073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353D1A5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19E4FC8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01675EE9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75B0CD69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AC51AE7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16A5C233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7017CD6E" w14:textId="77777777" w:rsidR="0061779F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5C30E9EC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Приложение</w:t>
      </w:r>
    </w:p>
    <w:p w14:paraId="5B8AF167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к Положению о порядке выдвижения,</w:t>
      </w:r>
    </w:p>
    <w:p w14:paraId="7C5BE11E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внесения, обсуждения, рассмотрения</w:t>
      </w:r>
    </w:p>
    <w:p w14:paraId="6BD840E5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инициативных проектов, а также проведения их</w:t>
      </w:r>
    </w:p>
    <w:p w14:paraId="623E7AEA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кон</w:t>
      </w:r>
      <w:r w:rsidR="00396DC4">
        <w:rPr>
          <w:rFonts w:ascii="PT Astra Serif" w:hAnsi="PT Astra Serif"/>
          <w:sz w:val="24"/>
          <w:szCs w:val="24"/>
        </w:rPr>
        <w:t xml:space="preserve">курсного отбора в </w:t>
      </w:r>
      <w:proofErr w:type="spellStart"/>
      <w:r w:rsidR="00396DC4">
        <w:rPr>
          <w:rFonts w:ascii="PT Astra Serif" w:hAnsi="PT Astra Serif"/>
          <w:sz w:val="24"/>
          <w:szCs w:val="24"/>
        </w:rPr>
        <w:t>Пашозерском</w:t>
      </w:r>
      <w:proofErr w:type="spellEnd"/>
      <w:r w:rsidR="00396DC4">
        <w:rPr>
          <w:rFonts w:ascii="PT Astra Serif" w:hAnsi="PT Astra Serif"/>
          <w:sz w:val="24"/>
          <w:szCs w:val="24"/>
        </w:rPr>
        <w:t xml:space="preserve"> сельском поселении.</w:t>
      </w:r>
    </w:p>
    <w:p w14:paraId="11FE483D" w14:textId="77777777" w:rsidR="0061779F" w:rsidRPr="00FA3106" w:rsidRDefault="0061779F" w:rsidP="00AE4822">
      <w:pPr>
        <w:widowControl w:val="0"/>
        <w:autoSpaceDE w:val="0"/>
        <w:autoSpaceDN w:val="0"/>
        <w:spacing w:after="0" w:line="240" w:lineRule="auto"/>
        <w:ind w:left="30" w:hanging="6"/>
        <w:jc w:val="right"/>
        <w:rPr>
          <w:rFonts w:ascii="PT Astra Serif" w:hAnsi="PT Astra Serif"/>
          <w:sz w:val="24"/>
          <w:szCs w:val="24"/>
        </w:rPr>
      </w:pPr>
    </w:p>
    <w:p w14:paraId="63260ED8" w14:textId="77777777" w:rsidR="0061779F" w:rsidRPr="00FA3106" w:rsidRDefault="0061779F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14:paraId="461467A2" w14:textId="77777777" w:rsidR="0061779F" w:rsidRPr="00FA3106" w:rsidRDefault="0061779F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14:paraId="17D892A9" w14:textId="77777777" w:rsidR="0061779F" w:rsidRPr="00FA3106" w:rsidRDefault="0061779F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14:paraId="6A7F2AF1" w14:textId="77777777" w:rsidR="0061779F" w:rsidRPr="00FA3106" w:rsidRDefault="0061779F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sz w:val="24"/>
          <w:szCs w:val="24"/>
        </w:rPr>
      </w:pPr>
    </w:p>
    <w:p w14:paraId="2B9F5FAE" w14:textId="77777777" w:rsidR="0061779F" w:rsidRPr="00FA3106" w:rsidRDefault="0061779F" w:rsidP="00FF0A78">
      <w:pPr>
        <w:widowControl w:val="0"/>
        <w:autoSpaceDE w:val="0"/>
        <w:autoSpaceDN w:val="0"/>
        <w:spacing w:after="0" w:line="240" w:lineRule="auto"/>
        <w:ind w:hanging="6"/>
        <w:jc w:val="center"/>
        <w:rPr>
          <w:rFonts w:ascii="PT Astra Serif" w:hAnsi="PT Astra Serif"/>
          <w:b/>
          <w:sz w:val="24"/>
          <w:szCs w:val="24"/>
        </w:rPr>
      </w:pPr>
      <w:r w:rsidRPr="00FA3106">
        <w:rPr>
          <w:rFonts w:ascii="PT Astra Serif" w:hAnsi="PT Astra Serif"/>
          <w:b/>
          <w:sz w:val="24"/>
          <w:szCs w:val="24"/>
        </w:rPr>
        <w:t>Протокол</w:t>
      </w:r>
    </w:p>
    <w:p w14:paraId="1C2660EB" w14:textId="77777777" w:rsidR="0061779F" w:rsidRPr="00FA3106" w:rsidRDefault="0061779F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A3106">
        <w:rPr>
          <w:rFonts w:ascii="PT Astra Serif" w:hAnsi="PT Astra Serif"/>
          <w:b/>
          <w:sz w:val="24"/>
          <w:szCs w:val="24"/>
        </w:rPr>
        <w:t>собрания (конференции) граждан о поддержке (отклонении) инициативного</w:t>
      </w:r>
    </w:p>
    <w:p w14:paraId="0760CE86" w14:textId="77777777" w:rsidR="0061779F" w:rsidRPr="00FA3106" w:rsidRDefault="0061779F" w:rsidP="00FF0A78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FA3106">
        <w:rPr>
          <w:rFonts w:ascii="PT Astra Serif" w:hAnsi="PT Astra Serif"/>
          <w:b/>
          <w:sz w:val="24"/>
          <w:szCs w:val="24"/>
        </w:rPr>
        <w:t>проекта для его реализации на территории муниципального образования</w:t>
      </w:r>
    </w:p>
    <w:p w14:paraId="27DF922B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6F74AE5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Дата проведения собрания (конференции): «____</w:t>
      </w:r>
      <w:proofErr w:type="gramStart"/>
      <w:r w:rsidRPr="00FA3106">
        <w:rPr>
          <w:rFonts w:ascii="PT Astra Serif" w:hAnsi="PT Astra Serif"/>
          <w:sz w:val="24"/>
          <w:szCs w:val="24"/>
        </w:rPr>
        <w:t>_»  _</w:t>
      </w:r>
      <w:proofErr w:type="gramEnd"/>
      <w:r w:rsidRPr="00FA3106">
        <w:rPr>
          <w:rFonts w:ascii="PT Astra Serif" w:hAnsi="PT Astra Serif"/>
          <w:sz w:val="24"/>
          <w:szCs w:val="24"/>
        </w:rPr>
        <w:t xml:space="preserve">___________ 20____ г. </w:t>
      </w:r>
    </w:p>
    <w:p w14:paraId="180113C7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7C6071EF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Место проведения собрания (конференции</w:t>
      </w:r>
      <w:proofErr w:type="gramStart"/>
      <w:r w:rsidRPr="00FA3106">
        <w:rPr>
          <w:rFonts w:ascii="PT Astra Serif" w:hAnsi="PT Astra Serif"/>
          <w:sz w:val="24"/>
          <w:szCs w:val="24"/>
        </w:rPr>
        <w:t>):_</w:t>
      </w:r>
      <w:proofErr w:type="gramEnd"/>
      <w:r w:rsidRPr="00FA3106">
        <w:rPr>
          <w:rFonts w:ascii="PT Astra Serif" w:hAnsi="PT Astra Serif"/>
          <w:sz w:val="24"/>
          <w:szCs w:val="24"/>
        </w:rPr>
        <w:t>________________________________</w:t>
      </w:r>
    </w:p>
    <w:p w14:paraId="1AFFEA51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66CCEF14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 xml:space="preserve">Время начала собрания (конференции): </w:t>
      </w:r>
      <w:r w:rsidRPr="00FA3106">
        <w:rPr>
          <w:rFonts w:ascii="PT Astra Serif" w:hAnsi="PT Astra Serif"/>
          <w:sz w:val="24"/>
          <w:szCs w:val="24"/>
        </w:rPr>
        <w:tab/>
        <w:t>____час. _________ мин</w:t>
      </w:r>
    </w:p>
    <w:p w14:paraId="5EFCC14F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2190D4E2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Время окончания собрания (конференции): _______ час ________ мин.</w:t>
      </w:r>
      <w:r w:rsidRPr="00FA3106">
        <w:rPr>
          <w:rFonts w:ascii="PT Astra Serif" w:hAnsi="PT Astra Serif"/>
          <w:sz w:val="24"/>
          <w:szCs w:val="24"/>
        </w:rPr>
        <w:tab/>
      </w:r>
    </w:p>
    <w:p w14:paraId="4C43AC21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5B2F5982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Повестка собрания (конференции): _________________________________________</w:t>
      </w:r>
    </w:p>
    <w:p w14:paraId="4289C32B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A111486" w14:textId="77777777" w:rsidR="0061779F" w:rsidRPr="00FA3106" w:rsidRDefault="0061779F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Ход собрания (конференции): _____________________________________________</w:t>
      </w:r>
    </w:p>
    <w:p w14:paraId="3C4D3298" w14:textId="77777777" w:rsidR="0061779F" w:rsidRPr="00FA3106" w:rsidRDefault="0061779F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________________________________________________________________________</w:t>
      </w:r>
    </w:p>
    <w:p w14:paraId="789AC9DB" w14:textId="77777777" w:rsidR="0061779F" w:rsidRPr="00FA3106" w:rsidRDefault="0061779F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______________________________________________________________________</w:t>
      </w:r>
    </w:p>
    <w:p w14:paraId="653ED230" w14:textId="77777777" w:rsidR="0061779F" w:rsidRPr="00FA3106" w:rsidRDefault="0061779F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14:paraId="3612708D" w14:textId="77777777" w:rsidR="0061779F" w:rsidRPr="00FA3106" w:rsidRDefault="0061779F" w:rsidP="00FF0A78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14:paraId="7C74A763" w14:textId="77777777" w:rsidR="0061779F" w:rsidRPr="00FA3106" w:rsidRDefault="0061779F" w:rsidP="00B64FC7">
      <w:pPr>
        <w:spacing w:after="0" w:line="240" w:lineRule="auto"/>
        <w:ind w:firstLine="709"/>
        <w:jc w:val="center"/>
        <w:rPr>
          <w:rFonts w:ascii="PT Astra Serif" w:hAnsi="PT Astra Serif"/>
          <w:i/>
          <w:sz w:val="24"/>
          <w:szCs w:val="24"/>
        </w:rPr>
      </w:pPr>
      <w:r w:rsidRPr="00FA3106">
        <w:rPr>
          <w:rFonts w:ascii="PT Astra Serif" w:hAnsi="PT Astra Serif"/>
          <w:i/>
          <w:sz w:val="24"/>
          <w:szCs w:val="24"/>
        </w:rPr>
        <w:t>(описывается ход проведения собрания с указанием рассматриваемых вопросов, выступающих лиц и сути их выступления по каждому вопросу, решений, принятых по каждому вопросу, количестве проголосовавших за, против, воздержавшихся)</w:t>
      </w:r>
    </w:p>
    <w:p w14:paraId="22467CD3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052F67DF" w14:textId="77777777" w:rsidR="0061779F" w:rsidRPr="00FA3106" w:rsidRDefault="0061779F" w:rsidP="00B64FC7">
      <w:pPr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Итоги собрания (конференции) граждан и принятые решения:</w:t>
      </w:r>
    </w:p>
    <w:p w14:paraId="06B098DA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610"/>
        <w:gridCol w:w="6478"/>
        <w:gridCol w:w="2551"/>
      </w:tblGrid>
      <w:tr w:rsidR="0061779F" w:rsidRPr="00FA3106" w14:paraId="12B24F65" w14:textId="77777777" w:rsidTr="00FF0A78">
        <w:trPr>
          <w:trHeight w:hRule="exact" w:val="899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49792" w14:textId="77777777" w:rsidR="0061779F" w:rsidRPr="00FA3106" w:rsidRDefault="0061779F" w:rsidP="00FF0A7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№ п/п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97949B" w14:textId="77777777" w:rsidR="0061779F" w:rsidRPr="00FA3106" w:rsidRDefault="0061779F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2CCC9C" w14:textId="77777777" w:rsidR="0061779F" w:rsidRPr="00FA3106" w:rsidRDefault="0061779F" w:rsidP="00FE0788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Итоги собрания (конференции) граждан и принятые решения</w:t>
            </w:r>
          </w:p>
        </w:tc>
      </w:tr>
      <w:tr w:rsidR="0061779F" w:rsidRPr="00FA3106" w14:paraId="08EBB899" w14:textId="77777777" w:rsidTr="00FF0A78">
        <w:trPr>
          <w:trHeight w:hRule="exact" w:val="572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9C9D8C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E51D" w14:textId="77777777" w:rsidR="0061779F" w:rsidRPr="00FA3106" w:rsidRDefault="0061779F" w:rsidP="00F6543D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Количество граждан (чел), присутствующих на собрании (конференции) (подписные листы прилагаются)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E680E5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0F436E05" w14:textId="77777777" w:rsidTr="00DC3DA2">
        <w:trPr>
          <w:trHeight w:hRule="exact" w:val="576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156C2B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E39C5E" w14:textId="77777777" w:rsidR="0061779F" w:rsidRPr="00FA3106" w:rsidRDefault="0061779F" w:rsidP="00DC3DA2">
            <w:pPr>
              <w:spacing w:after="0" w:line="240" w:lineRule="exact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Наименования инициативного(</w:t>
            </w:r>
            <w:proofErr w:type="spellStart"/>
            <w:r w:rsidRPr="00FA3106">
              <w:rPr>
                <w:rFonts w:ascii="PT Astra Serif" w:hAnsi="PT Astra Serif"/>
                <w:sz w:val="24"/>
                <w:szCs w:val="24"/>
              </w:rPr>
              <w:t>ых</w:t>
            </w:r>
            <w:proofErr w:type="spellEnd"/>
            <w:r w:rsidRPr="00FA3106">
              <w:rPr>
                <w:rFonts w:ascii="PT Astra Serif" w:hAnsi="PT Astra Serif"/>
                <w:sz w:val="24"/>
                <w:szCs w:val="24"/>
              </w:rPr>
              <w:t>) проекта(</w:t>
            </w:r>
            <w:proofErr w:type="spellStart"/>
            <w:r w:rsidRPr="00FA3106">
              <w:rPr>
                <w:rFonts w:ascii="PT Astra Serif" w:hAnsi="PT Astra Serif"/>
                <w:sz w:val="24"/>
                <w:szCs w:val="24"/>
              </w:rPr>
              <w:t>ов</w:t>
            </w:r>
            <w:proofErr w:type="spellEnd"/>
            <w:r w:rsidRPr="00FA3106">
              <w:rPr>
                <w:rFonts w:ascii="PT Astra Serif" w:hAnsi="PT Astra Serif"/>
                <w:sz w:val="24"/>
                <w:szCs w:val="24"/>
              </w:rPr>
              <w:t>), которые обсуждались на собрании (конференции) граждан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28775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0A068DDE" w14:textId="77777777" w:rsidTr="00C52EE2">
        <w:trPr>
          <w:trHeight w:hRule="exact" w:val="538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E0797A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A117FC" w14:textId="77777777" w:rsidR="0061779F" w:rsidRPr="00FA3106" w:rsidRDefault="0061779F" w:rsidP="00C52EE2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 xml:space="preserve">Наименование инициативного проекта, выбранного для внесения </w:t>
            </w:r>
            <w:r w:rsidRPr="00FA3106">
              <w:rPr>
                <w:rFonts w:ascii="PT Astra Serif" w:hAnsi="PT Astra Serif"/>
                <w:sz w:val="24"/>
                <w:szCs w:val="24"/>
              </w:rPr>
              <w:br/>
              <w:t>в администрацию муниципального образования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1F025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7290DCF2" w14:textId="77777777" w:rsidTr="00C52EE2">
        <w:trPr>
          <w:trHeight w:hRule="exact" w:val="574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7D29A2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B2F73B" w14:textId="77777777" w:rsidR="0061779F" w:rsidRPr="00FA3106" w:rsidRDefault="0061779F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Предполагаемая общая стоимость реализации выбранного инициативного проекта (руб.)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361EF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6A84F29C" w14:textId="77777777" w:rsidTr="005B4FBE">
        <w:trPr>
          <w:trHeight w:hRule="exact" w:val="841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928ED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23CD0F" w14:textId="77777777" w:rsidR="0061779F" w:rsidRPr="00FA3106" w:rsidRDefault="0061779F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Сумма вклада населения на реализацию выбранного инициативного проекта (руб.)</w:t>
            </w:r>
            <w:r w:rsidRPr="00FA3106">
              <w:rPr>
                <w:sz w:val="24"/>
                <w:szCs w:val="24"/>
              </w:rPr>
              <w:t xml:space="preserve"> (</w:t>
            </w:r>
            <w:r w:rsidRPr="00FA3106">
              <w:rPr>
                <w:rFonts w:ascii="PT Astra Serif" w:hAnsi="PT Astra Serif"/>
                <w:sz w:val="24"/>
                <w:szCs w:val="24"/>
              </w:rPr>
              <w:t>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7EA4CB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3DEE4967" w14:textId="77777777" w:rsidTr="005B4FBE">
        <w:trPr>
          <w:trHeight w:hRule="exact" w:val="1137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5C35F9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8F4921" w14:textId="77777777" w:rsidR="0061779F" w:rsidRPr="00FA3106" w:rsidRDefault="0061779F" w:rsidP="00FE0788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Сумма вклада юридических лиц, индивидуальных предпринимателей, желающих принять участие в реализации инициативного проекта (руб.) (трудовое, финансовое, материально-техническое участие)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F54F41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61779F" w:rsidRPr="00FA3106" w14:paraId="1B8ADC1C" w14:textId="77777777" w:rsidTr="00FE0788">
        <w:trPr>
          <w:trHeight w:hRule="exact" w:val="57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2D79F" w14:textId="77777777" w:rsidR="0061779F" w:rsidRPr="00FA3106" w:rsidRDefault="0061779F" w:rsidP="00FE0788">
            <w:pPr>
              <w:spacing w:after="0" w:line="240" w:lineRule="auto"/>
              <w:ind w:firstLine="709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6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96DB7C" w14:textId="77777777" w:rsidR="0061779F" w:rsidRPr="00FA3106" w:rsidRDefault="0061779F" w:rsidP="001D39E0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FA3106">
              <w:rPr>
                <w:rFonts w:ascii="PT Astra Serif" w:hAnsi="PT Astra Serif"/>
                <w:sz w:val="24"/>
                <w:szCs w:val="24"/>
              </w:rPr>
              <w:t>Инициаторы проекта (Ф.И.О., контактные данные)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6EED1A" w14:textId="77777777" w:rsidR="0061779F" w:rsidRPr="00FA3106" w:rsidRDefault="0061779F" w:rsidP="00FE0788">
            <w:pPr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14:paraId="392AD399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3B045B9D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 xml:space="preserve">Председатель: </w:t>
      </w:r>
      <w:r w:rsidRPr="00FA3106">
        <w:rPr>
          <w:rFonts w:ascii="PT Astra Serif" w:hAnsi="PT Astra Serif"/>
          <w:sz w:val="24"/>
          <w:szCs w:val="24"/>
        </w:rPr>
        <w:tab/>
        <w:t>___________________ _______________</w:t>
      </w:r>
    </w:p>
    <w:p w14:paraId="313B775E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proofErr w:type="gramStart"/>
      <w:r w:rsidRPr="00FA3106">
        <w:rPr>
          <w:rFonts w:ascii="PT Astra Serif" w:hAnsi="PT Astra Serif"/>
          <w:sz w:val="24"/>
          <w:szCs w:val="24"/>
        </w:rPr>
        <w:t xml:space="preserve">подпись  </w:t>
      </w:r>
      <w:r w:rsidRPr="00FA3106">
        <w:rPr>
          <w:rFonts w:ascii="PT Astra Serif" w:hAnsi="PT Astra Serif"/>
          <w:sz w:val="24"/>
          <w:szCs w:val="24"/>
        </w:rPr>
        <w:tab/>
      </w:r>
      <w:proofErr w:type="gramEnd"/>
      <w:r w:rsidRPr="00FA3106">
        <w:rPr>
          <w:rFonts w:ascii="PT Astra Serif" w:hAnsi="PT Astra Serif"/>
          <w:sz w:val="24"/>
          <w:szCs w:val="24"/>
        </w:rPr>
        <w:tab/>
        <w:t>(ФИО)</w:t>
      </w:r>
    </w:p>
    <w:p w14:paraId="515F291D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 xml:space="preserve">Секретарь: </w:t>
      </w:r>
      <w:r w:rsidRPr="00FA3106">
        <w:rPr>
          <w:rFonts w:ascii="PT Astra Serif" w:hAnsi="PT Astra Serif"/>
          <w:sz w:val="24"/>
          <w:szCs w:val="24"/>
        </w:rPr>
        <w:tab/>
        <w:t>___________________ _____________________</w:t>
      </w:r>
    </w:p>
    <w:p w14:paraId="4AB920D1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proofErr w:type="gramStart"/>
      <w:r w:rsidRPr="00FA3106">
        <w:rPr>
          <w:rFonts w:ascii="PT Astra Serif" w:hAnsi="PT Astra Serif"/>
          <w:sz w:val="24"/>
          <w:szCs w:val="24"/>
        </w:rPr>
        <w:t xml:space="preserve">подпись  </w:t>
      </w:r>
      <w:r w:rsidRPr="00FA3106">
        <w:rPr>
          <w:rFonts w:ascii="PT Astra Serif" w:hAnsi="PT Astra Serif"/>
          <w:sz w:val="24"/>
          <w:szCs w:val="24"/>
        </w:rPr>
        <w:tab/>
      </w:r>
      <w:proofErr w:type="gramEnd"/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  <w:t>(ФИО)</w:t>
      </w:r>
    </w:p>
    <w:p w14:paraId="3B2CBF41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Представитель администрации муниципального образования:</w:t>
      </w:r>
    </w:p>
    <w:p w14:paraId="3EB1E579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9BD2A06" w14:textId="77777777" w:rsidR="0061779F" w:rsidRPr="00FA3106" w:rsidRDefault="0061779F" w:rsidP="00B64FC7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_________________  ______________ ____________________</w:t>
      </w:r>
    </w:p>
    <w:p w14:paraId="79020490" w14:textId="77777777" w:rsidR="0061779F" w:rsidRPr="00FA3106" w:rsidRDefault="0061779F" w:rsidP="006E4FE1">
      <w:pPr>
        <w:spacing w:after="0" w:line="240" w:lineRule="auto"/>
        <w:ind w:left="707" w:firstLine="709"/>
        <w:jc w:val="both"/>
        <w:rPr>
          <w:rFonts w:ascii="PT Astra Serif" w:hAnsi="PT Astra Serif"/>
          <w:sz w:val="24"/>
          <w:szCs w:val="24"/>
        </w:rPr>
      </w:pPr>
      <w:r w:rsidRPr="00FA3106">
        <w:rPr>
          <w:rFonts w:ascii="PT Astra Serif" w:hAnsi="PT Astra Serif"/>
          <w:sz w:val="24"/>
          <w:szCs w:val="24"/>
        </w:rPr>
        <w:t>должность</w:t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  <w:t>подпись</w:t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</w:r>
      <w:r w:rsidRPr="00FA3106">
        <w:rPr>
          <w:rFonts w:ascii="PT Astra Serif" w:hAnsi="PT Astra Serif"/>
          <w:sz w:val="24"/>
          <w:szCs w:val="24"/>
        </w:rPr>
        <w:tab/>
        <w:t>(ФИО)</w:t>
      </w:r>
    </w:p>
    <w:p w14:paraId="5D760717" w14:textId="77777777" w:rsidR="0061779F" w:rsidRPr="00FA3106" w:rsidRDefault="0061779F" w:rsidP="00B64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3FAE416" w14:textId="77777777" w:rsidR="0061779F" w:rsidRPr="00FA3106" w:rsidRDefault="0061779F" w:rsidP="00E9048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61779F" w:rsidRPr="00FA3106" w:rsidSect="00030A8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B7125" w14:textId="77777777" w:rsidR="003A0995" w:rsidRDefault="003A0995" w:rsidP="003D1FD5">
      <w:pPr>
        <w:spacing w:after="0" w:line="240" w:lineRule="auto"/>
      </w:pPr>
      <w:r>
        <w:separator/>
      </w:r>
    </w:p>
  </w:endnote>
  <w:endnote w:type="continuationSeparator" w:id="0">
    <w:p w14:paraId="333BC69B" w14:textId="77777777" w:rsidR="003A0995" w:rsidRDefault="003A0995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452B4" w14:textId="77777777" w:rsidR="003A0995" w:rsidRDefault="003A0995" w:rsidP="003D1FD5">
      <w:pPr>
        <w:spacing w:after="0" w:line="240" w:lineRule="auto"/>
      </w:pPr>
      <w:r>
        <w:separator/>
      </w:r>
    </w:p>
  </w:footnote>
  <w:footnote w:type="continuationSeparator" w:id="0">
    <w:p w14:paraId="6574D66E" w14:textId="77777777" w:rsidR="003A0995" w:rsidRDefault="003A0995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33AC6" w14:textId="77777777" w:rsidR="0061779F" w:rsidRDefault="00385EB3">
    <w:pPr>
      <w:pStyle w:val="a4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F7A0C">
      <w:rPr>
        <w:noProof/>
      </w:rPr>
      <w:t>3</w:t>
    </w:r>
    <w:r>
      <w:rPr>
        <w:noProof/>
      </w:rPr>
      <w:fldChar w:fldCharType="end"/>
    </w:r>
  </w:p>
  <w:p w14:paraId="5AA2937F" w14:textId="77777777" w:rsidR="0061779F" w:rsidRDefault="0061779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2503"/>
    <w:rsid w:val="00013022"/>
    <w:rsid w:val="000144A6"/>
    <w:rsid w:val="000202C1"/>
    <w:rsid w:val="00023DE1"/>
    <w:rsid w:val="00024B5F"/>
    <w:rsid w:val="00024CCE"/>
    <w:rsid w:val="00030A8F"/>
    <w:rsid w:val="00031F69"/>
    <w:rsid w:val="00032034"/>
    <w:rsid w:val="000356E0"/>
    <w:rsid w:val="00040BA4"/>
    <w:rsid w:val="00040F02"/>
    <w:rsid w:val="00041AEE"/>
    <w:rsid w:val="0005242F"/>
    <w:rsid w:val="00055082"/>
    <w:rsid w:val="00055E4D"/>
    <w:rsid w:val="0006099B"/>
    <w:rsid w:val="0006237B"/>
    <w:rsid w:val="00067DFD"/>
    <w:rsid w:val="00070099"/>
    <w:rsid w:val="0007326F"/>
    <w:rsid w:val="00074FAA"/>
    <w:rsid w:val="00075B2B"/>
    <w:rsid w:val="00080310"/>
    <w:rsid w:val="00096DB5"/>
    <w:rsid w:val="000A0633"/>
    <w:rsid w:val="000A3885"/>
    <w:rsid w:val="000B573A"/>
    <w:rsid w:val="000C3277"/>
    <w:rsid w:val="000D12C8"/>
    <w:rsid w:val="000D12CC"/>
    <w:rsid w:val="000E3016"/>
    <w:rsid w:val="000E4A89"/>
    <w:rsid w:val="000E6C47"/>
    <w:rsid w:val="000F398B"/>
    <w:rsid w:val="000F487C"/>
    <w:rsid w:val="001027D4"/>
    <w:rsid w:val="001178CD"/>
    <w:rsid w:val="00120737"/>
    <w:rsid w:val="00120DD2"/>
    <w:rsid w:val="0013542A"/>
    <w:rsid w:val="0014286B"/>
    <w:rsid w:val="00144118"/>
    <w:rsid w:val="00154884"/>
    <w:rsid w:val="00156074"/>
    <w:rsid w:val="00156C9C"/>
    <w:rsid w:val="00156F17"/>
    <w:rsid w:val="001570DF"/>
    <w:rsid w:val="001577C1"/>
    <w:rsid w:val="00164F62"/>
    <w:rsid w:val="0016757E"/>
    <w:rsid w:val="001710DB"/>
    <w:rsid w:val="00173325"/>
    <w:rsid w:val="00174A05"/>
    <w:rsid w:val="00175F23"/>
    <w:rsid w:val="00177155"/>
    <w:rsid w:val="001815A1"/>
    <w:rsid w:val="001825AC"/>
    <w:rsid w:val="00184F4C"/>
    <w:rsid w:val="001909C7"/>
    <w:rsid w:val="00194228"/>
    <w:rsid w:val="0019744D"/>
    <w:rsid w:val="001A2926"/>
    <w:rsid w:val="001A4546"/>
    <w:rsid w:val="001A540A"/>
    <w:rsid w:val="001B0CB0"/>
    <w:rsid w:val="001B75B4"/>
    <w:rsid w:val="001C303B"/>
    <w:rsid w:val="001C631E"/>
    <w:rsid w:val="001D1D4F"/>
    <w:rsid w:val="001D39E0"/>
    <w:rsid w:val="001D5D73"/>
    <w:rsid w:val="001D6B79"/>
    <w:rsid w:val="001D73A8"/>
    <w:rsid w:val="001E146C"/>
    <w:rsid w:val="00201030"/>
    <w:rsid w:val="002058F3"/>
    <w:rsid w:val="002065EA"/>
    <w:rsid w:val="00214D86"/>
    <w:rsid w:val="002174AA"/>
    <w:rsid w:val="00225728"/>
    <w:rsid w:val="00226468"/>
    <w:rsid w:val="002341D6"/>
    <w:rsid w:val="002365F0"/>
    <w:rsid w:val="00242AFD"/>
    <w:rsid w:val="00250F5D"/>
    <w:rsid w:val="00254759"/>
    <w:rsid w:val="00255AF2"/>
    <w:rsid w:val="00262EF2"/>
    <w:rsid w:val="00266A94"/>
    <w:rsid w:val="00267A45"/>
    <w:rsid w:val="002809FB"/>
    <w:rsid w:val="0028384C"/>
    <w:rsid w:val="00285E7D"/>
    <w:rsid w:val="00290A67"/>
    <w:rsid w:val="002A3776"/>
    <w:rsid w:val="002A55B4"/>
    <w:rsid w:val="002B4C0D"/>
    <w:rsid w:val="002C3C0D"/>
    <w:rsid w:val="002C6F9C"/>
    <w:rsid w:val="002D14B8"/>
    <w:rsid w:val="002E32C1"/>
    <w:rsid w:val="002F0392"/>
    <w:rsid w:val="002F2474"/>
    <w:rsid w:val="002F7B34"/>
    <w:rsid w:val="00303B6B"/>
    <w:rsid w:val="003117BF"/>
    <w:rsid w:val="003131C6"/>
    <w:rsid w:val="00316889"/>
    <w:rsid w:val="003176A5"/>
    <w:rsid w:val="00320B3B"/>
    <w:rsid w:val="003244FB"/>
    <w:rsid w:val="0033132E"/>
    <w:rsid w:val="003322BC"/>
    <w:rsid w:val="00333916"/>
    <w:rsid w:val="00342555"/>
    <w:rsid w:val="00351101"/>
    <w:rsid w:val="00351909"/>
    <w:rsid w:val="00355E71"/>
    <w:rsid w:val="003579DD"/>
    <w:rsid w:val="00364B12"/>
    <w:rsid w:val="00365D22"/>
    <w:rsid w:val="00366052"/>
    <w:rsid w:val="00370637"/>
    <w:rsid w:val="003727AD"/>
    <w:rsid w:val="0037358B"/>
    <w:rsid w:val="00376389"/>
    <w:rsid w:val="00384B3B"/>
    <w:rsid w:val="00385EB3"/>
    <w:rsid w:val="0038724D"/>
    <w:rsid w:val="00392636"/>
    <w:rsid w:val="003929CE"/>
    <w:rsid w:val="00396DC4"/>
    <w:rsid w:val="003A0995"/>
    <w:rsid w:val="003A2494"/>
    <w:rsid w:val="003A71B6"/>
    <w:rsid w:val="003B36DE"/>
    <w:rsid w:val="003B3C2A"/>
    <w:rsid w:val="003C392E"/>
    <w:rsid w:val="003C560E"/>
    <w:rsid w:val="003C665A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87E"/>
    <w:rsid w:val="004109CC"/>
    <w:rsid w:val="00411A39"/>
    <w:rsid w:val="00412F7D"/>
    <w:rsid w:val="00425CED"/>
    <w:rsid w:val="00425ECD"/>
    <w:rsid w:val="00433BC8"/>
    <w:rsid w:val="004372B2"/>
    <w:rsid w:val="004374C0"/>
    <w:rsid w:val="0044235F"/>
    <w:rsid w:val="00442A8C"/>
    <w:rsid w:val="00445B71"/>
    <w:rsid w:val="00455D34"/>
    <w:rsid w:val="0045689E"/>
    <w:rsid w:val="0046197F"/>
    <w:rsid w:val="00464972"/>
    <w:rsid w:val="004657E3"/>
    <w:rsid w:val="00465E27"/>
    <w:rsid w:val="00466189"/>
    <w:rsid w:val="00466C93"/>
    <w:rsid w:val="00476E78"/>
    <w:rsid w:val="0048172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C0C33"/>
    <w:rsid w:val="004C2B6B"/>
    <w:rsid w:val="004C5AFA"/>
    <w:rsid w:val="004D1505"/>
    <w:rsid w:val="004D2A80"/>
    <w:rsid w:val="004D5F33"/>
    <w:rsid w:val="004E15F3"/>
    <w:rsid w:val="004E1C24"/>
    <w:rsid w:val="004F32EE"/>
    <w:rsid w:val="005010A3"/>
    <w:rsid w:val="00502739"/>
    <w:rsid w:val="005049FC"/>
    <w:rsid w:val="00504C7A"/>
    <w:rsid w:val="00524C47"/>
    <w:rsid w:val="0053122A"/>
    <w:rsid w:val="00533602"/>
    <w:rsid w:val="005340A0"/>
    <w:rsid w:val="005344FD"/>
    <w:rsid w:val="00535443"/>
    <w:rsid w:val="00537806"/>
    <w:rsid w:val="00544EF5"/>
    <w:rsid w:val="0054591D"/>
    <w:rsid w:val="005530E6"/>
    <w:rsid w:val="005536E0"/>
    <w:rsid w:val="00553A66"/>
    <w:rsid w:val="005560BE"/>
    <w:rsid w:val="0055747E"/>
    <w:rsid w:val="00565A8F"/>
    <w:rsid w:val="00565B49"/>
    <w:rsid w:val="00565BA1"/>
    <w:rsid w:val="0056619F"/>
    <w:rsid w:val="005825A7"/>
    <w:rsid w:val="005851AD"/>
    <w:rsid w:val="00585622"/>
    <w:rsid w:val="005857E3"/>
    <w:rsid w:val="00587961"/>
    <w:rsid w:val="00591592"/>
    <w:rsid w:val="005974C5"/>
    <w:rsid w:val="005A23B5"/>
    <w:rsid w:val="005B293A"/>
    <w:rsid w:val="005B4FBE"/>
    <w:rsid w:val="005C148B"/>
    <w:rsid w:val="005D0CC1"/>
    <w:rsid w:val="005D2069"/>
    <w:rsid w:val="005D4069"/>
    <w:rsid w:val="005E3C2C"/>
    <w:rsid w:val="005E4D04"/>
    <w:rsid w:val="005F572F"/>
    <w:rsid w:val="00614B02"/>
    <w:rsid w:val="0061779F"/>
    <w:rsid w:val="00625A56"/>
    <w:rsid w:val="00625E21"/>
    <w:rsid w:val="006314E1"/>
    <w:rsid w:val="00635632"/>
    <w:rsid w:val="006376F6"/>
    <w:rsid w:val="0064065C"/>
    <w:rsid w:val="00642BA6"/>
    <w:rsid w:val="0064713A"/>
    <w:rsid w:val="0065529C"/>
    <w:rsid w:val="00657189"/>
    <w:rsid w:val="00660EA6"/>
    <w:rsid w:val="00661A97"/>
    <w:rsid w:val="00662294"/>
    <w:rsid w:val="0067087E"/>
    <w:rsid w:val="0067310D"/>
    <w:rsid w:val="00674052"/>
    <w:rsid w:val="006762F3"/>
    <w:rsid w:val="00681D31"/>
    <w:rsid w:val="006820A2"/>
    <w:rsid w:val="00684289"/>
    <w:rsid w:val="006905A2"/>
    <w:rsid w:val="00692CD8"/>
    <w:rsid w:val="006941DB"/>
    <w:rsid w:val="00694EEF"/>
    <w:rsid w:val="0069616A"/>
    <w:rsid w:val="00697399"/>
    <w:rsid w:val="00697B85"/>
    <w:rsid w:val="006A1A7F"/>
    <w:rsid w:val="006B1759"/>
    <w:rsid w:val="006B2EF1"/>
    <w:rsid w:val="006C0E26"/>
    <w:rsid w:val="006C46C5"/>
    <w:rsid w:val="006C4B75"/>
    <w:rsid w:val="006C57E5"/>
    <w:rsid w:val="006C649B"/>
    <w:rsid w:val="006C728B"/>
    <w:rsid w:val="006D3268"/>
    <w:rsid w:val="006D5E34"/>
    <w:rsid w:val="006E4FE1"/>
    <w:rsid w:val="006E583C"/>
    <w:rsid w:val="006E5F3A"/>
    <w:rsid w:val="006F06C6"/>
    <w:rsid w:val="006F0C7C"/>
    <w:rsid w:val="006F1835"/>
    <w:rsid w:val="006F3A96"/>
    <w:rsid w:val="006F5F00"/>
    <w:rsid w:val="006F6C77"/>
    <w:rsid w:val="007014DE"/>
    <w:rsid w:val="00703435"/>
    <w:rsid w:val="00703581"/>
    <w:rsid w:val="00705412"/>
    <w:rsid w:val="00705639"/>
    <w:rsid w:val="00714245"/>
    <w:rsid w:val="0071451F"/>
    <w:rsid w:val="00714BDF"/>
    <w:rsid w:val="007206F8"/>
    <w:rsid w:val="00723792"/>
    <w:rsid w:val="007258FE"/>
    <w:rsid w:val="00727879"/>
    <w:rsid w:val="007344A8"/>
    <w:rsid w:val="00740337"/>
    <w:rsid w:val="00741047"/>
    <w:rsid w:val="00741315"/>
    <w:rsid w:val="007413AB"/>
    <w:rsid w:val="00741F7C"/>
    <w:rsid w:val="0074629D"/>
    <w:rsid w:val="00747268"/>
    <w:rsid w:val="0074752B"/>
    <w:rsid w:val="00751929"/>
    <w:rsid w:val="0075777A"/>
    <w:rsid w:val="00763468"/>
    <w:rsid w:val="00764943"/>
    <w:rsid w:val="00766124"/>
    <w:rsid w:val="0077080D"/>
    <w:rsid w:val="0077122B"/>
    <w:rsid w:val="0077336F"/>
    <w:rsid w:val="00773D56"/>
    <w:rsid w:val="00774FDE"/>
    <w:rsid w:val="00781BC6"/>
    <w:rsid w:val="007832B3"/>
    <w:rsid w:val="007838AD"/>
    <w:rsid w:val="00790BDA"/>
    <w:rsid w:val="0079223C"/>
    <w:rsid w:val="00792813"/>
    <w:rsid w:val="00797474"/>
    <w:rsid w:val="007A0618"/>
    <w:rsid w:val="007A1A6E"/>
    <w:rsid w:val="007C167A"/>
    <w:rsid w:val="007D1D13"/>
    <w:rsid w:val="007D38FA"/>
    <w:rsid w:val="007D4861"/>
    <w:rsid w:val="007D50E8"/>
    <w:rsid w:val="007E0CF6"/>
    <w:rsid w:val="007F1623"/>
    <w:rsid w:val="007F37A9"/>
    <w:rsid w:val="007F3B00"/>
    <w:rsid w:val="00801A35"/>
    <w:rsid w:val="00807CCB"/>
    <w:rsid w:val="00812F00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4918"/>
    <w:rsid w:val="00865F3E"/>
    <w:rsid w:val="00872352"/>
    <w:rsid w:val="00887434"/>
    <w:rsid w:val="00890849"/>
    <w:rsid w:val="008A45EE"/>
    <w:rsid w:val="008A486C"/>
    <w:rsid w:val="008B66F2"/>
    <w:rsid w:val="008B6FF4"/>
    <w:rsid w:val="008D3B28"/>
    <w:rsid w:val="008E1124"/>
    <w:rsid w:val="008E4F3D"/>
    <w:rsid w:val="008F47EC"/>
    <w:rsid w:val="00900761"/>
    <w:rsid w:val="00900C96"/>
    <w:rsid w:val="00904E52"/>
    <w:rsid w:val="0090669A"/>
    <w:rsid w:val="00906931"/>
    <w:rsid w:val="0091081E"/>
    <w:rsid w:val="00913CB2"/>
    <w:rsid w:val="0091476A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1D95"/>
    <w:rsid w:val="00952B61"/>
    <w:rsid w:val="00952EB2"/>
    <w:rsid w:val="0095695F"/>
    <w:rsid w:val="009576D3"/>
    <w:rsid w:val="00966D6A"/>
    <w:rsid w:val="00970418"/>
    <w:rsid w:val="00974EED"/>
    <w:rsid w:val="00981FF8"/>
    <w:rsid w:val="00986DF9"/>
    <w:rsid w:val="009B26BE"/>
    <w:rsid w:val="009B381C"/>
    <w:rsid w:val="009B39B4"/>
    <w:rsid w:val="009B6B20"/>
    <w:rsid w:val="009B7B6B"/>
    <w:rsid w:val="009C0044"/>
    <w:rsid w:val="009C0DFC"/>
    <w:rsid w:val="009C1845"/>
    <w:rsid w:val="009C3983"/>
    <w:rsid w:val="009C5039"/>
    <w:rsid w:val="009D1F3B"/>
    <w:rsid w:val="009D2950"/>
    <w:rsid w:val="009D2B48"/>
    <w:rsid w:val="009D3B48"/>
    <w:rsid w:val="009E0F55"/>
    <w:rsid w:val="009F2C1A"/>
    <w:rsid w:val="00A00CB0"/>
    <w:rsid w:val="00A024C1"/>
    <w:rsid w:val="00A03205"/>
    <w:rsid w:val="00A04227"/>
    <w:rsid w:val="00A070D2"/>
    <w:rsid w:val="00A12100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42169"/>
    <w:rsid w:val="00A50AD1"/>
    <w:rsid w:val="00A5604E"/>
    <w:rsid w:val="00A65083"/>
    <w:rsid w:val="00A67C55"/>
    <w:rsid w:val="00A71878"/>
    <w:rsid w:val="00A760AB"/>
    <w:rsid w:val="00A76B95"/>
    <w:rsid w:val="00A77778"/>
    <w:rsid w:val="00A83011"/>
    <w:rsid w:val="00A87ECA"/>
    <w:rsid w:val="00A93E0E"/>
    <w:rsid w:val="00A95165"/>
    <w:rsid w:val="00A9551D"/>
    <w:rsid w:val="00AA139C"/>
    <w:rsid w:val="00AA425F"/>
    <w:rsid w:val="00AB0925"/>
    <w:rsid w:val="00AB0C27"/>
    <w:rsid w:val="00AB2873"/>
    <w:rsid w:val="00AB30F6"/>
    <w:rsid w:val="00AB73BF"/>
    <w:rsid w:val="00AB7F99"/>
    <w:rsid w:val="00AD0143"/>
    <w:rsid w:val="00AD129A"/>
    <w:rsid w:val="00AD6663"/>
    <w:rsid w:val="00AD67E3"/>
    <w:rsid w:val="00AE2244"/>
    <w:rsid w:val="00AE4822"/>
    <w:rsid w:val="00AE5274"/>
    <w:rsid w:val="00AE5850"/>
    <w:rsid w:val="00AE659A"/>
    <w:rsid w:val="00AF2171"/>
    <w:rsid w:val="00AF4DB5"/>
    <w:rsid w:val="00AF512D"/>
    <w:rsid w:val="00B00B2E"/>
    <w:rsid w:val="00B02670"/>
    <w:rsid w:val="00B041ED"/>
    <w:rsid w:val="00B05CCF"/>
    <w:rsid w:val="00B05ECA"/>
    <w:rsid w:val="00B12B9F"/>
    <w:rsid w:val="00B27653"/>
    <w:rsid w:val="00B30CED"/>
    <w:rsid w:val="00B338CB"/>
    <w:rsid w:val="00B345D4"/>
    <w:rsid w:val="00B37FE3"/>
    <w:rsid w:val="00B40046"/>
    <w:rsid w:val="00B45DD1"/>
    <w:rsid w:val="00B46D12"/>
    <w:rsid w:val="00B5353D"/>
    <w:rsid w:val="00B53C54"/>
    <w:rsid w:val="00B54F82"/>
    <w:rsid w:val="00B55276"/>
    <w:rsid w:val="00B568AF"/>
    <w:rsid w:val="00B620C6"/>
    <w:rsid w:val="00B63058"/>
    <w:rsid w:val="00B63DA6"/>
    <w:rsid w:val="00B64FC7"/>
    <w:rsid w:val="00B706D8"/>
    <w:rsid w:val="00B71D51"/>
    <w:rsid w:val="00B8186E"/>
    <w:rsid w:val="00B8368F"/>
    <w:rsid w:val="00B83B42"/>
    <w:rsid w:val="00B84BEB"/>
    <w:rsid w:val="00B84FF8"/>
    <w:rsid w:val="00B851F8"/>
    <w:rsid w:val="00B90A68"/>
    <w:rsid w:val="00BA29E3"/>
    <w:rsid w:val="00BA2C1F"/>
    <w:rsid w:val="00BB03C9"/>
    <w:rsid w:val="00BB0ED9"/>
    <w:rsid w:val="00BB2D1D"/>
    <w:rsid w:val="00BB4E97"/>
    <w:rsid w:val="00BB6487"/>
    <w:rsid w:val="00BC0844"/>
    <w:rsid w:val="00BC17BC"/>
    <w:rsid w:val="00BC4583"/>
    <w:rsid w:val="00BC4E16"/>
    <w:rsid w:val="00BC59B1"/>
    <w:rsid w:val="00BC7DEA"/>
    <w:rsid w:val="00BD1392"/>
    <w:rsid w:val="00BD52D7"/>
    <w:rsid w:val="00BD602F"/>
    <w:rsid w:val="00BE263A"/>
    <w:rsid w:val="00BE2D4E"/>
    <w:rsid w:val="00BE2F9B"/>
    <w:rsid w:val="00BF0035"/>
    <w:rsid w:val="00BF0932"/>
    <w:rsid w:val="00C00B0B"/>
    <w:rsid w:val="00C07ADF"/>
    <w:rsid w:val="00C10CAA"/>
    <w:rsid w:val="00C10CC6"/>
    <w:rsid w:val="00C144D5"/>
    <w:rsid w:val="00C15E1B"/>
    <w:rsid w:val="00C21305"/>
    <w:rsid w:val="00C40220"/>
    <w:rsid w:val="00C52EE2"/>
    <w:rsid w:val="00C60CC8"/>
    <w:rsid w:val="00C6231D"/>
    <w:rsid w:val="00C6283D"/>
    <w:rsid w:val="00C667D7"/>
    <w:rsid w:val="00C6783E"/>
    <w:rsid w:val="00C70E38"/>
    <w:rsid w:val="00C777CC"/>
    <w:rsid w:val="00C80109"/>
    <w:rsid w:val="00CA18BB"/>
    <w:rsid w:val="00CA2614"/>
    <w:rsid w:val="00CA70F4"/>
    <w:rsid w:val="00CB05E2"/>
    <w:rsid w:val="00CB72D5"/>
    <w:rsid w:val="00CC3479"/>
    <w:rsid w:val="00CE0B39"/>
    <w:rsid w:val="00CE47B8"/>
    <w:rsid w:val="00CE4F4C"/>
    <w:rsid w:val="00CF1755"/>
    <w:rsid w:val="00D056F6"/>
    <w:rsid w:val="00D06838"/>
    <w:rsid w:val="00D15733"/>
    <w:rsid w:val="00D16033"/>
    <w:rsid w:val="00D24D98"/>
    <w:rsid w:val="00D270D5"/>
    <w:rsid w:val="00D2731D"/>
    <w:rsid w:val="00D279F9"/>
    <w:rsid w:val="00D32631"/>
    <w:rsid w:val="00D33440"/>
    <w:rsid w:val="00D35706"/>
    <w:rsid w:val="00D36576"/>
    <w:rsid w:val="00D445B4"/>
    <w:rsid w:val="00D45E38"/>
    <w:rsid w:val="00D54BE3"/>
    <w:rsid w:val="00D63672"/>
    <w:rsid w:val="00D65041"/>
    <w:rsid w:val="00D70DBE"/>
    <w:rsid w:val="00D71DD2"/>
    <w:rsid w:val="00D73F10"/>
    <w:rsid w:val="00D75F2B"/>
    <w:rsid w:val="00D830F1"/>
    <w:rsid w:val="00D8636B"/>
    <w:rsid w:val="00D943E0"/>
    <w:rsid w:val="00D95496"/>
    <w:rsid w:val="00DB3DDA"/>
    <w:rsid w:val="00DB3F24"/>
    <w:rsid w:val="00DC2055"/>
    <w:rsid w:val="00DC356D"/>
    <w:rsid w:val="00DC3DA2"/>
    <w:rsid w:val="00DC6690"/>
    <w:rsid w:val="00DC6B50"/>
    <w:rsid w:val="00DE04DA"/>
    <w:rsid w:val="00DE3F95"/>
    <w:rsid w:val="00DE4699"/>
    <w:rsid w:val="00DE5A8D"/>
    <w:rsid w:val="00DE7062"/>
    <w:rsid w:val="00DE7CA5"/>
    <w:rsid w:val="00E0069E"/>
    <w:rsid w:val="00E07F46"/>
    <w:rsid w:val="00E106F3"/>
    <w:rsid w:val="00E163E1"/>
    <w:rsid w:val="00E212CF"/>
    <w:rsid w:val="00E23BA7"/>
    <w:rsid w:val="00E253AB"/>
    <w:rsid w:val="00E26218"/>
    <w:rsid w:val="00E27BFF"/>
    <w:rsid w:val="00E27E2B"/>
    <w:rsid w:val="00E31A61"/>
    <w:rsid w:val="00E33A72"/>
    <w:rsid w:val="00E40FA6"/>
    <w:rsid w:val="00E41C8A"/>
    <w:rsid w:val="00E4540B"/>
    <w:rsid w:val="00E5326D"/>
    <w:rsid w:val="00E53C98"/>
    <w:rsid w:val="00E60D55"/>
    <w:rsid w:val="00E62259"/>
    <w:rsid w:val="00E63E2C"/>
    <w:rsid w:val="00E71D20"/>
    <w:rsid w:val="00E829B9"/>
    <w:rsid w:val="00E84D9E"/>
    <w:rsid w:val="00E90486"/>
    <w:rsid w:val="00E97FC0"/>
    <w:rsid w:val="00EB150D"/>
    <w:rsid w:val="00EC5257"/>
    <w:rsid w:val="00EC66F0"/>
    <w:rsid w:val="00ED1698"/>
    <w:rsid w:val="00ED1925"/>
    <w:rsid w:val="00ED26F8"/>
    <w:rsid w:val="00ED5082"/>
    <w:rsid w:val="00ED5E99"/>
    <w:rsid w:val="00ED74CB"/>
    <w:rsid w:val="00EE70F7"/>
    <w:rsid w:val="00EF1C92"/>
    <w:rsid w:val="00EF5B80"/>
    <w:rsid w:val="00EF65AC"/>
    <w:rsid w:val="00F04A02"/>
    <w:rsid w:val="00F04C0D"/>
    <w:rsid w:val="00F2173E"/>
    <w:rsid w:val="00F242A8"/>
    <w:rsid w:val="00F2604F"/>
    <w:rsid w:val="00F31009"/>
    <w:rsid w:val="00F409E5"/>
    <w:rsid w:val="00F41B1C"/>
    <w:rsid w:val="00F41B55"/>
    <w:rsid w:val="00F43A63"/>
    <w:rsid w:val="00F523CE"/>
    <w:rsid w:val="00F543B1"/>
    <w:rsid w:val="00F57A29"/>
    <w:rsid w:val="00F6543D"/>
    <w:rsid w:val="00F678DB"/>
    <w:rsid w:val="00F707A7"/>
    <w:rsid w:val="00F72102"/>
    <w:rsid w:val="00F7434F"/>
    <w:rsid w:val="00F86FC2"/>
    <w:rsid w:val="00F874F8"/>
    <w:rsid w:val="00F9147D"/>
    <w:rsid w:val="00F9170C"/>
    <w:rsid w:val="00F94EE6"/>
    <w:rsid w:val="00FA3106"/>
    <w:rsid w:val="00FA48A4"/>
    <w:rsid w:val="00FA5710"/>
    <w:rsid w:val="00FA74ED"/>
    <w:rsid w:val="00FB3B42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0A78"/>
    <w:rsid w:val="00FF64D7"/>
    <w:rsid w:val="00FF6B95"/>
    <w:rsid w:val="00FF7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72857F"/>
  <w15:docId w15:val="{BE18ECB4-D518-4D2F-AD08-D64400359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6B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c">
    <w:name w:val="Hyperlink"/>
    <w:uiPriority w:val="99"/>
    <w:rsid w:val="00714BDF"/>
    <w:rPr>
      <w:rFonts w:cs="Times New Roman"/>
      <w:color w:val="0000FF"/>
      <w:u w:val="single"/>
    </w:rPr>
  </w:style>
  <w:style w:type="paragraph" w:styleId="ad">
    <w:name w:val="List Paragraph"/>
    <w:basedOn w:val="a"/>
    <w:uiPriority w:val="99"/>
    <w:qFormat/>
    <w:rsid w:val="00365D22"/>
    <w:pPr>
      <w:ind w:left="720"/>
      <w:contextualSpacing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e">
    <w:name w:val="Title"/>
    <w:basedOn w:val="a"/>
    <w:link w:val="af"/>
    <w:uiPriority w:val="99"/>
    <w:qFormat/>
    <w:locked/>
    <w:rsid w:val="000A0633"/>
    <w:pPr>
      <w:spacing w:after="0" w:line="240" w:lineRule="auto"/>
      <w:ind w:firstLine="567"/>
      <w:jc w:val="center"/>
    </w:pPr>
    <w:rPr>
      <w:rFonts w:ascii="Arial" w:hAnsi="Arial"/>
      <w:b/>
      <w:sz w:val="24"/>
      <w:szCs w:val="24"/>
    </w:rPr>
  </w:style>
  <w:style w:type="character" w:customStyle="1" w:styleId="af">
    <w:name w:val="Заголовок Знак"/>
    <w:link w:val="ae"/>
    <w:uiPriority w:val="99"/>
    <w:locked/>
    <w:rsid w:val="000A0633"/>
    <w:rPr>
      <w:rFonts w:ascii="Arial" w:hAnsi="Arial" w:cs="Times New Roman"/>
      <w:b/>
      <w:sz w:val="24"/>
      <w:szCs w:val="24"/>
    </w:rPr>
  </w:style>
  <w:style w:type="paragraph" w:customStyle="1" w:styleId="Heading">
    <w:name w:val="Heading"/>
    <w:uiPriority w:val="99"/>
    <w:rsid w:val="00FA310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Textbody">
    <w:name w:val="Text body"/>
    <w:basedOn w:val="a"/>
    <w:uiPriority w:val="99"/>
    <w:rsid w:val="00FA310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f0">
    <w:name w:val="Body Text Indent"/>
    <w:basedOn w:val="a"/>
    <w:link w:val="af1"/>
    <w:uiPriority w:val="99"/>
    <w:rsid w:val="00FA3106"/>
    <w:pPr>
      <w:spacing w:after="0" w:line="240" w:lineRule="auto"/>
      <w:ind w:left="360"/>
      <w:jc w:val="both"/>
    </w:pPr>
    <w:rPr>
      <w:rFonts w:ascii="Arial" w:hAnsi="Arial"/>
      <w:sz w:val="24"/>
      <w:szCs w:val="20"/>
    </w:rPr>
  </w:style>
  <w:style w:type="character" w:customStyle="1" w:styleId="af1">
    <w:name w:val="Основной текст с отступом Знак"/>
    <w:link w:val="af0"/>
    <w:uiPriority w:val="99"/>
    <w:locked/>
    <w:rsid w:val="00FA3106"/>
    <w:rPr>
      <w:rFonts w:ascii="Arial" w:hAnsi="Arial" w:cs="Times New Roman"/>
      <w:sz w:val="24"/>
      <w:lang w:val="ru-RU" w:eastAsia="ru-RU" w:bidi="ar-SA"/>
    </w:rPr>
  </w:style>
  <w:style w:type="paragraph" w:styleId="af2">
    <w:name w:val="No Spacing"/>
    <w:uiPriority w:val="1"/>
    <w:qFormat/>
    <w:rsid w:val="007A1A6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7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2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029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3601</Words>
  <Characters>20526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24079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Булов</dc:creator>
  <cp:keywords/>
  <dc:description/>
  <cp:lastModifiedBy>u</cp:lastModifiedBy>
  <cp:revision>131</cp:revision>
  <cp:lastPrinted>2020-08-28T02:32:00Z</cp:lastPrinted>
  <dcterms:created xsi:type="dcterms:W3CDTF">2021-03-22T13:37:00Z</dcterms:created>
  <dcterms:modified xsi:type="dcterms:W3CDTF">2021-06-25T08:25:00Z</dcterms:modified>
</cp:coreProperties>
</file>