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E5" w:rsidRPr="007C6674" w:rsidRDefault="00CD1AE5" w:rsidP="007C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sz w:val="24"/>
          <w:szCs w:val="24"/>
          <w:lang w:eastAsia="ru-RU"/>
        </w:rPr>
        <w:t>СОВЕТ ДЕПУТАТО</w:t>
      </w: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ПАШ</w:t>
      </w:r>
      <w:r w:rsidRPr="007C6674">
        <w:rPr>
          <w:rFonts w:ascii="Times New Roman" w:hAnsi="Times New Roman"/>
          <w:b/>
          <w:sz w:val="24"/>
          <w:szCs w:val="24"/>
          <w:lang w:eastAsia="ru-RU"/>
        </w:rPr>
        <w:t>ОЗЕРСКОЕ СЕЛЬСКОЕ ПОСЕЛЕНИЕ</w:t>
      </w:r>
      <w:r w:rsidRPr="007C6674">
        <w:rPr>
          <w:rFonts w:ascii="Times New Roman" w:hAnsi="Times New Roman"/>
          <w:b/>
          <w:sz w:val="24"/>
          <w:szCs w:val="24"/>
          <w:lang w:eastAsia="ru-RU"/>
        </w:rPr>
        <w:br/>
        <w:t>ТИХВИНСКОГО МУНИЦИПАЛЬНОГО РАЙОНА</w:t>
      </w:r>
      <w:r w:rsidRPr="007C6674">
        <w:rPr>
          <w:rFonts w:ascii="Times New Roman" w:hAnsi="Times New Roman"/>
          <w:b/>
          <w:sz w:val="24"/>
          <w:szCs w:val="24"/>
          <w:lang w:eastAsia="ru-RU"/>
        </w:rPr>
        <w:br/>
        <w:t>ЛЕНИНГРАДС</w:t>
      </w:r>
      <w:r>
        <w:rPr>
          <w:rFonts w:ascii="Times New Roman" w:hAnsi="Times New Roman"/>
          <w:b/>
          <w:sz w:val="24"/>
          <w:szCs w:val="24"/>
          <w:lang w:eastAsia="ru-RU"/>
        </w:rPr>
        <w:t>КОЙ ОБЛАСТИ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(СОВЕТ ДЕПУТАТОВ ПАШ</w:t>
      </w:r>
      <w:r w:rsidRPr="007C6674">
        <w:rPr>
          <w:rFonts w:ascii="Times New Roman" w:hAnsi="Times New Roman"/>
          <w:b/>
          <w:sz w:val="24"/>
          <w:szCs w:val="24"/>
          <w:lang w:eastAsia="ru-RU"/>
        </w:rPr>
        <w:t>ОЗЕСКОГО СЕЛЬСКОГО ПОСЕЛЕНИЯ)</w:t>
      </w:r>
    </w:p>
    <w:p w:rsidR="00CD1AE5" w:rsidRPr="007C6674" w:rsidRDefault="00CD1AE5" w:rsidP="007C66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1AE5" w:rsidRPr="007C6674" w:rsidRDefault="00CD1AE5" w:rsidP="007C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D1AE5" w:rsidRPr="007C6674" w:rsidRDefault="00CD1AE5" w:rsidP="007C6674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D1AE5" w:rsidRPr="007C6674" w:rsidRDefault="00CD1AE5" w:rsidP="007C6674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 марта</w:t>
      </w:r>
      <w:r w:rsidRPr="007C667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 года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№ 08</w:t>
      </w:r>
      <w:r w:rsidRPr="007C667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140-а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right="5011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о порядке назначения и проведения собрания граждан, конференции (собрания делегатов)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статьями 29, 30 Федерального закона от 06 октября 2003 года № 131- ФЗ «Об общих принципах организации местного самоуправления в Российской Федерации», статьями 15, 16 Устава муниципального образования </w:t>
      </w:r>
      <w:r w:rsidRPr="00FF7717"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 xml:space="preserve">озерское сельское поселение Тихвинского муниципального района Ленинградской области, в целях упорядочения назначения и проведения собрания граждан, конференции (собрания делегатов)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, совет депутатов Паш</w:t>
      </w:r>
      <w:r w:rsidRPr="007C6674">
        <w:rPr>
          <w:rFonts w:ascii="Times New Roman" w:hAnsi="Times New Roman"/>
          <w:sz w:val="24"/>
          <w:szCs w:val="24"/>
          <w:lang w:eastAsia="ru-RU"/>
        </w:rPr>
        <w:t xml:space="preserve">озерского сельского поселения </w:t>
      </w:r>
    </w:p>
    <w:p w:rsidR="00CD1AE5" w:rsidRPr="007C6674" w:rsidRDefault="00CD1AE5" w:rsidP="007C6674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sz w:val="24"/>
          <w:szCs w:val="24"/>
          <w:lang w:eastAsia="ru-RU"/>
        </w:rPr>
        <w:t>Р Е Ш И Л: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 xml:space="preserve">1. Утвердить Положение о порядке назначения и проведения собрания граждан, конференции (собрания делегатов)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 (приложение).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>2. Решение опубликовать в газете «Трудовая слава»,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>3. Решение вступает в силу на следующий день после его официального опубликования.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1AE5" w:rsidRPr="007C6674" w:rsidRDefault="00CD1AE5" w:rsidP="007C66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D1AE5" w:rsidRPr="007C6674" w:rsidSect="00C248B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C6674">
        <w:rPr>
          <w:rFonts w:ascii="Times New Roman" w:hAnsi="Times New Roman"/>
          <w:sz w:val="24"/>
          <w:szCs w:val="24"/>
          <w:lang w:eastAsia="ru-RU"/>
        </w:rPr>
        <w:t>Гла</w:t>
      </w:r>
      <w:r>
        <w:rPr>
          <w:rFonts w:ascii="Times New Roman" w:hAnsi="Times New Roman"/>
          <w:sz w:val="24"/>
          <w:szCs w:val="24"/>
          <w:lang w:eastAsia="ru-RU"/>
        </w:rPr>
        <w:t>ва муниципального образования</w:t>
      </w:r>
      <w:r>
        <w:rPr>
          <w:rFonts w:ascii="Times New Roman" w:hAnsi="Times New Roman"/>
          <w:sz w:val="24"/>
          <w:szCs w:val="24"/>
          <w:lang w:eastAsia="ru-RU"/>
        </w:rPr>
        <w:br/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озерское сельское поселение</w:t>
      </w:r>
      <w:r w:rsidRPr="007C6674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7C6674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 :</w:t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 w:rsidRPr="007C6674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Е.А. Михайлова</w:t>
      </w:r>
    </w:p>
    <w:p w:rsidR="00CD1AE5" w:rsidRPr="007C6674" w:rsidRDefault="00CD1AE5" w:rsidP="007C6674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CD1AE5" w:rsidRPr="007C6674" w:rsidRDefault="00CD1AE5" w:rsidP="007C6674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совета депутатов 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 w:rsidRPr="007C6674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01.03</w:t>
      </w:r>
      <w:r w:rsidRPr="007C667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2019 года № 08</w:t>
      </w:r>
      <w:r w:rsidRPr="007C6674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40</w:t>
      </w:r>
    </w:p>
    <w:p w:rsidR="00CD1AE5" w:rsidRPr="007C6674" w:rsidRDefault="00CD1AE5" w:rsidP="007C6674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7C6674">
        <w:rPr>
          <w:rFonts w:ascii="Times New Roman" w:hAnsi="Times New Roman"/>
          <w:sz w:val="24"/>
          <w:szCs w:val="24"/>
          <w:lang w:eastAsia="ru-RU"/>
        </w:rPr>
        <w:t>(приложение 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порядке назначения и проведения собрания граждан, конференции 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(собрания делегатов)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1.1. Собрание граждан, конференция граждан (собрание делегатов) являются формами участия населения в осуществлении местного самоуправления.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Собрание граждан (далее по тексту - собрание), конференция (собрание делегатов) - (далее по тексту - конференция) проводится на части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обсуждения вопросов местного значения, информирования населения о деятельности органов местного самоуправления.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1.3. Собрание (конференция) граждан проводится на основе всеобщего, равного и прямого волеизъявления.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1.4. В собрании (конференции) имеют право участвовать граждане Российской Федерации, проживающие на территории, на которой проводится собрание (конференция), достигшие шестнадцатилетнего возраста, а также граждане, не проживающие на данной территории, но являющиеся собственниками либо владельцами недвижимого имущества, расположенного на этой территории, и уплачивающие налоги в местный бюджет, заявившие о желании участвовать в делах местного сообщества.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Собрание (конференция) проводится по инициативе: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а) населения;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по тексту - совета депутатов);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в) главы муниципального образования.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Конференция проводится в случае, когда выносимый на рассмотрение вопрос (вопросы) непосредственно затрагивает интересы жителей, имеющих право на участие в собрании, и созвать собрание не представляется возможным.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назначения собрания (конференции)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2.1. Собрание, проводимое по инициативе населения, назначается в порядке, установленном Уставом муниципального образования.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Для назначения конференции по инициативе населения группа граждан численностью не менее 5 процентов от числа жителей, имеющих право участвовать в конференции, представляет в совет депутатов заявление о проведении конференции. В заявлении указываются предлагаемый к рассмотрению вопрос, дата, время и место проведения конференции. Заявление подписывается всеми заявителями с указанием фамилии, имени, отчества, места проживания. 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2.3. Собрание (конференция), проводимые по инициативе главы муниципального образования, назначаются постановлением главы муниципального образования.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Собрание (конференция), проводимые по инициативе совета депутатов, назначаются в следующем порядке: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2.4.1. депутат совет депутатов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в совет депутатов заявление о проведении собрания (конференции);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2.4.2. в заявлении указываются предлагаемый к рассмотрению вопрос, дата, время и место проведения собрания (конференции).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2.5. После принятия решения советом депутатов, главой муниципального образования о назначении собрания (конференции), объявление с указанием рассматриваемых вопросов, даты, времени и места проведения подлежит обнародованию не позднее, чем за 5 дней до даты проведения собрания (конференции).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Порядок проведения выборов делегатов конференции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Норма представительства делегатов конференции устанавливается инициатором ее проведения с учетом численности жителей, проживающих в доме, группе домов или на иной части территории муниципального образования, на которой проводится конференция, и имеющих право на участие в конференции.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3.2. Выборы делегатов конференции проводятся на собраниях по месту жительства (в подъездах, доме или группе домов, а также в обособленных населенных пунктах).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Представители органов местного самоуправления вправе принимать участие в организации и проведении данных собраний.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По решению инициатора проведения конференции выдвижение и выборы делегатов могут проходить в форме сбора подписей жителей под подписными листами (приложение к Положению).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Если возникает альтернативная кандидатура, то заполняется другой подписной лист.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Выборы делегатов конференции считаются состоявшимися, если в голосовании приняли участие не менее 25% жителей соответствующей территории, достигших шестнадцатилетнего возраста, и большинство из них поддержало выдвинутую кандидатуру.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По вопросам организации и осуществления территориального общественного самоуправления выборы делегатов конференции считаются состоявшимися, если в голосовании приняли участие не менее половины жителей соответствующей территории, достигших шестнадцатилетнего возраста, и большинство из них поддержало выдвинутую кандидатуру.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выдвинуто несколько кандидатов в делегаты конференции, то избранным считается кандидат, набравший наибольшее число голосов (подписей) от числа принявших участие в голосовании </w:t>
      </w: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в заполнении подписных листов).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Граждане на собраниях по выбору делегатов или сборе подписей под подписными листами могут давать наказы делегатам.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Порядок проведения собрания (конференции)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Перед открытием собрания (конференции) проводится регистрация участников (делегатов).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4.2. Собрание (конференцию) открывает инициатор проведения или его представитель.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4.3. Для ведения собрания (конференции) избираются председатель, секретарь и в случае необходимости - счетная комиссия.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 Регламент работы собрания (конференции) определяет председательствующий. Председатель информирует о вопросах, вынесенных на рассмотрение собрания (конференции), числе участников и приглашенных. 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4.6. На собрании (конференции) ведется протокол, в котором указываются: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дата и место проведения собрания (конференции);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общее число присутствующих граждан (делегатов);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фамилии, имена, отчества председателя, секретаря и членов счетной комиссии;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вопросы, выносимые на рассмотрение собрания (конференции);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содержание выступлений;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результаты голосования;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- принятые решения.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Протокол хранится в совете депутатов.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4.7. Собрание считается правомочным при участии в нем не менее 25% (не менее 50% - при рассмотрении вопросов организации и осуществления территориального общественного самоуправления) от общего числа граждан соответствующей территории, достигших шестнадцатилетнего возраста.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4.8. Конференция является правомочной, если в ней приняло участие не менее двух третей избранных делегатов.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В конференции вправе участвовать жители территории, на которой проводится конференция.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4.9. Решение собрания считается принятым, если за него проголосовало более половины граждан, присутствующих на собрании.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Решение конференции считается принятым, если за него проголосовало более половины делегатов, присутствующих на конференции.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4.10. Собрание (конференция) может принимать наказы избирателей депутатам, обращения к органам местного самоуправления и должностным лицам местного самоуправления, а также избирать лиц, уполномоченных представлять собрание (конференцию) во взаимоотношениях с органами местного самоуправления и должностными лицами местного самоуправления.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4.11. Наказы избирателей подлежат учету и принимаются к исполнению в соответствии с Порядком организации работы с избирателями, утвержденным соответствующим решением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Обращения,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4.12. Итоги собрания (конференции) подлежат официальному опубликованию </w:t>
      </w: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обнародованию).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к Положению о порядке назначения и проведения собрания граждан, конференции (собрания делегатов)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ПОДПИСНОЙ ЛИСТ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по выборам делегатов на конференцию (собрание делегатов)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Паш</w:t>
      </w:r>
      <w:r w:rsidRPr="007C6674">
        <w:rPr>
          <w:rFonts w:ascii="Times New Roman" w:hAnsi="Times New Roman"/>
          <w:sz w:val="24"/>
          <w:szCs w:val="24"/>
          <w:lang w:eastAsia="ru-RU"/>
        </w:rPr>
        <w:t>озерского сельского поселения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Мы, нижеподписавшиеся, поддерживаем инициативу о выдвижении ___________________________________________________________________________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делегатом на конференцию жителей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______________________________________________________________________________________________________________________________________________________(описание территории, на которой проводится конференция)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Повестка дня: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т.д.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(дата, место, время проведения)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25"/>
        <w:gridCol w:w="2685"/>
        <w:gridCol w:w="1215"/>
        <w:gridCol w:w="2700"/>
        <w:gridCol w:w="930"/>
        <w:gridCol w:w="1335"/>
      </w:tblGrid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рождения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Подпись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1AE5" w:rsidRPr="0093638E" w:rsidTr="003F561D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E5" w:rsidRPr="007C6674" w:rsidRDefault="00CD1AE5" w:rsidP="007C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Подписной лист удостоверяю__________________________________________________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D1AE5" w:rsidRPr="007C6674" w:rsidRDefault="00CD1AE5" w:rsidP="007C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отчество, дата рождения, место жительства, серия и номер паспорта лица, собравшего подписи)</w:t>
      </w:r>
    </w:p>
    <w:p w:rsidR="00CD1AE5" w:rsidRDefault="00CD1AE5" w:rsidP="007C6674">
      <w:r w:rsidRPr="007C6674">
        <w:rPr>
          <w:rFonts w:ascii="Times New Roman" w:hAnsi="Times New Roman"/>
          <w:color w:val="000000"/>
          <w:sz w:val="24"/>
          <w:szCs w:val="24"/>
          <w:lang w:eastAsia="ru-RU"/>
        </w:rPr>
        <w:t>Подпись и дата __________________________________________</w:t>
      </w:r>
    </w:p>
    <w:sectPr w:rsidR="00CD1AE5" w:rsidSect="0098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674"/>
    <w:rsid w:val="00054B87"/>
    <w:rsid w:val="0021624F"/>
    <w:rsid w:val="003F561D"/>
    <w:rsid w:val="006D33B8"/>
    <w:rsid w:val="007C6674"/>
    <w:rsid w:val="0093638E"/>
    <w:rsid w:val="0098507C"/>
    <w:rsid w:val="00C248B4"/>
    <w:rsid w:val="00CD1AE5"/>
    <w:rsid w:val="00D533A8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1538</Words>
  <Characters>8773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5</cp:revision>
  <dcterms:created xsi:type="dcterms:W3CDTF">2019-03-05T05:58:00Z</dcterms:created>
  <dcterms:modified xsi:type="dcterms:W3CDTF">2019-03-05T11:19:00Z</dcterms:modified>
</cp:coreProperties>
</file>