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E8A" w:rsidRDefault="00C40E8A" w:rsidP="00C40E8A">
      <w:pPr>
        <w:rPr>
          <w:szCs w:val="28"/>
        </w:rPr>
      </w:pPr>
    </w:p>
    <w:p w:rsidR="00C40E8A" w:rsidRDefault="00C40E8A" w:rsidP="00C40E8A">
      <w:pPr>
        <w:jc w:val="center"/>
        <w:rPr>
          <w:b/>
        </w:rPr>
      </w:pPr>
      <w:r>
        <w:rPr>
          <w:b/>
        </w:rPr>
        <w:t xml:space="preserve">СОВЕТ ДЕПУТАТОВ                                 </w:t>
      </w:r>
      <w:r>
        <w:rPr>
          <w:b/>
        </w:rPr>
        <w:br/>
        <w:t>МУНИЦИПАЛЬНОГО ОБРАЗОВАНИЯ</w:t>
      </w:r>
      <w:r>
        <w:rPr>
          <w:b/>
        </w:rPr>
        <w:br/>
        <w:t>ПАШОЗЕРСКОЕ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ОБЛАСТИ (СОВЕТ ДЕПУТАТОВ ПАШОЗЕРСКОГО СЕЛЬСКОГО ПОСЕЛЕНИЯ)</w:t>
      </w:r>
    </w:p>
    <w:p w:rsidR="00C40E8A" w:rsidRDefault="00C40E8A" w:rsidP="00C40E8A"/>
    <w:p w:rsidR="00C40E8A" w:rsidRDefault="00C40E8A" w:rsidP="00C40E8A">
      <w:pPr>
        <w:jc w:val="center"/>
        <w:rPr>
          <w:b/>
        </w:rPr>
      </w:pPr>
      <w:r>
        <w:rPr>
          <w:b/>
        </w:rPr>
        <w:t>РЕШЕНИЕ</w:t>
      </w:r>
    </w:p>
    <w:p w:rsidR="00C40E8A" w:rsidRDefault="00C40E8A" w:rsidP="00C40E8A"/>
    <w:p w:rsidR="00C40E8A" w:rsidRDefault="00C40E8A" w:rsidP="00C40E8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28 апреля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№ 08-135</w:t>
      </w:r>
    </w:p>
    <w:p w:rsidR="00C40E8A" w:rsidRDefault="00C40E8A" w:rsidP="00C40E8A">
      <w:pPr>
        <w:ind w:firstLine="225"/>
        <w:rPr>
          <w:color w:val="000000"/>
          <w:sz w:val="24"/>
          <w:szCs w:val="24"/>
        </w:rPr>
      </w:pPr>
    </w:p>
    <w:p w:rsidR="00C40E8A" w:rsidRDefault="00C40E8A" w:rsidP="00C40E8A">
      <w:pPr>
        <w:ind w:right="50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принятии за основу проекта решения совета депутатов Пашозерского сельского поселения «О принятии   Устава муниципального образования Пашозерское сельское поселение Тихвинского муниципального района Ленинградской области»</w:t>
      </w:r>
    </w:p>
    <w:p w:rsidR="00C40E8A" w:rsidRDefault="00C40E8A" w:rsidP="00C40E8A">
      <w:pPr>
        <w:rPr>
          <w:sz w:val="24"/>
          <w:szCs w:val="24"/>
        </w:rPr>
      </w:pPr>
    </w:p>
    <w:p w:rsidR="00C40E8A" w:rsidRDefault="00C40E8A" w:rsidP="00C40E8A">
      <w:pPr>
        <w:spacing w:after="120"/>
        <w:ind w:firstLine="709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пунктом 1 части 10 статьи 35, частью 4 статьи 44 Федерального закона от 06 октября 2003 года № 131-ФЗ «Об общих принципах организации местного самоуправления в Российской Федерации», статьей 40 Устава муниципального образовании Пашозерское сельское поселение Тихвинского муниципального района Ленинградской области, Положением о порядке принятия Устава, утвержденного решением совета депутатов от 14 апреля 2006 года № 08-78, совет депутатов муниципального образования Пашозерское сельское поселение Тихвинского муниципального района Ленинградской области </w:t>
      </w:r>
      <w:r>
        <w:rPr>
          <w:b/>
          <w:bCs/>
          <w:sz w:val="24"/>
          <w:szCs w:val="24"/>
        </w:rPr>
        <w:t>РЕШИЛ:</w:t>
      </w:r>
    </w:p>
    <w:p w:rsidR="00C40E8A" w:rsidRDefault="00C40E8A" w:rsidP="00C40E8A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bookmarkStart w:id="0" w:name="_Hlk65501080"/>
      <w:r>
        <w:rPr>
          <w:sz w:val="24"/>
          <w:szCs w:val="24"/>
        </w:rPr>
        <w:t xml:space="preserve">Принять за основу </w:t>
      </w:r>
      <w:bookmarkStart w:id="1" w:name="_Hlk65500805"/>
      <w:r>
        <w:rPr>
          <w:sz w:val="24"/>
          <w:szCs w:val="24"/>
        </w:rPr>
        <w:t xml:space="preserve">проект решения совета депутатов Пашозерского сельского поселения «О принятии Устава муниципального образования Пашозерское сельское поселение Тихвинского муниципального района Ленинградской области» </w:t>
      </w:r>
      <w:bookmarkEnd w:id="0"/>
      <w:bookmarkEnd w:id="1"/>
      <w:r>
        <w:rPr>
          <w:sz w:val="24"/>
          <w:szCs w:val="24"/>
        </w:rPr>
        <w:t>(прилагается).</w:t>
      </w:r>
    </w:p>
    <w:p w:rsidR="00C40E8A" w:rsidRDefault="00C40E8A" w:rsidP="00C40E8A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2. Установить порядок учета предложений по проекту решения совета депутатов Пашозерского сельского поселения «О принятии Устава муниципального образования Пашозерское сельское поселение Тихвинского муниципального района Ленинградской области», а также участия граждан в его обсуждении - в соответствии с порядком организации и проведения публичных слушаний, утвержденным решением совета депутатов Пашозерского сельского поселения от 23 декабря 2020 года №08-55, Положением о порядке учета предложений по проекту Устава муниципального образования Пашозерское сельское поселение Тихвинского муниципального района Ленинградской области и о порядке участия граждан в его обсуждении, утвержденным решением совета депутатов Пашозерского сельского поселения от 26 февраля 2021 года №08-63.</w:t>
      </w:r>
    </w:p>
    <w:p w:rsidR="00C40E8A" w:rsidRDefault="00C40E8A" w:rsidP="00C40E8A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3. Опубликовать данное решение и Положение о порядке организации и проведения публичных слушаний, утвержденное решением совета депутатов Пашозерского сельского поселения от 23 декабря 2020 года №08-55 в газете «Трудовая слава».</w:t>
      </w:r>
    </w:p>
    <w:p w:rsidR="00C40E8A" w:rsidRDefault="00C40E8A" w:rsidP="00CC2A01">
      <w:pPr>
        <w:spacing w:after="120"/>
      </w:pPr>
      <w:r>
        <w:rPr>
          <w:sz w:val="24"/>
          <w:szCs w:val="24"/>
        </w:rPr>
        <w:t>Глава муниципального образования</w:t>
      </w:r>
      <w:r>
        <w:rPr>
          <w:sz w:val="24"/>
          <w:szCs w:val="24"/>
        </w:rPr>
        <w:br/>
        <w:t>Пашозерское сельское поселение</w:t>
      </w:r>
      <w:r>
        <w:rPr>
          <w:sz w:val="24"/>
          <w:szCs w:val="24"/>
        </w:rPr>
        <w:br/>
        <w:t>Тихвинского муниципального района</w:t>
      </w:r>
      <w:r>
        <w:rPr>
          <w:sz w:val="24"/>
          <w:szCs w:val="24"/>
        </w:rPr>
        <w:br/>
        <w:t>Ленинградской области: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Л.С. Калинина </w:t>
      </w:r>
    </w:p>
    <w:sectPr w:rsidR="00C4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8A"/>
    <w:rsid w:val="00517386"/>
    <w:rsid w:val="005D42B4"/>
    <w:rsid w:val="00C40E8A"/>
    <w:rsid w:val="00C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742F-5E46-402F-871E-181459B7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E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u</cp:lastModifiedBy>
  <cp:revision>4</cp:revision>
  <cp:lastPrinted>2023-05-03T05:25:00Z</cp:lastPrinted>
  <dcterms:created xsi:type="dcterms:W3CDTF">2023-05-03T05:23:00Z</dcterms:created>
  <dcterms:modified xsi:type="dcterms:W3CDTF">2023-05-04T09:26:00Z</dcterms:modified>
</cp:coreProperties>
</file>