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7E" w:rsidRDefault="008E5D7E" w:rsidP="00286A33">
      <w:pPr>
        <w:jc w:val="center"/>
        <w:rPr>
          <w:b/>
          <w:sz w:val="22"/>
        </w:rPr>
      </w:pPr>
    </w:p>
    <w:p w:rsidR="008E5D7E" w:rsidRPr="00286A33" w:rsidRDefault="008E5D7E" w:rsidP="00286A33">
      <w:pPr>
        <w:jc w:val="center"/>
        <w:rPr>
          <w:b/>
          <w:sz w:val="22"/>
        </w:rPr>
      </w:pPr>
      <w:r w:rsidRPr="00286A33">
        <w:rPr>
          <w:b/>
          <w:sz w:val="22"/>
        </w:rPr>
        <w:t>АДМИНИСТРАЦИЯ  МУНИЦИПАЛЬНОГО  ОБРАЗОВАНИЯ</w:t>
      </w:r>
    </w:p>
    <w:p w:rsidR="008E5D7E" w:rsidRPr="00286A33" w:rsidRDefault="008E5D7E" w:rsidP="00286A33">
      <w:pPr>
        <w:jc w:val="center"/>
        <w:rPr>
          <w:b/>
          <w:sz w:val="22"/>
        </w:rPr>
      </w:pPr>
      <w:r>
        <w:rPr>
          <w:b/>
          <w:sz w:val="22"/>
        </w:rPr>
        <w:t>ПАШОЗЕРСКОЕ</w:t>
      </w:r>
      <w:r w:rsidRPr="00286A33">
        <w:rPr>
          <w:b/>
          <w:sz w:val="22"/>
        </w:rPr>
        <w:t xml:space="preserve">  СЕЛЬСКОЕ  ПОСЕЛЕНИЕ  </w:t>
      </w:r>
    </w:p>
    <w:p w:rsidR="008E5D7E" w:rsidRPr="00286A33" w:rsidRDefault="008E5D7E" w:rsidP="00286A33">
      <w:pPr>
        <w:jc w:val="center"/>
        <w:rPr>
          <w:b/>
          <w:sz w:val="22"/>
        </w:rPr>
      </w:pPr>
      <w:r w:rsidRPr="00286A33">
        <w:rPr>
          <w:b/>
          <w:sz w:val="22"/>
        </w:rPr>
        <w:t xml:space="preserve">ТИХВИНСКОГО  МУНИЦИПАЛЬНОГО  РАЙОНА  </w:t>
      </w:r>
    </w:p>
    <w:p w:rsidR="008E5D7E" w:rsidRPr="00286A33" w:rsidRDefault="008E5D7E" w:rsidP="00286A33">
      <w:pPr>
        <w:jc w:val="center"/>
        <w:rPr>
          <w:b/>
          <w:sz w:val="22"/>
        </w:rPr>
      </w:pPr>
      <w:r w:rsidRPr="00286A33">
        <w:rPr>
          <w:b/>
          <w:sz w:val="22"/>
        </w:rPr>
        <w:t>ЛЕНИНГРАДСКОЙ  ОБЛАСТИ</w:t>
      </w:r>
    </w:p>
    <w:p w:rsidR="008E5D7E" w:rsidRPr="00286A33" w:rsidRDefault="008E5D7E" w:rsidP="00286A33">
      <w:pPr>
        <w:jc w:val="center"/>
        <w:rPr>
          <w:b/>
          <w:sz w:val="22"/>
        </w:rPr>
      </w:pPr>
      <w:r w:rsidRPr="00286A33">
        <w:rPr>
          <w:b/>
          <w:sz w:val="22"/>
        </w:rPr>
        <w:t xml:space="preserve">/АДМИНИСТРАЦИЯ </w:t>
      </w:r>
      <w:r>
        <w:rPr>
          <w:b/>
          <w:sz w:val="22"/>
        </w:rPr>
        <w:t>ПАШОЗЕРСКОГО</w:t>
      </w:r>
      <w:r w:rsidRPr="00286A33">
        <w:rPr>
          <w:b/>
          <w:sz w:val="22"/>
        </w:rPr>
        <w:t xml:space="preserve"> СЕЛЬСКОГО ПОСЕЛЕНИЯ/</w:t>
      </w:r>
    </w:p>
    <w:p w:rsidR="008E5D7E" w:rsidRPr="00286A33" w:rsidRDefault="008E5D7E" w:rsidP="00286A33">
      <w:pPr>
        <w:jc w:val="center"/>
        <w:rPr>
          <w:b/>
          <w:sz w:val="22"/>
        </w:rPr>
      </w:pPr>
    </w:p>
    <w:p w:rsidR="008E5D7E" w:rsidRPr="00D85A42" w:rsidRDefault="008E5D7E" w:rsidP="00286A33">
      <w:pPr>
        <w:jc w:val="center"/>
        <w:rPr>
          <w:b/>
          <w:sz w:val="24"/>
          <w:szCs w:val="24"/>
        </w:rPr>
      </w:pPr>
      <w:r w:rsidRPr="00D85A42">
        <w:rPr>
          <w:b/>
          <w:sz w:val="24"/>
          <w:szCs w:val="24"/>
        </w:rPr>
        <w:t>ПОСТАНОВЛЕНИЕ</w:t>
      </w:r>
      <w:r w:rsidRPr="00D85A42">
        <w:rPr>
          <w:b/>
          <w:sz w:val="24"/>
          <w:szCs w:val="24"/>
        </w:rPr>
        <w:tab/>
      </w:r>
    </w:p>
    <w:p w:rsidR="008E5D7E" w:rsidRPr="00D85A42" w:rsidRDefault="008E5D7E" w:rsidP="00286A33">
      <w:pPr>
        <w:jc w:val="center"/>
        <w:rPr>
          <w:b/>
          <w:sz w:val="16"/>
          <w:szCs w:val="16"/>
        </w:rPr>
      </w:pPr>
    </w:p>
    <w:p w:rsidR="008E5D7E" w:rsidRPr="000F5E93" w:rsidRDefault="008E5D7E" w:rsidP="00453862">
      <w:pPr>
        <w:jc w:val="left"/>
        <w:rPr>
          <w:sz w:val="24"/>
          <w:szCs w:val="24"/>
        </w:rPr>
      </w:pPr>
      <w:r w:rsidRPr="000F5E93">
        <w:rPr>
          <w:sz w:val="24"/>
          <w:szCs w:val="24"/>
        </w:rPr>
        <w:t>от 05 июня 2015 года                            № 08-62-а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8E5D7E" w:rsidRPr="00E62A6D" w:rsidTr="00E62A6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E5D7E" w:rsidRDefault="008E5D7E" w:rsidP="00211A7D">
            <w:pPr>
              <w:rPr>
                <w:color w:val="000000"/>
                <w:sz w:val="24"/>
                <w:szCs w:val="24"/>
              </w:rPr>
            </w:pPr>
          </w:p>
          <w:p w:rsidR="008E5D7E" w:rsidRPr="00E62A6D" w:rsidRDefault="008E5D7E" w:rsidP="00211A7D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E62A6D">
              <w:rPr>
                <w:color w:val="000000"/>
                <w:sz w:val="24"/>
                <w:szCs w:val="24"/>
              </w:rPr>
              <w:t>б утверждении административного регл</w:t>
            </w:r>
            <w:r w:rsidRPr="00E62A6D">
              <w:rPr>
                <w:color w:val="000000"/>
                <w:sz w:val="24"/>
                <w:szCs w:val="24"/>
              </w:rPr>
              <w:t>а</w:t>
            </w:r>
            <w:r w:rsidRPr="00E62A6D">
              <w:rPr>
                <w:color w:val="000000"/>
                <w:sz w:val="24"/>
                <w:szCs w:val="24"/>
              </w:rPr>
              <w:t>мента администрации муниципального обр</w:t>
            </w:r>
            <w:r w:rsidRPr="00E62A6D">
              <w:rPr>
                <w:color w:val="000000"/>
                <w:sz w:val="24"/>
                <w:szCs w:val="24"/>
              </w:rPr>
              <w:t>а</w:t>
            </w:r>
            <w:r w:rsidRPr="00E62A6D">
              <w:rPr>
                <w:color w:val="000000"/>
                <w:sz w:val="24"/>
                <w:szCs w:val="24"/>
              </w:rPr>
              <w:t>зования</w:t>
            </w:r>
            <w:r>
              <w:rPr>
                <w:color w:val="000000"/>
                <w:sz w:val="24"/>
                <w:szCs w:val="24"/>
              </w:rPr>
              <w:t xml:space="preserve"> Пашозерское  сельское поселение</w:t>
            </w:r>
            <w:r w:rsidRPr="00E62A6D">
              <w:rPr>
                <w:color w:val="000000"/>
                <w:sz w:val="24"/>
                <w:szCs w:val="24"/>
              </w:rPr>
              <w:t xml:space="preserve"> Тихвинск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E62A6D">
              <w:rPr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E62A6D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62A6D">
              <w:rPr>
                <w:color w:val="000000"/>
                <w:sz w:val="24"/>
                <w:szCs w:val="24"/>
              </w:rPr>
              <w:t xml:space="preserve"> Лени</w:t>
            </w:r>
            <w:r w:rsidRPr="00E62A6D">
              <w:rPr>
                <w:color w:val="000000"/>
                <w:sz w:val="24"/>
                <w:szCs w:val="24"/>
              </w:rPr>
              <w:t>н</w:t>
            </w:r>
            <w:r w:rsidRPr="00E62A6D">
              <w:rPr>
                <w:color w:val="000000"/>
                <w:sz w:val="24"/>
                <w:szCs w:val="24"/>
              </w:rPr>
              <w:t>градской области по предоставлению мун</w:t>
            </w:r>
            <w:r w:rsidRPr="00E62A6D">
              <w:rPr>
                <w:color w:val="000000"/>
                <w:sz w:val="24"/>
                <w:szCs w:val="24"/>
              </w:rPr>
              <w:t>и</w:t>
            </w:r>
            <w:r w:rsidRPr="00E62A6D">
              <w:rPr>
                <w:color w:val="000000"/>
                <w:sz w:val="24"/>
                <w:szCs w:val="24"/>
              </w:rPr>
              <w:t>ципальной услуги</w:t>
            </w:r>
            <w:r w:rsidRPr="00E62A6D">
              <w:rPr>
                <w:b/>
                <w:bCs/>
                <w:sz w:val="24"/>
                <w:szCs w:val="24"/>
              </w:rPr>
              <w:t xml:space="preserve"> </w:t>
            </w:r>
            <w:r w:rsidRPr="00E62A6D">
              <w:rPr>
                <w:sz w:val="24"/>
                <w:szCs w:val="24"/>
              </w:rPr>
              <w:t>«Предоставление в бе</w:t>
            </w:r>
            <w:r w:rsidRPr="00E62A6D">
              <w:rPr>
                <w:sz w:val="24"/>
                <w:szCs w:val="24"/>
              </w:rPr>
              <w:t>з</w:t>
            </w:r>
            <w:r w:rsidRPr="00E62A6D">
              <w:rPr>
                <w:sz w:val="24"/>
                <w:szCs w:val="24"/>
              </w:rPr>
              <w:t>возмездное пользование земельных участков, государственная собственность на которые не разграничена и находящихся в муниц</w:t>
            </w:r>
            <w:r w:rsidRPr="00E62A6D">
              <w:rPr>
                <w:sz w:val="24"/>
                <w:szCs w:val="24"/>
              </w:rPr>
              <w:t>и</w:t>
            </w:r>
            <w:r w:rsidRPr="00E62A6D">
              <w:rPr>
                <w:sz w:val="24"/>
                <w:szCs w:val="24"/>
              </w:rPr>
              <w:t>пальной собственности, юридическим л</w:t>
            </w:r>
            <w:r w:rsidRPr="00E62A6D">
              <w:rPr>
                <w:sz w:val="24"/>
                <w:szCs w:val="24"/>
              </w:rPr>
              <w:t>и</w:t>
            </w:r>
            <w:r w:rsidRPr="00E62A6D">
              <w:rPr>
                <w:sz w:val="24"/>
                <w:szCs w:val="24"/>
              </w:rPr>
              <w:t>цам»</w:t>
            </w:r>
          </w:p>
        </w:tc>
      </w:tr>
      <w:tr w:rsidR="008E5D7E" w:rsidRPr="00E62A6D" w:rsidTr="00E62A6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E5D7E" w:rsidRPr="00E62A6D" w:rsidRDefault="008E5D7E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0800 ОБ</w:t>
            </w:r>
          </w:p>
        </w:tc>
      </w:tr>
    </w:tbl>
    <w:p w:rsidR="008E5D7E" w:rsidRPr="000058CF" w:rsidRDefault="008E5D7E" w:rsidP="000058CF">
      <w:pPr>
        <w:ind w:firstLine="709"/>
        <w:rPr>
          <w:sz w:val="24"/>
          <w:szCs w:val="22"/>
        </w:rPr>
      </w:pPr>
    </w:p>
    <w:p w:rsidR="008E5D7E" w:rsidRPr="00DC78C1" w:rsidRDefault="008E5D7E" w:rsidP="001856A0">
      <w:pPr>
        <w:ind w:firstLine="720"/>
        <w:rPr>
          <w:bCs/>
          <w:color w:val="000000"/>
          <w:sz w:val="24"/>
          <w:szCs w:val="24"/>
        </w:rPr>
      </w:pPr>
      <w:r w:rsidRPr="00DC78C1">
        <w:rPr>
          <w:color w:val="000000"/>
          <w:sz w:val="24"/>
          <w:szCs w:val="24"/>
        </w:rPr>
        <w:t>В соответствии с Федеральным законом от 27 июля 2010 года №210-ФЗ «Об о</w:t>
      </w:r>
      <w:r w:rsidRPr="00DC78C1">
        <w:rPr>
          <w:color w:val="000000"/>
          <w:sz w:val="24"/>
          <w:szCs w:val="24"/>
        </w:rPr>
        <w:t>р</w:t>
      </w:r>
      <w:r w:rsidRPr="00DC78C1">
        <w:rPr>
          <w:color w:val="000000"/>
          <w:sz w:val="24"/>
          <w:szCs w:val="24"/>
        </w:rPr>
        <w:t>ганизации предоставления государственных и муниципальных услуг», постановлением администрации Пашозерского сельского поселения Тихвинского муниципального ра</w:t>
      </w:r>
      <w:r w:rsidRPr="00DC78C1">
        <w:rPr>
          <w:color w:val="000000"/>
          <w:sz w:val="24"/>
          <w:szCs w:val="24"/>
        </w:rPr>
        <w:t>й</w:t>
      </w:r>
      <w:r w:rsidRPr="00DC78C1">
        <w:rPr>
          <w:color w:val="000000"/>
          <w:sz w:val="24"/>
          <w:szCs w:val="24"/>
        </w:rPr>
        <w:t>она Ленинградской области от 18 апреля 2012 года №08-38-а «Об утверждении Поря</w:t>
      </w:r>
      <w:r w:rsidRPr="00DC78C1">
        <w:rPr>
          <w:color w:val="000000"/>
          <w:sz w:val="24"/>
          <w:szCs w:val="24"/>
        </w:rPr>
        <w:t>д</w:t>
      </w:r>
      <w:r w:rsidRPr="00DC78C1">
        <w:rPr>
          <w:color w:val="000000"/>
          <w:sz w:val="24"/>
          <w:szCs w:val="24"/>
        </w:rPr>
        <w:t>ка разработки и утверждения административных регламентов предоставления муниц</w:t>
      </w:r>
      <w:r w:rsidRPr="00DC78C1">
        <w:rPr>
          <w:color w:val="000000"/>
          <w:sz w:val="24"/>
          <w:szCs w:val="24"/>
        </w:rPr>
        <w:t>и</w:t>
      </w:r>
      <w:r w:rsidRPr="00DC78C1">
        <w:rPr>
          <w:color w:val="000000"/>
          <w:sz w:val="24"/>
          <w:szCs w:val="24"/>
        </w:rPr>
        <w:t>пальных услуг», руководствуясь статьей 33 Устава муниципального образования П</w:t>
      </w:r>
      <w:r w:rsidRPr="00DC78C1">
        <w:rPr>
          <w:color w:val="000000"/>
          <w:sz w:val="24"/>
          <w:szCs w:val="24"/>
        </w:rPr>
        <w:t>а</w:t>
      </w:r>
      <w:r w:rsidRPr="00DC78C1">
        <w:rPr>
          <w:color w:val="000000"/>
          <w:sz w:val="24"/>
          <w:szCs w:val="24"/>
        </w:rPr>
        <w:t xml:space="preserve">шозерское сельское поселение  Тихвинского муниципального района Ленинградской области, </w:t>
      </w:r>
      <w:r w:rsidRPr="00DC78C1">
        <w:rPr>
          <w:bCs/>
          <w:color w:val="000000"/>
          <w:sz w:val="24"/>
          <w:szCs w:val="24"/>
        </w:rPr>
        <w:t>администрация Пашозерское сельское поселение и в соответствии со ст.4Федерального закона РФ от 08.03.2015 года №48-ФЗ «О внесении изменений в Ф</w:t>
      </w:r>
      <w:r w:rsidRPr="00DC78C1">
        <w:rPr>
          <w:bCs/>
          <w:color w:val="000000"/>
          <w:sz w:val="24"/>
          <w:szCs w:val="24"/>
        </w:rPr>
        <w:t>е</w:t>
      </w:r>
      <w:r w:rsidRPr="00DC78C1">
        <w:rPr>
          <w:bCs/>
          <w:color w:val="000000"/>
          <w:sz w:val="24"/>
          <w:szCs w:val="24"/>
        </w:rPr>
        <w:t>деральный закон «О содействии развитию жилищного строительства» и в отдельные законодательные акты Российской Федерации»  ПОСТАНОВЛЯЕТ:</w:t>
      </w:r>
    </w:p>
    <w:p w:rsidR="008E5D7E" w:rsidRPr="00DC78C1" w:rsidRDefault="008E5D7E" w:rsidP="001856A0">
      <w:pPr>
        <w:ind w:firstLine="720"/>
        <w:rPr>
          <w:sz w:val="24"/>
          <w:szCs w:val="24"/>
        </w:rPr>
      </w:pPr>
      <w:r w:rsidRPr="00DC78C1">
        <w:rPr>
          <w:color w:val="000000"/>
          <w:sz w:val="24"/>
          <w:szCs w:val="24"/>
        </w:rPr>
        <w:t>1. Утвердить административный регламент администрации муниципального о</w:t>
      </w:r>
      <w:r w:rsidRPr="00DC78C1">
        <w:rPr>
          <w:color w:val="000000"/>
          <w:sz w:val="24"/>
          <w:szCs w:val="24"/>
        </w:rPr>
        <w:t>б</w:t>
      </w:r>
      <w:r w:rsidRPr="00DC78C1">
        <w:rPr>
          <w:color w:val="000000"/>
          <w:sz w:val="24"/>
          <w:szCs w:val="24"/>
        </w:rPr>
        <w:t xml:space="preserve">разования Пашозерского сельского поселения Тихвинского муниципального района Ленинградской области по предоставлению муниципальной услуги </w:t>
      </w:r>
      <w:r w:rsidRPr="00DC78C1">
        <w:rPr>
          <w:sz w:val="24"/>
          <w:szCs w:val="24"/>
        </w:rPr>
        <w:t>«Предоставление в безвозмездное пользование земельных участков, государственная собственность на к</w:t>
      </w:r>
      <w:r w:rsidRPr="00DC78C1">
        <w:rPr>
          <w:sz w:val="24"/>
          <w:szCs w:val="24"/>
        </w:rPr>
        <w:t>о</w:t>
      </w:r>
      <w:r w:rsidRPr="00DC78C1">
        <w:rPr>
          <w:sz w:val="24"/>
          <w:szCs w:val="24"/>
        </w:rPr>
        <w:t xml:space="preserve">торые не разграничена и находящихся в муниципальной собственности, юридическим лицам» (приложение). </w:t>
      </w:r>
    </w:p>
    <w:p w:rsidR="008E5D7E" w:rsidRPr="00DC78C1" w:rsidRDefault="008E5D7E" w:rsidP="000058CF">
      <w:pPr>
        <w:ind w:firstLine="225"/>
        <w:rPr>
          <w:color w:val="000000"/>
          <w:sz w:val="24"/>
          <w:szCs w:val="24"/>
        </w:rPr>
      </w:pPr>
      <w:r w:rsidRPr="00DC78C1">
        <w:rPr>
          <w:color w:val="000000"/>
          <w:sz w:val="24"/>
          <w:szCs w:val="24"/>
        </w:rPr>
        <w:t xml:space="preserve">      2. Разместить административный регламент в сети Интернет на официальном сайте Пашозерского сельского  поселения  (http://tikhvin.org/gsp/</w:t>
      </w:r>
      <w:r w:rsidRPr="00DC78C1">
        <w:rPr>
          <w:color w:val="000000"/>
          <w:sz w:val="24"/>
          <w:szCs w:val="24"/>
          <w:lang w:val="en-US"/>
        </w:rPr>
        <w:t>pashozero</w:t>
      </w:r>
      <w:r w:rsidRPr="00DC78C1">
        <w:rPr>
          <w:color w:val="000000"/>
          <w:sz w:val="24"/>
          <w:szCs w:val="24"/>
        </w:rPr>
        <w:t>, на информ</w:t>
      </w:r>
      <w:r w:rsidRPr="00DC78C1">
        <w:rPr>
          <w:color w:val="000000"/>
          <w:sz w:val="24"/>
          <w:szCs w:val="24"/>
        </w:rPr>
        <w:t>а</w:t>
      </w:r>
      <w:r w:rsidRPr="00DC78C1">
        <w:rPr>
          <w:color w:val="000000"/>
          <w:sz w:val="24"/>
          <w:szCs w:val="24"/>
        </w:rPr>
        <w:t>ционных стендах по месту оказания муниципальной услуги в административном зд</w:t>
      </w:r>
      <w:r w:rsidRPr="00DC78C1">
        <w:rPr>
          <w:color w:val="000000"/>
          <w:sz w:val="24"/>
          <w:szCs w:val="24"/>
        </w:rPr>
        <w:t>а</w:t>
      </w:r>
      <w:r w:rsidRPr="00DC78C1">
        <w:rPr>
          <w:color w:val="000000"/>
          <w:sz w:val="24"/>
          <w:szCs w:val="24"/>
        </w:rPr>
        <w:t xml:space="preserve">нии, расположенном по адресу: Ленинградская область, Тихвинский муниципальный район, Пашозерское сельское поселение, деревня Пашозеро, Городской микрорайон, дом 11. </w:t>
      </w:r>
    </w:p>
    <w:p w:rsidR="008E5D7E" w:rsidRPr="00DC78C1" w:rsidRDefault="008E5D7E" w:rsidP="000058CF">
      <w:pPr>
        <w:ind w:firstLine="708"/>
        <w:rPr>
          <w:color w:val="000000"/>
          <w:sz w:val="24"/>
          <w:szCs w:val="24"/>
        </w:rPr>
      </w:pPr>
      <w:r w:rsidRPr="00DC78C1">
        <w:rPr>
          <w:color w:val="000000"/>
          <w:sz w:val="24"/>
          <w:szCs w:val="24"/>
        </w:rPr>
        <w:t>3. Признать утратившими силу постановления администрации Пашозерского сельского поселения.</w:t>
      </w:r>
    </w:p>
    <w:p w:rsidR="008E5D7E" w:rsidRPr="00DC78C1" w:rsidRDefault="008E5D7E" w:rsidP="000058CF">
      <w:pPr>
        <w:ind w:firstLine="708"/>
        <w:rPr>
          <w:sz w:val="24"/>
          <w:szCs w:val="24"/>
        </w:rPr>
      </w:pPr>
      <w:r w:rsidRPr="00DC78C1">
        <w:rPr>
          <w:color w:val="000000"/>
          <w:sz w:val="24"/>
          <w:szCs w:val="24"/>
        </w:rPr>
        <w:t xml:space="preserve">- </w:t>
      </w:r>
      <w:r w:rsidRPr="00DC78C1">
        <w:rPr>
          <w:b/>
          <w:color w:val="000000"/>
          <w:sz w:val="24"/>
          <w:szCs w:val="24"/>
        </w:rPr>
        <w:t>от 17 июля 2012 года №08-63-а</w:t>
      </w:r>
      <w:r w:rsidRPr="00DC78C1">
        <w:rPr>
          <w:color w:val="000000"/>
          <w:sz w:val="24"/>
          <w:szCs w:val="24"/>
        </w:rPr>
        <w:t xml:space="preserve"> «Об утверждении административного регл</w:t>
      </w:r>
      <w:r w:rsidRPr="00DC78C1">
        <w:rPr>
          <w:color w:val="000000"/>
          <w:sz w:val="24"/>
          <w:szCs w:val="24"/>
        </w:rPr>
        <w:t>а</w:t>
      </w:r>
      <w:r w:rsidRPr="00DC78C1">
        <w:rPr>
          <w:color w:val="000000"/>
          <w:sz w:val="24"/>
          <w:szCs w:val="24"/>
        </w:rPr>
        <w:t>мента администрации муниципального образования Пашозерского сельского поселения Тихвинского муниципального района Ленинградской области по предоставлению м</w:t>
      </w:r>
      <w:r w:rsidRPr="00DC78C1">
        <w:rPr>
          <w:color w:val="000000"/>
          <w:sz w:val="24"/>
          <w:szCs w:val="24"/>
        </w:rPr>
        <w:t>у</w:t>
      </w:r>
      <w:r w:rsidRPr="00DC78C1">
        <w:rPr>
          <w:color w:val="000000"/>
          <w:sz w:val="24"/>
          <w:szCs w:val="24"/>
        </w:rPr>
        <w:t>ниципальной</w:t>
      </w:r>
      <w:r w:rsidRPr="00DC78C1">
        <w:rPr>
          <w:b/>
          <w:bCs/>
          <w:sz w:val="24"/>
          <w:szCs w:val="24"/>
        </w:rPr>
        <w:t xml:space="preserve"> </w:t>
      </w:r>
      <w:r w:rsidRPr="00DC78C1">
        <w:rPr>
          <w:bCs/>
          <w:sz w:val="24"/>
          <w:szCs w:val="24"/>
        </w:rPr>
        <w:t>услуги</w:t>
      </w:r>
      <w:r w:rsidRPr="00DC78C1">
        <w:rPr>
          <w:b/>
          <w:bCs/>
          <w:sz w:val="24"/>
          <w:szCs w:val="24"/>
        </w:rPr>
        <w:t xml:space="preserve"> </w:t>
      </w:r>
      <w:r w:rsidRPr="00DC78C1">
        <w:rPr>
          <w:sz w:val="24"/>
          <w:szCs w:val="24"/>
        </w:rPr>
        <w:t>«Предоставление в безвозмездное срочное пользование»;</w:t>
      </w:r>
    </w:p>
    <w:p w:rsidR="008E5D7E" w:rsidRPr="00DC78C1" w:rsidRDefault="008E5D7E" w:rsidP="00DC78C1">
      <w:pPr>
        <w:ind w:firstLine="708"/>
        <w:rPr>
          <w:sz w:val="24"/>
          <w:szCs w:val="24"/>
        </w:rPr>
      </w:pPr>
      <w:r w:rsidRPr="00DC78C1">
        <w:rPr>
          <w:b/>
          <w:sz w:val="24"/>
          <w:szCs w:val="24"/>
        </w:rPr>
        <w:t xml:space="preserve">-от 10.02.2015 года №08-11-а </w:t>
      </w:r>
      <w:r w:rsidRPr="00DC78C1">
        <w:rPr>
          <w:color w:val="000000"/>
          <w:sz w:val="24"/>
          <w:szCs w:val="24"/>
        </w:rPr>
        <w:t>Об утверждении административного регламента администрации муниципального образования Пашозерского сельского поселения Ти</w:t>
      </w:r>
      <w:r w:rsidRPr="00DC78C1">
        <w:rPr>
          <w:color w:val="000000"/>
          <w:sz w:val="24"/>
          <w:szCs w:val="24"/>
        </w:rPr>
        <w:t>х</w:t>
      </w:r>
      <w:r w:rsidRPr="00DC78C1">
        <w:rPr>
          <w:color w:val="000000"/>
          <w:sz w:val="24"/>
          <w:szCs w:val="24"/>
        </w:rPr>
        <w:t>винского муниципального района Ленинградской области по предоставлению муниц</w:t>
      </w:r>
      <w:r w:rsidRPr="00DC78C1">
        <w:rPr>
          <w:color w:val="000000"/>
          <w:sz w:val="24"/>
          <w:szCs w:val="24"/>
        </w:rPr>
        <w:t>и</w:t>
      </w:r>
      <w:r w:rsidRPr="00DC78C1">
        <w:rPr>
          <w:color w:val="000000"/>
          <w:sz w:val="24"/>
          <w:szCs w:val="24"/>
        </w:rPr>
        <w:t>пальной</w:t>
      </w:r>
      <w:r w:rsidRPr="00DC78C1">
        <w:rPr>
          <w:b/>
          <w:bCs/>
          <w:sz w:val="24"/>
          <w:szCs w:val="24"/>
        </w:rPr>
        <w:t xml:space="preserve"> </w:t>
      </w:r>
      <w:r w:rsidRPr="00DC78C1">
        <w:rPr>
          <w:bCs/>
          <w:sz w:val="24"/>
          <w:szCs w:val="24"/>
        </w:rPr>
        <w:t>услуги</w:t>
      </w:r>
      <w:r w:rsidRPr="00DC78C1">
        <w:rPr>
          <w:b/>
          <w:bCs/>
          <w:sz w:val="24"/>
          <w:szCs w:val="24"/>
        </w:rPr>
        <w:t xml:space="preserve"> </w:t>
      </w:r>
      <w:r w:rsidRPr="00DC78C1">
        <w:rPr>
          <w:sz w:val="24"/>
          <w:szCs w:val="24"/>
        </w:rPr>
        <w:t>«Предоставление в безвозмездное срочное пользование земельных уч</w:t>
      </w:r>
      <w:r w:rsidRPr="00DC78C1">
        <w:rPr>
          <w:sz w:val="24"/>
          <w:szCs w:val="24"/>
        </w:rPr>
        <w:t>а</w:t>
      </w:r>
      <w:r w:rsidRPr="00DC78C1">
        <w:rPr>
          <w:sz w:val="24"/>
          <w:szCs w:val="24"/>
        </w:rPr>
        <w:t>стков, государственная собственность на которые не разграничена и находящихся в муниципальной собственности, юридическим лицам»</w:t>
      </w:r>
    </w:p>
    <w:p w:rsidR="008E5D7E" w:rsidRPr="00DC78C1" w:rsidRDefault="008E5D7E" w:rsidP="00CE63FD">
      <w:pPr>
        <w:ind w:firstLine="708"/>
        <w:rPr>
          <w:color w:val="000000"/>
          <w:sz w:val="24"/>
          <w:szCs w:val="24"/>
        </w:rPr>
      </w:pPr>
      <w:r w:rsidRPr="00DC78C1">
        <w:rPr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8E5D7E" w:rsidRPr="00DC78C1" w:rsidRDefault="008E5D7E" w:rsidP="00CE63FD">
      <w:pPr>
        <w:ind w:firstLine="708"/>
        <w:rPr>
          <w:color w:val="000000"/>
          <w:sz w:val="24"/>
          <w:szCs w:val="24"/>
        </w:rPr>
      </w:pPr>
    </w:p>
    <w:p w:rsidR="008E5D7E" w:rsidRPr="00DC78C1" w:rsidRDefault="008E5D7E" w:rsidP="000058CF">
      <w:pPr>
        <w:ind w:firstLine="225"/>
        <w:rPr>
          <w:color w:val="000000"/>
          <w:sz w:val="24"/>
          <w:szCs w:val="24"/>
        </w:rPr>
      </w:pPr>
    </w:p>
    <w:p w:rsidR="008E5D7E" w:rsidRPr="00DC78C1" w:rsidRDefault="008E5D7E" w:rsidP="00E62A6D">
      <w:pPr>
        <w:rPr>
          <w:sz w:val="24"/>
          <w:szCs w:val="24"/>
        </w:rPr>
      </w:pPr>
      <w:r w:rsidRPr="00DC78C1">
        <w:rPr>
          <w:sz w:val="24"/>
          <w:szCs w:val="24"/>
        </w:rPr>
        <w:t xml:space="preserve">Глава администрации                                                  </w:t>
      </w:r>
      <w:r w:rsidRPr="00DC78C1">
        <w:rPr>
          <w:sz w:val="24"/>
          <w:szCs w:val="24"/>
        </w:rPr>
        <w:tab/>
        <w:t>А.В.Лукашев</w:t>
      </w:r>
    </w:p>
    <w:p w:rsidR="008E5D7E" w:rsidRPr="00DC78C1" w:rsidRDefault="008E5D7E" w:rsidP="00F56CE6">
      <w:pPr>
        <w:ind w:right="-852"/>
        <w:rPr>
          <w:sz w:val="24"/>
          <w:szCs w:val="24"/>
        </w:rPr>
      </w:pPr>
      <w:r w:rsidRPr="00DC78C1">
        <w:rPr>
          <w:sz w:val="24"/>
          <w:szCs w:val="24"/>
        </w:rPr>
        <w:t xml:space="preserve"> </w:t>
      </w: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16"/>
          <w:szCs w:val="16"/>
        </w:rPr>
      </w:pPr>
    </w:p>
    <w:p w:rsidR="008E5D7E" w:rsidRPr="00BE4883" w:rsidRDefault="008E5D7E" w:rsidP="00F56CE6">
      <w:pPr>
        <w:ind w:right="-852"/>
        <w:rPr>
          <w:sz w:val="16"/>
          <w:szCs w:val="16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F56CE6">
      <w:pPr>
        <w:ind w:right="-852"/>
        <w:rPr>
          <w:sz w:val="24"/>
        </w:rPr>
      </w:pPr>
    </w:p>
    <w:p w:rsidR="008E5D7E" w:rsidRDefault="008E5D7E" w:rsidP="001C394D">
      <w:pPr>
        <w:pStyle w:val="Heading2"/>
        <w:keepNext w:val="0"/>
        <w:widowControl w:val="0"/>
        <w:ind w:left="5040" w:right="96"/>
        <w:rPr>
          <w:rFonts w:ascii="Times New Roman" w:hAnsi="Times New Roman"/>
          <w:b w:val="0"/>
          <w:sz w:val="24"/>
          <w:szCs w:val="24"/>
        </w:rPr>
      </w:pPr>
    </w:p>
    <w:p w:rsidR="008E5D7E" w:rsidRPr="005D4F6F" w:rsidRDefault="008E5D7E" w:rsidP="001C394D">
      <w:pPr>
        <w:pStyle w:val="Heading2"/>
        <w:keepNext w:val="0"/>
        <w:widowControl w:val="0"/>
        <w:ind w:left="5040" w:right="96"/>
        <w:rPr>
          <w:rFonts w:ascii="Times New Roman" w:hAnsi="Times New Roman"/>
          <w:b w:val="0"/>
          <w:sz w:val="24"/>
          <w:szCs w:val="24"/>
        </w:rPr>
      </w:pPr>
      <w:r w:rsidRPr="005D4F6F">
        <w:rPr>
          <w:rFonts w:ascii="Times New Roman" w:hAnsi="Times New Roman"/>
          <w:b w:val="0"/>
          <w:sz w:val="24"/>
          <w:szCs w:val="24"/>
        </w:rPr>
        <w:t xml:space="preserve">УТВЕРЖДЕН  </w:t>
      </w:r>
    </w:p>
    <w:p w:rsidR="008E5D7E" w:rsidRPr="005D4F6F" w:rsidRDefault="008E5D7E" w:rsidP="001C394D">
      <w:pPr>
        <w:ind w:left="5040" w:right="99"/>
        <w:rPr>
          <w:sz w:val="24"/>
          <w:szCs w:val="24"/>
        </w:rPr>
      </w:pPr>
      <w:r w:rsidRPr="005D4F6F">
        <w:rPr>
          <w:sz w:val="24"/>
          <w:szCs w:val="24"/>
        </w:rPr>
        <w:t xml:space="preserve">постановлением администрации </w:t>
      </w:r>
    </w:p>
    <w:p w:rsidR="008E5D7E" w:rsidRPr="005D4F6F" w:rsidRDefault="008E5D7E" w:rsidP="001C394D">
      <w:pPr>
        <w:ind w:left="5040" w:right="99"/>
        <w:rPr>
          <w:sz w:val="24"/>
          <w:szCs w:val="24"/>
        </w:rPr>
      </w:pPr>
      <w:r>
        <w:rPr>
          <w:sz w:val="24"/>
          <w:szCs w:val="24"/>
        </w:rPr>
        <w:t>Пашозерского сельского поселения</w:t>
      </w:r>
    </w:p>
    <w:p w:rsidR="008E5D7E" w:rsidRPr="005D4F6F" w:rsidRDefault="008E5D7E" w:rsidP="001C394D">
      <w:pPr>
        <w:pStyle w:val="Heading1"/>
        <w:ind w:left="5040" w:right="99"/>
        <w:rPr>
          <w:b w:val="0"/>
          <w:szCs w:val="24"/>
        </w:rPr>
      </w:pPr>
      <w:r w:rsidRPr="005D4F6F">
        <w:rPr>
          <w:b w:val="0"/>
          <w:szCs w:val="24"/>
        </w:rPr>
        <w:t xml:space="preserve">от </w:t>
      </w:r>
      <w:r>
        <w:rPr>
          <w:b w:val="0"/>
          <w:szCs w:val="24"/>
        </w:rPr>
        <w:t xml:space="preserve">05 июня </w:t>
      </w:r>
      <w:r w:rsidRPr="005D4F6F">
        <w:rPr>
          <w:b w:val="0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5D4F6F">
          <w:rPr>
            <w:b w:val="0"/>
            <w:szCs w:val="24"/>
          </w:rPr>
          <w:t>201</w:t>
        </w:r>
        <w:r>
          <w:rPr>
            <w:b w:val="0"/>
            <w:szCs w:val="24"/>
          </w:rPr>
          <w:t>5</w:t>
        </w:r>
        <w:r w:rsidRPr="005D4F6F">
          <w:rPr>
            <w:b w:val="0"/>
            <w:szCs w:val="24"/>
          </w:rPr>
          <w:t xml:space="preserve"> г</w:t>
        </w:r>
      </w:smartTag>
      <w:r w:rsidRPr="005D4F6F">
        <w:rPr>
          <w:b w:val="0"/>
          <w:szCs w:val="24"/>
        </w:rPr>
        <w:t>. №0</w:t>
      </w:r>
      <w:r>
        <w:rPr>
          <w:b w:val="0"/>
          <w:szCs w:val="24"/>
        </w:rPr>
        <w:t>8-6</w:t>
      </w:r>
      <w:bookmarkStart w:id="0" w:name="_GoBack"/>
      <w:bookmarkEnd w:id="0"/>
      <w:r>
        <w:rPr>
          <w:b w:val="0"/>
          <w:szCs w:val="24"/>
        </w:rPr>
        <w:t>2-а</w:t>
      </w:r>
    </w:p>
    <w:p w:rsidR="008E5D7E" w:rsidRDefault="008E5D7E" w:rsidP="001C394D">
      <w:pPr>
        <w:widowControl w:val="0"/>
        <w:autoSpaceDE w:val="0"/>
        <w:autoSpaceDN w:val="0"/>
        <w:adjustRightInd w:val="0"/>
        <w:ind w:left="5040"/>
        <w:rPr>
          <w:sz w:val="24"/>
          <w:szCs w:val="24"/>
        </w:rPr>
      </w:pPr>
      <w:r w:rsidRPr="005D4F6F">
        <w:rPr>
          <w:sz w:val="24"/>
          <w:szCs w:val="24"/>
        </w:rPr>
        <w:t>(приложение)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left="4956" w:firstLine="708"/>
        <w:jc w:val="center"/>
        <w:outlineLvl w:val="0"/>
        <w:rPr>
          <w:sz w:val="20"/>
        </w:rPr>
      </w:pPr>
    </w:p>
    <w:p w:rsidR="008E5D7E" w:rsidRDefault="008E5D7E" w:rsidP="00E62A6D">
      <w:pPr>
        <w:widowControl w:val="0"/>
        <w:autoSpaceDE w:val="0"/>
        <w:autoSpaceDN w:val="0"/>
        <w:adjustRightInd w:val="0"/>
        <w:jc w:val="center"/>
        <w:outlineLvl w:val="0"/>
        <w:rPr>
          <w:sz w:val="20"/>
        </w:rPr>
      </w:pPr>
    </w:p>
    <w:p w:rsidR="008E5D7E" w:rsidRDefault="008E5D7E" w:rsidP="00E62A6D">
      <w:pPr>
        <w:widowControl w:val="0"/>
        <w:autoSpaceDE w:val="0"/>
        <w:autoSpaceDN w:val="0"/>
        <w:adjustRightInd w:val="0"/>
        <w:jc w:val="center"/>
        <w:outlineLvl w:val="0"/>
        <w:rPr>
          <w:sz w:val="20"/>
        </w:rPr>
      </w:pPr>
    </w:p>
    <w:p w:rsidR="008E5D7E" w:rsidRPr="00F56CE6" w:rsidRDefault="008E5D7E" w:rsidP="00E62A6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56CE6">
        <w:rPr>
          <w:b/>
          <w:sz w:val="24"/>
          <w:szCs w:val="24"/>
        </w:rPr>
        <w:t>Административный регламент</w:t>
      </w:r>
    </w:p>
    <w:p w:rsidR="008E5D7E" w:rsidRPr="00F56CE6" w:rsidRDefault="008E5D7E" w:rsidP="00E62A6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56CE6">
        <w:rPr>
          <w:b/>
          <w:sz w:val="24"/>
          <w:szCs w:val="24"/>
        </w:rPr>
        <w:t xml:space="preserve"> администрации муниципального образования </w:t>
      </w:r>
      <w:r>
        <w:rPr>
          <w:b/>
          <w:sz w:val="24"/>
          <w:szCs w:val="24"/>
        </w:rPr>
        <w:t xml:space="preserve">Пашозерского сельского поселения </w:t>
      </w:r>
      <w:r w:rsidRPr="00F56CE6">
        <w:rPr>
          <w:b/>
          <w:sz w:val="24"/>
          <w:szCs w:val="24"/>
        </w:rPr>
        <w:t>Тихвинск</w:t>
      </w:r>
      <w:r>
        <w:rPr>
          <w:b/>
          <w:sz w:val="24"/>
          <w:szCs w:val="24"/>
        </w:rPr>
        <w:t>ого</w:t>
      </w:r>
      <w:r w:rsidRPr="00F56CE6">
        <w:rPr>
          <w:b/>
          <w:sz w:val="24"/>
          <w:szCs w:val="24"/>
        </w:rPr>
        <w:t xml:space="preserve"> муниципальн</w:t>
      </w:r>
      <w:r>
        <w:rPr>
          <w:b/>
          <w:sz w:val="24"/>
          <w:szCs w:val="24"/>
        </w:rPr>
        <w:t xml:space="preserve">ого </w:t>
      </w:r>
      <w:r w:rsidRPr="00F56CE6">
        <w:rPr>
          <w:b/>
          <w:sz w:val="24"/>
          <w:szCs w:val="24"/>
        </w:rPr>
        <w:t>район</w:t>
      </w:r>
      <w:r>
        <w:rPr>
          <w:b/>
          <w:sz w:val="24"/>
          <w:szCs w:val="24"/>
        </w:rPr>
        <w:t>а</w:t>
      </w:r>
      <w:r w:rsidRPr="00F56CE6">
        <w:rPr>
          <w:b/>
          <w:sz w:val="24"/>
          <w:szCs w:val="24"/>
        </w:rPr>
        <w:t xml:space="preserve"> Ленинградской области по предоставлению </w:t>
      </w:r>
      <w:r w:rsidRPr="00F56CE6">
        <w:rPr>
          <w:b/>
          <w:bCs/>
          <w:sz w:val="24"/>
          <w:szCs w:val="24"/>
        </w:rPr>
        <w:t>муниципальной</w:t>
      </w:r>
      <w:r w:rsidRPr="00F56CE6">
        <w:rPr>
          <w:b/>
          <w:sz w:val="24"/>
          <w:szCs w:val="24"/>
        </w:rPr>
        <w:t xml:space="preserve"> услуги «Предоставление в безвозмездное пользование земельных участков, государственная собственность на которые не разграничена и наход</w:t>
      </w:r>
      <w:r w:rsidRPr="00F56CE6">
        <w:rPr>
          <w:b/>
          <w:sz w:val="24"/>
          <w:szCs w:val="24"/>
        </w:rPr>
        <w:t>я</w:t>
      </w:r>
      <w:r w:rsidRPr="00F56CE6">
        <w:rPr>
          <w:b/>
          <w:sz w:val="24"/>
          <w:szCs w:val="24"/>
        </w:rPr>
        <w:t>щихся в муниципальной собственности, юридическим лицам»</w:t>
      </w:r>
    </w:p>
    <w:p w:rsidR="008E5D7E" w:rsidRPr="0042636B" w:rsidRDefault="008E5D7E" w:rsidP="00E62A6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8E5D7E" w:rsidRDefault="008E5D7E" w:rsidP="00F56CE6">
      <w:pPr>
        <w:widowControl w:val="0"/>
        <w:autoSpaceDE w:val="0"/>
        <w:autoSpaceDN w:val="0"/>
        <w:adjustRightInd w:val="0"/>
        <w:jc w:val="left"/>
        <w:outlineLvl w:val="1"/>
        <w:rPr>
          <w:b/>
          <w:bCs/>
          <w:sz w:val="24"/>
          <w:szCs w:val="24"/>
        </w:rPr>
      </w:pPr>
      <w:bookmarkStart w:id="1" w:name="Par1"/>
      <w:bookmarkStart w:id="2" w:name="Par40"/>
      <w:bookmarkEnd w:id="1"/>
      <w:bookmarkEnd w:id="2"/>
      <w:r>
        <w:rPr>
          <w:b/>
          <w:bCs/>
          <w:sz w:val="24"/>
          <w:szCs w:val="24"/>
        </w:rPr>
        <w:t xml:space="preserve">1. </w:t>
      </w:r>
      <w:r w:rsidRPr="0042636B">
        <w:rPr>
          <w:b/>
          <w:bCs/>
          <w:sz w:val="24"/>
          <w:szCs w:val="24"/>
        </w:rPr>
        <w:t>Общие положения</w:t>
      </w:r>
    </w:p>
    <w:p w:rsidR="008E5D7E" w:rsidRPr="00097375" w:rsidRDefault="008E5D7E" w:rsidP="00F56CE6">
      <w:pPr>
        <w:widowControl w:val="0"/>
        <w:autoSpaceDE w:val="0"/>
        <w:autoSpaceDN w:val="0"/>
        <w:adjustRightInd w:val="0"/>
        <w:jc w:val="left"/>
        <w:outlineLvl w:val="1"/>
        <w:rPr>
          <w:b/>
          <w:bCs/>
          <w:sz w:val="24"/>
          <w:szCs w:val="24"/>
        </w:rPr>
      </w:pPr>
    </w:p>
    <w:p w:rsidR="008E5D7E" w:rsidRPr="007D23F3" w:rsidRDefault="008E5D7E" w:rsidP="00E62A6D">
      <w:pPr>
        <w:pStyle w:val="1"/>
        <w:numPr>
          <w:ilvl w:val="1"/>
          <w:numId w:val="3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3F3">
        <w:rPr>
          <w:rFonts w:ascii="Times New Roman" w:hAnsi="Times New Roman" w:cs="Times New Roman"/>
          <w:sz w:val="24"/>
          <w:szCs w:val="24"/>
        </w:rPr>
        <w:t>Наименование муниципальной услуги: «Предоставление в безвозмездное пользование земельных участков, государственная собственность на которые не ра</w:t>
      </w:r>
      <w:r w:rsidRPr="007D23F3">
        <w:rPr>
          <w:rFonts w:ascii="Times New Roman" w:hAnsi="Times New Roman" w:cs="Times New Roman"/>
          <w:sz w:val="24"/>
          <w:szCs w:val="24"/>
        </w:rPr>
        <w:t>з</w:t>
      </w:r>
      <w:r w:rsidRPr="007D23F3">
        <w:rPr>
          <w:rFonts w:ascii="Times New Roman" w:hAnsi="Times New Roman" w:cs="Times New Roman"/>
          <w:sz w:val="24"/>
          <w:szCs w:val="24"/>
        </w:rPr>
        <w:t>граничена и 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23F3">
        <w:rPr>
          <w:rFonts w:ascii="Times New Roman" w:hAnsi="Times New Roman" w:cs="Times New Roman"/>
          <w:sz w:val="24"/>
          <w:szCs w:val="24"/>
        </w:rPr>
        <w:t>юридическим лицам».</w:t>
      </w:r>
    </w:p>
    <w:p w:rsidR="008E5D7E" w:rsidRPr="006748BF" w:rsidRDefault="008E5D7E" w:rsidP="00E62A6D">
      <w:pPr>
        <w:pStyle w:val="1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8BF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предоставляющего м</w:t>
      </w:r>
      <w:r w:rsidRPr="006748BF">
        <w:rPr>
          <w:rFonts w:ascii="Times New Roman" w:hAnsi="Times New Roman" w:cs="Times New Roman"/>
          <w:sz w:val="24"/>
          <w:szCs w:val="24"/>
        </w:rPr>
        <w:t>у</w:t>
      </w:r>
      <w:r w:rsidRPr="006748BF">
        <w:rPr>
          <w:rFonts w:ascii="Times New Roman" w:hAnsi="Times New Roman" w:cs="Times New Roman"/>
          <w:sz w:val="24"/>
          <w:szCs w:val="24"/>
        </w:rPr>
        <w:t>ниципальную услугу, и его структурного подразделения, ответственного за предоста</w:t>
      </w:r>
      <w:r w:rsidRPr="006748BF">
        <w:rPr>
          <w:rFonts w:ascii="Times New Roman" w:hAnsi="Times New Roman" w:cs="Times New Roman"/>
          <w:sz w:val="24"/>
          <w:szCs w:val="24"/>
        </w:rPr>
        <w:t>в</w:t>
      </w:r>
      <w:r w:rsidRPr="006748BF">
        <w:rPr>
          <w:rFonts w:ascii="Times New Roman" w:hAnsi="Times New Roman" w:cs="Times New Roman"/>
          <w:sz w:val="24"/>
          <w:szCs w:val="24"/>
        </w:rPr>
        <w:t>ление муниципальной услуги</w:t>
      </w:r>
    </w:p>
    <w:p w:rsidR="008E5D7E" w:rsidRPr="00291EF7" w:rsidRDefault="008E5D7E" w:rsidP="00E62A6D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F7">
        <w:rPr>
          <w:rFonts w:ascii="Times New Roman" w:hAnsi="Times New Roman" w:cs="Times New Roman"/>
          <w:sz w:val="24"/>
          <w:szCs w:val="24"/>
        </w:rPr>
        <w:t xml:space="preserve">Муниципальную услугу предоставляет администрация </w:t>
      </w:r>
      <w:r>
        <w:rPr>
          <w:rFonts w:ascii="Times New Roman" w:hAnsi="Times New Roman" w:cs="Times New Roman"/>
          <w:sz w:val="24"/>
          <w:szCs w:val="24"/>
        </w:rPr>
        <w:t>Пашозерского сельского поселения</w:t>
      </w:r>
      <w:r w:rsidRPr="00291EF7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1EF7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8E5D7E" w:rsidRPr="00291EF7" w:rsidRDefault="008E5D7E" w:rsidP="00E62A6D">
      <w:pPr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 xml:space="preserve">Структурным подразделением, ответственным за предоставление муниципальной услуги, является </w:t>
      </w:r>
      <w:r>
        <w:rPr>
          <w:sz w:val="24"/>
          <w:szCs w:val="24"/>
        </w:rPr>
        <w:t xml:space="preserve">общий отдел и </w:t>
      </w:r>
      <w:r w:rsidRPr="00291EF7">
        <w:rPr>
          <w:sz w:val="24"/>
          <w:szCs w:val="24"/>
        </w:rPr>
        <w:t>комитет по управлению муниципальным имуществом администрации Тихвинского района (далее – КУМИ).</w:t>
      </w:r>
    </w:p>
    <w:p w:rsidR="008E5D7E" w:rsidRPr="00291EF7" w:rsidRDefault="008E5D7E" w:rsidP="00E62A6D">
      <w:pPr>
        <w:ind w:firstLine="567"/>
        <w:rPr>
          <w:sz w:val="24"/>
          <w:szCs w:val="24"/>
        </w:rPr>
      </w:pPr>
    </w:p>
    <w:p w:rsidR="008E5D7E" w:rsidRPr="00291EF7" w:rsidRDefault="008E5D7E" w:rsidP="00357D00">
      <w:pPr>
        <w:ind w:right="-284" w:firstLine="567"/>
        <w:rPr>
          <w:sz w:val="24"/>
          <w:szCs w:val="24"/>
        </w:rPr>
      </w:pPr>
      <w:r w:rsidRPr="00291EF7">
        <w:rPr>
          <w:sz w:val="24"/>
          <w:szCs w:val="24"/>
        </w:rPr>
        <w:t xml:space="preserve">1.3. При предоставлении муниципальной услуги </w:t>
      </w:r>
      <w:r>
        <w:rPr>
          <w:sz w:val="24"/>
          <w:szCs w:val="24"/>
        </w:rPr>
        <w:t>а</w:t>
      </w:r>
      <w:r w:rsidRPr="00291EF7">
        <w:rPr>
          <w:sz w:val="24"/>
          <w:szCs w:val="24"/>
        </w:rPr>
        <w:t>дминистрация взаимодействует с:</w:t>
      </w:r>
    </w:p>
    <w:p w:rsidR="008E5D7E" w:rsidRPr="00291EF7" w:rsidRDefault="008E5D7E" w:rsidP="00E62A6D">
      <w:pPr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- Федеральной налоговой службой Российской Федерации;</w:t>
      </w:r>
    </w:p>
    <w:p w:rsidR="008E5D7E" w:rsidRPr="00291EF7" w:rsidRDefault="008E5D7E" w:rsidP="00E62A6D">
      <w:pPr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-  Федеральной службой государственной регистрации, кадастра и картографии;</w:t>
      </w:r>
    </w:p>
    <w:p w:rsidR="008E5D7E" w:rsidRPr="00291EF7" w:rsidRDefault="008E5D7E" w:rsidP="00E62A6D">
      <w:pPr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- Ленинградским областным государственным унитарным предприятием технич</w:t>
      </w:r>
      <w:r w:rsidRPr="00291EF7">
        <w:rPr>
          <w:sz w:val="24"/>
          <w:szCs w:val="24"/>
        </w:rPr>
        <w:t>е</w:t>
      </w:r>
      <w:r w:rsidRPr="00291EF7">
        <w:rPr>
          <w:sz w:val="24"/>
          <w:szCs w:val="24"/>
        </w:rPr>
        <w:t>ской инвентаризации и оценки недвижимости;</w:t>
      </w:r>
    </w:p>
    <w:p w:rsidR="008E5D7E" w:rsidRPr="00291EF7" w:rsidRDefault="008E5D7E" w:rsidP="00E62A6D">
      <w:pPr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- Федеральным государственным бюджетным учреждением «Федеральная кад</w:t>
      </w:r>
      <w:r w:rsidRPr="00291EF7">
        <w:rPr>
          <w:sz w:val="24"/>
          <w:szCs w:val="24"/>
        </w:rPr>
        <w:t>а</w:t>
      </w:r>
      <w:r w:rsidRPr="00291EF7">
        <w:rPr>
          <w:sz w:val="24"/>
          <w:szCs w:val="24"/>
        </w:rPr>
        <w:t>стровая палата Федеральной службы государственной регистрации, кадастра и карт</w:t>
      </w:r>
      <w:r w:rsidRPr="00291EF7">
        <w:rPr>
          <w:sz w:val="24"/>
          <w:szCs w:val="24"/>
        </w:rPr>
        <w:t>о</w:t>
      </w:r>
      <w:r w:rsidRPr="00291EF7">
        <w:rPr>
          <w:sz w:val="24"/>
          <w:szCs w:val="24"/>
        </w:rPr>
        <w:t xml:space="preserve">графии» по Ленинградской области; </w:t>
      </w:r>
    </w:p>
    <w:p w:rsidR="008E5D7E" w:rsidRDefault="008E5D7E" w:rsidP="00E62A6D">
      <w:pPr>
        <w:ind w:firstLine="567"/>
        <w:rPr>
          <w:sz w:val="24"/>
          <w:szCs w:val="24"/>
        </w:rPr>
      </w:pPr>
    </w:p>
    <w:p w:rsidR="008E5D7E" w:rsidRPr="00291EF7" w:rsidRDefault="008E5D7E" w:rsidP="00E62A6D">
      <w:pPr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 xml:space="preserve">1.4. </w:t>
      </w:r>
      <w:r w:rsidRPr="00291EF7">
        <w:rPr>
          <w:sz w:val="24"/>
          <w:szCs w:val="24"/>
          <w:u w:val="single"/>
        </w:rPr>
        <w:t>Место нахождения, справочные телефоны, график работы</w:t>
      </w:r>
      <w:r>
        <w:rPr>
          <w:sz w:val="24"/>
          <w:szCs w:val="24"/>
          <w:u w:val="single"/>
        </w:rPr>
        <w:t xml:space="preserve"> а</w:t>
      </w:r>
      <w:r w:rsidRPr="00291EF7">
        <w:rPr>
          <w:sz w:val="24"/>
          <w:szCs w:val="24"/>
          <w:u w:val="single"/>
        </w:rPr>
        <w:t>дминистрации</w:t>
      </w:r>
      <w:r w:rsidRPr="00291EF7">
        <w:rPr>
          <w:sz w:val="24"/>
          <w:szCs w:val="24"/>
        </w:rPr>
        <w:t xml:space="preserve">: </w:t>
      </w:r>
    </w:p>
    <w:p w:rsidR="008E5D7E" w:rsidRPr="00291EF7" w:rsidRDefault="008E5D7E" w:rsidP="00E62A6D">
      <w:pPr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 xml:space="preserve">Почтовый адрес: </w:t>
      </w:r>
      <w:r>
        <w:rPr>
          <w:sz w:val="24"/>
          <w:szCs w:val="24"/>
        </w:rPr>
        <w:t xml:space="preserve">Городской микрорайон, </w:t>
      </w:r>
      <w:r w:rsidRPr="00291EF7">
        <w:rPr>
          <w:sz w:val="24"/>
          <w:szCs w:val="24"/>
        </w:rPr>
        <w:t xml:space="preserve">дом </w:t>
      </w:r>
      <w:r>
        <w:rPr>
          <w:sz w:val="24"/>
          <w:szCs w:val="24"/>
        </w:rPr>
        <w:t>11</w:t>
      </w:r>
      <w:r w:rsidRPr="00291EF7">
        <w:rPr>
          <w:sz w:val="24"/>
          <w:szCs w:val="24"/>
        </w:rPr>
        <w:t xml:space="preserve">, </w:t>
      </w:r>
      <w:r>
        <w:rPr>
          <w:sz w:val="24"/>
          <w:szCs w:val="24"/>
        </w:rPr>
        <w:t>деревня Пашозеро</w:t>
      </w:r>
      <w:r w:rsidRPr="00291E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Тихвинского района </w:t>
      </w:r>
      <w:r w:rsidRPr="00291EF7">
        <w:rPr>
          <w:sz w:val="24"/>
          <w:szCs w:val="24"/>
        </w:rPr>
        <w:t>Ленинградская область, 1875</w:t>
      </w:r>
      <w:r>
        <w:rPr>
          <w:sz w:val="24"/>
          <w:szCs w:val="24"/>
        </w:rPr>
        <w:t>42</w:t>
      </w:r>
      <w:r w:rsidRPr="00291EF7">
        <w:rPr>
          <w:sz w:val="24"/>
          <w:szCs w:val="24"/>
        </w:rPr>
        <w:t>;</w:t>
      </w:r>
    </w:p>
    <w:p w:rsidR="008E5D7E" w:rsidRPr="00291EF7" w:rsidRDefault="008E5D7E" w:rsidP="00E62A6D">
      <w:pPr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Место нахождения: Ленинградская область,</w:t>
      </w:r>
      <w:r>
        <w:rPr>
          <w:sz w:val="24"/>
          <w:szCs w:val="24"/>
        </w:rPr>
        <w:t xml:space="preserve"> Тихвинский район,</w:t>
      </w:r>
      <w:r w:rsidRPr="00291EF7">
        <w:rPr>
          <w:sz w:val="24"/>
          <w:szCs w:val="24"/>
        </w:rPr>
        <w:t xml:space="preserve"> </w:t>
      </w:r>
      <w:r>
        <w:rPr>
          <w:sz w:val="24"/>
          <w:szCs w:val="24"/>
        </w:rPr>
        <w:t>деревня</w:t>
      </w:r>
      <w:r w:rsidRPr="00291EF7">
        <w:rPr>
          <w:sz w:val="24"/>
          <w:szCs w:val="24"/>
        </w:rPr>
        <w:t xml:space="preserve"> </w:t>
      </w:r>
      <w:r>
        <w:rPr>
          <w:sz w:val="24"/>
          <w:szCs w:val="24"/>
        </w:rPr>
        <w:t>Пашоз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ро, Городской микрорайон</w:t>
      </w:r>
      <w:r w:rsidRPr="00291EF7">
        <w:rPr>
          <w:sz w:val="24"/>
          <w:szCs w:val="24"/>
        </w:rPr>
        <w:t xml:space="preserve">, дом </w:t>
      </w:r>
      <w:r>
        <w:rPr>
          <w:sz w:val="24"/>
          <w:szCs w:val="24"/>
        </w:rPr>
        <w:t>11</w:t>
      </w:r>
      <w:r w:rsidRPr="00291EF7">
        <w:rPr>
          <w:sz w:val="24"/>
          <w:szCs w:val="24"/>
        </w:rPr>
        <w:t>;</w:t>
      </w:r>
    </w:p>
    <w:p w:rsidR="008E5D7E" w:rsidRDefault="008E5D7E" w:rsidP="00E62A6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</w:rPr>
      </w:pPr>
      <w:r w:rsidRPr="00291EF7">
        <w:rPr>
          <w:rFonts w:ascii="Times New Roman" w:hAnsi="Times New Roman"/>
          <w:color w:val="auto"/>
        </w:rPr>
        <w:t xml:space="preserve">Режим работы: понедельник – </w:t>
      </w:r>
      <w:r>
        <w:rPr>
          <w:rFonts w:ascii="Times New Roman" w:hAnsi="Times New Roman"/>
          <w:color w:val="auto"/>
        </w:rPr>
        <w:t>пятница</w:t>
      </w:r>
      <w:r w:rsidRPr="00291EF7">
        <w:rPr>
          <w:rFonts w:ascii="Times New Roman" w:hAnsi="Times New Roman"/>
          <w:color w:val="auto"/>
        </w:rPr>
        <w:t xml:space="preserve"> с 08-</w:t>
      </w:r>
      <w:r>
        <w:rPr>
          <w:rFonts w:ascii="Times New Roman" w:hAnsi="Times New Roman"/>
          <w:color w:val="auto"/>
        </w:rPr>
        <w:t>30</w:t>
      </w:r>
      <w:r w:rsidRPr="00291EF7">
        <w:rPr>
          <w:rFonts w:ascii="Times New Roman" w:hAnsi="Times New Roman"/>
          <w:color w:val="auto"/>
        </w:rPr>
        <w:t xml:space="preserve"> до 13-00 и с 14-00 до 1</w:t>
      </w:r>
      <w:r>
        <w:rPr>
          <w:rFonts w:ascii="Times New Roman" w:hAnsi="Times New Roman"/>
          <w:color w:val="auto"/>
        </w:rPr>
        <w:t>6-3</w:t>
      </w:r>
      <w:r w:rsidRPr="00291EF7">
        <w:rPr>
          <w:rFonts w:ascii="Times New Roman" w:hAnsi="Times New Roman"/>
          <w:color w:val="auto"/>
        </w:rPr>
        <w:t xml:space="preserve">0 часов, </w:t>
      </w:r>
    </w:p>
    <w:p w:rsidR="008E5D7E" w:rsidRDefault="008E5D7E" w:rsidP="00E62A6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обеденный перерыв с 13.00 до 14.00</w:t>
      </w:r>
      <w:r w:rsidRPr="00291EF7">
        <w:rPr>
          <w:rFonts w:ascii="Times New Roman" w:hAnsi="Times New Roman"/>
          <w:color w:val="auto"/>
        </w:rPr>
        <w:t>.</w:t>
      </w:r>
    </w:p>
    <w:p w:rsidR="008E5D7E" w:rsidRDefault="008E5D7E" w:rsidP="00CE63FD">
      <w:pPr>
        <w:pStyle w:val="NormalWeb"/>
        <w:spacing w:before="0" w:beforeAutospacing="0" w:after="0" w:afterAutospacing="0"/>
        <w:ind w:firstLine="567"/>
        <w:jc w:val="both"/>
        <w:rPr>
          <w:u w:val="single"/>
        </w:rPr>
      </w:pPr>
      <w:r>
        <w:rPr>
          <w:rFonts w:ascii="Times New Roman" w:hAnsi="Times New Roman"/>
          <w:color w:val="auto"/>
        </w:rPr>
        <w:t xml:space="preserve">Выходные дни – суббота, воскресенье </w:t>
      </w:r>
    </w:p>
    <w:p w:rsidR="008E5D7E" w:rsidRPr="00291EF7" w:rsidRDefault="008E5D7E" w:rsidP="00E62A6D">
      <w:pPr>
        <w:ind w:firstLine="567"/>
        <w:rPr>
          <w:sz w:val="24"/>
          <w:szCs w:val="24"/>
        </w:rPr>
      </w:pPr>
      <w:r w:rsidRPr="00291EF7">
        <w:rPr>
          <w:sz w:val="24"/>
          <w:szCs w:val="24"/>
          <w:u w:val="single"/>
        </w:rPr>
        <w:t>Место нахождения, справочные телефоны, график работы КУМИ</w:t>
      </w:r>
      <w:r w:rsidRPr="00291EF7">
        <w:rPr>
          <w:sz w:val="24"/>
          <w:szCs w:val="24"/>
        </w:rPr>
        <w:t xml:space="preserve">: </w:t>
      </w:r>
    </w:p>
    <w:p w:rsidR="008E5D7E" w:rsidRPr="00291EF7" w:rsidRDefault="008E5D7E" w:rsidP="00E62A6D">
      <w:pPr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Почтовый адрес: 1 микрорайон, дом 2, город Тихвин, Ленинградская область, 187556;</w:t>
      </w:r>
    </w:p>
    <w:p w:rsidR="008E5D7E" w:rsidRPr="00291EF7" w:rsidRDefault="008E5D7E" w:rsidP="00E62A6D">
      <w:pPr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Место нахождения: Ленинградская область, город Тихвин, 1 микрорайон, дом 2, 2-й этаж;</w:t>
      </w:r>
    </w:p>
    <w:p w:rsidR="008E5D7E" w:rsidRPr="00291EF7" w:rsidRDefault="008E5D7E" w:rsidP="00E62A6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</w:rPr>
      </w:pPr>
      <w:r w:rsidRPr="00291EF7">
        <w:rPr>
          <w:rFonts w:ascii="Times New Roman" w:hAnsi="Times New Roman"/>
          <w:color w:val="auto"/>
        </w:rPr>
        <w:t>Режим работы: понедельник – четверг с 08-45 до 13-00 и с 14-00 до 18-00 часов, пятница с 08-45 до 13-00 и с 14-00 до 16-45 часов.</w:t>
      </w:r>
    </w:p>
    <w:p w:rsidR="008E5D7E" w:rsidRPr="00291EF7" w:rsidRDefault="008E5D7E" w:rsidP="00E62A6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</w:rPr>
      </w:pPr>
      <w:r w:rsidRPr="00291EF7">
        <w:rPr>
          <w:rFonts w:ascii="Times New Roman" w:hAnsi="Times New Roman"/>
          <w:color w:val="auto"/>
        </w:rPr>
        <w:t>Приемные дни: понедельник, среда.</w:t>
      </w:r>
    </w:p>
    <w:p w:rsidR="008E5D7E" w:rsidRDefault="008E5D7E" w:rsidP="00E62A6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Телефоны: (81367) -</w:t>
      </w:r>
      <w:r w:rsidRPr="00291EF7">
        <w:rPr>
          <w:rFonts w:ascii="Times New Roman" w:hAnsi="Times New Roman"/>
        </w:rPr>
        <w:t xml:space="preserve">79641, </w:t>
      </w:r>
      <w:r>
        <w:rPr>
          <w:rFonts w:ascii="Times New Roman" w:hAnsi="Times New Roman"/>
        </w:rPr>
        <w:t>-77803.</w:t>
      </w:r>
    </w:p>
    <w:p w:rsidR="008E5D7E" w:rsidRDefault="008E5D7E" w:rsidP="00E62A6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</w:rPr>
      </w:pPr>
    </w:p>
    <w:p w:rsidR="008E5D7E" w:rsidRPr="006417F6" w:rsidRDefault="008E5D7E" w:rsidP="00E62A6D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6417F6">
        <w:rPr>
          <w:rFonts w:ascii="Times New Roman" w:hAnsi="Times New Roman"/>
          <w:sz w:val="24"/>
          <w:szCs w:val="24"/>
        </w:rPr>
        <w:t>Прием заявителей осуществляется в</w:t>
      </w:r>
      <w:r w:rsidRPr="0020027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а</w:t>
      </w:r>
      <w:r w:rsidRPr="0020027A">
        <w:rPr>
          <w:rFonts w:ascii="Times New Roman" w:hAnsi="Times New Roman"/>
          <w:sz w:val="28"/>
          <w:szCs w:val="24"/>
        </w:rPr>
        <w:t xml:space="preserve">дминистрации </w:t>
      </w:r>
      <w:r w:rsidRPr="006417F6">
        <w:rPr>
          <w:rFonts w:ascii="Times New Roman" w:hAnsi="Times New Roman"/>
          <w:sz w:val="24"/>
          <w:szCs w:val="24"/>
        </w:rPr>
        <w:t>Тихвинского района по адресу: Ленинградская область, Тихвинский муниципальный район, Тихвинское горо</w:t>
      </w:r>
      <w:r w:rsidRPr="006417F6">
        <w:rPr>
          <w:rFonts w:ascii="Times New Roman" w:hAnsi="Times New Roman"/>
          <w:sz w:val="24"/>
          <w:szCs w:val="24"/>
        </w:rPr>
        <w:t>д</w:t>
      </w:r>
      <w:r w:rsidRPr="006417F6">
        <w:rPr>
          <w:rFonts w:ascii="Times New Roman" w:hAnsi="Times New Roman"/>
          <w:sz w:val="24"/>
          <w:szCs w:val="24"/>
        </w:rPr>
        <w:t>ское поселение, город Тихвин, 4 микрорайон, д.42.</w:t>
      </w:r>
    </w:p>
    <w:p w:rsidR="008E5D7E" w:rsidRDefault="008E5D7E" w:rsidP="00E62A6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</w:rPr>
      </w:pPr>
    </w:p>
    <w:p w:rsidR="008E5D7E" w:rsidRPr="00291EF7" w:rsidRDefault="008E5D7E" w:rsidP="00E62A6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</w:rPr>
      </w:pPr>
      <w:r w:rsidRPr="00291EF7">
        <w:rPr>
          <w:rFonts w:ascii="Times New Roman" w:hAnsi="Times New Roman"/>
          <w:color w:val="auto"/>
        </w:rPr>
        <w:t xml:space="preserve">1.5. Адреса электронной почты </w:t>
      </w:r>
      <w:r>
        <w:rPr>
          <w:rFonts w:ascii="Times New Roman" w:hAnsi="Times New Roman"/>
          <w:color w:val="auto"/>
        </w:rPr>
        <w:t>А</w:t>
      </w:r>
      <w:r w:rsidRPr="00291EF7">
        <w:rPr>
          <w:rFonts w:ascii="Times New Roman" w:hAnsi="Times New Roman"/>
          <w:color w:val="auto"/>
        </w:rPr>
        <w:t xml:space="preserve">дминистрации, КУМИ: </w:t>
      </w:r>
      <w:hyperlink r:id="rId7" w:history="1">
        <w:r w:rsidRPr="00291EF7">
          <w:rPr>
            <w:rFonts w:ascii="Times New Roman" w:hAnsi="Times New Roman"/>
            <w:b/>
          </w:rPr>
          <w:t>rajon@tikhvin.org</w:t>
        </w:r>
      </w:hyperlink>
      <w:r w:rsidRPr="00291EF7">
        <w:rPr>
          <w:rFonts w:ascii="Times New Roman" w:hAnsi="Times New Roman"/>
        </w:rPr>
        <w:t xml:space="preserve">, </w:t>
      </w:r>
      <w:hyperlink r:id="rId8" w:history="1">
        <w:r w:rsidRPr="00291EF7">
          <w:rPr>
            <w:rStyle w:val="Hyperlink"/>
            <w:rFonts w:ascii="Times New Roman" w:hAnsi="Times New Roman" w:cs="Calibri"/>
            <w:b/>
            <w:color w:val="auto"/>
            <w:lang w:val="fr-FR"/>
          </w:rPr>
          <w:t>ku</w:t>
        </w:r>
        <w:r w:rsidRPr="00291EF7">
          <w:rPr>
            <w:rStyle w:val="Hyperlink"/>
            <w:rFonts w:ascii="Times New Roman" w:hAnsi="Times New Roman" w:cs="Calibri"/>
            <w:b/>
            <w:color w:val="auto"/>
            <w:lang w:val="en-US"/>
          </w:rPr>
          <w:t>m</w:t>
        </w:r>
        <w:r w:rsidRPr="00291EF7">
          <w:rPr>
            <w:rStyle w:val="Hyperlink"/>
            <w:rFonts w:ascii="Times New Roman" w:hAnsi="Times New Roman" w:cs="Calibri"/>
            <w:b/>
            <w:color w:val="auto"/>
            <w:lang w:val="fr-FR"/>
          </w:rPr>
          <w:t>i</w:t>
        </w:r>
        <w:r w:rsidRPr="00291EF7">
          <w:rPr>
            <w:rStyle w:val="Hyperlink"/>
            <w:rFonts w:ascii="Times New Roman" w:hAnsi="Times New Roman" w:cs="Calibri"/>
            <w:b/>
            <w:color w:val="auto"/>
          </w:rPr>
          <w:t>@tikhvin.org</w:t>
        </w:r>
      </w:hyperlink>
      <w:r w:rsidRPr="00291EF7">
        <w:rPr>
          <w:rFonts w:ascii="Times New Roman" w:hAnsi="Times New Roman"/>
        </w:rPr>
        <w:t>,</w:t>
      </w:r>
    </w:p>
    <w:p w:rsidR="008E5D7E" w:rsidRDefault="008E5D7E" w:rsidP="00E62A6D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8E5D7E" w:rsidRPr="00291EF7" w:rsidRDefault="008E5D7E" w:rsidP="00E62A6D">
      <w:pPr>
        <w:autoSpaceDE w:val="0"/>
        <w:autoSpaceDN w:val="0"/>
        <w:adjustRightInd w:val="0"/>
        <w:ind w:firstLine="567"/>
        <w:rPr>
          <w:sz w:val="24"/>
          <w:szCs w:val="24"/>
          <w:u w:val="single"/>
        </w:rPr>
      </w:pPr>
      <w:r w:rsidRPr="00291EF7">
        <w:rPr>
          <w:sz w:val="24"/>
          <w:szCs w:val="24"/>
        </w:rPr>
        <w:t xml:space="preserve">1.6. </w:t>
      </w:r>
      <w:r w:rsidRPr="00291EF7">
        <w:rPr>
          <w:sz w:val="24"/>
          <w:szCs w:val="24"/>
          <w:u w:val="single"/>
        </w:rPr>
        <w:t>Адрес портала государственных и муниципальных услуг (функций) Лени</w:t>
      </w:r>
      <w:r w:rsidRPr="00291EF7">
        <w:rPr>
          <w:sz w:val="24"/>
          <w:szCs w:val="24"/>
          <w:u w:val="single"/>
        </w:rPr>
        <w:t>н</w:t>
      </w:r>
      <w:r w:rsidRPr="00291EF7">
        <w:rPr>
          <w:sz w:val="24"/>
          <w:szCs w:val="24"/>
          <w:u w:val="single"/>
        </w:rPr>
        <w:t>градской области и официальных сайтов органов исполнительной власти Ленингра</w:t>
      </w:r>
      <w:r w:rsidRPr="00291EF7">
        <w:rPr>
          <w:sz w:val="24"/>
          <w:szCs w:val="24"/>
          <w:u w:val="single"/>
        </w:rPr>
        <w:t>д</w:t>
      </w:r>
      <w:r w:rsidRPr="00291EF7">
        <w:rPr>
          <w:sz w:val="24"/>
          <w:szCs w:val="24"/>
          <w:u w:val="single"/>
        </w:rPr>
        <w:t>ской области в сети Интернет.</w:t>
      </w:r>
    </w:p>
    <w:p w:rsidR="008E5D7E" w:rsidRPr="00291EF7" w:rsidRDefault="008E5D7E" w:rsidP="00E62A6D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- Электронный адрес портала государственных и муниципальных услуг Лени</w:t>
      </w:r>
      <w:r w:rsidRPr="00291EF7">
        <w:rPr>
          <w:sz w:val="24"/>
          <w:szCs w:val="24"/>
        </w:rPr>
        <w:t>н</w:t>
      </w:r>
      <w:r w:rsidRPr="00291EF7">
        <w:rPr>
          <w:sz w:val="24"/>
          <w:szCs w:val="24"/>
        </w:rPr>
        <w:t xml:space="preserve">градской области (далее – ПГУ ЛО): </w:t>
      </w:r>
      <w:hyperlink r:id="rId9" w:history="1">
        <w:r w:rsidRPr="00291EF7">
          <w:rPr>
            <w:b/>
            <w:sz w:val="24"/>
            <w:szCs w:val="24"/>
            <w:u w:val="single"/>
          </w:rPr>
          <w:t>http://gu.lenobl.ru/</w:t>
        </w:r>
      </w:hyperlink>
      <w:r w:rsidRPr="00291EF7">
        <w:rPr>
          <w:sz w:val="24"/>
          <w:szCs w:val="24"/>
        </w:rPr>
        <w:t>;</w:t>
      </w:r>
    </w:p>
    <w:p w:rsidR="008E5D7E" w:rsidRPr="00291EF7" w:rsidRDefault="008E5D7E" w:rsidP="00E62A6D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 xml:space="preserve">- Электронный адрес официального сайта </w:t>
      </w:r>
      <w:r>
        <w:rPr>
          <w:sz w:val="24"/>
          <w:szCs w:val="24"/>
        </w:rPr>
        <w:t>а</w:t>
      </w:r>
      <w:r w:rsidRPr="00291EF7">
        <w:rPr>
          <w:sz w:val="24"/>
          <w:szCs w:val="24"/>
        </w:rPr>
        <w:t xml:space="preserve">дминистрации Ленинградской области </w:t>
      </w:r>
      <w:hyperlink r:id="rId10" w:history="1">
        <w:r w:rsidRPr="00291EF7">
          <w:rPr>
            <w:b/>
            <w:sz w:val="24"/>
            <w:szCs w:val="24"/>
            <w:u w:val="single"/>
          </w:rPr>
          <w:t>http://www.lenobl.ru/</w:t>
        </w:r>
      </w:hyperlink>
      <w:r w:rsidRPr="00291EF7">
        <w:rPr>
          <w:sz w:val="24"/>
          <w:szCs w:val="24"/>
        </w:rPr>
        <w:t>;</w:t>
      </w:r>
    </w:p>
    <w:p w:rsidR="008E5D7E" w:rsidRPr="0034188D" w:rsidRDefault="008E5D7E" w:rsidP="00E62A6D">
      <w:pPr>
        <w:shd w:val="clear" w:color="auto" w:fill="FFFFFF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 xml:space="preserve">- Электронный адрес официального сайта </w:t>
      </w:r>
      <w:r>
        <w:rPr>
          <w:sz w:val="24"/>
          <w:szCs w:val="24"/>
        </w:rPr>
        <w:t>администрации Пашозерского сельск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поселения</w:t>
      </w:r>
      <w:r w:rsidRPr="00291EF7">
        <w:rPr>
          <w:sz w:val="24"/>
          <w:szCs w:val="24"/>
        </w:rPr>
        <w:t xml:space="preserve"> </w:t>
      </w:r>
      <w:r w:rsidRPr="008F10E3">
        <w:rPr>
          <w:b/>
          <w:sz w:val="24"/>
          <w:szCs w:val="24"/>
        </w:rPr>
        <w:t>http://tikhvin.org/gsp/</w:t>
      </w:r>
      <w:r>
        <w:rPr>
          <w:b/>
          <w:sz w:val="24"/>
          <w:szCs w:val="24"/>
          <w:lang w:val="en-US"/>
        </w:rPr>
        <w:t>pashozero</w:t>
      </w:r>
    </w:p>
    <w:p w:rsidR="008E5D7E" w:rsidRPr="00717CAB" w:rsidRDefault="008E5D7E" w:rsidP="00E62A6D">
      <w:pPr>
        <w:pStyle w:val="PlainText"/>
        <w:jc w:val="both"/>
      </w:pPr>
    </w:p>
    <w:p w:rsidR="008E5D7E" w:rsidRPr="00291EF7" w:rsidRDefault="008E5D7E" w:rsidP="00E62A6D">
      <w:pPr>
        <w:shd w:val="clear" w:color="auto" w:fill="FFFFFF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1.7. Муниципальная услуга может быть предоставлена при обращении в мног</w:t>
      </w:r>
      <w:r w:rsidRPr="00291EF7">
        <w:rPr>
          <w:sz w:val="24"/>
          <w:szCs w:val="24"/>
        </w:rPr>
        <w:t>о</w:t>
      </w:r>
      <w:r w:rsidRPr="00291EF7">
        <w:rPr>
          <w:sz w:val="24"/>
          <w:szCs w:val="24"/>
        </w:rPr>
        <w:t>функциональный центр предоставления государственных и муниципальных услуг (д</w:t>
      </w:r>
      <w:r w:rsidRPr="00291EF7">
        <w:rPr>
          <w:sz w:val="24"/>
          <w:szCs w:val="24"/>
        </w:rPr>
        <w:t>а</w:t>
      </w:r>
      <w:r w:rsidRPr="00291EF7">
        <w:rPr>
          <w:sz w:val="24"/>
          <w:szCs w:val="24"/>
        </w:rPr>
        <w:t>лее - МФЦ). Заявители представляют документы путем личной подачи документов. Информация о местах нахождения и графике работы, справочных телефонах и адресах электронной почты МФЦ приведена в приложении №2.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8E5D7E" w:rsidRPr="00A9099F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 xml:space="preserve">1.8. Муниципальная услуга может быть предоставлена в электронном виде через </w:t>
      </w:r>
      <w:r w:rsidRPr="00A9099F">
        <w:rPr>
          <w:sz w:val="24"/>
          <w:szCs w:val="24"/>
        </w:rPr>
        <w:t>функционал электронной приёмной на ПГУ ЛО.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8E5D7E" w:rsidRPr="008134E9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 xml:space="preserve">1.9. </w:t>
      </w:r>
      <w:r w:rsidRPr="008134E9">
        <w:rPr>
          <w:sz w:val="24"/>
          <w:szCs w:val="24"/>
        </w:rPr>
        <w:t>Порядок получения заявителями информации по вопросам предоставления муниципальной услуги, в том числе о ходе предоставления муниципальной услуги.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1.9.1. Основными требованиями к порядку информирования заявителей об испо</w:t>
      </w:r>
      <w:r w:rsidRPr="00291EF7">
        <w:rPr>
          <w:sz w:val="24"/>
          <w:szCs w:val="24"/>
        </w:rPr>
        <w:t>л</w:t>
      </w:r>
      <w:r w:rsidRPr="00291EF7">
        <w:rPr>
          <w:sz w:val="24"/>
          <w:szCs w:val="24"/>
        </w:rPr>
        <w:t>нении муниципальной услуги являются: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- достоверность предоставляемой информации;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- четкость в изложении информации;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- полнота информирования.</w:t>
      </w:r>
    </w:p>
    <w:p w:rsidR="008E5D7E" w:rsidRPr="00A9099F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 xml:space="preserve">1.9.2. Информирование </w:t>
      </w:r>
      <w:r w:rsidRPr="007250E5">
        <w:rPr>
          <w:sz w:val="24"/>
          <w:szCs w:val="24"/>
        </w:rPr>
        <w:t>по вопросам</w:t>
      </w:r>
      <w:r>
        <w:rPr>
          <w:sz w:val="24"/>
          <w:szCs w:val="24"/>
        </w:rPr>
        <w:t xml:space="preserve"> </w:t>
      </w:r>
      <w:r w:rsidRPr="00291EF7">
        <w:rPr>
          <w:sz w:val="24"/>
          <w:szCs w:val="24"/>
        </w:rPr>
        <w:t>предоставления муниципальной услуги ос</w:t>
      </w:r>
      <w:r w:rsidRPr="00291EF7">
        <w:rPr>
          <w:sz w:val="24"/>
          <w:szCs w:val="24"/>
        </w:rPr>
        <w:t>у</w:t>
      </w:r>
      <w:r w:rsidRPr="00291EF7">
        <w:rPr>
          <w:sz w:val="24"/>
          <w:szCs w:val="24"/>
        </w:rPr>
        <w:t xml:space="preserve">ществляется </w:t>
      </w:r>
      <w:r w:rsidRPr="00A9099F">
        <w:rPr>
          <w:sz w:val="24"/>
          <w:szCs w:val="24"/>
        </w:rPr>
        <w:t>в администрации, в КУМИ на личном приеме или  по телефону специал</w:t>
      </w:r>
      <w:r w:rsidRPr="00A9099F">
        <w:rPr>
          <w:sz w:val="24"/>
          <w:szCs w:val="24"/>
        </w:rPr>
        <w:t>и</w:t>
      </w:r>
      <w:r w:rsidRPr="00A9099F">
        <w:rPr>
          <w:sz w:val="24"/>
          <w:szCs w:val="24"/>
        </w:rPr>
        <w:t>стами, с использованием почты,  электронной почты и посредством размещения в и</w:t>
      </w:r>
      <w:r w:rsidRPr="00A9099F">
        <w:rPr>
          <w:sz w:val="24"/>
          <w:szCs w:val="24"/>
        </w:rPr>
        <w:t>н</w:t>
      </w:r>
      <w:r w:rsidRPr="00A9099F">
        <w:rPr>
          <w:sz w:val="24"/>
          <w:szCs w:val="24"/>
        </w:rPr>
        <w:t>формационно-телекоммуникационных сетях общего пользования, в том числе разм</w:t>
      </w:r>
      <w:r w:rsidRPr="00A9099F">
        <w:rPr>
          <w:sz w:val="24"/>
          <w:szCs w:val="24"/>
        </w:rPr>
        <w:t>е</w:t>
      </w:r>
      <w:r w:rsidRPr="00A9099F">
        <w:rPr>
          <w:sz w:val="24"/>
          <w:szCs w:val="24"/>
        </w:rPr>
        <w:t xml:space="preserve">щения на официальном сайте </w:t>
      </w:r>
      <w:r>
        <w:rPr>
          <w:sz w:val="24"/>
          <w:szCs w:val="24"/>
        </w:rPr>
        <w:t>а</w:t>
      </w:r>
      <w:r w:rsidRPr="00A9099F">
        <w:rPr>
          <w:sz w:val="24"/>
          <w:szCs w:val="24"/>
        </w:rPr>
        <w:t>дминистрации, на Портале государственных и муниц</w:t>
      </w:r>
      <w:r w:rsidRPr="00A9099F">
        <w:rPr>
          <w:sz w:val="24"/>
          <w:szCs w:val="24"/>
        </w:rPr>
        <w:t>и</w:t>
      </w:r>
      <w:r w:rsidRPr="00A9099F">
        <w:rPr>
          <w:sz w:val="24"/>
          <w:szCs w:val="24"/>
        </w:rPr>
        <w:t>пальных услуг Ленинградской области, на портале Федеральной государственной и</w:t>
      </w:r>
      <w:r w:rsidRPr="00A9099F">
        <w:rPr>
          <w:sz w:val="24"/>
          <w:szCs w:val="24"/>
        </w:rPr>
        <w:t>н</w:t>
      </w:r>
      <w:r w:rsidRPr="00A9099F">
        <w:rPr>
          <w:sz w:val="24"/>
          <w:szCs w:val="24"/>
        </w:rPr>
        <w:t>формационной системы «Единый портал государственных и муниципальных услуг (функций)», публикации в средствах массовой информации, издания информационных материалов (брошюр, буклетов и т.д.)., при обращении в МФЦ.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 xml:space="preserve">1.9.3. Информирование </w:t>
      </w:r>
      <w:r w:rsidRPr="007250E5">
        <w:rPr>
          <w:sz w:val="24"/>
          <w:szCs w:val="24"/>
        </w:rPr>
        <w:t>по вопросам</w:t>
      </w:r>
      <w:r>
        <w:rPr>
          <w:sz w:val="24"/>
          <w:szCs w:val="24"/>
        </w:rPr>
        <w:t xml:space="preserve"> </w:t>
      </w:r>
      <w:r w:rsidRPr="00291EF7">
        <w:rPr>
          <w:sz w:val="24"/>
          <w:szCs w:val="24"/>
        </w:rPr>
        <w:t>предоставления муниципальной услуги ос</w:t>
      </w:r>
      <w:r w:rsidRPr="00291EF7">
        <w:rPr>
          <w:sz w:val="24"/>
          <w:szCs w:val="24"/>
        </w:rPr>
        <w:t>у</w:t>
      </w:r>
      <w:r w:rsidRPr="00291EF7">
        <w:rPr>
          <w:sz w:val="24"/>
          <w:szCs w:val="24"/>
        </w:rPr>
        <w:t xml:space="preserve">ществляется в устной, письменной или электронной форме. 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1.9.4. При обращении заявителя в устной форме лично или по телефону специ</w:t>
      </w:r>
      <w:r w:rsidRPr="00291EF7">
        <w:rPr>
          <w:sz w:val="24"/>
          <w:szCs w:val="24"/>
        </w:rPr>
        <w:t>а</w:t>
      </w:r>
      <w:r w:rsidRPr="00291EF7">
        <w:rPr>
          <w:sz w:val="24"/>
          <w:szCs w:val="24"/>
        </w:rPr>
        <w:t>лист, осуществляющий устное информирование, должен дать исчерпывающий ответ заявителю в пределах своей компетенции на поставленные вопросы</w:t>
      </w:r>
      <w:r w:rsidRPr="001F3E0A">
        <w:rPr>
          <w:sz w:val="24"/>
          <w:szCs w:val="24"/>
        </w:rPr>
        <w:t>. При ответах на телефонные звонки и устные обращения специалисты администрации подробно и в вежливой (корректной) форме информируют обратившихся по интересующим их в</w:t>
      </w:r>
      <w:r w:rsidRPr="001F3E0A">
        <w:rPr>
          <w:sz w:val="24"/>
          <w:szCs w:val="24"/>
        </w:rPr>
        <w:t>о</w:t>
      </w:r>
      <w:r w:rsidRPr="001F3E0A">
        <w:rPr>
          <w:sz w:val="24"/>
          <w:szCs w:val="24"/>
        </w:rPr>
        <w:t>просам. Ответ на телефонный звонок должен начинаться с информации о наименов</w:t>
      </w:r>
      <w:r w:rsidRPr="001F3E0A">
        <w:rPr>
          <w:sz w:val="24"/>
          <w:szCs w:val="24"/>
        </w:rPr>
        <w:t>а</w:t>
      </w:r>
      <w:r w:rsidRPr="001F3E0A">
        <w:rPr>
          <w:sz w:val="24"/>
          <w:szCs w:val="24"/>
        </w:rPr>
        <w:t>нии организации, в которую позвонил гражданин, фамилии, имени, отчестве и должн</w:t>
      </w:r>
      <w:r w:rsidRPr="001F3E0A">
        <w:rPr>
          <w:sz w:val="24"/>
          <w:szCs w:val="24"/>
        </w:rPr>
        <w:t>о</w:t>
      </w:r>
      <w:r w:rsidRPr="001F3E0A">
        <w:rPr>
          <w:sz w:val="24"/>
          <w:szCs w:val="24"/>
        </w:rPr>
        <w:t>сти лица, принявшего телефонный звонок.</w:t>
      </w:r>
      <w:r w:rsidRPr="007250E5">
        <w:rPr>
          <w:color w:val="FF0000"/>
          <w:sz w:val="24"/>
          <w:szCs w:val="24"/>
        </w:rPr>
        <w:t xml:space="preserve"> </w:t>
      </w:r>
      <w:r w:rsidRPr="00291EF7">
        <w:rPr>
          <w:sz w:val="24"/>
          <w:szCs w:val="24"/>
        </w:rPr>
        <w:t>Во время разговора специалист должен ко</w:t>
      </w:r>
      <w:r w:rsidRPr="00291EF7">
        <w:rPr>
          <w:sz w:val="24"/>
          <w:szCs w:val="24"/>
        </w:rPr>
        <w:t>р</w:t>
      </w:r>
      <w:r w:rsidRPr="00291EF7">
        <w:rPr>
          <w:sz w:val="24"/>
          <w:szCs w:val="24"/>
        </w:rPr>
        <w:t>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должна превышать 10 минут.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1.9.5. В случае, если заданные заявителем вопросы не входят в компетенцию сп</w:t>
      </w:r>
      <w:r w:rsidRPr="00291EF7">
        <w:rPr>
          <w:sz w:val="24"/>
          <w:szCs w:val="24"/>
        </w:rPr>
        <w:t>е</w:t>
      </w:r>
      <w:r w:rsidRPr="00291EF7">
        <w:rPr>
          <w:sz w:val="24"/>
          <w:szCs w:val="24"/>
        </w:rPr>
        <w:t>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</w:t>
      </w:r>
      <w:r w:rsidRPr="00291EF7">
        <w:rPr>
          <w:sz w:val="24"/>
          <w:szCs w:val="24"/>
        </w:rPr>
        <w:t>е</w:t>
      </w:r>
      <w:r w:rsidRPr="00291EF7">
        <w:rPr>
          <w:sz w:val="24"/>
          <w:szCs w:val="24"/>
        </w:rPr>
        <w:t>доставление.</w:t>
      </w:r>
    </w:p>
    <w:p w:rsidR="008E5D7E" w:rsidRPr="001F3E0A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F3E0A">
        <w:rPr>
          <w:sz w:val="24"/>
          <w:szCs w:val="24"/>
        </w:rPr>
        <w:t xml:space="preserve">При невозможности специалиста </w:t>
      </w:r>
      <w:r>
        <w:rPr>
          <w:sz w:val="24"/>
          <w:szCs w:val="24"/>
        </w:rPr>
        <w:t>а</w:t>
      </w:r>
      <w:r w:rsidRPr="001F3E0A">
        <w:rPr>
          <w:sz w:val="24"/>
          <w:szCs w:val="24"/>
        </w:rPr>
        <w:t>дминистрации, принявшего звонок, самосто</w:t>
      </w:r>
      <w:r w:rsidRPr="001F3E0A">
        <w:rPr>
          <w:sz w:val="24"/>
          <w:szCs w:val="24"/>
        </w:rPr>
        <w:t>я</w:t>
      </w:r>
      <w:r w:rsidRPr="001F3E0A">
        <w:rPr>
          <w:sz w:val="24"/>
          <w:szCs w:val="24"/>
        </w:rPr>
        <w:t>тельно ответить на поставленные вопросы телефонный звонок должен быть переадр</w:t>
      </w:r>
      <w:r w:rsidRPr="001F3E0A">
        <w:rPr>
          <w:sz w:val="24"/>
          <w:szCs w:val="24"/>
        </w:rPr>
        <w:t>е</w:t>
      </w:r>
      <w:r w:rsidRPr="001F3E0A">
        <w:rPr>
          <w:sz w:val="24"/>
          <w:szCs w:val="24"/>
        </w:rPr>
        <w:t>сован (переведен)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1.9.6. Индивидуальное письменное информирование осуществляется при обращ</w:t>
      </w:r>
      <w:r w:rsidRPr="00291EF7">
        <w:rPr>
          <w:sz w:val="24"/>
          <w:szCs w:val="24"/>
        </w:rPr>
        <w:t>е</w:t>
      </w:r>
      <w:r w:rsidRPr="00291EF7">
        <w:rPr>
          <w:sz w:val="24"/>
          <w:szCs w:val="24"/>
        </w:rPr>
        <w:t xml:space="preserve">нии заявителей путем почтовых отправлений. 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1.9.7. Информирование при обращении заявителей в электронном виде осущест</w:t>
      </w:r>
      <w:r w:rsidRPr="00291EF7">
        <w:rPr>
          <w:sz w:val="24"/>
          <w:szCs w:val="24"/>
        </w:rPr>
        <w:t>в</w:t>
      </w:r>
      <w:r w:rsidRPr="00291EF7">
        <w:rPr>
          <w:sz w:val="24"/>
          <w:szCs w:val="24"/>
        </w:rPr>
        <w:t xml:space="preserve">ляется по электронной почте. </w:t>
      </w:r>
    </w:p>
    <w:p w:rsidR="008E5D7E" w:rsidRPr="0043556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35567">
        <w:rPr>
          <w:sz w:val="24"/>
          <w:szCs w:val="24"/>
        </w:rPr>
        <w:t>При консультировании заявителей по электронной почте, в том числе о ходе пр</w:t>
      </w:r>
      <w:r w:rsidRPr="00435567">
        <w:rPr>
          <w:sz w:val="24"/>
          <w:szCs w:val="24"/>
        </w:rPr>
        <w:t>е</w:t>
      </w:r>
      <w:r w:rsidRPr="00435567">
        <w:rPr>
          <w:sz w:val="24"/>
          <w:szCs w:val="24"/>
        </w:rPr>
        <w:t>доставления муниципальной услуги, ответ должен быть направлен в течение пяти дней, исчисляемых со дня, следующего за днем поступления соответствующего запроса.</w:t>
      </w:r>
    </w:p>
    <w:p w:rsidR="008E5D7E" w:rsidRPr="001F3E0A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F3E0A">
        <w:rPr>
          <w:sz w:val="24"/>
          <w:szCs w:val="24"/>
        </w:rPr>
        <w:t>1.9.8. Информирование о ходе предоставления муниципальной услуги осущест</w:t>
      </w:r>
      <w:r w:rsidRPr="001F3E0A">
        <w:rPr>
          <w:sz w:val="24"/>
          <w:szCs w:val="24"/>
        </w:rPr>
        <w:t>в</w:t>
      </w:r>
      <w:r w:rsidRPr="001F3E0A">
        <w:rPr>
          <w:sz w:val="24"/>
          <w:szCs w:val="24"/>
        </w:rPr>
        <w:t xml:space="preserve">ляется специалистами </w:t>
      </w:r>
      <w:r>
        <w:rPr>
          <w:sz w:val="24"/>
          <w:szCs w:val="24"/>
        </w:rPr>
        <w:t>а</w:t>
      </w:r>
      <w:r w:rsidRPr="001F3E0A">
        <w:rPr>
          <w:sz w:val="24"/>
          <w:szCs w:val="24"/>
        </w:rPr>
        <w:t>дминистрации при личном контакте с заявителями, с использ</w:t>
      </w:r>
      <w:r w:rsidRPr="001F3E0A">
        <w:rPr>
          <w:sz w:val="24"/>
          <w:szCs w:val="24"/>
        </w:rPr>
        <w:t>о</w:t>
      </w:r>
      <w:r w:rsidRPr="001F3E0A">
        <w:rPr>
          <w:sz w:val="24"/>
          <w:szCs w:val="24"/>
        </w:rPr>
        <w:t>ванием средств сети Интернет, почтовой, телефонной связи, посредством электронной почты.</w:t>
      </w:r>
    </w:p>
    <w:p w:rsidR="008E5D7E" w:rsidRPr="001F3E0A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F3E0A">
        <w:rPr>
          <w:sz w:val="24"/>
          <w:szCs w:val="24"/>
        </w:rPr>
        <w:t xml:space="preserve">Заявители, представившие в </w:t>
      </w:r>
      <w:r>
        <w:rPr>
          <w:sz w:val="24"/>
          <w:szCs w:val="24"/>
        </w:rPr>
        <w:t>а</w:t>
      </w:r>
      <w:r w:rsidRPr="001F3E0A">
        <w:rPr>
          <w:sz w:val="24"/>
          <w:szCs w:val="24"/>
        </w:rPr>
        <w:t>дминистрацию документы для получения муниц</w:t>
      </w:r>
      <w:r w:rsidRPr="001F3E0A">
        <w:rPr>
          <w:sz w:val="24"/>
          <w:szCs w:val="24"/>
        </w:rPr>
        <w:t>и</w:t>
      </w:r>
      <w:r w:rsidRPr="001F3E0A">
        <w:rPr>
          <w:sz w:val="24"/>
          <w:szCs w:val="24"/>
        </w:rPr>
        <w:t xml:space="preserve">пальной услуги, в обязательном порядке информируются специалистами </w:t>
      </w:r>
      <w:r>
        <w:rPr>
          <w:sz w:val="24"/>
          <w:szCs w:val="24"/>
        </w:rPr>
        <w:t>а</w:t>
      </w:r>
      <w:r w:rsidRPr="001F3E0A">
        <w:rPr>
          <w:sz w:val="24"/>
          <w:szCs w:val="24"/>
        </w:rPr>
        <w:t>дминистр</w:t>
      </w:r>
      <w:r w:rsidRPr="001F3E0A">
        <w:rPr>
          <w:sz w:val="24"/>
          <w:szCs w:val="24"/>
        </w:rPr>
        <w:t>а</w:t>
      </w:r>
      <w:r w:rsidRPr="001F3E0A">
        <w:rPr>
          <w:sz w:val="24"/>
          <w:szCs w:val="24"/>
        </w:rPr>
        <w:t>ции о результате предоставления муниципальной услуги.</w:t>
      </w:r>
    </w:p>
    <w:p w:rsidR="008E5D7E" w:rsidRPr="001F3E0A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F3E0A">
        <w:rPr>
          <w:sz w:val="24"/>
          <w:szCs w:val="24"/>
        </w:rPr>
        <w:t>1.9.9. Информация об отказе в предоставлении муниципальной услуги направл</w:t>
      </w:r>
      <w:r w:rsidRPr="001F3E0A">
        <w:rPr>
          <w:sz w:val="24"/>
          <w:szCs w:val="24"/>
        </w:rPr>
        <w:t>я</w:t>
      </w:r>
      <w:r w:rsidRPr="001F3E0A">
        <w:rPr>
          <w:sz w:val="24"/>
          <w:szCs w:val="24"/>
        </w:rPr>
        <w:t>ется заявителю заказным письмом и дублируется по телефону или электронной почте, указанным в заявлении (при наличии соответствующих данных в заявлении).</w:t>
      </w:r>
    </w:p>
    <w:p w:rsidR="008E5D7E" w:rsidRPr="001F3E0A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F3E0A">
        <w:rPr>
          <w:sz w:val="24"/>
          <w:szCs w:val="24"/>
        </w:rPr>
        <w:t>1.9.10.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8E5D7E" w:rsidRPr="00CB302C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291EF7">
        <w:rPr>
          <w:sz w:val="24"/>
          <w:szCs w:val="24"/>
        </w:rPr>
        <w:t>1.10. Заявителями могут выступать юридические лица</w:t>
      </w:r>
      <w:r>
        <w:rPr>
          <w:sz w:val="24"/>
          <w:szCs w:val="24"/>
        </w:rPr>
        <w:t xml:space="preserve"> согласно ст. 24 Земельного кодекса Российской Федерации.</w:t>
      </w:r>
    </w:p>
    <w:p w:rsidR="008E5D7E" w:rsidRPr="00CB302C" w:rsidRDefault="008E5D7E" w:rsidP="00E62A6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E5D7E" w:rsidRPr="0042636B" w:rsidRDefault="008E5D7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4D73C6">
        <w:rPr>
          <w:b/>
          <w:bCs/>
          <w:sz w:val="24"/>
          <w:szCs w:val="24"/>
        </w:rPr>
        <w:t xml:space="preserve">. </w:t>
      </w:r>
      <w:r w:rsidRPr="0042636B">
        <w:rPr>
          <w:b/>
          <w:bCs/>
          <w:sz w:val="24"/>
          <w:szCs w:val="24"/>
        </w:rPr>
        <w:t>Стандарт предоставления муниципальной услуги</w:t>
      </w:r>
    </w:p>
    <w:p w:rsidR="008E5D7E" w:rsidRPr="0042636B" w:rsidRDefault="008E5D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5D7E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 xml:space="preserve">2.1. Наименование муниципальной услуги: </w:t>
      </w:r>
      <w:r>
        <w:rPr>
          <w:sz w:val="24"/>
          <w:szCs w:val="24"/>
        </w:rPr>
        <w:t>«</w:t>
      </w:r>
      <w:r w:rsidRPr="0042636B">
        <w:rPr>
          <w:sz w:val="24"/>
          <w:szCs w:val="24"/>
        </w:rPr>
        <w:t>Предоставление в безвозмездное пользование земельных участков, государственная собственность на которые не ра</w:t>
      </w:r>
      <w:r w:rsidRPr="0042636B">
        <w:rPr>
          <w:sz w:val="24"/>
          <w:szCs w:val="24"/>
        </w:rPr>
        <w:t>з</w:t>
      </w:r>
      <w:r w:rsidRPr="0042636B">
        <w:rPr>
          <w:sz w:val="24"/>
          <w:szCs w:val="24"/>
        </w:rPr>
        <w:t>граничена и находящихся в муниципальной собственности</w:t>
      </w:r>
      <w:r>
        <w:rPr>
          <w:sz w:val="24"/>
          <w:szCs w:val="24"/>
        </w:rPr>
        <w:t>,</w:t>
      </w:r>
      <w:r w:rsidRPr="0042636B">
        <w:rPr>
          <w:sz w:val="24"/>
          <w:szCs w:val="24"/>
        </w:rPr>
        <w:t xml:space="preserve"> юридическим лицам</w:t>
      </w:r>
      <w:r>
        <w:rPr>
          <w:sz w:val="24"/>
          <w:szCs w:val="24"/>
        </w:rPr>
        <w:t>»</w:t>
      </w:r>
      <w:r w:rsidRPr="0042636B">
        <w:rPr>
          <w:sz w:val="24"/>
          <w:szCs w:val="24"/>
        </w:rPr>
        <w:t>.</w:t>
      </w: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>2.2. Предоставление муниципальной услуги осуществляется</w:t>
      </w:r>
      <w:r>
        <w:rPr>
          <w:sz w:val="24"/>
          <w:szCs w:val="24"/>
        </w:rPr>
        <w:t xml:space="preserve"> администрацией 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шозерского сельского поселения.</w:t>
      </w:r>
    </w:p>
    <w:p w:rsidR="008E5D7E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>Непосредственные административные действия по предоставлению муниципал</w:t>
      </w:r>
      <w:r w:rsidRPr="0042636B">
        <w:rPr>
          <w:sz w:val="24"/>
          <w:szCs w:val="24"/>
        </w:rPr>
        <w:t>ь</w:t>
      </w:r>
      <w:r w:rsidRPr="0042636B">
        <w:rPr>
          <w:sz w:val="24"/>
          <w:szCs w:val="24"/>
        </w:rPr>
        <w:t>ной услуги осуществляются специалистами</w:t>
      </w:r>
      <w:r>
        <w:rPr>
          <w:sz w:val="24"/>
          <w:szCs w:val="24"/>
        </w:rPr>
        <w:t xml:space="preserve"> администрации</w:t>
      </w:r>
      <w:r w:rsidRPr="0042636B">
        <w:rPr>
          <w:sz w:val="24"/>
          <w:szCs w:val="24"/>
        </w:rPr>
        <w:t>.</w:t>
      </w: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D03BAF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>2.3. Результатом предоставления муниципальной услуги является:</w:t>
      </w: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>- постановление о предоставлении земельного участка на праве безвозмездного пользования и подписание договора безвозмездного пользования;</w:t>
      </w:r>
    </w:p>
    <w:p w:rsidR="008E5D7E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>- отказ в предоставлении муниципальной услуги.</w:t>
      </w: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>2.4. Срок предоставления муниципальной услуги: 30 календарных дней.</w:t>
      </w: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 xml:space="preserve">2.4.1. Время приема заявителей для консультации по вопросам предоставления муниципальной услуги не может превышать </w:t>
      </w:r>
      <w:r>
        <w:rPr>
          <w:sz w:val="24"/>
          <w:szCs w:val="24"/>
        </w:rPr>
        <w:t>15</w:t>
      </w:r>
      <w:r w:rsidRPr="0042636B">
        <w:rPr>
          <w:sz w:val="24"/>
          <w:szCs w:val="24"/>
        </w:rPr>
        <w:t xml:space="preserve"> минут. </w:t>
      </w: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>2.4.2. Максимальное время ожидания при подаче документов для предоставления муниципальной услуги не должно превышать 15 минут.</w:t>
      </w: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>2.4.3. Максимальное время ожидания в очереди для запроса информации о пере</w:t>
      </w:r>
      <w:r w:rsidRPr="0042636B">
        <w:rPr>
          <w:sz w:val="24"/>
          <w:szCs w:val="24"/>
        </w:rPr>
        <w:t>ч</w:t>
      </w:r>
      <w:r w:rsidRPr="0042636B">
        <w:rPr>
          <w:sz w:val="24"/>
          <w:szCs w:val="24"/>
        </w:rPr>
        <w:t>не документов, которые прилагаются к заявлению, не должно превышать 15 минут.</w:t>
      </w:r>
    </w:p>
    <w:p w:rsidR="008E5D7E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 xml:space="preserve">2.4.4. Время приема заявления и необходимых документов для предоставления муниципальной услуги от заявителей, оценки документов, их полноты, достаточности, определения права на оказание муниципальной услуги не должно превышать 15 минут. </w:t>
      </w: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>2.5. Перечень нормативных правовых актов, регулирующих отношения, возн</w:t>
      </w:r>
      <w:r w:rsidRPr="0042636B">
        <w:rPr>
          <w:sz w:val="24"/>
          <w:szCs w:val="24"/>
        </w:rPr>
        <w:t>и</w:t>
      </w:r>
      <w:r w:rsidRPr="0042636B">
        <w:rPr>
          <w:sz w:val="24"/>
          <w:szCs w:val="24"/>
        </w:rPr>
        <w:t>кающие в связи с предоставлением услуги:</w:t>
      </w: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 xml:space="preserve">1) </w:t>
      </w:r>
      <w:hyperlink r:id="rId11" w:history="1">
        <w:r w:rsidRPr="0042636B">
          <w:rPr>
            <w:sz w:val="24"/>
            <w:szCs w:val="24"/>
          </w:rPr>
          <w:t>Конституция</w:t>
        </w:r>
      </w:hyperlink>
      <w:r w:rsidRPr="0042636B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;</w:t>
      </w: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 xml:space="preserve">2) Гражданский </w:t>
      </w:r>
      <w:hyperlink r:id="rId12" w:history="1">
        <w:r w:rsidRPr="0042636B">
          <w:rPr>
            <w:sz w:val="24"/>
            <w:szCs w:val="24"/>
          </w:rPr>
          <w:t>кодекс</w:t>
        </w:r>
      </w:hyperlink>
      <w:r w:rsidRPr="0042636B">
        <w:rPr>
          <w:sz w:val="24"/>
          <w:szCs w:val="24"/>
        </w:rPr>
        <w:t xml:space="preserve"> Российской Федерации;</w:t>
      </w: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 xml:space="preserve">3) Земельный </w:t>
      </w:r>
      <w:hyperlink r:id="rId13" w:history="1">
        <w:r w:rsidRPr="0042636B">
          <w:rPr>
            <w:sz w:val="24"/>
            <w:szCs w:val="24"/>
          </w:rPr>
          <w:t>кодекс</w:t>
        </w:r>
      </w:hyperlink>
      <w:r w:rsidRPr="0042636B">
        <w:rPr>
          <w:sz w:val="24"/>
          <w:szCs w:val="24"/>
        </w:rPr>
        <w:t xml:space="preserve"> Российской Федерации;</w:t>
      </w: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 xml:space="preserve">4) Федеральный </w:t>
      </w:r>
      <w:hyperlink r:id="rId14" w:history="1">
        <w:r w:rsidRPr="0042636B">
          <w:rPr>
            <w:sz w:val="24"/>
            <w:szCs w:val="24"/>
          </w:rPr>
          <w:t>закон</w:t>
        </w:r>
      </w:hyperlink>
      <w:r>
        <w:rPr>
          <w:sz w:val="24"/>
          <w:szCs w:val="24"/>
        </w:rPr>
        <w:t xml:space="preserve"> от 21 июля 1997 года № 122-ФЗ «</w:t>
      </w:r>
      <w:r w:rsidRPr="0042636B">
        <w:rPr>
          <w:sz w:val="24"/>
          <w:szCs w:val="24"/>
        </w:rPr>
        <w:t>О государственной рег</w:t>
      </w:r>
      <w:r w:rsidRPr="0042636B">
        <w:rPr>
          <w:sz w:val="24"/>
          <w:szCs w:val="24"/>
        </w:rPr>
        <w:t>и</w:t>
      </w:r>
      <w:r w:rsidRPr="0042636B">
        <w:rPr>
          <w:sz w:val="24"/>
          <w:szCs w:val="24"/>
        </w:rPr>
        <w:t>страции прав на недвижимое имущество и сделок с ним</w:t>
      </w:r>
      <w:r>
        <w:rPr>
          <w:sz w:val="24"/>
          <w:szCs w:val="24"/>
        </w:rPr>
        <w:t>»</w:t>
      </w:r>
      <w:r w:rsidRPr="0042636B">
        <w:rPr>
          <w:sz w:val="24"/>
          <w:szCs w:val="24"/>
        </w:rPr>
        <w:t>;</w:t>
      </w:r>
    </w:p>
    <w:p w:rsidR="008E5D7E" w:rsidRPr="0042636B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 xml:space="preserve">5) Федеральный </w:t>
      </w:r>
      <w:hyperlink r:id="rId15" w:history="1">
        <w:r w:rsidRPr="0042636B">
          <w:rPr>
            <w:sz w:val="24"/>
            <w:szCs w:val="24"/>
          </w:rPr>
          <w:t>закон</w:t>
        </w:r>
      </w:hyperlink>
      <w:r w:rsidRPr="0042636B">
        <w:rPr>
          <w:sz w:val="24"/>
          <w:szCs w:val="24"/>
        </w:rPr>
        <w:t xml:space="preserve"> от 2</w:t>
      </w:r>
      <w:r w:rsidRPr="00600B08">
        <w:rPr>
          <w:sz w:val="24"/>
          <w:szCs w:val="24"/>
        </w:rPr>
        <w:t>5</w:t>
      </w:r>
      <w:r w:rsidRPr="0042636B">
        <w:rPr>
          <w:sz w:val="24"/>
          <w:szCs w:val="24"/>
        </w:rPr>
        <w:t xml:space="preserve"> октября 2001 г</w:t>
      </w:r>
      <w:r>
        <w:rPr>
          <w:sz w:val="24"/>
          <w:szCs w:val="24"/>
        </w:rPr>
        <w:t>ода №</w:t>
      </w:r>
      <w:r w:rsidRPr="0042636B">
        <w:rPr>
          <w:sz w:val="24"/>
          <w:szCs w:val="24"/>
        </w:rPr>
        <w:t xml:space="preserve"> 137-ФЗ </w:t>
      </w:r>
      <w:r>
        <w:rPr>
          <w:sz w:val="24"/>
          <w:szCs w:val="24"/>
        </w:rPr>
        <w:t>«</w:t>
      </w:r>
      <w:r w:rsidRPr="0042636B">
        <w:rPr>
          <w:sz w:val="24"/>
          <w:szCs w:val="24"/>
        </w:rPr>
        <w:t>О введении в действие Земельно</w:t>
      </w:r>
      <w:r>
        <w:rPr>
          <w:sz w:val="24"/>
          <w:szCs w:val="24"/>
        </w:rPr>
        <w:t>го кодекса Российской Федерации»</w:t>
      </w:r>
      <w:r w:rsidRPr="0042636B">
        <w:rPr>
          <w:sz w:val="24"/>
          <w:szCs w:val="24"/>
        </w:rPr>
        <w:t>;</w:t>
      </w:r>
    </w:p>
    <w:p w:rsidR="008E5D7E" w:rsidRPr="00600B08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2636B">
        <w:rPr>
          <w:sz w:val="24"/>
          <w:szCs w:val="24"/>
        </w:rPr>
        <w:t>6) Федеральны</w:t>
      </w:r>
      <w:r w:rsidRPr="00D5275D">
        <w:rPr>
          <w:sz w:val="24"/>
          <w:szCs w:val="24"/>
        </w:rPr>
        <w:t>й</w:t>
      </w:r>
      <w:r w:rsidRPr="0042636B">
        <w:rPr>
          <w:sz w:val="24"/>
          <w:szCs w:val="24"/>
        </w:rPr>
        <w:t xml:space="preserve"> закон от 27 июля 2010 г</w:t>
      </w:r>
      <w:r>
        <w:rPr>
          <w:sz w:val="24"/>
          <w:szCs w:val="24"/>
        </w:rPr>
        <w:t>ода</w:t>
      </w:r>
      <w:r w:rsidRPr="0042636B">
        <w:rPr>
          <w:sz w:val="24"/>
          <w:szCs w:val="24"/>
        </w:rPr>
        <w:t xml:space="preserve"> </w:t>
      </w:r>
      <w:r>
        <w:rPr>
          <w:sz w:val="24"/>
          <w:szCs w:val="24"/>
        </w:rPr>
        <w:t>№ 210-ФЗ «</w:t>
      </w:r>
      <w:r w:rsidRPr="0042636B">
        <w:rPr>
          <w:sz w:val="24"/>
          <w:szCs w:val="24"/>
        </w:rPr>
        <w:t>Об организации предо</w:t>
      </w:r>
      <w:r w:rsidRPr="0042636B">
        <w:rPr>
          <w:sz w:val="24"/>
          <w:szCs w:val="24"/>
        </w:rPr>
        <w:t>с</w:t>
      </w:r>
      <w:r w:rsidRPr="0042636B">
        <w:rPr>
          <w:sz w:val="24"/>
          <w:szCs w:val="24"/>
        </w:rPr>
        <w:t xml:space="preserve">тавления </w:t>
      </w:r>
      <w:r w:rsidRPr="00600B08">
        <w:rPr>
          <w:sz w:val="24"/>
          <w:szCs w:val="24"/>
        </w:rPr>
        <w:t>государственных и муниципальных услуг»;</w:t>
      </w:r>
    </w:p>
    <w:p w:rsidR="008E5D7E" w:rsidRPr="00AB63C0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600B08">
        <w:rPr>
          <w:sz w:val="24"/>
          <w:szCs w:val="24"/>
        </w:rPr>
        <w:t xml:space="preserve">7) Федеральный </w:t>
      </w:r>
      <w:hyperlink r:id="rId16" w:history="1">
        <w:r w:rsidRPr="00600B08">
          <w:rPr>
            <w:sz w:val="24"/>
            <w:szCs w:val="24"/>
          </w:rPr>
          <w:t>закон</w:t>
        </w:r>
      </w:hyperlink>
      <w:r w:rsidRPr="00600B08">
        <w:rPr>
          <w:sz w:val="24"/>
          <w:szCs w:val="24"/>
        </w:rPr>
        <w:t xml:space="preserve"> от 24 июля 2007 года № 221-ФЗ «О государственном кад</w:t>
      </w:r>
      <w:r w:rsidRPr="00600B08">
        <w:rPr>
          <w:sz w:val="24"/>
          <w:szCs w:val="24"/>
        </w:rPr>
        <w:t>а</w:t>
      </w:r>
      <w:r w:rsidRPr="00600B08">
        <w:rPr>
          <w:sz w:val="24"/>
          <w:szCs w:val="24"/>
        </w:rPr>
        <w:t xml:space="preserve">стре </w:t>
      </w:r>
      <w:r w:rsidRPr="00AB63C0">
        <w:rPr>
          <w:sz w:val="24"/>
          <w:szCs w:val="24"/>
        </w:rPr>
        <w:t>недвижимости»;</w:t>
      </w:r>
    </w:p>
    <w:p w:rsidR="008E5D7E" w:rsidRPr="00AB63C0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B63C0">
        <w:rPr>
          <w:sz w:val="24"/>
          <w:szCs w:val="24"/>
        </w:rPr>
        <w:t xml:space="preserve">8) </w:t>
      </w:r>
      <w:hyperlink r:id="rId17" w:history="1">
        <w:r w:rsidRPr="00AB63C0">
          <w:rPr>
            <w:sz w:val="24"/>
            <w:szCs w:val="24"/>
          </w:rPr>
          <w:t>приказ</w:t>
        </w:r>
      </w:hyperlink>
      <w:r w:rsidRPr="00AB63C0">
        <w:rPr>
          <w:sz w:val="24"/>
          <w:szCs w:val="24"/>
        </w:rPr>
        <w:t xml:space="preserve"> Минэкономразвития России от 13 сентября 2011 года № 475 «Об утве</w:t>
      </w:r>
      <w:r w:rsidRPr="00AB63C0">
        <w:rPr>
          <w:sz w:val="24"/>
          <w:szCs w:val="24"/>
        </w:rPr>
        <w:t>р</w:t>
      </w:r>
      <w:r w:rsidRPr="00AB63C0">
        <w:rPr>
          <w:sz w:val="24"/>
          <w:szCs w:val="24"/>
        </w:rPr>
        <w:t>ждении перечня документов, необходимых для приобретения прав на земельный уч</w:t>
      </w:r>
      <w:r w:rsidRPr="00AB63C0">
        <w:rPr>
          <w:sz w:val="24"/>
          <w:szCs w:val="24"/>
        </w:rPr>
        <w:t>а</w:t>
      </w:r>
      <w:r w:rsidRPr="00AB63C0">
        <w:rPr>
          <w:sz w:val="24"/>
          <w:szCs w:val="24"/>
        </w:rPr>
        <w:t xml:space="preserve">сток»; </w:t>
      </w:r>
    </w:p>
    <w:p w:rsidR="008E5D7E" w:rsidRPr="00AB63C0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B63C0">
        <w:rPr>
          <w:sz w:val="24"/>
          <w:szCs w:val="24"/>
        </w:rPr>
        <w:t>9) приказ Министерства связи и массовых коммуникаций Российской Федерации от 13</w:t>
      </w:r>
      <w:r>
        <w:rPr>
          <w:sz w:val="24"/>
          <w:szCs w:val="24"/>
        </w:rPr>
        <w:t xml:space="preserve"> апреля </w:t>
      </w:r>
      <w:r w:rsidRPr="00AB63C0">
        <w:rPr>
          <w:sz w:val="24"/>
          <w:szCs w:val="24"/>
        </w:rPr>
        <w:t>2012 г</w:t>
      </w:r>
      <w:r>
        <w:rPr>
          <w:sz w:val="24"/>
          <w:szCs w:val="24"/>
        </w:rPr>
        <w:t>ода</w:t>
      </w:r>
      <w:r w:rsidRPr="00AB63C0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AB63C0">
        <w:rPr>
          <w:sz w:val="24"/>
          <w:szCs w:val="24"/>
        </w:rPr>
        <w:t>107 "Об утверждении Положения о федеральной государс</w:t>
      </w:r>
      <w:r w:rsidRPr="00AB63C0">
        <w:rPr>
          <w:sz w:val="24"/>
          <w:szCs w:val="24"/>
        </w:rPr>
        <w:t>т</w:t>
      </w:r>
      <w:r w:rsidRPr="00AB63C0">
        <w:rPr>
          <w:sz w:val="24"/>
          <w:szCs w:val="24"/>
        </w:rPr>
        <w:t>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</w:t>
      </w:r>
      <w:r w:rsidRPr="00AB63C0">
        <w:rPr>
          <w:sz w:val="24"/>
          <w:szCs w:val="24"/>
        </w:rPr>
        <w:t>и</w:t>
      </w:r>
      <w:r w:rsidRPr="00AB63C0">
        <w:rPr>
          <w:sz w:val="24"/>
          <w:szCs w:val="24"/>
        </w:rPr>
        <w:t>ципальных услуг в электронной форме" ("Российская газета", N 112, 18.05.2012);</w:t>
      </w:r>
    </w:p>
    <w:p w:rsidR="008E5D7E" w:rsidRPr="00AB63C0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B63C0">
        <w:rPr>
          <w:sz w:val="24"/>
          <w:szCs w:val="24"/>
        </w:rPr>
        <w:t>10) Постановление Правительства Ленинградской области от 30</w:t>
      </w:r>
      <w:r>
        <w:rPr>
          <w:sz w:val="24"/>
          <w:szCs w:val="24"/>
        </w:rPr>
        <w:t xml:space="preserve"> сентября </w:t>
      </w:r>
      <w:r w:rsidRPr="00AB63C0">
        <w:rPr>
          <w:sz w:val="24"/>
          <w:szCs w:val="24"/>
        </w:rPr>
        <w:t xml:space="preserve">2011 </w:t>
      </w:r>
      <w:r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 №</w:t>
      </w:r>
      <w:r w:rsidRPr="00AB63C0">
        <w:rPr>
          <w:sz w:val="24"/>
          <w:szCs w:val="24"/>
        </w:rPr>
        <w:t>310 "Об утверждении плана-графика перехода на предоставление государстве</w:t>
      </w:r>
      <w:r w:rsidRPr="00AB63C0">
        <w:rPr>
          <w:sz w:val="24"/>
          <w:szCs w:val="24"/>
        </w:rPr>
        <w:t>н</w:t>
      </w:r>
      <w:r w:rsidRPr="00AB63C0">
        <w:rPr>
          <w:sz w:val="24"/>
          <w:szCs w:val="24"/>
        </w:rPr>
        <w:t xml:space="preserve">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 ("Вестник Правительства Ленинградской области", N 94, 11.11.2011); </w:t>
      </w:r>
    </w:p>
    <w:p w:rsidR="008E5D7E" w:rsidRPr="00AB63C0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B63C0">
        <w:rPr>
          <w:sz w:val="24"/>
          <w:szCs w:val="24"/>
        </w:rPr>
        <w:t xml:space="preserve">11) Федеральный закон от </w:t>
      </w:r>
      <w:r>
        <w:rPr>
          <w:sz w:val="24"/>
          <w:szCs w:val="24"/>
        </w:rPr>
        <w:t>0</w:t>
      </w:r>
      <w:r w:rsidRPr="00AB63C0">
        <w:rPr>
          <w:sz w:val="24"/>
          <w:szCs w:val="24"/>
        </w:rPr>
        <w:t>6 апреля 2011 г</w:t>
      </w:r>
      <w:r>
        <w:rPr>
          <w:sz w:val="24"/>
          <w:szCs w:val="24"/>
        </w:rPr>
        <w:t>ода №</w:t>
      </w:r>
      <w:r w:rsidRPr="00AB63C0">
        <w:rPr>
          <w:sz w:val="24"/>
          <w:szCs w:val="24"/>
        </w:rPr>
        <w:t>63-ФЗ "Об электронной подп</w:t>
      </w:r>
      <w:r w:rsidRPr="00AB63C0">
        <w:rPr>
          <w:sz w:val="24"/>
          <w:szCs w:val="24"/>
        </w:rPr>
        <w:t>и</w:t>
      </w:r>
      <w:r w:rsidRPr="00AB63C0">
        <w:rPr>
          <w:sz w:val="24"/>
          <w:szCs w:val="24"/>
        </w:rPr>
        <w:t>си" (Собрание законодательства Российской Федерации, 2011, N 15, ст. 2036; N 27, ст. 3880);</w:t>
      </w:r>
    </w:p>
    <w:p w:rsidR="008E5D7E" w:rsidRPr="00AB63C0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B63C0">
        <w:rPr>
          <w:sz w:val="24"/>
          <w:szCs w:val="24"/>
        </w:rPr>
        <w:t xml:space="preserve">12) </w:t>
      </w:r>
      <w:hyperlink r:id="rId18" w:history="1">
        <w:r w:rsidRPr="00AB63C0">
          <w:rPr>
            <w:sz w:val="24"/>
            <w:szCs w:val="24"/>
          </w:rPr>
          <w:t>Устав</w:t>
        </w:r>
      </w:hyperlink>
      <w:r w:rsidRPr="00AB63C0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Пашозерского сельского поселения </w:t>
      </w:r>
      <w:r w:rsidRPr="00AB63C0">
        <w:rPr>
          <w:sz w:val="24"/>
          <w:szCs w:val="24"/>
        </w:rPr>
        <w:t xml:space="preserve"> </w:t>
      </w:r>
      <w:r>
        <w:rPr>
          <w:sz w:val="24"/>
          <w:szCs w:val="24"/>
        </w:rPr>
        <w:t>Ти</w:t>
      </w:r>
      <w:r>
        <w:rPr>
          <w:sz w:val="24"/>
          <w:szCs w:val="24"/>
        </w:rPr>
        <w:t>х</w:t>
      </w:r>
      <w:r>
        <w:rPr>
          <w:sz w:val="24"/>
          <w:szCs w:val="24"/>
        </w:rPr>
        <w:t>винского муниципального района Ленинградской области.</w:t>
      </w:r>
    </w:p>
    <w:p w:rsidR="008E5D7E" w:rsidRDefault="008E5D7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2.6. Исчерпывающий перечень документов,</w:t>
      </w:r>
      <w:r>
        <w:rPr>
          <w:sz w:val="24"/>
          <w:szCs w:val="24"/>
        </w:rPr>
        <w:t xml:space="preserve"> </w:t>
      </w:r>
      <w:r w:rsidRPr="00AB516D">
        <w:rPr>
          <w:sz w:val="24"/>
          <w:szCs w:val="24"/>
        </w:rPr>
        <w:t>подлежащих предоставлению заяв</w:t>
      </w:r>
      <w:r w:rsidRPr="00AB516D">
        <w:rPr>
          <w:sz w:val="24"/>
          <w:szCs w:val="24"/>
        </w:rPr>
        <w:t>и</w:t>
      </w:r>
      <w:r w:rsidRPr="00AB516D">
        <w:rPr>
          <w:sz w:val="24"/>
          <w:szCs w:val="24"/>
        </w:rPr>
        <w:t>телем</w:t>
      </w:r>
      <w:r w:rsidRPr="005D4212">
        <w:rPr>
          <w:sz w:val="24"/>
          <w:szCs w:val="24"/>
        </w:rPr>
        <w:t>: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 xml:space="preserve">1) </w:t>
      </w:r>
      <w:hyperlink r:id="rId19" w:history="1">
        <w:r w:rsidRPr="005D4212">
          <w:rPr>
            <w:sz w:val="24"/>
            <w:szCs w:val="24"/>
          </w:rPr>
          <w:t>заявление</w:t>
        </w:r>
      </w:hyperlink>
      <w:r w:rsidRPr="005D4212">
        <w:rPr>
          <w:sz w:val="24"/>
          <w:szCs w:val="24"/>
        </w:rPr>
        <w:t xml:space="preserve"> о предоставлении в безвозмездное пользование земельного участка согласно Приложению № 1 к настоящему административному регламенту;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2</w:t>
      </w:r>
      <w:r w:rsidRPr="005D4212">
        <w:rPr>
          <w:sz w:val="24"/>
          <w:szCs w:val="24"/>
        </w:rPr>
        <w:t>) копия документа, подтверждающего полномочия представителя, заверенная лицом, выдавшим документ (если заявление подается лицом, не имеющим право дейс</w:t>
      </w:r>
      <w:r w:rsidRPr="005D4212">
        <w:rPr>
          <w:sz w:val="24"/>
          <w:szCs w:val="24"/>
        </w:rPr>
        <w:t>т</w:t>
      </w:r>
      <w:r w:rsidRPr="005D4212">
        <w:rPr>
          <w:sz w:val="24"/>
          <w:szCs w:val="24"/>
        </w:rPr>
        <w:t>вовать от имени юридического лица без доверенности, либо заявление подается одним лицом в интересах другого лица);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5D4212">
        <w:rPr>
          <w:sz w:val="24"/>
          <w:szCs w:val="24"/>
        </w:rPr>
        <w:t>государственный контракт на строительство объекта недвижимости, осущест</w:t>
      </w:r>
      <w:r w:rsidRPr="005D4212">
        <w:rPr>
          <w:sz w:val="24"/>
          <w:szCs w:val="24"/>
        </w:rPr>
        <w:t>в</w:t>
      </w:r>
      <w:r w:rsidRPr="005D4212">
        <w:rPr>
          <w:sz w:val="24"/>
          <w:szCs w:val="24"/>
        </w:rPr>
        <w:t>ляемое полностью за счет средств федерального бюджета, средств бюджета субъекта Российской Федерации</w:t>
      </w:r>
      <w:r>
        <w:rPr>
          <w:sz w:val="24"/>
          <w:szCs w:val="24"/>
        </w:rPr>
        <w:t xml:space="preserve"> (для лиц, с которыми заключен государственный контракт на строительство объекта недвижимости органами государственной власти).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 xml:space="preserve"> 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2.7. Исчерпывающий перечень документов, необходимых в соответствии с норм</w:t>
      </w:r>
      <w:r w:rsidRPr="005D4212">
        <w:rPr>
          <w:sz w:val="24"/>
          <w:szCs w:val="24"/>
        </w:rPr>
        <w:t>а</w:t>
      </w:r>
      <w:r w:rsidRPr="005D4212">
        <w:rPr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5D4212">
        <w:rPr>
          <w:sz w:val="24"/>
          <w:szCs w:val="24"/>
        </w:rPr>
        <w:t>о</w:t>
      </w:r>
      <w:r w:rsidRPr="005D4212">
        <w:rPr>
          <w:sz w:val="24"/>
          <w:szCs w:val="24"/>
        </w:rPr>
        <w:t>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взаимодействия</w:t>
      </w:r>
      <w:r>
        <w:rPr>
          <w:sz w:val="24"/>
          <w:szCs w:val="24"/>
        </w:rPr>
        <w:t>, которые заявитель впр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ве предоставить по собственной инициативе</w:t>
      </w:r>
      <w:r w:rsidRPr="005D4212">
        <w:rPr>
          <w:sz w:val="24"/>
          <w:szCs w:val="24"/>
        </w:rPr>
        <w:t>: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1) выписка из государственн</w:t>
      </w:r>
      <w:r>
        <w:rPr>
          <w:sz w:val="24"/>
          <w:szCs w:val="24"/>
        </w:rPr>
        <w:t xml:space="preserve">ого </w:t>
      </w:r>
      <w:r w:rsidRPr="005D4212">
        <w:rPr>
          <w:sz w:val="24"/>
          <w:szCs w:val="24"/>
        </w:rPr>
        <w:t>реестр</w:t>
      </w:r>
      <w:r>
        <w:rPr>
          <w:sz w:val="24"/>
          <w:szCs w:val="24"/>
        </w:rPr>
        <w:t xml:space="preserve">а </w:t>
      </w:r>
      <w:r w:rsidRPr="005D4212">
        <w:rPr>
          <w:sz w:val="24"/>
          <w:szCs w:val="24"/>
        </w:rPr>
        <w:t>о юридическом лице</w:t>
      </w:r>
      <w:r>
        <w:rPr>
          <w:sz w:val="24"/>
          <w:szCs w:val="24"/>
        </w:rPr>
        <w:t>,</w:t>
      </w:r>
      <w:r w:rsidRPr="005D4212">
        <w:rPr>
          <w:sz w:val="24"/>
          <w:szCs w:val="24"/>
        </w:rPr>
        <w:t xml:space="preserve"> являющемся заяв</w:t>
      </w:r>
      <w:r w:rsidRPr="005D4212">
        <w:rPr>
          <w:sz w:val="24"/>
          <w:szCs w:val="24"/>
        </w:rPr>
        <w:t>и</w:t>
      </w:r>
      <w:r w:rsidRPr="005D4212">
        <w:rPr>
          <w:sz w:val="24"/>
          <w:szCs w:val="24"/>
        </w:rPr>
        <w:t>телем, ходатайствующим о приобретении прав на земельный уча</w:t>
      </w:r>
      <w:r>
        <w:rPr>
          <w:sz w:val="24"/>
          <w:szCs w:val="24"/>
        </w:rPr>
        <w:t>сток;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2) кадастровый паспорт земельного участка либо кадастровая выписка о земел</w:t>
      </w:r>
      <w:r w:rsidRPr="005D4212">
        <w:rPr>
          <w:sz w:val="24"/>
          <w:szCs w:val="24"/>
        </w:rPr>
        <w:t>ь</w:t>
      </w:r>
      <w:r w:rsidRPr="005D4212">
        <w:rPr>
          <w:sz w:val="24"/>
          <w:szCs w:val="24"/>
        </w:rPr>
        <w:t>ном участке</w:t>
      </w:r>
      <w:r>
        <w:rPr>
          <w:sz w:val="24"/>
          <w:szCs w:val="24"/>
        </w:rPr>
        <w:t>;</w:t>
      </w:r>
    </w:p>
    <w:p w:rsidR="008E5D7E" w:rsidRPr="00CB302C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3)</w:t>
      </w:r>
      <w:r w:rsidRPr="00452A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B302C">
        <w:rPr>
          <w:sz w:val="24"/>
          <w:szCs w:val="24"/>
        </w:rPr>
        <w:t>выписка из Единого государственного реестра прав на недвижимое имущество и сделок с ним (ЕГРП) о правах на здание, строение, сооружение, находящиеся на з</w:t>
      </w:r>
      <w:r w:rsidRPr="00CB302C">
        <w:rPr>
          <w:sz w:val="24"/>
          <w:szCs w:val="24"/>
        </w:rPr>
        <w:t>е</w:t>
      </w:r>
      <w:r w:rsidRPr="00CB302C">
        <w:rPr>
          <w:sz w:val="24"/>
          <w:szCs w:val="24"/>
        </w:rPr>
        <w:t>мельном участке, или копии документов, удостоверяющих (устанавливающих) права на такое здание, строение, сооружение, если право на такое здание, строение, сооружение не зарегистрировано в ЕГРП (в случае наличия на участке</w:t>
      </w:r>
      <w:r>
        <w:rPr>
          <w:sz w:val="24"/>
          <w:szCs w:val="24"/>
        </w:rPr>
        <w:t xml:space="preserve"> зданий, строений, сооруж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ний);</w:t>
      </w:r>
    </w:p>
    <w:p w:rsidR="008E5D7E" w:rsidRPr="00CB302C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CB302C">
        <w:rPr>
          <w:sz w:val="24"/>
          <w:szCs w:val="24"/>
        </w:rPr>
        <w:t>выписка из Единого государственного реестра прав на недвижимое имущество и сделок с ним (ЕГРП) о правах на приобретаемый земельный участок или копии док</w:t>
      </w:r>
      <w:r w:rsidRPr="00CB302C">
        <w:rPr>
          <w:sz w:val="24"/>
          <w:szCs w:val="24"/>
        </w:rPr>
        <w:t>у</w:t>
      </w:r>
      <w:r w:rsidRPr="00CB302C">
        <w:rPr>
          <w:sz w:val="24"/>
          <w:szCs w:val="24"/>
        </w:rPr>
        <w:t>ментов, удостоверяющих (устанавливающих) права на приобретаемый земельный уч</w:t>
      </w:r>
      <w:r w:rsidRPr="00CB302C">
        <w:rPr>
          <w:sz w:val="24"/>
          <w:szCs w:val="24"/>
        </w:rPr>
        <w:t>а</w:t>
      </w:r>
      <w:r w:rsidRPr="00CB302C">
        <w:rPr>
          <w:sz w:val="24"/>
          <w:szCs w:val="24"/>
        </w:rPr>
        <w:t xml:space="preserve">сток, если право на земельный участок не зарегистрировано в ЕГРП. 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5</w:t>
      </w:r>
      <w:r w:rsidRPr="005D4212">
        <w:rPr>
          <w:sz w:val="24"/>
          <w:szCs w:val="24"/>
        </w:rPr>
        <w:t>) предварительн</w:t>
      </w:r>
      <w:r>
        <w:rPr>
          <w:sz w:val="24"/>
          <w:szCs w:val="24"/>
        </w:rPr>
        <w:t>ая</w:t>
      </w:r>
      <w:r w:rsidRPr="005D4212">
        <w:rPr>
          <w:sz w:val="24"/>
          <w:szCs w:val="24"/>
        </w:rPr>
        <w:t xml:space="preserve"> и заблаговременн</w:t>
      </w:r>
      <w:r>
        <w:rPr>
          <w:sz w:val="24"/>
          <w:szCs w:val="24"/>
        </w:rPr>
        <w:t>ая</w:t>
      </w:r>
      <w:r w:rsidRPr="005D4212">
        <w:rPr>
          <w:sz w:val="24"/>
          <w:szCs w:val="24"/>
        </w:rPr>
        <w:t xml:space="preserve"> публикаци</w:t>
      </w:r>
      <w:r>
        <w:rPr>
          <w:sz w:val="24"/>
          <w:szCs w:val="24"/>
        </w:rPr>
        <w:t>я</w:t>
      </w:r>
      <w:r w:rsidRPr="005D4212">
        <w:rPr>
          <w:sz w:val="24"/>
          <w:szCs w:val="24"/>
        </w:rPr>
        <w:t xml:space="preserve"> информации о земельных участках, предоставляемых для целей, не связанных со строительством</w:t>
      </w:r>
      <w:r>
        <w:rPr>
          <w:sz w:val="24"/>
          <w:szCs w:val="24"/>
        </w:rPr>
        <w:t xml:space="preserve">, </w:t>
      </w:r>
      <w:r w:rsidRPr="005D4212">
        <w:rPr>
          <w:sz w:val="24"/>
          <w:szCs w:val="24"/>
        </w:rPr>
        <w:t>для религио</w:t>
      </w:r>
      <w:r w:rsidRPr="005D4212">
        <w:rPr>
          <w:sz w:val="24"/>
          <w:szCs w:val="24"/>
        </w:rPr>
        <w:t>з</w:t>
      </w:r>
      <w:r w:rsidRPr="005D4212">
        <w:rPr>
          <w:sz w:val="24"/>
          <w:szCs w:val="24"/>
        </w:rPr>
        <w:t>ных организаций, для строительства зданий, строений, сооружений религиозного и благотворительного назначения</w:t>
      </w:r>
      <w:r>
        <w:rPr>
          <w:sz w:val="24"/>
          <w:szCs w:val="24"/>
        </w:rPr>
        <w:t>;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6</w:t>
      </w:r>
      <w:r w:rsidRPr="005D4212">
        <w:rPr>
          <w:sz w:val="24"/>
          <w:szCs w:val="24"/>
        </w:rPr>
        <w:t>) решения о переводе земельного участка из одной категории в иные категории в случаях, предусмотренных земельным законодательством (при необходимости перев</w:t>
      </w:r>
      <w:r w:rsidRPr="005D4212">
        <w:rPr>
          <w:sz w:val="24"/>
          <w:szCs w:val="24"/>
        </w:rPr>
        <w:t>о</w:t>
      </w:r>
      <w:r w:rsidRPr="005D4212">
        <w:rPr>
          <w:sz w:val="24"/>
          <w:szCs w:val="24"/>
        </w:rPr>
        <w:t>да)</w:t>
      </w:r>
      <w:r>
        <w:rPr>
          <w:sz w:val="24"/>
          <w:szCs w:val="24"/>
        </w:rPr>
        <w:t>;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7</w:t>
      </w:r>
      <w:r w:rsidRPr="005D4212">
        <w:rPr>
          <w:sz w:val="24"/>
          <w:szCs w:val="24"/>
        </w:rPr>
        <w:t>) акта выбора земельного участка для строительства, решени</w:t>
      </w:r>
      <w:r>
        <w:rPr>
          <w:sz w:val="24"/>
          <w:szCs w:val="24"/>
        </w:rPr>
        <w:t>е</w:t>
      </w:r>
      <w:r w:rsidRPr="005D4212">
        <w:rPr>
          <w:sz w:val="24"/>
          <w:szCs w:val="24"/>
        </w:rPr>
        <w:t xml:space="preserve"> о предварительном согласовании места размещения объекта</w:t>
      </w:r>
      <w:r>
        <w:rPr>
          <w:sz w:val="24"/>
          <w:szCs w:val="24"/>
        </w:rPr>
        <w:t xml:space="preserve"> (для религиозных организаций);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8)</w:t>
      </w:r>
      <w:r w:rsidRPr="00F73270">
        <w:rPr>
          <w:sz w:val="24"/>
          <w:szCs w:val="24"/>
        </w:rPr>
        <w:t xml:space="preserve"> </w:t>
      </w:r>
      <w:r w:rsidRPr="005D4212">
        <w:rPr>
          <w:sz w:val="24"/>
          <w:szCs w:val="24"/>
        </w:rPr>
        <w:t>государственный контракт на строительство объекта недвижимости, осущест</w:t>
      </w:r>
      <w:r w:rsidRPr="005D4212">
        <w:rPr>
          <w:sz w:val="24"/>
          <w:szCs w:val="24"/>
        </w:rPr>
        <w:t>в</w:t>
      </w:r>
      <w:r w:rsidRPr="005D4212">
        <w:rPr>
          <w:sz w:val="24"/>
          <w:szCs w:val="24"/>
        </w:rPr>
        <w:t xml:space="preserve">ляемое полностью за счет средств </w:t>
      </w:r>
      <w:r>
        <w:rPr>
          <w:sz w:val="24"/>
          <w:szCs w:val="24"/>
        </w:rPr>
        <w:t>местного бюджета (для лиц, с которыми заключен государственный контракт на строительство объекта недвижимости органами местного самоуправления);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Специалисты</w:t>
      </w:r>
      <w:r>
        <w:rPr>
          <w:sz w:val="24"/>
          <w:szCs w:val="24"/>
        </w:rPr>
        <w:t xml:space="preserve"> администрации </w:t>
      </w:r>
      <w:r w:rsidRPr="005D4212">
        <w:rPr>
          <w:sz w:val="24"/>
          <w:szCs w:val="24"/>
        </w:rPr>
        <w:t>не вправе требовать от заявителя: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- представления документов и информации или осуществления действий, пре</w:t>
      </w:r>
      <w:r w:rsidRPr="005D4212">
        <w:rPr>
          <w:sz w:val="24"/>
          <w:szCs w:val="24"/>
        </w:rPr>
        <w:t>д</w:t>
      </w:r>
      <w:r w:rsidRPr="005D4212">
        <w:rPr>
          <w:sz w:val="24"/>
          <w:szCs w:val="24"/>
        </w:rPr>
        <w:t>ставление или осуществление которых не предусмотрено настоящим администрати</w:t>
      </w:r>
      <w:r w:rsidRPr="005D4212">
        <w:rPr>
          <w:sz w:val="24"/>
          <w:szCs w:val="24"/>
        </w:rPr>
        <w:t>в</w:t>
      </w:r>
      <w:r w:rsidRPr="005D4212">
        <w:rPr>
          <w:sz w:val="24"/>
          <w:szCs w:val="24"/>
        </w:rPr>
        <w:t>ным регламентом;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- представления документов и информации, которые в соответствии с нормати</w:t>
      </w:r>
      <w:r w:rsidRPr="005D4212">
        <w:rPr>
          <w:sz w:val="24"/>
          <w:szCs w:val="24"/>
        </w:rPr>
        <w:t>в</w:t>
      </w:r>
      <w:r w:rsidRPr="005D4212">
        <w:rPr>
          <w:sz w:val="24"/>
          <w:szCs w:val="24"/>
        </w:rPr>
        <w:t>ными правовыми актами Российской Федерации, нормативными правовыми актами н</w:t>
      </w:r>
      <w:r w:rsidRPr="005D4212">
        <w:rPr>
          <w:sz w:val="24"/>
          <w:szCs w:val="24"/>
        </w:rPr>
        <w:t>а</w:t>
      </w:r>
      <w:r w:rsidRPr="005D4212">
        <w:rPr>
          <w:sz w:val="24"/>
          <w:szCs w:val="24"/>
        </w:rPr>
        <w:t>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</w:t>
      </w:r>
      <w:r w:rsidRPr="005D4212">
        <w:rPr>
          <w:sz w:val="24"/>
          <w:szCs w:val="24"/>
        </w:rPr>
        <w:t>е</w:t>
      </w:r>
      <w:r w:rsidRPr="005D4212">
        <w:rPr>
          <w:sz w:val="24"/>
          <w:szCs w:val="24"/>
        </w:rPr>
        <w:t>ния организаций, участвующих в предоставлении муниципальной услуги.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После получения результата предоставления муниципальной услуги документы, представленные заявителем, остаются в материалах дела и ему не возвращаются.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2.8. Исчерпывающий перечень оснований для отказа заявителю в приеме док</w:t>
      </w:r>
      <w:r w:rsidRPr="005D4212">
        <w:rPr>
          <w:sz w:val="24"/>
          <w:szCs w:val="24"/>
        </w:rPr>
        <w:t>у</w:t>
      </w:r>
      <w:r w:rsidRPr="005D4212">
        <w:rPr>
          <w:sz w:val="24"/>
          <w:szCs w:val="24"/>
        </w:rPr>
        <w:t>ментов, необходимых для предоставления муниципальной услуги: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5D4212">
        <w:rPr>
          <w:sz w:val="24"/>
          <w:szCs w:val="24"/>
        </w:rPr>
        <w:t xml:space="preserve">отсутствие в заявлении </w:t>
      </w:r>
      <w:r>
        <w:rPr>
          <w:sz w:val="24"/>
          <w:szCs w:val="24"/>
        </w:rPr>
        <w:t>наименования юридического лица;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2) отсутствие в заявлении подписи полномочного представителя юридического лица;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5D4212">
        <w:rPr>
          <w:sz w:val="24"/>
          <w:szCs w:val="24"/>
        </w:rPr>
        <w:t>текст заявления не поддается прочтению.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2.9. Исчерпывающий перечень оснований для отказа в предоставлении муниц</w:t>
      </w:r>
      <w:r w:rsidRPr="005D4212">
        <w:rPr>
          <w:sz w:val="24"/>
          <w:szCs w:val="24"/>
        </w:rPr>
        <w:t>и</w:t>
      </w:r>
      <w:r w:rsidRPr="005D4212">
        <w:rPr>
          <w:sz w:val="24"/>
          <w:szCs w:val="24"/>
        </w:rPr>
        <w:t>пальной услуги.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В предоставлении муниципальной услуги отказывается в следующих случаях: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1)</w:t>
      </w:r>
      <w:r w:rsidRPr="005D4212">
        <w:rPr>
          <w:sz w:val="24"/>
          <w:szCs w:val="24"/>
        </w:rPr>
        <w:t xml:space="preserve"> с заявлением обратилось </w:t>
      </w:r>
      <w:r>
        <w:rPr>
          <w:sz w:val="24"/>
          <w:szCs w:val="24"/>
        </w:rPr>
        <w:t>юридическое</w:t>
      </w:r>
      <w:r w:rsidRPr="005D4212">
        <w:rPr>
          <w:sz w:val="24"/>
          <w:szCs w:val="24"/>
        </w:rPr>
        <w:t xml:space="preserve"> лицо</w:t>
      </w:r>
      <w:r>
        <w:rPr>
          <w:sz w:val="24"/>
          <w:szCs w:val="24"/>
        </w:rPr>
        <w:t>, не имеющее прав на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земельных участков на праве безвозмездного пользования согласно Земельному кодексу Российской Федерации.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2)</w:t>
      </w:r>
      <w:r w:rsidRPr="005D4212">
        <w:rPr>
          <w:sz w:val="24"/>
          <w:szCs w:val="24"/>
        </w:rPr>
        <w:t xml:space="preserve"> представленные документы по форме или содержанию не соответствуют треб</w:t>
      </w:r>
      <w:r w:rsidRPr="005D4212">
        <w:rPr>
          <w:sz w:val="24"/>
          <w:szCs w:val="24"/>
        </w:rPr>
        <w:t>о</w:t>
      </w:r>
      <w:r w:rsidRPr="005D4212">
        <w:rPr>
          <w:sz w:val="24"/>
          <w:szCs w:val="24"/>
        </w:rPr>
        <w:t>ваниям действующего законодательства (является основанием для отказа в случае, к</w:t>
      </w:r>
      <w:r w:rsidRPr="005D4212">
        <w:rPr>
          <w:sz w:val="24"/>
          <w:szCs w:val="24"/>
        </w:rPr>
        <w:t>о</w:t>
      </w:r>
      <w:r w:rsidRPr="005D4212">
        <w:rPr>
          <w:sz w:val="24"/>
          <w:szCs w:val="24"/>
        </w:rPr>
        <w:t>гда по результатам первичной проверки документов, принятых от заявителя, не были устранены препятствия для рассмотрения вопроса о предоставлении муниципальной услуги);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3)</w:t>
      </w:r>
      <w:r w:rsidRPr="005D4212">
        <w:rPr>
          <w:sz w:val="24"/>
          <w:szCs w:val="24"/>
        </w:rPr>
        <w:t xml:space="preserve"> испрашиваемый земельный участок является ограниченным в обороте или из</w:t>
      </w:r>
      <w:r w:rsidRPr="005D4212">
        <w:rPr>
          <w:sz w:val="24"/>
          <w:szCs w:val="24"/>
        </w:rPr>
        <w:t>ъ</w:t>
      </w:r>
      <w:r w:rsidRPr="005D4212">
        <w:rPr>
          <w:sz w:val="24"/>
          <w:szCs w:val="24"/>
        </w:rPr>
        <w:t>ятым из оборота;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4)</w:t>
      </w:r>
      <w:r w:rsidRPr="005D4212">
        <w:rPr>
          <w:sz w:val="24"/>
          <w:szCs w:val="24"/>
        </w:rPr>
        <w:t xml:space="preserve"> органы местного самоуправления не вправе распоряжаться испрашиваемым з</w:t>
      </w:r>
      <w:r w:rsidRPr="005D4212">
        <w:rPr>
          <w:sz w:val="24"/>
          <w:szCs w:val="24"/>
        </w:rPr>
        <w:t>е</w:t>
      </w:r>
      <w:r w:rsidRPr="005D4212">
        <w:rPr>
          <w:sz w:val="24"/>
          <w:szCs w:val="24"/>
        </w:rPr>
        <w:t>мельным участком;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5)</w:t>
      </w:r>
      <w:r w:rsidRPr="005D4212">
        <w:rPr>
          <w:sz w:val="24"/>
          <w:szCs w:val="24"/>
        </w:rPr>
        <w:t xml:space="preserve"> отсутствие предварительной и заблаговременной публикации информации о земельных участках, предоставляемых</w:t>
      </w:r>
      <w:r>
        <w:rPr>
          <w:sz w:val="24"/>
          <w:szCs w:val="24"/>
        </w:rPr>
        <w:t xml:space="preserve"> </w:t>
      </w:r>
      <w:r w:rsidRPr="005D4212">
        <w:rPr>
          <w:sz w:val="24"/>
          <w:szCs w:val="24"/>
        </w:rPr>
        <w:t>для религиозных организаций для строительства зданий, строений, сооружений религиозного и благотворительного назначения;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6)</w:t>
      </w:r>
      <w:r w:rsidRPr="005D4212">
        <w:rPr>
          <w:sz w:val="24"/>
          <w:szCs w:val="24"/>
        </w:rPr>
        <w:t xml:space="preserve"> отсутствие акта выбора земельного участка для строительства, решения о пре</w:t>
      </w:r>
      <w:r w:rsidRPr="005D4212">
        <w:rPr>
          <w:sz w:val="24"/>
          <w:szCs w:val="24"/>
        </w:rPr>
        <w:t>д</w:t>
      </w:r>
      <w:r w:rsidRPr="005D4212">
        <w:rPr>
          <w:sz w:val="24"/>
          <w:szCs w:val="24"/>
        </w:rPr>
        <w:t>варительном согласовании места размещения объекта</w:t>
      </w:r>
      <w:r>
        <w:rPr>
          <w:sz w:val="24"/>
          <w:szCs w:val="24"/>
        </w:rPr>
        <w:t xml:space="preserve"> (для религиозных организаций)</w:t>
      </w:r>
      <w:r w:rsidRPr="005D4212">
        <w:rPr>
          <w:sz w:val="24"/>
          <w:szCs w:val="24"/>
        </w:rPr>
        <w:t>;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7)</w:t>
      </w:r>
      <w:r w:rsidRPr="005D4212">
        <w:rPr>
          <w:sz w:val="24"/>
          <w:szCs w:val="24"/>
        </w:rPr>
        <w:t xml:space="preserve"> отсутствие государственного или муниципального контракта на строительство объекта недвижимости, осуществляемое полностью за счет средств федерального бю</w:t>
      </w:r>
      <w:r w:rsidRPr="005D4212">
        <w:rPr>
          <w:sz w:val="24"/>
          <w:szCs w:val="24"/>
        </w:rPr>
        <w:t>д</w:t>
      </w:r>
      <w:r w:rsidRPr="005D4212">
        <w:rPr>
          <w:sz w:val="24"/>
          <w:szCs w:val="24"/>
        </w:rPr>
        <w:t>жета, средств бюджета субъекта Российской Федерации или средств местного бюдж</w:t>
      </w:r>
      <w:r w:rsidRPr="005D4212">
        <w:rPr>
          <w:sz w:val="24"/>
          <w:szCs w:val="24"/>
        </w:rPr>
        <w:t>е</w:t>
      </w:r>
      <w:r w:rsidRPr="005D4212">
        <w:rPr>
          <w:sz w:val="24"/>
          <w:szCs w:val="24"/>
        </w:rPr>
        <w:t>та;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8)</w:t>
      </w:r>
      <w:r w:rsidRPr="005D4212">
        <w:rPr>
          <w:sz w:val="24"/>
          <w:szCs w:val="24"/>
        </w:rPr>
        <w:t xml:space="preserve"> отсутствие решения о переводе земельного участка из одной категории в иные категории в случаях, предусмотренных земельным законодательством.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Default="008E5D7E" w:rsidP="008234BF">
      <w:pPr>
        <w:widowControl w:val="0"/>
        <w:autoSpaceDE w:val="0"/>
        <w:autoSpaceDN w:val="0"/>
        <w:adjustRightInd w:val="0"/>
        <w:ind w:right="-284" w:firstLine="540"/>
        <w:rPr>
          <w:sz w:val="24"/>
          <w:szCs w:val="24"/>
        </w:rPr>
      </w:pPr>
      <w:r w:rsidRPr="005D4212">
        <w:rPr>
          <w:sz w:val="24"/>
          <w:szCs w:val="24"/>
        </w:rPr>
        <w:t>2.10. Предоставление муниципальной услуги осуществляется на бесплатной основе.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2.11. Срок регистрации заявления заявителя о предоставлении муниципальной у</w:t>
      </w:r>
      <w:r w:rsidRPr="005D4212">
        <w:rPr>
          <w:sz w:val="24"/>
          <w:szCs w:val="24"/>
        </w:rPr>
        <w:t>с</w:t>
      </w:r>
      <w:r w:rsidRPr="005D4212">
        <w:rPr>
          <w:sz w:val="24"/>
          <w:szCs w:val="24"/>
        </w:rPr>
        <w:t>луги составляет 3 дня.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2.12. Требования к помещениям, в которых предоставляется муниципальная усл</w:t>
      </w:r>
      <w:r w:rsidRPr="00F8275A">
        <w:rPr>
          <w:rFonts w:ascii="Times New Roman" w:hAnsi="Times New Roman"/>
          <w:sz w:val="24"/>
          <w:szCs w:val="24"/>
        </w:rPr>
        <w:t>у</w:t>
      </w:r>
      <w:r w:rsidRPr="00F8275A">
        <w:rPr>
          <w:rFonts w:ascii="Times New Roman" w:hAnsi="Times New Roman"/>
          <w:sz w:val="24"/>
          <w:szCs w:val="24"/>
        </w:rPr>
        <w:t>га, к залу ожидания, местам для заполнения запросов о предоставлении муниципальной услуги, информационным стендам с образцами их заполнения и перечням документов, необходимых для предоставления муниципальной услуги.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 xml:space="preserve">2.12.1. Информация о местах нахождения и графике работы </w:t>
      </w:r>
      <w:r>
        <w:rPr>
          <w:rFonts w:ascii="Times New Roman" w:hAnsi="Times New Roman"/>
          <w:sz w:val="24"/>
          <w:szCs w:val="24"/>
        </w:rPr>
        <w:t>а</w:t>
      </w:r>
      <w:r w:rsidRPr="00F8275A">
        <w:rPr>
          <w:rFonts w:ascii="Times New Roman" w:hAnsi="Times New Roman"/>
          <w:sz w:val="24"/>
          <w:szCs w:val="24"/>
        </w:rPr>
        <w:t>дминистрации, К</w:t>
      </w:r>
      <w:r w:rsidRPr="00F8275A">
        <w:rPr>
          <w:rFonts w:ascii="Times New Roman" w:hAnsi="Times New Roman"/>
          <w:sz w:val="24"/>
          <w:szCs w:val="24"/>
        </w:rPr>
        <w:t>У</w:t>
      </w:r>
      <w:r w:rsidRPr="00F8275A">
        <w:rPr>
          <w:rFonts w:ascii="Times New Roman" w:hAnsi="Times New Roman"/>
          <w:sz w:val="24"/>
          <w:szCs w:val="24"/>
        </w:rPr>
        <w:t>МИ, а также о других органах и организациях, с которыми осуществляется взаимоде</w:t>
      </w:r>
      <w:r w:rsidRPr="00F8275A">
        <w:rPr>
          <w:rFonts w:ascii="Times New Roman" w:hAnsi="Times New Roman"/>
          <w:sz w:val="24"/>
          <w:szCs w:val="24"/>
        </w:rPr>
        <w:t>й</w:t>
      </w:r>
      <w:r w:rsidRPr="00F8275A">
        <w:rPr>
          <w:rFonts w:ascii="Times New Roman" w:hAnsi="Times New Roman"/>
          <w:sz w:val="24"/>
          <w:szCs w:val="24"/>
        </w:rPr>
        <w:t>ствие при предоставлении муниципальной услуги, иная справочная информация ра</w:t>
      </w:r>
      <w:r w:rsidRPr="00F8275A">
        <w:rPr>
          <w:rFonts w:ascii="Times New Roman" w:hAnsi="Times New Roman"/>
          <w:sz w:val="24"/>
          <w:szCs w:val="24"/>
        </w:rPr>
        <w:t>з</w:t>
      </w:r>
      <w:r w:rsidRPr="00F8275A">
        <w:rPr>
          <w:rFonts w:ascii="Times New Roman" w:hAnsi="Times New Roman"/>
          <w:sz w:val="24"/>
          <w:szCs w:val="24"/>
        </w:rPr>
        <w:t xml:space="preserve">мещена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F8275A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2.12.2. На территории, прилегающей к месторасположению здания, где предоста</w:t>
      </w:r>
      <w:r w:rsidRPr="00F8275A">
        <w:rPr>
          <w:rFonts w:ascii="Times New Roman" w:hAnsi="Times New Roman"/>
          <w:sz w:val="24"/>
          <w:szCs w:val="24"/>
        </w:rPr>
        <w:t>в</w:t>
      </w:r>
      <w:r w:rsidRPr="00F8275A">
        <w:rPr>
          <w:rFonts w:ascii="Times New Roman" w:hAnsi="Times New Roman"/>
          <w:sz w:val="24"/>
          <w:szCs w:val="24"/>
        </w:rPr>
        <w:t xml:space="preserve">ляется муниципальная услуга, оборудуются места для парковки автотранспортных средств. 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2.12.3. Здание, где предоставляется муниципальная услуга, должно быть оборуд</w:t>
      </w:r>
      <w:r w:rsidRPr="00F8275A">
        <w:rPr>
          <w:rFonts w:ascii="Times New Roman" w:hAnsi="Times New Roman"/>
          <w:sz w:val="24"/>
          <w:szCs w:val="24"/>
        </w:rPr>
        <w:t>о</w:t>
      </w:r>
      <w:r w:rsidRPr="00F8275A">
        <w:rPr>
          <w:rFonts w:ascii="Times New Roman" w:hAnsi="Times New Roman"/>
          <w:sz w:val="24"/>
          <w:szCs w:val="24"/>
        </w:rPr>
        <w:t>вано входом для свободного доступа заявителей.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Вход в здание должен быть оборудован информационной табличкой (вывеской), содержащей информацию о наименовании и графике работы администрации, КУМИ.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2.12.4. Вход в помещения, где осуществляются прием и выдача документов, об</w:t>
      </w:r>
      <w:r w:rsidRPr="00F8275A">
        <w:rPr>
          <w:rFonts w:ascii="Times New Roman" w:hAnsi="Times New Roman"/>
          <w:sz w:val="24"/>
          <w:szCs w:val="24"/>
        </w:rPr>
        <w:t>о</w:t>
      </w:r>
      <w:r w:rsidRPr="00F8275A">
        <w:rPr>
          <w:rFonts w:ascii="Times New Roman" w:hAnsi="Times New Roman"/>
          <w:sz w:val="24"/>
          <w:szCs w:val="24"/>
        </w:rPr>
        <w:t>рудуются пандусами, расширенными проходами, позволяющими обеспечить свобо</w:t>
      </w:r>
      <w:r w:rsidRPr="00F8275A">
        <w:rPr>
          <w:rFonts w:ascii="Times New Roman" w:hAnsi="Times New Roman"/>
          <w:sz w:val="24"/>
          <w:szCs w:val="24"/>
        </w:rPr>
        <w:t>д</w:t>
      </w:r>
      <w:r w:rsidRPr="00F8275A">
        <w:rPr>
          <w:rFonts w:ascii="Times New Roman" w:hAnsi="Times New Roman"/>
          <w:sz w:val="24"/>
          <w:szCs w:val="24"/>
        </w:rPr>
        <w:t>ный доступ лиц с ограниченными возможностями передвижения, включая лиц, испол</w:t>
      </w:r>
      <w:r w:rsidRPr="00F8275A">
        <w:rPr>
          <w:rFonts w:ascii="Times New Roman" w:hAnsi="Times New Roman"/>
          <w:sz w:val="24"/>
          <w:szCs w:val="24"/>
        </w:rPr>
        <w:t>ь</w:t>
      </w:r>
      <w:r w:rsidRPr="00F8275A">
        <w:rPr>
          <w:rFonts w:ascii="Times New Roman" w:hAnsi="Times New Roman"/>
          <w:sz w:val="24"/>
          <w:szCs w:val="24"/>
        </w:rPr>
        <w:t>зующих кресла-коляски.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2.12.5. Помещения, в которых предоставляется муниципальная услуга, должны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 xml:space="preserve"> -соответствовать установленным противопожарным и санитарно-эпидемиологическим правилам и нормам,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- иметь места для ожидания, места для информирования заявителей и заполнения необходимых документов, а также места для приема заявителей, туалет со свободным доступом к нему заявителей в рабочее время.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</w:t>
      </w:r>
      <w:r w:rsidRPr="00F8275A">
        <w:rPr>
          <w:rFonts w:ascii="Times New Roman" w:hAnsi="Times New Roman"/>
          <w:sz w:val="24"/>
          <w:szCs w:val="24"/>
        </w:rPr>
        <w:t>о</w:t>
      </w:r>
      <w:r w:rsidRPr="00F8275A">
        <w:rPr>
          <w:rFonts w:ascii="Times New Roman" w:hAnsi="Times New Roman"/>
          <w:sz w:val="24"/>
          <w:szCs w:val="24"/>
        </w:rPr>
        <w:t>стных лиц в случае возникновения чрезвычайной ситуации.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2.12.6. Места для ожидания должны соответствовать комфортным условиям для заявителей и оптимальным условиям работы должностных лиц; оборудуются стульями, количество которых определяется исходя из фактической нагрузки и возможностей для их размещения в здании, но не может составлять менее 5 мест.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2.12.7. Места для информирования и заполнения необходимых документов обор</w:t>
      </w:r>
      <w:r w:rsidRPr="00F8275A">
        <w:rPr>
          <w:rFonts w:ascii="Times New Roman" w:hAnsi="Times New Roman"/>
          <w:sz w:val="24"/>
          <w:szCs w:val="24"/>
        </w:rPr>
        <w:t>у</w:t>
      </w:r>
      <w:r w:rsidRPr="00F8275A">
        <w:rPr>
          <w:rFonts w:ascii="Times New Roman" w:hAnsi="Times New Roman"/>
          <w:sz w:val="24"/>
          <w:szCs w:val="24"/>
        </w:rPr>
        <w:t>дуются информационными стендами, стульями и столами либо стойками для оформл</w:t>
      </w:r>
      <w:r w:rsidRPr="00F8275A">
        <w:rPr>
          <w:rFonts w:ascii="Times New Roman" w:hAnsi="Times New Roman"/>
          <w:sz w:val="24"/>
          <w:szCs w:val="24"/>
        </w:rPr>
        <w:t>е</w:t>
      </w:r>
      <w:r w:rsidRPr="00F8275A">
        <w:rPr>
          <w:rFonts w:ascii="Times New Roman" w:hAnsi="Times New Roman"/>
          <w:sz w:val="24"/>
          <w:szCs w:val="24"/>
        </w:rPr>
        <w:t>ния документов, обеспечиваются бланками заявлений и необходимыми канцелярскими принадлежностями.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2.12.8. На информационном стенде размещается следующая информация: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- срок предоставления муниципальной услуги и сроки выполнения отдельных а</w:t>
      </w:r>
      <w:r w:rsidRPr="00F8275A">
        <w:rPr>
          <w:rFonts w:ascii="Times New Roman" w:hAnsi="Times New Roman"/>
          <w:sz w:val="24"/>
          <w:szCs w:val="24"/>
        </w:rPr>
        <w:t>д</w:t>
      </w:r>
      <w:r w:rsidRPr="00F8275A">
        <w:rPr>
          <w:rFonts w:ascii="Times New Roman" w:hAnsi="Times New Roman"/>
          <w:sz w:val="24"/>
          <w:szCs w:val="24"/>
        </w:rPr>
        <w:t>министративных действий;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- образец заполнения заявления;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- информация о бесплатности предоставления муниципальной услуги;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- извлечения из административного регламента.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2.12.9. Кабинеты должны быть оборудованы информационными табличками с указанием: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-  номера кабинета;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- фамилии, имени, отчества и должности лица, ведущего прием;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- графика приема заявителей.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2.12.10. Специалисты, осуществляющие прием заявителей, обеспечиваются ли</w:t>
      </w:r>
      <w:r w:rsidRPr="00F8275A">
        <w:rPr>
          <w:rFonts w:ascii="Times New Roman" w:hAnsi="Times New Roman"/>
          <w:sz w:val="24"/>
          <w:szCs w:val="24"/>
        </w:rPr>
        <w:t>ч</w:t>
      </w:r>
      <w:r w:rsidRPr="00F8275A">
        <w:rPr>
          <w:rFonts w:ascii="Times New Roman" w:hAnsi="Times New Roman"/>
          <w:sz w:val="24"/>
          <w:szCs w:val="24"/>
        </w:rPr>
        <w:t>ными идентификационными карточками и (или) настольными табличками.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2.12.11. Места для приема заявителей должны быть снабжены стулом, иметь м</w:t>
      </w:r>
      <w:r w:rsidRPr="00F8275A">
        <w:rPr>
          <w:rFonts w:ascii="Times New Roman" w:hAnsi="Times New Roman"/>
          <w:sz w:val="24"/>
          <w:szCs w:val="24"/>
        </w:rPr>
        <w:t>е</w:t>
      </w:r>
      <w:r w:rsidRPr="00F8275A">
        <w:rPr>
          <w:rFonts w:ascii="Times New Roman" w:hAnsi="Times New Roman"/>
          <w:sz w:val="24"/>
          <w:szCs w:val="24"/>
        </w:rPr>
        <w:t>сто для письма и раскладки документов.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2.12.12. 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 за предоставлением муниципальной услуги.</w:t>
      </w:r>
    </w:p>
    <w:p w:rsidR="008E5D7E" w:rsidRPr="00F8275A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F8275A">
        <w:rPr>
          <w:rFonts w:ascii="Times New Roman" w:hAnsi="Times New Roman"/>
          <w:sz w:val="24"/>
          <w:szCs w:val="24"/>
        </w:rPr>
        <w:t>2.12.13. Каждое рабочее место специалиста должно быть оборудовано телефоном, персональным компьютером с возможностью доступа к информационным базам да</w:t>
      </w:r>
      <w:r w:rsidRPr="00F8275A">
        <w:rPr>
          <w:rFonts w:ascii="Times New Roman" w:hAnsi="Times New Roman"/>
          <w:sz w:val="24"/>
          <w:szCs w:val="24"/>
        </w:rPr>
        <w:t>н</w:t>
      </w:r>
      <w:r w:rsidRPr="00F8275A">
        <w:rPr>
          <w:rFonts w:ascii="Times New Roman" w:hAnsi="Times New Roman"/>
          <w:sz w:val="24"/>
          <w:szCs w:val="24"/>
        </w:rPr>
        <w:t>ных, печатающим устройством.</w:t>
      </w:r>
    </w:p>
    <w:p w:rsidR="008E5D7E" w:rsidRPr="00717CAB" w:rsidRDefault="008E5D7E" w:rsidP="00E62A6D">
      <w:pPr>
        <w:pStyle w:val="PlainText"/>
        <w:jc w:val="both"/>
      </w:pPr>
    </w:p>
    <w:p w:rsidR="008E5D7E" w:rsidRPr="00046F5C" w:rsidRDefault="008E5D7E" w:rsidP="00E62A6D">
      <w:pPr>
        <w:widowControl w:val="0"/>
        <w:autoSpaceDE w:val="0"/>
        <w:autoSpaceDN w:val="0"/>
        <w:adjustRightInd w:val="0"/>
        <w:ind w:firstLine="539"/>
        <w:rPr>
          <w:sz w:val="24"/>
          <w:szCs w:val="24"/>
        </w:rPr>
      </w:pPr>
      <w:r w:rsidRPr="00046F5C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046F5C">
        <w:rPr>
          <w:sz w:val="24"/>
          <w:szCs w:val="24"/>
        </w:rPr>
        <w:t xml:space="preserve">. </w:t>
      </w:r>
      <w:r w:rsidRPr="00C55B19">
        <w:rPr>
          <w:sz w:val="24"/>
          <w:szCs w:val="24"/>
        </w:rPr>
        <w:t>Показатели доступности и качества муниципальных услуг</w:t>
      </w:r>
    </w:p>
    <w:p w:rsidR="008E5D7E" w:rsidRPr="00046F5C" w:rsidRDefault="008E5D7E" w:rsidP="00E62A6D">
      <w:pPr>
        <w:widowControl w:val="0"/>
        <w:autoSpaceDE w:val="0"/>
        <w:autoSpaceDN w:val="0"/>
        <w:adjustRightInd w:val="0"/>
        <w:ind w:firstLine="539"/>
        <w:rPr>
          <w:sz w:val="24"/>
          <w:szCs w:val="24"/>
        </w:rPr>
      </w:pPr>
      <w:r w:rsidRPr="00046F5C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046F5C">
        <w:rPr>
          <w:sz w:val="24"/>
          <w:szCs w:val="24"/>
        </w:rPr>
        <w:t>.1. Показателями доступности муниципальной услуги являются:</w:t>
      </w:r>
    </w:p>
    <w:p w:rsidR="008E5D7E" w:rsidRPr="00046F5C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046F5C">
        <w:rPr>
          <w:sz w:val="24"/>
          <w:szCs w:val="24"/>
        </w:rPr>
        <w:t>- транспортная доступность к местам предоставления муниципальной услуги;</w:t>
      </w:r>
    </w:p>
    <w:p w:rsidR="008E5D7E" w:rsidRPr="00046F5C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046F5C">
        <w:rPr>
          <w:sz w:val="24"/>
          <w:szCs w:val="24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8E5D7E" w:rsidRPr="00046F5C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046F5C">
        <w:rPr>
          <w:sz w:val="24"/>
          <w:szCs w:val="24"/>
        </w:rPr>
        <w:t>- размещение информации о порядке предоставления муниципальной услуги на Едином портале государственных и муниципальных услуг.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291EF7">
        <w:rPr>
          <w:sz w:val="24"/>
          <w:szCs w:val="24"/>
        </w:rPr>
        <w:t>.2. Показателями качества муниципальной услуги являются: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- соблюдение срока выдачи документов при предоставлении муниципальной у</w:t>
      </w:r>
      <w:r w:rsidRPr="00291EF7">
        <w:rPr>
          <w:sz w:val="24"/>
          <w:szCs w:val="24"/>
        </w:rPr>
        <w:t>с</w:t>
      </w:r>
      <w:r w:rsidRPr="00291EF7">
        <w:rPr>
          <w:sz w:val="24"/>
          <w:szCs w:val="24"/>
        </w:rPr>
        <w:t>луги;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- соблюдение сроков ожидания в очереди при подаче и получении документов;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- отсутствие поданных в установленном порядке жалоб на решения, действия (бездействие) должностных лиц, принятые и осуществленные при предоставлении м</w:t>
      </w:r>
      <w:r w:rsidRPr="00291EF7">
        <w:rPr>
          <w:sz w:val="24"/>
          <w:szCs w:val="24"/>
        </w:rPr>
        <w:t>у</w:t>
      </w:r>
      <w:r w:rsidRPr="00291EF7">
        <w:rPr>
          <w:sz w:val="24"/>
          <w:szCs w:val="24"/>
        </w:rPr>
        <w:t>ниципальной услуги.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C55B19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291EF7">
        <w:rPr>
          <w:sz w:val="24"/>
          <w:szCs w:val="24"/>
        </w:rPr>
        <w:t xml:space="preserve">. </w:t>
      </w:r>
      <w:r w:rsidRPr="00C55B19">
        <w:rPr>
          <w:rFonts w:cs="Courier New"/>
          <w:sz w:val="24"/>
          <w:szCs w:val="24"/>
        </w:rPr>
        <w:t>Иные требования, в том числе учитывающие особенности предоставления муниципальной услуги в МФЦ</w:t>
      </w:r>
      <w:r>
        <w:rPr>
          <w:rFonts w:cs="Courier New"/>
          <w:sz w:val="24"/>
          <w:szCs w:val="24"/>
        </w:rPr>
        <w:t>: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2.14.</w:t>
      </w:r>
      <w:r w:rsidRPr="00291EF7">
        <w:rPr>
          <w:sz w:val="24"/>
          <w:szCs w:val="24"/>
        </w:rPr>
        <w:t>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</w:t>
      </w:r>
      <w:r w:rsidRPr="00291EF7">
        <w:rPr>
          <w:sz w:val="24"/>
          <w:szCs w:val="24"/>
        </w:rPr>
        <w:t>с</w:t>
      </w:r>
      <w:r w:rsidRPr="00291EF7">
        <w:rPr>
          <w:sz w:val="24"/>
          <w:szCs w:val="24"/>
        </w:rPr>
        <w:t>луг» (далее – ГБУ ЛО «МФЦ») при наличии вступившего в силу соглашения о взаим</w:t>
      </w:r>
      <w:r w:rsidRPr="00291EF7">
        <w:rPr>
          <w:sz w:val="24"/>
          <w:szCs w:val="24"/>
        </w:rPr>
        <w:t>о</w:t>
      </w:r>
      <w:r w:rsidRPr="00291EF7">
        <w:rPr>
          <w:sz w:val="24"/>
          <w:szCs w:val="24"/>
        </w:rPr>
        <w:t>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8E5D7E" w:rsidRPr="007D34BF" w:rsidRDefault="008E5D7E" w:rsidP="00E62A6D">
      <w:pPr>
        <w:pStyle w:val="PlainText"/>
        <w:ind w:firstLine="540"/>
        <w:jc w:val="both"/>
        <w:rPr>
          <w:rFonts w:ascii="Times New Roman" w:hAnsi="Times New Roman"/>
          <w:sz w:val="24"/>
          <w:szCs w:val="24"/>
        </w:rPr>
      </w:pPr>
      <w:r w:rsidRPr="007D34BF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7D34BF">
        <w:rPr>
          <w:rFonts w:ascii="Times New Roman" w:hAnsi="Times New Roman"/>
          <w:sz w:val="24"/>
          <w:szCs w:val="24"/>
        </w:rPr>
        <w:t>.2. Муниципальная услуга может быть получена посредством МФЦ с обяз</w:t>
      </w:r>
      <w:r w:rsidRPr="007D34BF">
        <w:rPr>
          <w:rFonts w:ascii="Times New Roman" w:hAnsi="Times New Roman"/>
          <w:sz w:val="24"/>
          <w:szCs w:val="24"/>
        </w:rPr>
        <w:t>а</w:t>
      </w:r>
      <w:r w:rsidRPr="007D34BF">
        <w:rPr>
          <w:rFonts w:ascii="Times New Roman" w:hAnsi="Times New Roman"/>
          <w:sz w:val="24"/>
          <w:szCs w:val="24"/>
        </w:rPr>
        <w:t>тельной личной явкой для заключения договора.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291EF7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291EF7">
        <w:rPr>
          <w:sz w:val="24"/>
          <w:szCs w:val="24"/>
        </w:rPr>
        <w:t xml:space="preserve">. В случае подачи документов в </w:t>
      </w:r>
      <w:r>
        <w:rPr>
          <w:sz w:val="24"/>
          <w:szCs w:val="24"/>
        </w:rPr>
        <w:t>администрацию</w:t>
      </w:r>
      <w:r w:rsidRPr="00291EF7">
        <w:rPr>
          <w:sz w:val="24"/>
          <w:szCs w:val="24"/>
        </w:rPr>
        <w:t xml:space="preserve"> посредством МФЦ специ</w:t>
      </w:r>
      <w:r w:rsidRPr="00291EF7">
        <w:rPr>
          <w:sz w:val="24"/>
          <w:szCs w:val="24"/>
        </w:rPr>
        <w:t>а</w:t>
      </w:r>
      <w:r w:rsidRPr="00291EF7">
        <w:rPr>
          <w:sz w:val="24"/>
          <w:szCs w:val="24"/>
        </w:rPr>
        <w:t>лист МФЦ, осуществляющий прием и обработку документов, представляемых для п</w:t>
      </w:r>
      <w:r w:rsidRPr="00291EF7">
        <w:rPr>
          <w:sz w:val="24"/>
          <w:szCs w:val="24"/>
        </w:rPr>
        <w:t>о</w:t>
      </w:r>
      <w:r w:rsidRPr="00291EF7">
        <w:rPr>
          <w:sz w:val="24"/>
          <w:szCs w:val="24"/>
        </w:rPr>
        <w:t>лучения   муниципальной услуги, выполняет следующие действия: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определяет предмет обращения;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проводит проверку полномочий лица, подающего документы;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проводит проверку правильности заполнения заявления и соответствия предста</w:t>
      </w:r>
      <w:r w:rsidRPr="00291EF7">
        <w:rPr>
          <w:sz w:val="24"/>
          <w:szCs w:val="24"/>
        </w:rPr>
        <w:t>в</w:t>
      </w:r>
      <w:r w:rsidRPr="00291EF7">
        <w:rPr>
          <w:sz w:val="24"/>
          <w:szCs w:val="24"/>
        </w:rPr>
        <w:t>ленных документов требованиям настоящего административного регламента;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 xml:space="preserve">направляет копии документов, с составлением описи этих документов по реестру в </w:t>
      </w:r>
      <w:r>
        <w:rPr>
          <w:sz w:val="24"/>
          <w:szCs w:val="24"/>
        </w:rPr>
        <w:t>администрацию</w:t>
      </w:r>
      <w:r w:rsidRPr="00291EF7">
        <w:rPr>
          <w:sz w:val="24"/>
          <w:szCs w:val="24"/>
        </w:rPr>
        <w:t>: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- в электронном виде в составе пакета электронных дел, за электронной подписью специалиста МФЦ - в течение одного рабочего дня со дня обращения заявителя (упо</w:t>
      </w:r>
      <w:r w:rsidRPr="00291EF7">
        <w:rPr>
          <w:sz w:val="24"/>
          <w:szCs w:val="24"/>
        </w:rPr>
        <w:t>л</w:t>
      </w:r>
      <w:r w:rsidRPr="00291EF7">
        <w:rPr>
          <w:sz w:val="24"/>
          <w:szCs w:val="24"/>
        </w:rPr>
        <w:t>номоченного лица) в МФЦ;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- на бумажных носителях – в течение двух рабочих дней со дня обращения заяв</w:t>
      </w:r>
      <w:r w:rsidRPr="00291EF7">
        <w:rPr>
          <w:sz w:val="24"/>
          <w:szCs w:val="24"/>
        </w:rPr>
        <w:t>и</w:t>
      </w:r>
      <w:r w:rsidRPr="00291EF7">
        <w:rPr>
          <w:sz w:val="24"/>
          <w:szCs w:val="24"/>
        </w:rPr>
        <w:t>теля (уполномоченного лица) в МФЦ (подлинники и/или нотариально заверенные к</w:t>
      </w:r>
      <w:r w:rsidRPr="00291EF7">
        <w:rPr>
          <w:sz w:val="24"/>
          <w:szCs w:val="24"/>
        </w:rPr>
        <w:t>о</w:t>
      </w:r>
      <w:r w:rsidRPr="00291EF7">
        <w:rPr>
          <w:sz w:val="24"/>
          <w:szCs w:val="24"/>
        </w:rPr>
        <w:t>пии, либо копии, заверенные уполномоченными лицами МФЦ), посредством курье</w:t>
      </w:r>
      <w:r w:rsidRPr="00291EF7">
        <w:rPr>
          <w:sz w:val="24"/>
          <w:szCs w:val="24"/>
        </w:rPr>
        <w:t>р</w:t>
      </w:r>
      <w:r w:rsidRPr="00291EF7">
        <w:rPr>
          <w:sz w:val="24"/>
          <w:szCs w:val="24"/>
        </w:rPr>
        <w:t>ской связи, с составлением описи передаваемых документов, с указанием даты, колич</w:t>
      </w:r>
      <w:r w:rsidRPr="00291EF7">
        <w:rPr>
          <w:sz w:val="24"/>
          <w:szCs w:val="24"/>
        </w:rPr>
        <w:t>е</w:t>
      </w:r>
      <w:r w:rsidRPr="00291EF7">
        <w:rPr>
          <w:sz w:val="24"/>
          <w:szCs w:val="24"/>
        </w:rPr>
        <w:t>ства листов, фамилии, должности и подписанные уполномоченным специалистом МФЦ.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При обнаружении несоответствия док</w:t>
      </w:r>
      <w:r>
        <w:rPr>
          <w:sz w:val="24"/>
          <w:szCs w:val="24"/>
        </w:rPr>
        <w:t xml:space="preserve">ументов требованиям настоящего </w:t>
      </w:r>
      <w:r w:rsidRPr="00291EF7">
        <w:rPr>
          <w:sz w:val="24"/>
          <w:szCs w:val="24"/>
        </w:rPr>
        <w:t>админис</w:t>
      </w:r>
      <w:r w:rsidRPr="00291EF7">
        <w:rPr>
          <w:sz w:val="24"/>
          <w:szCs w:val="24"/>
        </w:rPr>
        <w:t>т</w:t>
      </w:r>
      <w:r w:rsidRPr="00291EF7">
        <w:rPr>
          <w:sz w:val="24"/>
          <w:szCs w:val="24"/>
        </w:rPr>
        <w:t>ративного регламента специалист МФЦ, осуществляющий прием документов, уведо</w:t>
      </w:r>
      <w:r w:rsidRPr="00291EF7">
        <w:rPr>
          <w:sz w:val="24"/>
          <w:szCs w:val="24"/>
        </w:rPr>
        <w:t>м</w:t>
      </w:r>
      <w:r w:rsidRPr="00291EF7">
        <w:rPr>
          <w:sz w:val="24"/>
          <w:szCs w:val="24"/>
        </w:rPr>
        <w:t>ляет заявителя (уполномоченное лицо) о наличии препятствий к приему заявления и возвращает документы заявителю (уполномоченному лицу) для устранения выявле</w:t>
      </w:r>
      <w:r w:rsidRPr="00291EF7">
        <w:rPr>
          <w:sz w:val="24"/>
          <w:szCs w:val="24"/>
        </w:rPr>
        <w:t>н</w:t>
      </w:r>
      <w:r w:rsidRPr="00291EF7">
        <w:rPr>
          <w:sz w:val="24"/>
          <w:szCs w:val="24"/>
        </w:rPr>
        <w:t>ных недостатков.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По окончании приема документов специалист МФЦ выдает заявителю (уполн</w:t>
      </w:r>
      <w:r w:rsidRPr="00291EF7">
        <w:rPr>
          <w:sz w:val="24"/>
          <w:szCs w:val="24"/>
        </w:rPr>
        <w:t>о</w:t>
      </w:r>
      <w:r w:rsidRPr="00291EF7">
        <w:rPr>
          <w:sz w:val="24"/>
          <w:szCs w:val="24"/>
        </w:rPr>
        <w:t>моченному лицу) расписку в приеме документов.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i/>
          <w:iCs/>
          <w:sz w:val="24"/>
          <w:szCs w:val="24"/>
        </w:rPr>
      </w:pPr>
      <w:r w:rsidRPr="00291EF7">
        <w:rPr>
          <w:sz w:val="24"/>
          <w:szCs w:val="24"/>
        </w:rPr>
        <w:t>По окончании приема документов специалист МФЦ выдает заявителю (уполн</w:t>
      </w:r>
      <w:r w:rsidRPr="00291EF7">
        <w:rPr>
          <w:sz w:val="24"/>
          <w:szCs w:val="24"/>
        </w:rPr>
        <w:t>о</w:t>
      </w:r>
      <w:r w:rsidRPr="00291EF7">
        <w:rPr>
          <w:sz w:val="24"/>
          <w:szCs w:val="24"/>
        </w:rPr>
        <w:t>моченному лицу) расписку в приеме документов и сообщает заявителю о времени и д</w:t>
      </w:r>
      <w:r w:rsidRPr="00291EF7">
        <w:rPr>
          <w:sz w:val="24"/>
          <w:szCs w:val="24"/>
        </w:rPr>
        <w:t>а</w:t>
      </w:r>
      <w:r w:rsidRPr="00291EF7">
        <w:rPr>
          <w:sz w:val="24"/>
          <w:szCs w:val="24"/>
        </w:rPr>
        <w:t xml:space="preserve">те личной явки заявителя (представителя заявителя) в </w:t>
      </w:r>
      <w:r>
        <w:rPr>
          <w:sz w:val="24"/>
          <w:szCs w:val="24"/>
        </w:rPr>
        <w:t xml:space="preserve">администрацию </w:t>
      </w:r>
      <w:r w:rsidRPr="00291EF7">
        <w:rPr>
          <w:sz w:val="24"/>
          <w:szCs w:val="24"/>
        </w:rPr>
        <w:t xml:space="preserve">  для получения результата муниципальной услуги (получения постановления, подписания договора аренды земельного участка)</w:t>
      </w:r>
      <w:r>
        <w:rPr>
          <w:sz w:val="24"/>
          <w:szCs w:val="24"/>
        </w:rPr>
        <w:t>.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8134E9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2.</w:t>
      </w:r>
      <w:r>
        <w:rPr>
          <w:sz w:val="24"/>
          <w:szCs w:val="24"/>
        </w:rPr>
        <w:t>15.</w:t>
      </w:r>
      <w:r w:rsidRPr="00291EF7">
        <w:rPr>
          <w:sz w:val="24"/>
          <w:szCs w:val="24"/>
        </w:rPr>
        <w:t xml:space="preserve"> </w:t>
      </w:r>
      <w:r w:rsidRPr="008134E9">
        <w:rPr>
          <w:sz w:val="24"/>
          <w:szCs w:val="24"/>
        </w:rPr>
        <w:t>Иные требования, в том числе учитывающие особенности предоставления муниципальной услуги в электронной форме: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Деятельность ПГУ ЛО по организации предоставления муниципальной услуги осуществляется в соответствии с Федеральным законом от 27</w:t>
      </w:r>
      <w:r>
        <w:rPr>
          <w:sz w:val="24"/>
          <w:szCs w:val="24"/>
        </w:rPr>
        <w:t xml:space="preserve"> июля </w:t>
      </w:r>
      <w:r w:rsidRPr="00291EF7">
        <w:rPr>
          <w:sz w:val="24"/>
          <w:szCs w:val="24"/>
        </w:rPr>
        <w:t xml:space="preserve">2010 </w:t>
      </w:r>
      <w:r>
        <w:rPr>
          <w:sz w:val="24"/>
          <w:szCs w:val="24"/>
        </w:rPr>
        <w:t xml:space="preserve">года </w:t>
      </w:r>
      <w:r w:rsidRPr="00291EF7">
        <w:rPr>
          <w:sz w:val="24"/>
          <w:szCs w:val="24"/>
        </w:rPr>
        <w:t>№210-ФЗ «Об организации предоставления государственных и муниципальных услуг».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291EF7">
        <w:rPr>
          <w:sz w:val="24"/>
          <w:szCs w:val="24"/>
        </w:rPr>
        <w:t>.1. Для получения муниципальной услуги через ПГУ ЛО заявителю необх</w:t>
      </w:r>
      <w:r w:rsidRPr="00291EF7">
        <w:rPr>
          <w:sz w:val="24"/>
          <w:szCs w:val="24"/>
        </w:rPr>
        <w:t>о</w:t>
      </w:r>
      <w:r w:rsidRPr="00291EF7">
        <w:rPr>
          <w:sz w:val="24"/>
          <w:szCs w:val="24"/>
        </w:rPr>
        <w:t xml:space="preserve">димо предварительно пройти процесс регистрации в Единой системе идентификации и аутентификации (далее – ЕСИА). </w:t>
      </w:r>
    </w:p>
    <w:p w:rsidR="008E5D7E" w:rsidRPr="001F3E0A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291EF7">
        <w:rPr>
          <w:sz w:val="24"/>
          <w:szCs w:val="24"/>
        </w:rPr>
        <w:t xml:space="preserve">.2.Муниципальная услуга может быть получена через ПГУ ЛО с обязательной личной </w:t>
      </w:r>
      <w:r w:rsidRPr="001F3E0A">
        <w:rPr>
          <w:sz w:val="24"/>
          <w:szCs w:val="24"/>
        </w:rPr>
        <w:t>явкой для заключения договора.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291EF7">
        <w:rPr>
          <w:sz w:val="24"/>
          <w:szCs w:val="24"/>
        </w:rPr>
        <w:t>.3. Для подачи заявления через ПГУ ЛО заявитель должен выполнить сл</w:t>
      </w:r>
      <w:r w:rsidRPr="00291EF7">
        <w:rPr>
          <w:sz w:val="24"/>
          <w:szCs w:val="24"/>
        </w:rPr>
        <w:t>е</w:t>
      </w:r>
      <w:r w:rsidRPr="00291EF7">
        <w:rPr>
          <w:sz w:val="24"/>
          <w:szCs w:val="24"/>
        </w:rPr>
        <w:t>дующие действия: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пройти идентификацию и аутентификацию в ЕСИА;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в личном кабинете на ПГУ ЛО заполнить в электронном виде заявление на оказ</w:t>
      </w:r>
      <w:r w:rsidRPr="00291EF7">
        <w:rPr>
          <w:sz w:val="24"/>
          <w:szCs w:val="24"/>
        </w:rPr>
        <w:t>а</w:t>
      </w:r>
      <w:r w:rsidRPr="00291EF7">
        <w:rPr>
          <w:sz w:val="24"/>
          <w:szCs w:val="24"/>
        </w:rPr>
        <w:t>ние услуги;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направить пакет электронных документов в администрацию посредством фун</w:t>
      </w:r>
      <w:r w:rsidRPr="00291EF7">
        <w:rPr>
          <w:sz w:val="24"/>
          <w:szCs w:val="24"/>
        </w:rPr>
        <w:t>к</w:t>
      </w:r>
      <w:r w:rsidRPr="00291EF7">
        <w:rPr>
          <w:sz w:val="24"/>
          <w:szCs w:val="24"/>
        </w:rPr>
        <w:t xml:space="preserve">ционала ПГУ ЛО. 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291EF7">
        <w:rPr>
          <w:sz w:val="24"/>
          <w:szCs w:val="24"/>
        </w:rPr>
        <w:t>.4. В результате направления пакета электронных документов посредством ПГУ ЛО автоматизированной информационной системой межведомственного эле</w:t>
      </w:r>
      <w:r w:rsidRPr="00291EF7">
        <w:rPr>
          <w:sz w:val="24"/>
          <w:szCs w:val="24"/>
        </w:rPr>
        <w:t>к</w:t>
      </w:r>
      <w:r w:rsidRPr="00291EF7">
        <w:rPr>
          <w:sz w:val="24"/>
          <w:szCs w:val="24"/>
        </w:rPr>
        <w:t>тронного взаимодействия Ленинградской области (далее - АИС «Межвед ЛО») прои</w:t>
      </w:r>
      <w:r w:rsidRPr="00291EF7">
        <w:rPr>
          <w:sz w:val="24"/>
          <w:szCs w:val="24"/>
        </w:rPr>
        <w:t>з</w:t>
      </w:r>
      <w:r w:rsidRPr="00291EF7">
        <w:rPr>
          <w:sz w:val="24"/>
          <w:szCs w:val="24"/>
        </w:rPr>
        <w:t xml:space="preserve">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291EF7">
        <w:rPr>
          <w:sz w:val="24"/>
          <w:szCs w:val="24"/>
        </w:rPr>
        <w:t xml:space="preserve">.5. При предоставлении муниципальной услуги через ПГУ ЛО, в случае если заявитель не подписывает заявление квалифицированной ЭП, специалист </w:t>
      </w:r>
      <w:r>
        <w:rPr>
          <w:sz w:val="24"/>
          <w:szCs w:val="24"/>
        </w:rPr>
        <w:t>А</w:t>
      </w:r>
      <w:r w:rsidRPr="00291EF7">
        <w:rPr>
          <w:sz w:val="24"/>
          <w:szCs w:val="24"/>
        </w:rPr>
        <w:t>дминистр</w:t>
      </w:r>
      <w:r w:rsidRPr="00291EF7">
        <w:rPr>
          <w:sz w:val="24"/>
          <w:szCs w:val="24"/>
        </w:rPr>
        <w:t>а</w:t>
      </w:r>
      <w:r w:rsidRPr="00291EF7">
        <w:rPr>
          <w:sz w:val="24"/>
          <w:szCs w:val="24"/>
        </w:rPr>
        <w:t>ции выполняет следующие действия: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формирует пакет документов, поступивший через ПГУ ЛО и передает ответстве</w:t>
      </w:r>
      <w:r w:rsidRPr="00291EF7">
        <w:rPr>
          <w:sz w:val="24"/>
          <w:szCs w:val="24"/>
        </w:rPr>
        <w:t>н</w:t>
      </w:r>
      <w:r w:rsidRPr="00291EF7">
        <w:rPr>
          <w:sz w:val="24"/>
          <w:szCs w:val="24"/>
        </w:rPr>
        <w:t xml:space="preserve">ному специалисту </w:t>
      </w:r>
      <w:r>
        <w:rPr>
          <w:sz w:val="24"/>
          <w:szCs w:val="24"/>
        </w:rPr>
        <w:t>А</w:t>
      </w:r>
      <w:r w:rsidRPr="00291EF7">
        <w:rPr>
          <w:sz w:val="24"/>
          <w:szCs w:val="24"/>
        </w:rPr>
        <w:t>дминистрации, наделенному в соответствии с должностным регл</w:t>
      </w:r>
      <w:r w:rsidRPr="00291EF7">
        <w:rPr>
          <w:sz w:val="24"/>
          <w:szCs w:val="24"/>
        </w:rPr>
        <w:t>а</w:t>
      </w:r>
      <w:r w:rsidRPr="00291EF7">
        <w:rPr>
          <w:sz w:val="24"/>
          <w:szCs w:val="24"/>
        </w:rPr>
        <w:t>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формирует через АИС «Межвед ЛО» приглашение на прием, которое должно с</w:t>
      </w:r>
      <w:r w:rsidRPr="00291EF7">
        <w:rPr>
          <w:sz w:val="24"/>
          <w:szCs w:val="24"/>
        </w:rPr>
        <w:t>о</w:t>
      </w:r>
      <w:r w:rsidRPr="00291EF7">
        <w:rPr>
          <w:sz w:val="24"/>
          <w:szCs w:val="24"/>
        </w:rPr>
        <w:t xml:space="preserve">держать следующую информацию: адрес </w:t>
      </w:r>
      <w:r>
        <w:rPr>
          <w:sz w:val="24"/>
          <w:szCs w:val="24"/>
        </w:rPr>
        <w:t>Администрации,</w:t>
      </w:r>
      <w:r w:rsidRPr="00291EF7">
        <w:rPr>
          <w:sz w:val="24"/>
          <w:szCs w:val="24"/>
        </w:rPr>
        <w:t xml:space="preserve"> в который необходимо обр</w:t>
      </w:r>
      <w:r w:rsidRPr="00291EF7">
        <w:rPr>
          <w:sz w:val="24"/>
          <w:szCs w:val="24"/>
        </w:rPr>
        <w:t>а</w:t>
      </w:r>
      <w:r w:rsidRPr="00291EF7">
        <w:rPr>
          <w:sz w:val="24"/>
          <w:szCs w:val="24"/>
        </w:rPr>
        <w:t xml:space="preserve">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специалист адм</w:t>
      </w:r>
      <w:r w:rsidRPr="00291EF7">
        <w:rPr>
          <w:sz w:val="24"/>
          <w:szCs w:val="24"/>
        </w:rPr>
        <w:t>и</w:t>
      </w:r>
      <w:r w:rsidRPr="00291EF7">
        <w:rPr>
          <w:sz w:val="24"/>
          <w:szCs w:val="24"/>
        </w:rPr>
        <w:t>нистрации, наделенный в соответствии с должностным регламентом функциями по приему заявлений и документов, через ПГУ ЛО переводит документы в архив АИС «Межвед ЛО».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</w:t>
      </w:r>
      <w:r>
        <w:rPr>
          <w:sz w:val="24"/>
          <w:szCs w:val="24"/>
        </w:rPr>
        <w:t xml:space="preserve"> В любом из случаев специалист а</w:t>
      </w:r>
      <w:r w:rsidRPr="00291EF7">
        <w:rPr>
          <w:sz w:val="24"/>
          <w:szCs w:val="24"/>
        </w:rPr>
        <w:t>дминистрации, ведущий прием, отм</w:t>
      </w:r>
      <w:r w:rsidRPr="00291EF7">
        <w:rPr>
          <w:sz w:val="24"/>
          <w:szCs w:val="24"/>
        </w:rPr>
        <w:t>е</w:t>
      </w:r>
      <w:r w:rsidRPr="00291EF7">
        <w:rPr>
          <w:sz w:val="24"/>
          <w:szCs w:val="24"/>
        </w:rPr>
        <w:t>чает факт явки заявителя в АИС "Межвед ЛО", дело переводит в статус "Прием заяв</w:t>
      </w:r>
      <w:r w:rsidRPr="00291EF7">
        <w:rPr>
          <w:sz w:val="24"/>
          <w:szCs w:val="24"/>
        </w:rPr>
        <w:t>и</w:t>
      </w:r>
      <w:r w:rsidRPr="00291EF7">
        <w:rPr>
          <w:sz w:val="24"/>
          <w:szCs w:val="24"/>
        </w:rPr>
        <w:t>теля окончен".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>После рассмотрения документов и утверждения решения о предоставлении мун</w:t>
      </w:r>
      <w:r w:rsidRPr="00291EF7">
        <w:rPr>
          <w:sz w:val="24"/>
          <w:szCs w:val="24"/>
        </w:rPr>
        <w:t>и</w:t>
      </w:r>
      <w:r w:rsidRPr="00291EF7">
        <w:rPr>
          <w:sz w:val="24"/>
          <w:szCs w:val="24"/>
        </w:rPr>
        <w:t>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91EF7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а</w:t>
      </w:r>
      <w:r w:rsidRPr="00291EF7">
        <w:rPr>
          <w:sz w:val="24"/>
          <w:szCs w:val="24"/>
        </w:rPr>
        <w:t>дминистрации уведомляет заявителя о принятом решении с пом</w:t>
      </w:r>
      <w:r w:rsidRPr="00291EF7">
        <w:rPr>
          <w:sz w:val="24"/>
          <w:szCs w:val="24"/>
        </w:rPr>
        <w:t>о</w:t>
      </w:r>
      <w:r w:rsidRPr="00291EF7">
        <w:rPr>
          <w:sz w:val="24"/>
          <w:szCs w:val="24"/>
        </w:rPr>
        <w:t>щью указанных в заявлении средств связи, затем направляет документ почтой либо в</w:t>
      </w:r>
      <w:r w:rsidRPr="00291EF7">
        <w:rPr>
          <w:sz w:val="24"/>
          <w:szCs w:val="24"/>
        </w:rPr>
        <w:t>ы</w:t>
      </w:r>
      <w:r w:rsidRPr="00291EF7">
        <w:rPr>
          <w:sz w:val="24"/>
          <w:szCs w:val="24"/>
        </w:rPr>
        <w:t>дает его при личном обращении заявителя.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2.15</w:t>
      </w:r>
      <w:r w:rsidRPr="00291EF7">
        <w:rPr>
          <w:sz w:val="24"/>
          <w:szCs w:val="24"/>
        </w:rPr>
        <w:t>.6. В случае, если направленные заявителем (уполномоченным лицом) эле</w:t>
      </w:r>
      <w:r w:rsidRPr="00291EF7">
        <w:rPr>
          <w:sz w:val="24"/>
          <w:szCs w:val="24"/>
        </w:rPr>
        <w:t>к</w:t>
      </w:r>
      <w:r w:rsidRPr="00291EF7">
        <w:rPr>
          <w:sz w:val="24"/>
          <w:szCs w:val="24"/>
        </w:rPr>
        <w:t xml:space="preserve">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министрацию </w:t>
      </w:r>
      <w:r w:rsidRPr="00291EF7">
        <w:rPr>
          <w:sz w:val="24"/>
          <w:szCs w:val="24"/>
        </w:rPr>
        <w:t>с предоставлением документов, указанных в пункте 2.6. настоящего а</w:t>
      </w:r>
      <w:r w:rsidRPr="00291EF7">
        <w:rPr>
          <w:sz w:val="24"/>
          <w:szCs w:val="24"/>
        </w:rPr>
        <w:t>д</w:t>
      </w:r>
      <w:r w:rsidRPr="00291EF7">
        <w:rPr>
          <w:sz w:val="24"/>
          <w:szCs w:val="24"/>
        </w:rPr>
        <w:t>министративного регламента, и не имеющих недостатков, указанных в пункте 2.8. н</w:t>
      </w:r>
      <w:r w:rsidRPr="00291EF7">
        <w:rPr>
          <w:sz w:val="24"/>
          <w:szCs w:val="24"/>
        </w:rPr>
        <w:t>а</w:t>
      </w:r>
      <w:r w:rsidRPr="00291EF7">
        <w:rPr>
          <w:sz w:val="24"/>
          <w:szCs w:val="24"/>
        </w:rPr>
        <w:t>стоящего административного регламента.</w:t>
      </w:r>
    </w:p>
    <w:p w:rsidR="008E5D7E" w:rsidRPr="00291EF7" w:rsidRDefault="008E5D7E" w:rsidP="00E62A6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8E5D7E" w:rsidRPr="005D4212" w:rsidRDefault="008E5D7E" w:rsidP="00E62A6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5D4212">
        <w:rPr>
          <w:b/>
          <w:bCs/>
          <w:sz w:val="24"/>
          <w:szCs w:val="24"/>
        </w:rPr>
        <w:t>. Информация об услугах, являющихся необходимыми и обязательными для пр</w:t>
      </w:r>
      <w:r w:rsidRPr="005D4212">
        <w:rPr>
          <w:b/>
          <w:bCs/>
          <w:sz w:val="24"/>
          <w:szCs w:val="24"/>
        </w:rPr>
        <w:t>е</w:t>
      </w:r>
      <w:r w:rsidRPr="005D4212">
        <w:rPr>
          <w:b/>
          <w:bCs/>
          <w:sz w:val="24"/>
          <w:szCs w:val="24"/>
        </w:rPr>
        <w:t>доставления муниципальной услуги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5D4212">
        <w:rPr>
          <w:sz w:val="24"/>
          <w:szCs w:val="24"/>
        </w:rPr>
        <w:t xml:space="preserve">3.1.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8E5D7E" w:rsidRPr="005D4212" w:rsidRDefault="008E5D7E" w:rsidP="00E62A6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5D4212">
        <w:rPr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</w:t>
      </w:r>
      <w:r w:rsidRPr="005D4212">
        <w:rPr>
          <w:b/>
          <w:bCs/>
          <w:sz w:val="24"/>
          <w:szCs w:val="24"/>
        </w:rPr>
        <w:t>д</w:t>
      </w:r>
      <w:r w:rsidRPr="005D4212">
        <w:rPr>
          <w:b/>
          <w:bCs/>
          <w:sz w:val="24"/>
          <w:szCs w:val="24"/>
        </w:rPr>
        <w:t>министративных процедур в электронной форме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4"/>
          <w:szCs w:val="24"/>
        </w:rPr>
      </w:pP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D4212">
        <w:rPr>
          <w:sz w:val="24"/>
          <w:szCs w:val="24"/>
        </w:rPr>
        <w:t>4.1. Основанием для начала административных процедур по предоставлению м</w:t>
      </w:r>
      <w:r w:rsidRPr="005D4212">
        <w:rPr>
          <w:sz w:val="24"/>
          <w:szCs w:val="24"/>
        </w:rPr>
        <w:t>у</w:t>
      </w:r>
      <w:r w:rsidRPr="005D4212">
        <w:rPr>
          <w:sz w:val="24"/>
          <w:szCs w:val="24"/>
        </w:rPr>
        <w:t xml:space="preserve">ниципальной услуги является представление заявителем документов, указанных в </w:t>
      </w:r>
      <w:hyperlink r:id="rId20" w:history="1">
        <w:r w:rsidRPr="005D4212">
          <w:rPr>
            <w:sz w:val="24"/>
            <w:szCs w:val="24"/>
          </w:rPr>
          <w:t>пункте 2.6</w:t>
        </w:r>
      </w:hyperlink>
      <w:r w:rsidRPr="005D4212">
        <w:rPr>
          <w:sz w:val="24"/>
          <w:szCs w:val="24"/>
        </w:rPr>
        <w:t xml:space="preserve"> административного регламента и заявления о предоставлении муниципал</w:t>
      </w:r>
      <w:r w:rsidRPr="005D4212">
        <w:rPr>
          <w:sz w:val="24"/>
          <w:szCs w:val="24"/>
        </w:rPr>
        <w:t>ь</w:t>
      </w:r>
      <w:r w:rsidRPr="005D4212">
        <w:rPr>
          <w:sz w:val="24"/>
          <w:szCs w:val="24"/>
        </w:rPr>
        <w:t>ной услуги.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D4212">
        <w:rPr>
          <w:sz w:val="24"/>
          <w:szCs w:val="24"/>
        </w:rPr>
        <w:t>Предоставление муниципальной услуги включает в себя следующие администр</w:t>
      </w:r>
      <w:r w:rsidRPr="005D4212">
        <w:rPr>
          <w:sz w:val="24"/>
          <w:szCs w:val="24"/>
        </w:rPr>
        <w:t>а</w:t>
      </w:r>
      <w:r w:rsidRPr="005D4212">
        <w:rPr>
          <w:sz w:val="24"/>
          <w:szCs w:val="24"/>
        </w:rPr>
        <w:t>тивные процедуры: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D4212">
        <w:rPr>
          <w:sz w:val="24"/>
          <w:szCs w:val="24"/>
        </w:rPr>
        <w:t>1) прием и регистрация заявления с приложенными документами;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D4212">
        <w:rPr>
          <w:sz w:val="24"/>
          <w:szCs w:val="24"/>
        </w:rPr>
        <w:t>2) рассмотрение заявления;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D4212">
        <w:rPr>
          <w:sz w:val="24"/>
          <w:szCs w:val="24"/>
        </w:rPr>
        <w:t>3) принятие решения о предоставлении земельного участка в безвозмездное пол</w:t>
      </w:r>
      <w:r w:rsidRPr="005D4212">
        <w:rPr>
          <w:sz w:val="24"/>
          <w:szCs w:val="24"/>
        </w:rPr>
        <w:t>ь</w:t>
      </w:r>
      <w:r w:rsidRPr="005D4212">
        <w:rPr>
          <w:sz w:val="24"/>
          <w:szCs w:val="24"/>
        </w:rPr>
        <w:t>зование;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4) заключение договора безвозмездного пользования земельным участком.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4.2.</w:t>
      </w:r>
      <w:r>
        <w:rPr>
          <w:sz w:val="24"/>
          <w:szCs w:val="24"/>
        </w:rPr>
        <w:t xml:space="preserve"> </w:t>
      </w:r>
      <w:r w:rsidRPr="005D4212">
        <w:rPr>
          <w:sz w:val="24"/>
          <w:szCs w:val="24"/>
        </w:rPr>
        <w:t>Основанием для начала административной процедуры по приему и регистр</w:t>
      </w:r>
      <w:r w:rsidRPr="005D4212">
        <w:rPr>
          <w:sz w:val="24"/>
          <w:szCs w:val="24"/>
        </w:rPr>
        <w:t>а</w:t>
      </w:r>
      <w:r w:rsidRPr="005D4212">
        <w:rPr>
          <w:sz w:val="24"/>
          <w:szCs w:val="24"/>
        </w:rPr>
        <w:t>ции заявления является представление заявителем заявления лично, либо через МФЦ, либо направление заявления посредством почтовой или электронной связи.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Специалист администрации</w:t>
      </w:r>
      <w:r w:rsidRPr="005D4212">
        <w:rPr>
          <w:sz w:val="24"/>
          <w:szCs w:val="24"/>
        </w:rPr>
        <w:t xml:space="preserve"> или специалист МФЦ, осуществляющий прием зая</w:t>
      </w:r>
      <w:r w:rsidRPr="005D4212">
        <w:rPr>
          <w:sz w:val="24"/>
          <w:szCs w:val="24"/>
        </w:rPr>
        <w:t>в</w:t>
      </w:r>
      <w:r w:rsidRPr="005D4212">
        <w:rPr>
          <w:sz w:val="24"/>
          <w:szCs w:val="24"/>
        </w:rPr>
        <w:t>лений, проводит проверку правильности заполнения запроса и соответствия предста</w:t>
      </w:r>
      <w:r w:rsidRPr="005D4212">
        <w:rPr>
          <w:sz w:val="24"/>
          <w:szCs w:val="24"/>
        </w:rPr>
        <w:t>в</w:t>
      </w:r>
      <w:r w:rsidRPr="005D4212">
        <w:rPr>
          <w:sz w:val="24"/>
          <w:szCs w:val="24"/>
        </w:rPr>
        <w:t>ленных</w:t>
      </w:r>
      <w:r>
        <w:rPr>
          <w:sz w:val="24"/>
          <w:szCs w:val="24"/>
        </w:rPr>
        <w:t xml:space="preserve"> </w:t>
      </w:r>
      <w:r w:rsidRPr="005D4212">
        <w:rPr>
          <w:sz w:val="24"/>
          <w:szCs w:val="24"/>
        </w:rPr>
        <w:t>документов требованиям настоящего административного регламента (п.2.6). При обнаружении несоответствия документов установленным требованиям (п. 2.8) уведомляет заявителя (уполномоченное лицо) о наличии препятствий к приему заявл</w:t>
      </w:r>
      <w:r w:rsidRPr="005D4212">
        <w:rPr>
          <w:sz w:val="24"/>
          <w:szCs w:val="24"/>
        </w:rPr>
        <w:t>е</w:t>
      </w:r>
      <w:r w:rsidRPr="005D4212">
        <w:rPr>
          <w:sz w:val="24"/>
          <w:szCs w:val="24"/>
        </w:rPr>
        <w:t>ния и возвращает документы заявителю для устранения выявленных недостатков.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При отсутствии недостатков осуществляет регистрацию заявлений в течение дня с момента их поступления направляет заявление на рассмотрение главе администрации.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Результат административной процедуры по приему и регистрации заявления - прием и регистрация заявления.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Максимальный срок исполнения административной процедуры – 3 дня.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4.3. Рассмотрение заявления.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Основанием для начала административной процедуры является получение сп</w:t>
      </w:r>
      <w:r w:rsidRPr="005D4212">
        <w:rPr>
          <w:sz w:val="24"/>
          <w:szCs w:val="24"/>
        </w:rPr>
        <w:t>е</w:t>
      </w:r>
      <w:r w:rsidRPr="005D4212">
        <w:rPr>
          <w:sz w:val="24"/>
          <w:szCs w:val="24"/>
        </w:rPr>
        <w:t xml:space="preserve">циалистом </w:t>
      </w:r>
      <w:r>
        <w:rPr>
          <w:sz w:val="24"/>
          <w:szCs w:val="24"/>
        </w:rPr>
        <w:t>администрации</w:t>
      </w:r>
      <w:r w:rsidRPr="005D4212">
        <w:rPr>
          <w:sz w:val="24"/>
          <w:szCs w:val="24"/>
        </w:rPr>
        <w:t>, ответственным за производство по делу, заявления с прил</w:t>
      </w:r>
      <w:r w:rsidRPr="005D4212">
        <w:rPr>
          <w:sz w:val="24"/>
          <w:szCs w:val="24"/>
        </w:rPr>
        <w:t>а</w:t>
      </w:r>
      <w:r w:rsidRPr="005D4212">
        <w:rPr>
          <w:sz w:val="24"/>
          <w:szCs w:val="24"/>
        </w:rPr>
        <w:t xml:space="preserve">гаемым комплектом документов с резолюцией главы </w:t>
      </w:r>
      <w:r>
        <w:rPr>
          <w:sz w:val="24"/>
          <w:szCs w:val="24"/>
        </w:rPr>
        <w:t>а</w:t>
      </w:r>
      <w:r w:rsidRPr="005D4212">
        <w:rPr>
          <w:sz w:val="24"/>
          <w:szCs w:val="24"/>
        </w:rPr>
        <w:t>дминистрации</w:t>
      </w:r>
      <w:r>
        <w:rPr>
          <w:sz w:val="24"/>
          <w:szCs w:val="24"/>
        </w:rPr>
        <w:t>.</w:t>
      </w:r>
      <w:r w:rsidRPr="005D4212">
        <w:rPr>
          <w:sz w:val="24"/>
          <w:szCs w:val="24"/>
        </w:rPr>
        <w:t xml:space="preserve"> 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4.3.1.</w:t>
      </w:r>
      <w:r w:rsidRPr="00E32874">
        <w:rPr>
          <w:sz w:val="24"/>
          <w:szCs w:val="24"/>
        </w:rPr>
        <w:t xml:space="preserve"> </w:t>
      </w:r>
      <w:r w:rsidRPr="00CB302C">
        <w:rPr>
          <w:sz w:val="24"/>
          <w:szCs w:val="24"/>
        </w:rPr>
        <w:t xml:space="preserve">Специалист, при непредставлении заявителем </w:t>
      </w:r>
      <w:r>
        <w:rPr>
          <w:sz w:val="24"/>
          <w:szCs w:val="24"/>
        </w:rPr>
        <w:t xml:space="preserve">документов, которые могут быть получены в порядке межведомственного взаимодействия, делает необходимые запросы, в том числе: </w:t>
      </w:r>
    </w:p>
    <w:p w:rsidR="008E5D7E" w:rsidRPr="00CB302C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при непредоставлении </w:t>
      </w:r>
      <w:r w:rsidRPr="00CB302C">
        <w:rPr>
          <w:sz w:val="24"/>
          <w:szCs w:val="24"/>
        </w:rPr>
        <w:t>выписки из государственных реестров о юридическом лице направляет запрос в Федеральную налоговую службу Российской Федерации;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CB302C">
        <w:rPr>
          <w:sz w:val="24"/>
          <w:szCs w:val="24"/>
        </w:rPr>
        <w:t>при непредставлении кадастрового паспорта земельного участка направляет з</w:t>
      </w:r>
      <w:r w:rsidRPr="00CB302C">
        <w:rPr>
          <w:sz w:val="24"/>
          <w:szCs w:val="24"/>
        </w:rPr>
        <w:t>а</w:t>
      </w:r>
      <w:r w:rsidRPr="00CB302C">
        <w:rPr>
          <w:sz w:val="24"/>
          <w:szCs w:val="24"/>
        </w:rPr>
        <w:t>прос в Управление Федеральной службы государственной регистрации, кадастра и ка</w:t>
      </w:r>
      <w:r w:rsidRPr="00CB302C">
        <w:rPr>
          <w:sz w:val="24"/>
          <w:szCs w:val="24"/>
        </w:rPr>
        <w:t>р</w:t>
      </w:r>
      <w:r w:rsidRPr="00CB302C">
        <w:rPr>
          <w:sz w:val="24"/>
          <w:szCs w:val="24"/>
        </w:rPr>
        <w:t>тогра</w:t>
      </w:r>
      <w:r>
        <w:rPr>
          <w:sz w:val="24"/>
          <w:szCs w:val="24"/>
        </w:rPr>
        <w:t>фии;</w:t>
      </w:r>
    </w:p>
    <w:p w:rsidR="008E5D7E" w:rsidRPr="000030ED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0030ED">
        <w:rPr>
          <w:sz w:val="24"/>
          <w:szCs w:val="24"/>
        </w:rPr>
        <w:t>при непредоставлении сведений из Единого государственного реестра прав на н</w:t>
      </w:r>
      <w:r w:rsidRPr="000030ED">
        <w:rPr>
          <w:sz w:val="24"/>
          <w:szCs w:val="24"/>
        </w:rPr>
        <w:t>е</w:t>
      </w:r>
      <w:r w:rsidRPr="000030ED">
        <w:rPr>
          <w:sz w:val="24"/>
          <w:szCs w:val="24"/>
        </w:rPr>
        <w:t>движимое имущество и сделок с ним (ЕГРП) о правах на здание, строение, сооружение, находящиеся на земельном участке направляет запрос в Управление Федеральной службы государственной регистрации, кадастра и картографии</w:t>
      </w:r>
      <w:r>
        <w:rPr>
          <w:sz w:val="24"/>
          <w:szCs w:val="24"/>
        </w:rPr>
        <w:t>;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0030ED">
        <w:rPr>
          <w:sz w:val="24"/>
          <w:szCs w:val="24"/>
        </w:rPr>
        <w:t>при непредоставлении сведений из Единого государственного реестра прав на н</w:t>
      </w:r>
      <w:r w:rsidRPr="000030ED">
        <w:rPr>
          <w:sz w:val="24"/>
          <w:szCs w:val="24"/>
        </w:rPr>
        <w:t>е</w:t>
      </w:r>
      <w:r w:rsidRPr="000030ED">
        <w:rPr>
          <w:sz w:val="24"/>
          <w:szCs w:val="24"/>
        </w:rPr>
        <w:t>движимое имущество и сделок с ним (ЕГРП) о правах на приобретаемый земельный участок направляет запрос в Управление Федеральной службы государственной рег</w:t>
      </w:r>
      <w:r w:rsidRPr="000030ED">
        <w:rPr>
          <w:sz w:val="24"/>
          <w:szCs w:val="24"/>
        </w:rPr>
        <w:t>и</w:t>
      </w:r>
      <w:r w:rsidRPr="000030ED">
        <w:rPr>
          <w:sz w:val="24"/>
          <w:szCs w:val="24"/>
        </w:rPr>
        <w:t>страции, кадастра и картографии</w:t>
      </w:r>
      <w:r>
        <w:rPr>
          <w:sz w:val="24"/>
          <w:szCs w:val="24"/>
        </w:rPr>
        <w:t>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 xml:space="preserve"> 4.3.2. В случае наличия оснований для отказа в предоставлении муниципальной услуги специалист </w:t>
      </w:r>
      <w:r>
        <w:rPr>
          <w:sz w:val="24"/>
          <w:szCs w:val="24"/>
        </w:rPr>
        <w:t>администрации</w:t>
      </w:r>
      <w:r w:rsidRPr="005D4212">
        <w:rPr>
          <w:sz w:val="24"/>
          <w:szCs w:val="24"/>
        </w:rPr>
        <w:t>, ответственный за производство по делу, в течение 10 рабочих дней со дня регистрации заявления готовит проект мотивированного отказа в предоставлении муниципальной услуги</w:t>
      </w:r>
      <w:r>
        <w:rPr>
          <w:sz w:val="24"/>
          <w:szCs w:val="24"/>
        </w:rPr>
        <w:t>.</w:t>
      </w:r>
      <w:r w:rsidRPr="005D4212">
        <w:rPr>
          <w:sz w:val="24"/>
          <w:szCs w:val="24"/>
        </w:rPr>
        <w:t xml:space="preserve"> 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 xml:space="preserve">4.3.3. Специалист </w:t>
      </w:r>
      <w:r>
        <w:rPr>
          <w:sz w:val="24"/>
          <w:szCs w:val="24"/>
        </w:rPr>
        <w:t xml:space="preserve">администрации </w:t>
      </w:r>
      <w:r w:rsidRPr="005D4212">
        <w:rPr>
          <w:sz w:val="24"/>
          <w:szCs w:val="24"/>
        </w:rPr>
        <w:t>регистрирует мотивированный отказ в предо</w:t>
      </w:r>
      <w:r w:rsidRPr="005D4212">
        <w:rPr>
          <w:sz w:val="24"/>
          <w:szCs w:val="24"/>
        </w:rPr>
        <w:t>с</w:t>
      </w:r>
      <w:r w:rsidRPr="005D4212">
        <w:rPr>
          <w:sz w:val="24"/>
          <w:szCs w:val="24"/>
        </w:rPr>
        <w:t>тавлении муниципальной услуги и направляет его заявителю почтой либо вручает ли</w:t>
      </w:r>
      <w:r w:rsidRPr="005D4212">
        <w:rPr>
          <w:sz w:val="24"/>
          <w:szCs w:val="24"/>
        </w:rPr>
        <w:t>ч</w:t>
      </w:r>
      <w:r w:rsidRPr="005D4212">
        <w:rPr>
          <w:sz w:val="24"/>
          <w:szCs w:val="24"/>
        </w:rPr>
        <w:t>но при обращении заявителя. Максимальный срок выполнения административной пр</w:t>
      </w:r>
      <w:r w:rsidRPr="005D4212">
        <w:rPr>
          <w:sz w:val="24"/>
          <w:szCs w:val="24"/>
        </w:rPr>
        <w:t>о</w:t>
      </w:r>
      <w:r w:rsidRPr="005D4212">
        <w:rPr>
          <w:sz w:val="24"/>
          <w:szCs w:val="24"/>
        </w:rPr>
        <w:t>цедуры - 15 рабочих дней</w:t>
      </w:r>
      <w:r>
        <w:rPr>
          <w:sz w:val="24"/>
          <w:szCs w:val="24"/>
        </w:rPr>
        <w:t>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 xml:space="preserve"> 4.4. В случае отсутствия оснований для отказа в предоставлении муниципальной услуги специалист </w:t>
      </w:r>
      <w:r>
        <w:rPr>
          <w:sz w:val="24"/>
          <w:szCs w:val="24"/>
        </w:rPr>
        <w:t>администрации</w:t>
      </w:r>
      <w:r w:rsidRPr="005D4212">
        <w:rPr>
          <w:sz w:val="24"/>
          <w:szCs w:val="24"/>
        </w:rPr>
        <w:t>, ответственный за производство по делу, готовит проект постановления о предоставлении земельного участка,</w:t>
      </w:r>
      <w:r>
        <w:rPr>
          <w:sz w:val="24"/>
          <w:szCs w:val="24"/>
        </w:rPr>
        <w:t xml:space="preserve"> согласовывает со стру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турными подразделениями администрации и направляет </w:t>
      </w:r>
      <w:r w:rsidRPr="005D4212">
        <w:rPr>
          <w:sz w:val="24"/>
          <w:szCs w:val="24"/>
        </w:rPr>
        <w:t xml:space="preserve">на подпись главе </w:t>
      </w:r>
      <w:r>
        <w:rPr>
          <w:sz w:val="24"/>
          <w:szCs w:val="24"/>
        </w:rPr>
        <w:t>а</w:t>
      </w:r>
      <w:r w:rsidRPr="005D4212">
        <w:rPr>
          <w:sz w:val="24"/>
          <w:szCs w:val="24"/>
        </w:rPr>
        <w:t>дминистр</w:t>
      </w:r>
      <w:r w:rsidRPr="005D4212">
        <w:rPr>
          <w:sz w:val="24"/>
          <w:szCs w:val="24"/>
        </w:rPr>
        <w:t>а</w:t>
      </w:r>
      <w:r w:rsidRPr="005D4212">
        <w:rPr>
          <w:sz w:val="24"/>
          <w:szCs w:val="24"/>
        </w:rPr>
        <w:t>ции.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Результат административной процедуры - принятие постановления администр</w:t>
      </w:r>
      <w:r w:rsidRPr="005D4212">
        <w:rPr>
          <w:sz w:val="24"/>
          <w:szCs w:val="24"/>
        </w:rPr>
        <w:t>а</w:t>
      </w:r>
      <w:r w:rsidRPr="005D4212">
        <w:rPr>
          <w:sz w:val="24"/>
          <w:szCs w:val="24"/>
        </w:rPr>
        <w:t xml:space="preserve">ции </w:t>
      </w:r>
      <w:r>
        <w:rPr>
          <w:sz w:val="24"/>
          <w:szCs w:val="24"/>
        </w:rPr>
        <w:t>Пашозерского сельского поселения</w:t>
      </w:r>
      <w:r w:rsidRPr="005D4212">
        <w:rPr>
          <w:sz w:val="24"/>
          <w:szCs w:val="24"/>
        </w:rPr>
        <w:t xml:space="preserve"> о предоставлении в безвозмездное пользование земельного участка.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Максимальный срок выполнения административной процедуры – 15</w:t>
      </w:r>
      <w:r w:rsidRPr="005D4212">
        <w:rPr>
          <w:color w:val="FF0000"/>
          <w:sz w:val="24"/>
          <w:szCs w:val="24"/>
        </w:rPr>
        <w:t xml:space="preserve"> </w:t>
      </w:r>
      <w:r w:rsidRPr="005D4212">
        <w:rPr>
          <w:sz w:val="24"/>
          <w:szCs w:val="24"/>
        </w:rPr>
        <w:t xml:space="preserve">рабочих дней. 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4.5. Заключение договора безвозмездного пользования земельным участком.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Основанием для начала административной процедуры является получение сп</w:t>
      </w:r>
      <w:r w:rsidRPr="005D4212">
        <w:rPr>
          <w:sz w:val="24"/>
          <w:szCs w:val="24"/>
        </w:rPr>
        <w:t>е</w:t>
      </w:r>
      <w:r w:rsidRPr="005D4212">
        <w:rPr>
          <w:sz w:val="24"/>
          <w:szCs w:val="24"/>
        </w:rPr>
        <w:t xml:space="preserve">циалистом </w:t>
      </w:r>
      <w:r>
        <w:rPr>
          <w:sz w:val="24"/>
          <w:szCs w:val="24"/>
        </w:rPr>
        <w:t>администрации</w:t>
      </w:r>
      <w:r w:rsidRPr="005D4212">
        <w:rPr>
          <w:sz w:val="24"/>
          <w:szCs w:val="24"/>
        </w:rPr>
        <w:t>, ответственным за производство по делу, постановления а</w:t>
      </w:r>
      <w:r w:rsidRPr="005D4212">
        <w:rPr>
          <w:sz w:val="24"/>
          <w:szCs w:val="24"/>
        </w:rPr>
        <w:t>д</w:t>
      </w:r>
      <w:r w:rsidRPr="005D4212">
        <w:rPr>
          <w:sz w:val="24"/>
          <w:szCs w:val="24"/>
        </w:rPr>
        <w:t xml:space="preserve">министрации </w:t>
      </w:r>
      <w:r>
        <w:rPr>
          <w:sz w:val="24"/>
          <w:szCs w:val="24"/>
        </w:rPr>
        <w:t>Пашозерского сельского поселения</w:t>
      </w:r>
      <w:r w:rsidRPr="005D4212">
        <w:rPr>
          <w:sz w:val="24"/>
          <w:szCs w:val="24"/>
        </w:rPr>
        <w:t xml:space="preserve"> о предоставлении в безвозмездное пользование земельного участка.</w:t>
      </w:r>
    </w:p>
    <w:p w:rsidR="008E5D7E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 xml:space="preserve">4.5.1. Специалист </w:t>
      </w:r>
      <w:r>
        <w:rPr>
          <w:sz w:val="24"/>
          <w:szCs w:val="24"/>
        </w:rPr>
        <w:t>администрации</w:t>
      </w:r>
      <w:r w:rsidRPr="005D4212">
        <w:rPr>
          <w:sz w:val="24"/>
          <w:szCs w:val="24"/>
        </w:rPr>
        <w:t xml:space="preserve"> готовит проект договора безвозмездно польз</w:t>
      </w:r>
      <w:r w:rsidRPr="005D4212">
        <w:rPr>
          <w:sz w:val="24"/>
          <w:szCs w:val="24"/>
        </w:rPr>
        <w:t>о</w:t>
      </w:r>
      <w:r w:rsidRPr="005D4212">
        <w:rPr>
          <w:sz w:val="24"/>
          <w:szCs w:val="24"/>
        </w:rPr>
        <w:t>вания земельным участком, акт приема-передачи земельного участка</w:t>
      </w:r>
      <w:r>
        <w:rPr>
          <w:sz w:val="24"/>
          <w:szCs w:val="24"/>
        </w:rPr>
        <w:t>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 xml:space="preserve">Результат административной процедуры - подписанный </w:t>
      </w:r>
      <w:r>
        <w:rPr>
          <w:sz w:val="24"/>
          <w:szCs w:val="24"/>
        </w:rPr>
        <w:t>председателем КУМИ</w:t>
      </w:r>
      <w:r w:rsidRPr="005D4212">
        <w:rPr>
          <w:sz w:val="24"/>
          <w:szCs w:val="24"/>
        </w:rPr>
        <w:t xml:space="preserve"> проект договора безвозмездного пользования земельным участком и акт приема-передачи земельного участка.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 xml:space="preserve">Максимальный срок выполнения административной процедуры – </w:t>
      </w:r>
      <w:r w:rsidRPr="00052CDD">
        <w:rPr>
          <w:sz w:val="24"/>
          <w:szCs w:val="24"/>
        </w:rPr>
        <w:t>3</w:t>
      </w:r>
      <w:r w:rsidRPr="005D4212">
        <w:rPr>
          <w:sz w:val="24"/>
          <w:szCs w:val="24"/>
        </w:rPr>
        <w:t xml:space="preserve"> рабочих дня. 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5D4212">
        <w:rPr>
          <w:sz w:val="24"/>
          <w:szCs w:val="24"/>
        </w:rPr>
        <w:t>4.5.2.</w:t>
      </w:r>
      <w:r>
        <w:rPr>
          <w:sz w:val="24"/>
          <w:szCs w:val="24"/>
        </w:rPr>
        <w:t xml:space="preserve"> </w:t>
      </w:r>
      <w:r w:rsidRPr="005D4212">
        <w:rPr>
          <w:sz w:val="24"/>
          <w:szCs w:val="24"/>
        </w:rPr>
        <w:t>Заявитель информируется о готовности документов посредством телефо</w:t>
      </w:r>
      <w:r w:rsidRPr="005D4212">
        <w:rPr>
          <w:sz w:val="24"/>
          <w:szCs w:val="24"/>
        </w:rPr>
        <w:t>н</w:t>
      </w:r>
      <w:r w:rsidRPr="005D4212">
        <w:rPr>
          <w:sz w:val="24"/>
          <w:szCs w:val="24"/>
        </w:rPr>
        <w:t>ной связи, электронной почты, назначается время, дата явки в орган местного сам</w:t>
      </w:r>
      <w:r w:rsidRPr="005D4212">
        <w:rPr>
          <w:sz w:val="24"/>
          <w:szCs w:val="24"/>
        </w:rPr>
        <w:t>о</w:t>
      </w:r>
      <w:r w:rsidRPr="005D4212">
        <w:rPr>
          <w:sz w:val="24"/>
          <w:szCs w:val="24"/>
        </w:rPr>
        <w:t>управления. Подписанные</w:t>
      </w:r>
      <w:r>
        <w:rPr>
          <w:sz w:val="24"/>
          <w:szCs w:val="24"/>
        </w:rPr>
        <w:t xml:space="preserve"> председателем КУМИ</w:t>
      </w:r>
      <w:r w:rsidRPr="005D4212">
        <w:rPr>
          <w:sz w:val="24"/>
          <w:szCs w:val="24"/>
        </w:rPr>
        <w:t xml:space="preserve"> проект договора безвозмездного пользования земельным участком и акт приема-передачи земельного участка вручаю</w:t>
      </w:r>
      <w:r w:rsidRPr="005D4212">
        <w:rPr>
          <w:sz w:val="24"/>
          <w:szCs w:val="24"/>
        </w:rPr>
        <w:t>т</w:t>
      </w:r>
      <w:r w:rsidRPr="005D4212">
        <w:rPr>
          <w:sz w:val="24"/>
          <w:szCs w:val="24"/>
        </w:rPr>
        <w:t xml:space="preserve">ся заявителю (представителю заявителя) в </w:t>
      </w:r>
      <w:r>
        <w:rPr>
          <w:sz w:val="24"/>
          <w:szCs w:val="24"/>
        </w:rPr>
        <w:t>администрации</w:t>
      </w:r>
      <w:r w:rsidRPr="005D4212">
        <w:rPr>
          <w:sz w:val="24"/>
          <w:szCs w:val="24"/>
        </w:rPr>
        <w:t>, в случае неявки направл</w:t>
      </w:r>
      <w:r w:rsidRPr="005D4212">
        <w:rPr>
          <w:sz w:val="24"/>
          <w:szCs w:val="24"/>
        </w:rPr>
        <w:t>я</w:t>
      </w:r>
      <w:r w:rsidRPr="005D4212">
        <w:rPr>
          <w:sz w:val="24"/>
          <w:szCs w:val="24"/>
        </w:rPr>
        <w:t>ются заявителю заказным письмом с уведомлением о вручении.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E5D7E" w:rsidRPr="005D4212" w:rsidRDefault="008E5D7E" w:rsidP="00E62A6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5D7E" w:rsidRPr="005D4212" w:rsidRDefault="008E5D7E" w:rsidP="00E62A6D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5</w:t>
      </w:r>
      <w:r w:rsidRPr="005D4212">
        <w:rPr>
          <w:b/>
          <w:bCs/>
          <w:spacing w:val="-7"/>
          <w:sz w:val="24"/>
          <w:szCs w:val="24"/>
        </w:rPr>
        <w:t xml:space="preserve">. Формы контроля за предоставлением </w:t>
      </w:r>
      <w:r w:rsidRPr="005D4212">
        <w:rPr>
          <w:b/>
          <w:bCs/>
          <w:sz w:val="24"/>
          <w:szCs w:val="24"/>
        </w:rPr>
        <w:t>муниципальной услуги</w:t>
      </w:r>
    </w:p>
    <w:p w:rsidR="008E5D7E" w:rsidRPr="005D4212" w:rsidRDefault="008E5D7E" w:rsidP="00E62A6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5.1.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ab/>
        <w:t>Контроль за надлежащим исполнением настоящего административного ре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ламента осуществляет глава администрации МО, заместитель главы администрации МО,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специалист 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МО.</w:t>
      </w:r>
    </w:p>
    <w:p w:rsidR="008E5D7E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5.2.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ab/>
        <w:t>Текущий контроль за совершением действий и принятием решений при пр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доставлении </w:t>
      </w:r>
      <w:r w:rsidRPr="005D421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осуществляется главой администрации  МО, замест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и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телем главы администрации МО</w:t>
      </w:r>
      <w:r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специалистом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 МО</w:t>
      </w:r>
      <w:r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 в виде: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проведения текущего мониторинга предоставления </w:t>
      </w:r>
      <w:r w:rsidRPr="005D421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контроля сроков осуществления административных процедур (выполнения действий и принятия решений);</w:t>
      </w:r>
    </w:p>
    <w:p w:rsidR="008E5D7E" w:rsidRPr="005D4212" w:rsidRDefault="008E5D7E" w:rsidP="00E62A6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проверки процесса выполнения административных процедур (выполнения действий и принятия решений);</w:t>
      </w:r>
    </w:p>
    <w:p w:rsidR="008E5D7E" w:rsidRPr="005D4212" w:rsidRDefault="008E5D7E" w:rsidP="00E62A6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контроля качества выполнения административных процедур (выполнения действий и принятия решений);</w:t>
      </w:r>
    </w:p>
    <w:p w:rsidR="008E5D7E" w:rsidRPr="005D4212" w:rsidRDefault="008E5D7E" w:rsidP="00E62A6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5D421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8E5D7E" w:rsidRPr="005D4212" w:rsidRDefault="008E5D7E" w:rsidP="00E62A6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5D421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8E5D7E" w:rsidRPr="005D4212" w:rsidRDefault="008E5D7E" w:rsidP="00E62A6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5.3.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ab/>
        <w:t xml:space="preserve">Текущий контроль за регистрацией входящей и исходящей корреспонденции (заявлений о предоставлении </w:t>
      </w:r>
      <w:r w:rsidRPr="005D421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, обращений о представлении инфо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мации о порядке предоставления </w:t>
      </w:r>
      <w:r w:rsidRPr="005D421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, ответов должностных лиц органа местного самоуправления на соответствующие заявления и обращения, а также запросов) о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ганов местного самоуправления осуществляет начальник ответственного структурного по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д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разделения МО.</w:t>
      </w:r>
    </w:p>
    <w:p w:rsidR="008E5D7E" w:rsidRPr="005D4212" w:rsidRDefault="008E5D7E" w:rsidP="00E62A6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5.4.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ь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менной информации должностных лиц органа местного самоуправления.</w:t>
      </w:r>
    </w:p>
    <w:p w:rsidR="008E5D7E" w:rsidRPr="005D4212" w:rsidRDefault="008E5D7E" w:rsidP="00E62A6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5.5.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</w:t>
      </w:r>
      <w:r w:rsidRPr="005D4212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8E5D7E" w:rsidRPr="005D4212" w:rsidRDefault="008E5D7E" w:rsidP="00E62A6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Специалисты, участвующие в предоставлении </w:t>
      </w:r>
      <w:r w:rsidRPr="005D421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, несут ответс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венность за соблюдение сроков и порядка исполнения административных процедур.</w:t>
      </w:r>
    </w:p>
    <w:p w:rsidR="008E5D7E" w:rsidRPr="005D4212" w:rsidRDefault="008E5D7E" w:rsidP="00E62A6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5.6.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ab/>
        <w:t>В случае выявления по результатам осуществления текущего контроля нар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шений сроков и порядка исполнения административных процедур, обоснованности и зако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н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ности совершения действий виновные лица привлекаются к ответственности в порядке, уст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новленном законодательством Ленинградской области и Российской Федерации.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5.7.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ab/>
        <w:t>Ответственность должностного лица, ответственного за соблюдение требов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ний настоящего </w:t>
      </w:r>
      <w:r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дминистративного регламента по каждой административной процедуре или действие (бездействие) при исполнении </w:t>
      </w:r>
      <w:r w:rsidRPr="005D421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, закрепляется в должнос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ном регламенте (или должностной инструкции) сотрудника</w:t>
      </w:r>
      <w:r w:rsidRPr="005D4212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органа местного самоуправления.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5.8. Текущий контроль соблюдения специалистами МФЦ последовательности дейс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вий, определенных административными процедурами, осуществляется директорами МФЦ.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5.9. Контроль соблюдения требований настоящего </w:t>
      </w:r>
      <w:r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с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ти.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8E5D7E" w:rsidRPr="005D4212" w:rsidRDefault="008E5D7E" w:rsidP="00E62A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6</w:t>
      </w:r>
      <w:r w:rsidRPr="005D4212">
        <w:rPr>
          <w:rFonts w:ascii="Times New Roman" w:hAnsi="Times New Roman" w:cs="Times New Roman"/>
          <w:b/>
          <w:bCs/>
          <w:spacing w:val="-7"/>
          <w:sz w:val="24"/>
          <w:szCs w:val="24"/>
        </w:rPr>
        <w:t>. Досудебный (внесудебный) порядок обжалования</w:t>
      </w:r>
    </w:p>
    <w:p w:rsidR="008E5D7E" w:rsidRPr="005D4212" w:rsidRDefault="008E5D7E" w:rsidP="00E62A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решений и действий (бездействия) органа, предоставляющего </w:t>
      </w:r>
      <w:r w:rsidRPr="005D4212">
        <w:rPr>
          <w:rFonts w:ascii="Times New Roman" w:hAnsi="Times New Roman" w:cs="Times New Roman"/>
          <w:b/>
          <w:bCs/>
          <w:sz w:val="24"/>
          <w:szCs w:val="24"/>
        </w:rPr>
        <w:t>муниципальную</w:t>
      </w:r>
      <w:r w:rsidRPr="005D4212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услугу, а также должностных лиц, государственных служащих</w:t>
      </w:r>
    </w:p>
    <w:p w:rsidR="008E5D7E" w:rsidRPr="005D4212" w:rsidRDefault="008E5D7E" w:rsidP="00E62A6D">
      <w:pPr>
        <w:pStyle w:val="ConsPlusNormal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6.1. Заявители имеют право на досудебное (внесудебное) обжалование решений и де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й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ствий (бездействия) должностного лица, при предоставлении </w:t>
      </w:r>
      <w:r w:rsidRPr="005D421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выш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стоящему должностному лицу, а также в судебном порядке.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6.2. Предметом обжалования являются неправомерные действия (бездействие) уполн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моченного на предоставление </w:t>
      </w:r>
      <w:r w:rsidRPr="005D421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должностного лица, а также прин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и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маемые им решения при предоставлении </w:t>
      </w:r>
      <w:r w:rsidRPr="005D421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Жалобы на решения, принятые руководителем органа, предоставляющего муниципал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ь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ь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ную услугу, в соответствии с пунктом 1 статьи 11.2 Федерального закона от </w:t>
      </w:r>
      <w:r w:rsidRPr="005D4212">
        <w:rPr>
          <w:rFonts w:ascii="Times New Roman" w:hAnsi="Times New Roman" w:cs="Times New Roman"/>
          <w:sz w:val="24"/>
          <w:szCs w:val="24"/>
        </w:rPr>
        <w:t>27 июля 2010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D4212">
        <w:rPr>
          <w:rFonts w:ascii="Times New Roman" w:hAnsi="Times New Roman" w:cs="Times New Roman"/>
          <w:sz w:val="24"/>
          <w:szCs w:val="24"/>
        </w:rPr>
        <w:t xml:space="preserve"> №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 210-ФЗ «Об организации предоставления государственных и муниципальных услуг».  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6.5. Заинтересованное лицо имеет право на получение в органе, предоставляющего </w:t>
      </w:r>
      <w:r w:rsidRPr="005D4212">
        <w:rPr>
          <w:rFonts w:ascii="Times New Roman" w:hAnsi="Times New Roman" w:cs="Times New Roman"/>
          <w:sz w:val="24"/>
          <w:szCs w:val="24"/>
        </w:rPr>
        <w:t>м</w:t>
      </w:r>
      <w:r w:rsidRPr="005D4212">
        <w:rPr>
          <w:rFonts w:ascii="Times New Roman" w:hAnsi="Times New Roman" w:cs="Times New Roman"/>
          <w:sz w:val="24"/>
          <w:szCs w:val="24"/>
        </w:rPr>
        <w:t>у</w:t>
      </w:r>
      <w:r w:rsidRPr="005D4212">
        <w:rPr>
          <w:rFonts w:ascii="Times New Roman" w:hAnsi="Times New Roman" w:cs="Times New Roman"/>
          <w:sz w:val="24"/>
          <w:szCs w:val="24"/>
        </w:rPr>
        <w:t>ниципальную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Pr="005D421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должностного лица, а также принимаемого им решения при исполнении </w:t>
      </w:r>
      <w:r w:rsidRPr="005D421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6.6. Жалоба, поступившая в орган местного самоуправления, рассматривается в течение 15 дней со дня ее регистрации.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6.7.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6.9. В случае если в письменном обращении не указан</w:t>
      </w:r>
      <w:r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 xml:space="preserve"> фамилия гражданина, напр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мом, совершаемом или совершенном противоправном деянии, а также о лице, его подгота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ливающем, совершающем или совершившем, обращение подлежит направлению в госуда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ственный орган в соответствии с его компетенцией.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6.10. Обращение, в котором обжалуется судебное решение, в течение 15 дней со дня р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гистрации возвращается гражданину, направившему обращение, с разъяснением порядка о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жалования данного судебного решения.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6.11. Должностное лицо</w:t>
      </w:r>
      <w:r w:rsidRPr="005D4212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6.12.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органа местного самоуправления либо в иной орган, о чем в течение 15 дней со дня регистр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ции обращения сообщается гражданину, направившему обращение, если его фамилия или почтовый адрес поддаются прочтению.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6.13. В случае, если в письменном обращении гражданина содержится вопрос, на кот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рый ему неоднократно давались письменные ответы по существу в связи с ранее направля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мыми обращениями, и при этом в обращении не приводятся новые доводы или обстоятельс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ву поставленного в обращении вопроса не может быть дан без разглашения сведений, соста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н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ного в нем вопроса в связи с недопустимостью разглашения указанных сведений.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6.14. В ходе личного приема гражданину может быть отказано в дальнейшем рассмо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рении обращения, если ему ранее был дан ответ по существу поставленных в обращении в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просов.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По результатам досудебного (внесудебного) обжалования могут быть приняты сл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дующие решения: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- о признании жалобы обоснованной и устранении выявленных нарушений;</w:t>
      </w:r>
    </w:p>
    <w:p w:rsidR="008E5D7E" w:rsidRPr="005D4212" w:rsidRDefault="008E5D7E" w:rsidP="00E62A6D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D4212">
        <w:rPr>
          <w:rFonts w:ascii="Times New Roman" w:hAnsi="Times New Roman" w:cs="Times New Roman"/>
          <w:spacing w:val="-7"/>
          <w:sz w:val="24"/>
          <w:szCs w:val="24"/>
        </w:rPr>
        <w:t>- о признании жалобы необоснованной с направлением заинтересованному лицу мот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и</w:t>
      </w:r>
      <w:r w:rsidRPr="005D4212">
        <w:rPr>
          <w:rFonts w:ascii="Times New Roman" w:hAnsi="Times New Roman" w:cs="Times New Roman"/>
          <w:spacing w:val="-7"/>
          <w:sz w:val="24"/>
          <w:szCs w:val="24"/>
        </w:rPr>
        <w:t>вированного отказа в удовлетворении жалобы.</w:t>
      </w:r>
    </w:p>
    <w:p w:rsidR="008E5D7E" w:rsidRPr="005D4212" w:rsidRDefault="008E5D7E" w:rsidP="00E62A6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D4212">
        <w:rPr>
          <w:rFonts w:ascii="Times New Roman" w:hAnsi="Times New Roman" w:cs="Times New Roman"/>
          <w:sz w:val="24"/>
          <w:szCs w:val="24"/>
        </w:rPr>
        <w:br w:type="page"/>
      </w:r>
    </w:p>
    <w:p w:rsidR="008E5D7E" w:rsidRDefault="008E5D7E" w:rsidP="00052CDD">
      <w:pPr>
        <w:ind w:left="5040"/>
        <w:rPr>
          <w:sz w:val="24"/>
          <w:szCs w:val="24"/>
        </w:rPr>
      </w:pPr>
      <w:r w:rsidRPr="0042636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№1 </w:t>
      </w:r>
    </w:p>
    <w:p w:rsidR="008E5D7E" w:rsidRPr="0042636B" w:rsidRDefault="008E5D7E" w:rsidP="00052CDD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42636B">
        <w:rPr>
          <w:sz w:val="24"/>
          <w:szCs w:val="24"/>
        </w:rPr>
        <w:t>административному регламенту</w:t>
      </w:r>
    </w:p>
    <w:p w:rsidR="008E5D7E" w:rsidRPr="0042636B" w:rsidRDefault="008E5D7E" w:rsidP="00E62A6D">
      <w:pPr>
        <w:widowControl w:val="0"/>
        <w:autoSpaceDE w:val="0"/>
        <w:autoSpaceDN w:val="0"/>
        <w:adjustRightInd w:val="0"/>
      </w:pPr>
    </w:p>
    <w:p w:rsidR="008E5D7E" w:rsidRDefault="008E5D7E" w:rsidP="00C862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bookmarkStart w:id="3" w:name="Par261"/>
      <w:bookmarkEnd w:id="3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1B9">
        <w:rPr>
          <w:sz w:val="24"/>
          <w:szCs w:val="24"/>
        </w:rPr>
        <w:t>Главе администра</w:t>
      </w:r>
      <w:r>
        <w:rPr>
          <w:sz w:val="24"/>
          <w:szCs w:val="24"/>
        </w:rPr>
        <w:t>ции</w:t>
      </w:r>
    </w:p>
    <w:p w:rsidR="008E5D7E" w:rsidRPr="00A701B9" w:rsidRDefault="008E5D7E" w:rsidP="00C862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Пашозерского сельского поселения</w:t>
      </w:r>
    </w:p>
    <w:p w:rsidR="008E5D7E" w:rsidRPr="00A701B9" w:rsidRDefault="008E5D7E" w:rsidP="00E62A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701B9">
        <w:rPr>
          <w:sz w:val="24"/>
          <w:szCs w:val="24"/>
        </w:rPr>
        <w:tab/>
      </w:r>
      <w:r w:rsidRPr="00A701B9">
        <w:rPr>
          <w:sz w:val="24"/>
          <w:szCs w:val="24"/>
        </w:rPr>
        <w:tab/>
      </w:r>
      <w:r w:rsidRPr="00A701B9">
        <w:rPr>
          <w:sz w:val="24"/>
          <w:szCs w:val="24"/>
        </w:rPr>
        <w:tab/>
      </w:r>
      <w:r w:rsidRPr="00A701B9">
        <w:rPr>
          <w:sz w:val="24"/>
          <w:szCs w:val="24"/>
        </w:rPr>
        <w:tab/>
      </w:r>
      <w:r w:rsidRPr="00A701B9">
        <w:rPr>
          <w:sz w:val="24"/>
          <w:szCs w:val="24"/>
        </w:rPr>
        <w:tab/>
      </w:r>
      <w:r w:rsidRPr="00A701B9">
        <w:rPr>
          <w:sz w:val="24"/>
          <w:szCs w:val="24"/>
        </w:rPr>
        <w:tab/>
      </w:r>
      <w:r w:rsidRPr="00A701B9">
        <w:rPr>
          <w:sz w:val="24"/>
          <w:szCs w:val="24"/>
        </w:rPr>
        <w:tab/>
      </w:r>
    </w:p>
    <w:p w:rsidR="008E5D7E" w:rsidRDefault="008E5D7E" w:rsidP="00052CDD">
      <w:pPr>
        <w:widowControl w:val="0"/>
        <w:autoSpaceDE w:val="0"/>
        <w:autoSpaceDN w:val="0"/>
        <w:adjustRightInd w:val="0"/>
        <w:ind w:left="4248"/>
      </w:pPr>
      <w:r>
        <w:t>__________________________________</w:t>
      </w:r>
    </w:p>
    <w:p w:rsidR="008E5D7E" w:rsidRDefault="008E5D7E" w:rsidP="00E62A6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5BA1">
        <w:rPr>
          <w:sz w:val="18"/>
          <w:szCs w:val="18"/>
        </w:rPr>
        <w:t>(</w:t>
      </w:r>
      <w:r>
        <w:rPr>
          <w:sz w:val="18"/>
          <w:szCs w:val="18"/>
        </w:rPr>
        <w:t>ф</w:t>
      </w:r>
      <w:r w:rsidRPr="00875BA1">
        <w:rPr>
          <w:sz w:val="18"/>
          <w:szCs w:val="18"/>
        </w:rPr>
        <w:t>амилия и.о.)</w:t>
      </w:r>
    </w:p>
    <w:p w:rsidR="008E5D7E" w:rsidRDefault="008E5D7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8E5D7E" w:rsidRPr="0042636B" w:rsidRDefault="008E5D7E">
      <w:pPr>
        <w:pStyle w:val="ConsPlusNonformat"/>
      </w:pPr>
      <w:r w:rsidRPr="0042636B">
        <w:t xml:space="preserve"> </w:t>
      </w:r>
    </w:p>
    <w:p w:rsidR="008E5D7E" w:rsidRPr="0042636B" w:rsidRDefault="008E5D7E" w:rsidP="00E62A6D">
      <w:pPr>
        <w:pStyle w:val="ConsPlusNonformat"/>
        <w:jc w:val="center"/>
      </w:pPr>
      <w:r w:rsidRPr="0042636B">
        <w:t>ЗАЯВЛЕНИЕ</w:t>
      </w:r>
    </w:p>
    <w:p w:rsidR="008E5D7E" w:rsidRPr="0042636B" w:rsidRDefault="008E5D7E">
      <w:pPr>
        <w:pStyle w:val="ConsPlusNonformat"/>
      </w:pPr>
      <w:r w:rsidRPr="0042636B">
        <w:t xml:space="preserve">          НА </w:t>
      </w:r>
      <w:r>
        <w:t xml:space="preserve">ПРЕДОСТАВЛЕНИЕ </w:t>
      </w:r>
      <w:r w:rsidRPr="0042636B">
        <w:t>ПРАВА БЕЗВОЗМЕЗДНОГО ПОЛЬЗОВАНИЯ</w:t>
      </w:r>
    </w:p>
    <w:p w:rsidR="008E5D7E" w:rsidRPr="0042636B" w:rsidRDefault="008E5D7E">
      <w:pPr>
        <w:pStyle w:val="ConsPlusNonformat"/>
      </w:pPr>
      <w:r w:rsidRPr="0042636B">
        <w:t xml:space="preserve">                            ЗЕМЕЛЬНЫМ УЧАСТКОМ</w:t>
      </w:r>
    </w:p>
    <w:p w:rsidR="008E5D7E" w:rsidRPr="0042636B" w:rsidRDefault="008E5D7E">
      <w:pPr>
        <w:pStyle w:val="ConsPlusNonformat"/>
      </w:pPr>
    </w:p>
    <w:p w:rsidR="008E5D7E" w:rsidRPr="0042636B" w:rsidRDefault="008E5D7E">
      <w:pPr>
        <w:pStyle w:val="ConsPlusNonformat"/>
      </w:pPr>
      <w:r w:rsidRPr="0042636B">
        <w:t xml:space="preserve">    Заявитель _____________________________________________________________</w:t>
      </w:r>
    </w:p>
    <w:p w:rsidR="008E5D7E" w:rsidRDefault="008E5D7E">
      <w:pPr>
        <w:pStyle w:val="ConsPlusNonformat"/>
        <w:rPr>
          <w:sz w:val="18"/>
          <w:szCs w:val="18"/>
        </w:rPr>
      </w:pPr>
      <w:r w:rsidRPr="0042636B">
        <w:t xml:space="preserve">                     (</w:t>
      </w:r>
      <w:r w:rsidRPr="00A701B9">
        <w:rPr>
          <w:sz w:val="18"/>
          <w:szCs w:val="18"/>
        </w:rPr>
        <w:t>полное наименование юридического лица)</w:t>
      </w:r>
    </w:p>
    <w:p w:rsidR="008E5D7E" w:rsidRDefault="008E5D7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</w:t>
      </w:r>
    </w:p>
    <w:p w:rsidR="008E5D7E" w:rsidRPr="00A701B9" w:rsidRDefault="008E5D7E">
      <w:pPr>
        <w:pStyle w:val="ConsPlusNonformat"/>
        <w:rPr>
          <w:sz w:val="18"/>
          <w:szCs w:val="18"/>
        </w:rPr>
      </w:pPr>
    </w:p>
    <w:p w:rsidR="008E5D7E" w:rsidRPr="0042636B" w:rsidRDefault="008E5D7E">
      <w:pPr>
        <w:pStyle w:val="ConsPlusNonformat"/>
      </w:pPr>
      <w:r w:rsidRPr="0042636B">
        <w:t>в лице ___________________________________________________________________,</w:t>
      </w:r>
    </w:p>
    <w:p w:rsidR="008E5D7E" w:rsidRPr="00A701B9" w:rsidRDefault="008E5D7E">
      <w:pPr>
        <w:pStyle w:val="ConsPlusNonformat"/>
        <w:rPr>
          <w:sz w:val="18"/>
          <w:szCs w:val="18"/>
        </w:rPr>
      </w:pPr>
      <w:r w:rsidRPr="0042636B">
        <w:t xml:space="preserve">             </w:t>
      </w:r>
      <w:r w:rsidRPr="00A701B9">
        <w:rPr>
          <w:sz w:val="18"/>
          <w:szCs w:val="18"/>
        </w:rPr>
        <w:t>(Ф.И.О., должность представителя юридического лица)</w:t>
      </w:r>
    </w:p>
    <w:p w:rsidR="008E5D7E" w:rsidRDefault="008E5D7E">
      <w:pPr>
        <w:pStyle w:val="ConsPlusNonformat"/>
      </w:pPr>
    </w:p>
    <w:p w:rsidR="008E5D7E" w:rsidRPr="0042636B" w:rsidRDefault="008E5D7E">
      <w:pPr>
        <w:pStyle w:val="ConsPlusNonformat"/>
      </w:pPr>
      <w:r w:rsidRPr="0042636B">
        <w:t>действующего на основании ________________________________________________,</w:t>
      </w:r>
    </w:p>
    <w:p w:rsidR="008E5D7E" w:rsidRPr="00A701B9" w:rsidRDefault="008E5D7E">
      <w:pPr>
        <w:pStyle w:val="ConsPlusNonformat"/>
        <w:rPr>
          <w:sz w:val="18"/>
          <w:szCs w:val="18"/>
        </w:rPr>
      </w:pPr>
      <w:r w:rsidRPr="00A701B9">
        <w:rPr>
          <w:sz w:val="18"/>
          <w:szCs w:val="18"/>
        </w:rPr>
        <w:t xml:space="preserve">                                   (N и дата доверенности)</w:t>
      </w:r>
    </w:p>
    <w:p w:rsidR="008E5D7E" w:rsidRPr="0042636B" w:rsidRDefault="008E5D7E">
      <w:pPr>
        <w:pStyle w:val="ConsPlusNonformat"/>
      </w:pPr>
      <w:r w:rsidRPr="0042636B">
        <w:t xml:space="preserve">просит Вас </w:t>
      </w:r>
      <w:r>
        <w:t>предоставить</w:t>
      </w:r>
      <w:r w:rsidRPr="0042636B">
        <w:t xml:space="preserve"> </w:t>
      </w:r>
      <w:r w:rsidRPr="00A701B9">
        <w:rPr>
          <w:b/>
        </w:rPr>
        <w:t>право безвозмездного пользования</w:t>
      </w:r>
    </w:p>
    <w:p w:rsidR="008E5D7E" w:rsidRDefault="008E5D7E">
      <w:pPr>
        <w:pStyle w:val="ConsPlusNonformat"/>
      </w:pPr>
    </w:p>
    <w:p w:rsidR="008E5D7E" w:rsidRPr="0042636B" w:rsidRDefault="008E5D7E">
      <w:pPr>
        <w:pStyle w:val="ConsPlusNonformat"/>
      </w:pPr>
      <w:r w:rsidRPr="0042636B">
        <w:t>земельным участком _______________________________________________________,</w:t>
      </w:r>
    </w:p>
    <w:p w:rsidR="008E5D7E" w:rsidRPr="00A701B9" w:rsidRDefault="008E5D7E">
      <w:pPr>
        <w:pStyle w:val="ConsPlusNonformat"/>
        <w:rPr>
          <w:sz w:val="18"/>
          <w:szCs w:val="18"/>
        </w:rPr>
      </w:pPr>
      <w:r w:rsidRPr="0042636B">
        <w:t xml:space="preserve">                       </w:t>
      </w:r>
      <w:r w:rsidRPr="00A701B9">
        <w:rPr>
          <w:sz w:val="18"/>
          <w:szCs w:val="18"/>
        </w:rPr>
        <w:t>(кадастровый номер, местоположение, категория,</w:t>
      </w:r>
    </w:p>
    <w:p w:rsidR="008E5D7E" w:rsidRPr="0042636B" w:rsidRDefault="008E5D7E">
      <w:pPr>
        <w:pStyle w:val="ConsPlusNonformat"/>
      </w:pPr>
      <w:r>
        <w:t>___________________________________________________________________________</w:t>
      </w:r>
    </w:p>
    <w:p w:rsidR="008E5D7E" w:rsidRPr="00A701B9" w:rsidRDefault="008E5D7E">
      <w:pPr>
        <w:pStyle w:val="ConsPlusNonformat"/>
        <w:rPr>
          <w:sz w:val="18"/>
          <w:szCs w:val="18"/>
        </w:rPr>
      </w:pPr>
      <w:r w:rsidRPr="0042636B">
        <w:t xml:space="preserve">                             </w:t>
      </w:r>
      <w:r w:rsidRPr="00A701B9">
        <w:rPr>
          <w:sz w:val="18"/>
          <w:szCs w:val="18"/>
        </w:rPr>
        <w:t>общая площадь земельного участка)</w:t>
      </w:r>
    </w:p>
    <w:p w:rsidR="008E5D7E" w:rsidRDefault="008E5D7E">
      <w:pPr>
        <w:pStyle w:val="ConsPlusNonformat"/>
      </w:pPr>
      <w:r w:rsidRPr="0042636B">
        <w:t xml:space="preserve">на срок </w:t>
      </w:r>
      <w:r>
        <w:t>___________________</w:t>
      </w:r>
    </w:p>
    <w:p w:rsidR="008E5D7E" w:rsidRPr="0042636B" w:rsidRDefault="008E5D7E">
      <w:pPr>
        <w:pStyle w:val="ConsPlusNonformat"/>
      </w:pPr>
    </w:p>
    <w:p w:rsidR="008E5D7E" w:rsidRPr="0042636B" w:rsidRDefault="008E5D7E">
      <w:pPr>
        <w:pStyle w:val="ConsPlusNonformat"/>
      </w:pPr>
      <w:r w:rsidRPr="0042636B">
        <w:t>целевое назначение: _______________________________________________________</w:t>
      </w:r>
    </w:p>
    <w:p w:rsidR="008E5D7E" w:rsidRDefault="008E5D7E">
      <w:pPr>
        <w:pStyle w:val="ConsPlusNonformat"/>
      </w:pPr>
      <w:r w:rsidRPr="0042636B">
        <w:t xml:space="preserve">   </w:t>
      </w:r>
    </w:p>
    <w:p w:rsidR="008E5D7E" w:rsidRPr="0042636B" w:rsidRDefault="008E5D7E">
      <w:pPr>
        <w:pStyle w:val="ConsPlusNonformat"/>
      </w:pPr>
      <w:r w:rsidRPr="0042636B">
        <w:t xml:space="preserve"> Перечень объектов недвижимости, расположенных на земельном участке:</w:t>
      </w:r>
    </w:p>
    <w:p w:rsidR="008E5D7E" w:rsidRPr="0042636B" w:rsidRDefault="008E5D7E">
      <w:pPr>
        <w:widowControl w:val="0"/>
        <w:autoSpaceDE w:val="0"/>
        <w:autoSpaceDN w:val="0"/>
        <w:adjustRightInd w:val="0"/>
      </w:pP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"/>
        <w:gridCol w:w="2720"/>
        <w:gridCol w:w="2160"/>
        <w:gridCol w:w="1848"/>
        <w:gridCol w:w="2112"/>
      </w:tblGrid>
      <w:tr w:rsidR="008E5D7E" w:rsidRPr="00052CD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2CDD">
              <w:rPr>
                <w:sz w:val="22"/>
              </w:rPr>
              <w:t>Наименование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2CDD">
              <w:rPr>
                <w:sz w:val="22"/>
              </w:rPr>
              <w:t>Собственник(и)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2CDD">
              <w:rPr>
                <w:sz w:val="22"/>
              </w:rPr>
              <w:t>Реквизиты пр</w:t>
            </w:r>
            <w:r w:rsidRPr="00052CDD">
              <w:rPr>
                <w:sz w:val="22"/>
              </w:rPr>
              <w:t>а</w:t>
            </w:r>
            <w:r w:rsidRPr="00052CDD">
              <w:rPr>
                <w:sz w:val="22"/>
              </w:rPr>
              <w:t>воустанавлива</w:t>
            </w:r>
            <w:r w:rsidRPr="00052CDD">
              <w:rPr>
                <w:sz w:val="22"/>
              </w:rPr>
              <w:t>ю</w:t>
            </w:r>
            <w:r w:rsidRPr="00052CDD">
              <w:rPr>
                <w:sz w:val="22"/>
              </w:rPr>
              <w:t>щих документов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2CDD">
              <w:rPr>
                <w:sz w:val="22"/>
              </w:rPr>
              <w:t>Распределение д</w:t>
            </w:r>
            <w:r w:rsidRPr="00052CDD">
              <w:rPr>
                <w:sz w:val="22"/>
              </w:rPr>
              <w:t>о</w:t>
            </w:r>
            <w:r w:rsidRPr="00052CDD">
              <w:rPr>
                <w:sz w:val="22"/>
              </w:rPr>
              <w:t>лей в праве собс</w:t>
            </w:r>
            <w:r w:rsidRPr="00052CDD">
              <w:rPr>
                <w:sz w:val="22"/>
              </w:rPr>
              <w:t>т</w:t>
            </w:r>
            <w:r w:rsidRPr="00052CDD">
              <w:rPr>
                <w:sz w:val="22"/>
              </w:rPr>
              <w:t>венности на объект недвижимости &lt;*&gt;</w:t>
            </w:r>
          </w:p>
        </w:tc>
      </w:tr>
      <w:tr w:rsidR="008E5D7E" w:rsidRPr="00052CD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8E5D7E" w:rsidRPr="00052CD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8E5D7E" w:rsidRPr="00052CD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E" w:rsidRPr="00052CDD" w:rsidRDefault="008E5D7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8E5D7E" w:rsidRPr="0042636B" w:rsidRDefault="008E5D7E">
      <w:pPr>
        <w:widowControl w:val="0"/>
        <w:autoSpaceDE w:val="0"/>
        <w:autoSpaceDN w:val="0"/>
        <w:adjustRightInd w:val="0"/>
      </w:pPr>
    </w:p>
    <w:p w:rsidR="008E5D7E" w:rsidRPr="00052CDD" w:rsidRDefault="008E5D7E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bookmarkStart w:id="4" w:name="Par41"/>
      <w:bookmarkEnd w:id="4"/>
      <w:r w:rsidRPr="00052CDD">
        <w:rPr>
          <w:sz w:val="22"/>
        </w:rPr>
        <w:t>&lt;*&gt; заполняется при наличии нескольких собственников объекта(ов) недвижимости.</w:t>
      </w:r>
    </w:p>
    <w:p w:rsidR="008E5D7E" w:rsidRPr="00052CDD" w:rsidRDefault="008E5D7E">
      <w:pPr>
        <w:widowControl w:val="0"/>
        <w:autoSpaceDE w:val="0"/>
        <w:autoSpaceDN w:val="0"/>
        <w:adjustRightInd w:val="0"/>
        <w:rPr>
          <w:sz w:val="22"/>
        </w:rPr>
      </w:pPr>
    </w:p>
    <w:p w:rsidR="008E5D7E" w:rsidRPr="0042636B" w:rsidRDefault="008E5D7E">
      <w:pPr>
        <w:pStyle w:val="ConsPlusNonformat"/>
      </w:pPr>
      <w:r w:rsidRPr="0042636B">
        <w:t>Юридический адрес с почтовым индексом:</w:t>
      </w:r>
      <w:r>
        <w:t>_____________________________________</w:t>
      </w:r>
    </w:p>
    <w:p w:rsidR="008E5D7E" w:rsidRDefault="008E5D7E">
      <w:pPr>
        <w:pStyle w:val="ConsPlusNonformat"/>
      </w:pPr>
      <w:r w:rsidRPr="0042636B">
        <w:t>____________________________________</w:t>
      </w:r>
      <w:r>
        <w:t>_______________________________________</w:t>
      </w:r>
    </w:p>
    <w:p w:rsidR="008E5D7E" w:rsidRDefault="008E5D7E">
      <w:pPr>
        <w:pStyle w:val="ConsPlusNonformat"/>
      </w:pPr>
    </w:p>
    <w:p w:rsidR="008E5D7E" w:rsidRPr="0042636B" w:rsidRDefault="008E5D7E">
      <w:pPr>
        <w:pStyle w:val="ConsPlusNonformat"/>
      </w:pPr>
    </w:p>
    <w:p w:rsidR="008E5D7E" w:rsidRPr="0042636B" w:rsidRDefault="008E5D7E">
      <w:pPr>
        <w:pStyle w:val="ConsPlusNonformat"/>
      </w:pPr>
      <w:r w:rsidRPr="0042636B">
        <w:t>Контактный телефон: ________________________</w:t>
      </w:r>
    </w:p>
    <w:p w:rsidR="008E5D7E" w:rsidRDefault="008E5D7E">
      <w:pPr>
        <w:pStyle w:val="ConsPlusNonformat"/>
      </w:pPr>
      <w:r w:rsidRPr="0042636B">
        <w:t xml:space="preserve">                       </w:t>
      </w:r>
    </w:p>
    <w:p w:rsidR="008E5D7E" w:rsidRDefault="008E5D7E">
      <w:pPr>
        <w:pStyle w:val="ConsPlusNonformat"/>
      </w:pPr>
    </w:p>
    <w:p w:rsidR="008E5D7E" w:rsidRDefault="008E5D7E">
      <w:pPr>
        <w:pStyle w:val="ConsPlusNonformat"/>
      </w:pPr>
    </w:p>
    <w:p w:rsidR="008E5D7E" w:rsidRDefault="008E5D7E">
      <w:pPr>
        <w:pStyle w:val="ConsPlusNonformat"/>
      </w:pPr>
    </w:p>
    <w:p w:rsidR="008E5D7E" w:rsidRDefault="008E5D7E">
      <w:pPr>
        <w:pStyle w:val="ConsPlusNonformat"/>
      </w:pPr>
    </w:p>
    <w:p w:rsidR="008E5D7E" w:rsidRPr="0042636B" w:rsidRDefault="008E5D7E">
      <w:pPr>
        <w:pStyle w:val="ConsPlusNonformat"/>
      </w:pPr>
      <w:r w:rsidRPr="0042636B">
        <w:t>(подпись, печать)</w:t>
      </w:r>
    </w:p>
    <w:p w:rsidR="008E5D7E" w:rsidRPr="0042636B" w:rsidRDefault="008E5D7E" w:rsidP="00E62A6D">
      <w:pPr>
        <w:widowControl w:val="0"/>
        <w:autoSpaceDE w:val="0"/>
        <w:autoSpaceDN w:val="0"/>
        <w:adjustRightInd w:val="0"/>
      </w:pPr>
    </w:p>
    <w:p w:rsidR="008E5D7E" w:rsidRPr="0042636B" w:rsidRDefault="008E5D7E" w:rsidP="00E62A6D">
      <w:pPr>
        <w:widowControl w:val="0"/>
        <w:autoSpaceDE w:val="0"/>
        <w:autoSpaceDN w:val="0"/>
        <w:adjustRightInd w:val="0"/>
      </w:pPr>
    </w:p>
    <w:p w:rsidR="008E5D7E" w:rsidRDefault="008E5D7E" w:rsidP="00052CDD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8E5D7E" w:rsidRDefault="008E5D7E" w:rsidP="00052CDD">
      <w:pPr>
        <w:ind w:left="5040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8E5D7E" w:rsidRPr="0042636B" w:rsidRDefault="008E5D7E" w:rsidP="00E62A6D">
      <w:pPr>
        <w:jc w:val="center"/>
        <w:rPr>
          <w:sz w:val="24"/>
          <w:szCs w:val="24"/>
        </w:rPr>
      </w:pPr>
    </w:p>
    <w:p w:rsidR="008E5D7E" w:rsidRPr="00052CDD" w:rsidRDefault="008E5D7E" w:rsidP="00E62A6D">
      <w:pPr>
        <w:jc w:val="center"/>
        <w:rPr>
          <w:b/>
          <w:sz w:val="24"/>
          <w:szCs w:val="24"/>
        </w:rPr>
      </w:pPr>
      <w:r w:rsidRPr="00052CDD">
        <w:rPr>
          <w:b/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</w:t>
      </w:r>
    </w:p>
    <w:tbl>
      <w:tblPr>
        <w:tblpPr w:leftFromText="180" w:rightFromText="180" w:vertAnchor="text" w:horzAnchor="margin" w:tblpXSpec="center" w:tblpY="181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1832"/>
        <w:gridCol w:w="2409"/>
        <w:gridCol w:w="1681"/>
        <w:gridCol w:w="2244"/>
        <w:gridCol w:w="1256"/>
      </w:tblGrid>
      <w:tr w:rsidR="008E5D7E" w:rsidRPr="00006512" w:rsidTr="000058CF">
        <w:trPr>
          <w:trHeight w:hRule="exact" w:val="584"/>
        </w:trPr>
        <w:tc>
          <w:tcPr>
            <w:tcW w:w="730" w:type="dxa"/>
            <w:shd w:val="clear" w:color="auto" w:fill="FFFFFF"/>
            <w:vAlign w:val="bottom"/>
          </w:tcPr>
          <w:p w:rsidR="008E5D7E" w:rsidRPr="00AB63C0" w:rsidRDefault="008E5D7E" w:rsidP="00E62A6D">
            <w:pPr>
              <w:widowControl w:val="0"/>
              <w:tabs>
                <w:tab w:val="left" w:pos="142"/>
              </w:tabs>
              <w:suppressAutoHyphens/>
              <w:autoSpaceDN w:val="0"/>
              <w:ind w:left="142" w:right="-49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№</w:t>
            </w:r>
          </w:p>
          <w:p w:rsidR="008E5D7E" w:rsidRPr="00AB63C0" w:rsidRDefault="008E5D7E" w:rsidP="00E62A6D">
            <w:pPr>
              <w:widowControl w:val="0"/>
              <w:tabs>
                <w:tab w:val="left" w:pos="142"/>
              </w:tabs>
              <w:suppressAutoHyphens/>
              <w:autoSpaceDN w:val="0"/>
              <w:ind w:left="142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b/>
                <w:bCs/>
                <w:color w:val="000000"/>
                <w:sz w:val="20"/>
                <w:lang w:eastAsia="ar-SA"/>
              </w:rPr>
              <w:t>п/п</w:t>
            </w:r>
          </w:p>
        </w:tc>
        <w:tc>
          <w:tcPr>
            <w:tcW w:w="1832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b/>
                <w:bCs/>
                <w:color w:val="000000"/>
                <w:sz w:val="20"/>
                <w:lang w:eastAsia="ar-SA"/>
              </w:rPr>
              <w:t>Наименование МФЦ</w:t>
            </w:r>
          </w:p>
        </w:tc>
        <w:tc>
          <w:tcPr>
            <w:tcW w:w="2409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b/>
                <w:bCs/>
                <w:color w:val="000000"/>
                <w:sz w:val="20"/>
                <w:lang w:eastAsia="ar-SA"/>
              </w:rPr>
              <w:t>Почтовый адрес</w:t>
            </w:r>
          </w:p>
        </w:tc>
        <w:tc>
          <w:tcPr>
            <w:tcW w:w="1681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b/>
                <w:bCs/>
                <w:color w:val="000000"/>
                <w:sz w:val="20"/>
                <w:lang w:eastAsia="ar-SA"/>
              </w:rPr>
              <w:t>График работы</w:t>
            </w:r>
          </w:p>
        </w:tc>
        <w:tc>
          <w:tcPr>
            <w:tcW w:w="2244" w:type="dxa"/>
            <w:shd w:val="clear" w:color="auto" w:fill="FFFFFF"/>
            <w:vAlign w:val="bottom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b/>
                <w:bCs/>
                <w:color w:val="000000"/>
                <w:sz w:val="20"/>
                <w:lang w:eastAsia="ar-SA"/>
              </w:rPr>
              <w:t>Адрес электронной почты</w:t>
            </w:r>
          </w:p>
        </w:tc>
        <w:tc>
          <w:tcPr>
            <w:tcW w:w="1256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b/>
                <w:bCs/>
                <w:color w:val="000000"/>
                <w:sz w:val="20"/>
                <w:lang w:eastAsia="ar-SA"/>
              </w:rPr>
              <w:t>Телефон</w:t>
            </w:r>
          </w:p>
        </w:tc>
      </w:tr>
      <w:tr w:rsidR="008E5D7E" w:rsidRPr="00006512" w:rsidTr="000058CF">
        <w:trPr>
          <w:trHeight w:hRule="exact" w:val="1132"/>
        </w:trPr>
        <w:tc>
          <w:tcPr>
            <w:tcW w:w="730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tabs>
                <w:tab w:val="left" w:pos="142"/>
              </w:tabs>
              <w:suppressAutoHyphens/>
              <w:autoSpaceDN w:val="0"/>
              <w:ind w:left="142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1832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Филиал ГБУ ЛО «МФЦ» «Всеволожский»</w:t>
            </w:r>
          </w:p>
        </w:tc>
        <w:tc>
          <w:tcPr>
            <w:tcW w:w="2409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1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С 9.00 до 21.00, ежедневно,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без перерыва</w:t>
            </w:r>
          </w:p>
        </w:tc>
        <w:tc>
          <w:tcPr>
            <w:tcW w:w="2244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ind w:left="85"/>
              <w:jc w:val="center"/>
              <w:rPr>
                <w:sz w:val="20"/>
                <w:lang w:eastAsia="ar-SA"/>
              </w:rPr>
            </w:pPr>
            <w:hyperlink r:id="rId21" w:history="1">
              <w:r w:rsidRPr="00AB63C0">
                <w:rPr>
                  <w:sz w:val="20"/>
                  <w:u w:val="single"/>
                  <w:lang w:val="en-US" w:eastAsia="ar-SA"/>
                </w:rPr>
                <w:t>mfcvsev@gmail.com</w:t>
              </w:r>
            </w:hyperlink>
          </w:p>
        </w:tc>
        <w:tc>
          <w:tcPr>
            <w:tcW w:w="1256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ind w:left="9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456-18-88</w:t>
            </w:r>
          </w:p>
        </w:tc>
      </w:tr>
      <w:tr w:rsidR="008E5D7E" w:rsidRPr="00006512" w:rsidTr="000058CF">
        <w:trPr>
          <w:trHeight w:hRule="exact" w:val="979"/>
        </w:trPr>
        <w:tc>
          <w:tcPr>
            <w:tcW w:w="730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tabs>
                <w:tab w:val="left" w:pos="142"/>
              </w:tabs>
              <w:suppressAutoHyphens/>
              <w:autoSpaceDN w:val="0"/>
              <w:ind w:left="142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2.</w:t>
            </w:r>
          </w:p>
        </w:tc>
        <w:tc>
          <w:tcPr>
            <w:tcW w:w="1832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Филиал ГБУ ЛО «МФЦ» «Приозерский»</w:t>
            </w:r>
          </w:p>
        </w:tc>
        <w:tc>
          <w:tcPr>
            <w:tcW w:w="2409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1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С 9.00 до 21.00, ежедневно,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без перерыва</w:t>
            </w:r>
          </w:p>
        </w:tc>
        <w:tc>
          <w:tcPr>
            <w:tcW w:w="2244" w:type="dxa"/>
            <w:shd w:val="clear" w:color="auto" w:fill="FFFFFF"/>
          </w:tcPr>
          <w:p w:rsidR="008E5D7E" w:rsidRPr="00AB63C0" w:rsidRDefault="008E5D7E" w:rsidP="00E62A6D">
            <w:pPr>
              <w:suppressAutoHyphens/>
              <w:autoSpaceDN w:val="0"/>
              <w:jc w:val="center"/>
              <w:rPr>
                <w:sz w:val="20"/>
                <w:u w:val="single"/>
                <w:lang w:eastAsia="ar-SA"/>
              </w:rPr>
            </w:pPr>
            <w:hyperlink r:id="rId22" w:history="1">
              <w:r w:rsidRPr="00AB63C0">
                <w:rPr>
                  <w:sz w:val="20"/>
                  <w:u w:val="single"/>
                  <w:lang w:eastAsia="ar-SA"/>
                </w:rPr>
                <w:t>mfcprioz@gmail.com</w:t>
              </w:r>
            </w:hyperlink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56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rFonts w:ascii="Courier New" w:hAnsi="Courier New" w:cs="Courier New"/>
                <w:color w:val="000000"/>
                <w:sz w:val="20"/>
                <w:lang w:eastAsia="ar-SA"/>
              </w:rPr>
            </w:pPr>
          </w:p>
        </w:tc>
      </w:tr>
      <w:tr w:rsidR="008E5D7E" w:rsidRPr="00006512" w:rsidTr="000058CF">
        <w:trPr>
          <w:trHeight w:hRule="exact" w:val="992"/>
        </w:trPr>
        <w:tc>
          <w:tcPr>
            <w:tcW w:w="730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tabs>
                <w:tab w:val="left" w:pos="142"/>
              </w:tabs>
              <w:suppressAutoHyphens/>
              <w:autoSpaceDN w:val="0"/>
              <w:ind w:left="142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3.</w:t>
            </w:r>
          </w:p>
        </w:tc>
        <w:tc>
          <w:tcPr>
            <w:tcW w:w="1832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 xml:space="preserve">Филиал ГБУ </w:t>
            </w:r>
            <w:r w:rsidRPr="00AB63C0">
              <w:rPr>
                <w:color w:val="000000"/>
                <w:sz w:val="20"/>
                <w:lang w:val="en-US" w:eastAsia="ar-SA"/>
              </w:rPr>
              <w:t>JIO</w:t>
            </w:r>
            <w:r w:rsidRPr="00AB63C0">
              <w:rPr>
                <w:color w:val="000000"/>
                <w:sz w:val="20"/>
                <w:lang w:eastAsia="ar-SA"/>
              </w:rPr>
              <w:t xml:space="preserve"> «МФЦ» «Тосненский»</w:t>
            </w:r>
          </w:p>
        </w:tc>
        <w:tc>
          <w:tcPr>
            <w:tcW w:w="2409" w:type="dxa"/>
            <w:shd w:val="clear" w:color="auto" w:fill="FFFFFF"/>
          </w:tcPr>
          <w:p w:rsidR="008E5D7E" w:rsidRPr="00AB63C0" w:rsidRDefault="008E5D7E" w:rsidP="000058CF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 xml:space="preserve">187002, Россия, Ленинградская область, </w:t>
            </w:r>
            <w:r>
              <w:rPr>
                <w:color w:val="000000"/>
                <w:sz w:val="20"/>
                <w:lang w:eastAsia="ar-SA"/>
              </w:rPr>
              <w:t xml:space="preserve">г.Тосно, </w:t>
            </w:r>
            <w:r w:rsidRPr="00AB63C0">
              <w:rPr>
                <w:color w:val="000000"/>
                <w:sz w:val="20"/>
                <w:lang w:eastAsia="ar-SA"/>
              </w:rPr>
              <w:t>ул. Советская, д. 9 В</w:t>
            </w:r>
          </w:p>
        </w:tc>
        <w:tc>
          <w:tcPr>
            <w:tcW w:w="1681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С 9.00 до 21.00, ежедневно,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без перерыва</w:t>
            </w:r>
          </w:p>
        </w:tc>
        <w:tc>
          <w:tcPr>
            <w:tcW w:w="2244" w:type="dxa"/>
            <w:shd w:val="clear" w:color="auto" w:fill="FFFFFF"/>
          </w:tcPr>
          <w:p w:rsidR="008E5D7E" w:rsidRPr="00AB63C0" w:rsidRDefault="008E5D7E" w:rsidP="00E62A6D">
            <w:pPr>
              <w:suppressAutoHyphens/>
              <w:autoSpaceDN w:val="0"/>
              <w:jc w:val="center"/>
              <w:rPr>
                <w:sz w:val="20"/>
                <w:u w:val="single"/>
                <w:lang w:eastAsia="ar-SA"/>
              </w:rPr>
            </w:pPr>
            <w:hyperlink r:id="rId23" w:history="1">
              <w:r w:rsidRPr="00AB63C0">
                <w:rPr>
                  <w:sz w:val="20"/>
                  <w:u w:val="single"/>
                  <w:lang w:eastAsia="ar-SA"/>
                </w:rPr>
                <w:t>mfctosno@gmail.com</w:t>
              </w:r>
            </w:hyperlink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56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rFonts w:ascii="Courier New" w:hAnsi="Courier New" w:cs="Courier New"/>
                <w:color w:val="000000"/>
                <w:sz w:val="20"/>
                <w:lang w:eastAsia="ar-SA"/>
              </w:rPr>
            </w:pPr>
          </w:p>
        </w:tc>
      </w:tr>
      <w:tr w:rsidR="008E5D7E" w:rsidRPr="00006512" w:rsidTr="000058CF">
        <w:trPr>
          <w:trHeight w:hRule="exact" w:val="1021"/>
        </w:trPr>
        <w:tc>
          <w:tcPr>
            <w:tcW w:w="730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tabs>
                <w:tab w:val="left" w:pos="142"/>
                <w:tab w:val="left" w:pos="427"/>
                <w:tab w:val="left" w:pos="1534"/>
              </w:tabs>
              <w:suppressAutoHyphens/>
              <w:autoSpaceDN w:val="0"/>
              <w:ind w:left="142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4.</w:t>
            </w:r>
          </w:p>
        </w:tc>
        <w:tc>
          <w:tcPr>
            <w:tcW w:w="1832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Филиал ГБУ ЛО «МФЦ» «Волосовский»</w:t>
            </w:r>
          </w:p>
        </w:tc>
        <w:tc>
          <w:tcPr>
            <w:tcW w:w="2409" w:type="dxa"/>
            <w:shd w:val="clear" w:color="auto" w:fill="FFFFFF"/>
          </w:tcPr>
          <w:p w:rsidR="008E5D7E" w:rsidRPr="00AB63C0" w:rsidRDefault="008E5D7E" w:rsidP="00E62A6D">
            <w:pPr>
              <w:autoSpaceDN w:val="0"/>
              <w:jc w:val="center"/>
              <w:rPr>
                <w:sz w:val="20"/>
              </w:rPr>
            </w:pPr>
            <w:r w:rsidRPr="00AB63C0">
              <w:rPr>
                <w:sz w:val="20"/>
              </w:rPr>
              <w:t>188410, Ленинградская обл., г.Волосово, усадьба СХТ, д.1 литера А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681" w:type="dxa"/>
            <w:shd w:val="clear" w:color="auto" w:fill="FFFFFF"/>
          </w:tcPr>
          <w:p w:rsidR="008E5D7E" w:rsidRPr="00AB63C0" w:rsidRDefault="008E5D7E" w:rsidP="00E62A6D">
            <w:pPr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С 9.00 до 21.00, ежедневно,</w:t>
            </w:r>
          </w:p>
          <w:p w:rsidR="008E5D7E" w:rsidRPr="00AB63C0" w:rsidRDefault="008E5D7E" w:rsidP="00E62A6D">
            <w:pPr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без перерыва</w:t>
            </w:r>
          </w:p>
        </w:tc>
        <w:tc>
          <w:tcPr>
            <w:tcW w:w="2244" w:type="dxa"/>
            <w:shd w:val="clear" w:color="auto" w:fill="FFFFFF"/>
          </w:tcPr>
          <w:p w:rsidR="008E5D7E" w:rsidRPr="00AB63C0" w:rsidRDefault="008E5D7E" w:rsidP="00E62A6D">
            <w:pPr>
              <w:suppressAutoHyphens/>
              <w:autoSpaceDN w:val="0"/>
              <w:jc w:val="center"/>
              <w:rPr>
                <w:sz w:val="20"/>
                <w:u w:val="single"/>
                <w:lang w:eastAsia="ar-SA"/>
              </w:rPr>
            </w:pPr>
            <w:hyperlink r:id="rId24" w:history="1">
              <w:r w:rsidRPr="00AB63C0">
                <w:rPr>
                  <w:sz w:val="20"/>
                  <w:u w:val="single"/>
                  <w:lang w:eastAsia="ar-SA"/>
                </w:rPr>
                <w:t>mfcvolosovo@gmail.com</w:t>
              </w:r>
            </w:hyperlink>
          </w:p>
          <w:p w:rsidR="008E5D7E" w:rsidRPr="00AB63C0" w:rsidRDefault="008E5D7E" w:rsidP="00E62A6D">
            <w:pPr>
              <w:widowControl w:val="0"/>
              <w:suppressAutoHyphens/>
              <w:autoSpaceDN w:val="0"/>
              <w:ind w:left="85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56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ind w:left="203"/>
              <w:jc w:val="center"/>
              <w:rPr>
                <w:color w:val="000000"/>
                <w:sz w:val="20"/>
                <w:lang w:eastAsia="ar-SA"/>
              </w:rPr>
            </w:pPr>
          </w:p>
        </w:tc>
      </w:tr>
      <w:tr w:rsidR="008E5D7E" w:rsidRPr="00006512" w:rsidTr="000058CF">
        <w:trPr>
          <w:trHeight w:hRule="exact" w:val="1045"/>
        </w:trPr>
        <w:tc>
          <w:tcPr>
            <w:tcW w:w="730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tabs>
                <w:tab w:val="left" w:pos="142"/>
              </w:tabs>
              <w:suppressAutoHyphens/>
              <w:autoSpaceDN w:val="0"/>
              <w:ind w:left="142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5.</w:t>
            </w:r>
          </w:p>
        </w:tc>
        <w:tc>
          <w:tcPr>
            <w:tcW w:w="1832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Филиал ГБУ ЛО «МФЦ»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«Выборгский»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409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val="en-US"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188800, Россия, Ленинградская область, г.Выборг, ул. Вокзальная, д.13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val="en-US" w:eastAsia="ar-SA"/>
              </w:rPr>
            </w:pPr>
          </w:p>
        </w:tc>
        <w:tc>
          <w:tcPr>
            <w:tcW w:w="1681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sz w:val="20"/>
                <w:lang w:eastAsia="ar-SA"/>
              </w:rPr>
            </w:pPr>
            <w:r w:rsidRPr="00AB63C0">
              <w:rPr>
                <w:sz w:val="20"/>
                <w:lang w:eastAsia="ar-SA"/>
              </w:rPr>
              <w:t>С 9.00 до 21.00, ежедневно,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sz w:val="20"/>
                <w:lang w:eastAsia="ar-SA"/>
              </w:rPr>
            </w:pPr>
            <w:r w:rsidRPr="00AB63C0">
              <w:rPr>
                <w:sz w:val="20"/>
                <w:lang w:eastAsia="ar-SA"/>
              </w:rPr>
              <w:t>без перерыва</w:t>
            </w:r>
          </w:p>
        </w:tc>
        <w:tc>
          <w:tcPr>
            <w:tcW w:w="2244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sz w:val="20"/>
                <w:lang w:val="en-US" w:eastAsia="ar-SA"/>
              </w:rPr>
            </w:pPr>
            <w:hyperlink r:id="rId25" w:history="1">
              <w:r w:rsidRPr="00AB63C0">
                <w:rPr>
                  <w:sz w:val="20"/>
                  <w:lang w:val="en-US" w:eastAsia="ar-SA"/>
                </w:rPr>
                <w:t>mfcvyborg@gmail.com</w:t>
              </w:r>
            </w:hyperlink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sz w:val="20"/>
                <w:lang w:val="en-US" w:eastAsia="ar-SA"/>
              </w:rPr>
            </w:pPr>
          </w:p>
        </w:tc>
        <w:tc>
          <w:tcPr>
            <w:tcW w:w="1256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rFonts w:ascii="Courier New" w:hAnsi="Courier New" w:cs="Courier New"/>
                <w:color w:val="000000"/>
                <w:sz w:val="20"/>
                <w:lang w:eastAsia="ar-SA"/>
              </w:rPr>
            </w:pPr>
          </w:p>
        </w:tc>
      </w:tr>
      <w:tr w:rsidR="008E5D7E" w:rsidRPr="00006512" w:rsidTr="000058CF">
        <w:trPr>
          <w:trHeight w:hRule="exact" w:val="753"/>
        </w:trPr>
        <w:tc>
          <w:tcPr>
            <w:tcW w:w="730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tabs>
                <w:tab w:val="left" w:pos="142"/>
              </w:tabs>
              <w:suppressAutoHyphens/>
              <w:autoSpaceDN w:val="0"/>
              <w:ind w:left="142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6.</w:t>
            </w:r>
          </w:p>
        </w:tc>
        <w:tc>
          <w:tcPr>
            <w:tcW w:w="1832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Филиал ГБУ ЛО «МФЦ»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«Тихвинский»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409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187550, Ленинградская область, г.Тихвин, 1</w:t>
            </w:r>
            <w:r>
              <w:rPr>
                <w:color w:val="000000"/>
                <w:sz w:val="20"/>
                <w:lang w:eastAsia="ar-SA"/>
              </w:rPr>
              <w:t xml:space="preserve"> </w:t>
            </w:r>
            <w:r w:rsidRPr="00AB63C0">
              <w:rPr>
                <w:color w:val="000000"/>
                <w:sz w:val="20"/>
                <w:lang w:eastAsia="ar-SA"/>
              </w:rPr>
              <w:t>микрорайон, д.2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681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С 9.00 до 21.00, ежедневно,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без перерыва</w:t>
            </w:r>
          </w:p>
        </w:tc>
        <w:tc>
          <w:tcPr>
            <w:tcW w:w="2244" w:type="dxa"/>
            <w:shd w:val="clear" w:color="auto" w:fill="FFFFFF"/>
          </w:tcPr>
          <w:p w:rsidR="008E5D7E" w:rsidRPr="0061477F" w:rsidRDefault="008E5D7E" w:rsidP="00E62A6D">
            <w:pPr>
              <w:widowControl w:val="0"/>
              <w:suppressAutoHyphens/>
              <w:autoSpaceDN w:val="0"/>
              <w:jc w:val="center"/>
              <w:rPr>
                <w:b/>
                <w:sz w:val="20"/>
                <w:lang w:val="en-US" w:eastAsia="ar-SA"/>
              </w:rPr>
            </w:pPr>
            <w:r w:rsidRPr="0061477F">
              <w:rPr>
                <w:b/>
                <w:sz w:val="20"/>
                <w:lang w:eastAsia="ar-SA"/>
              </w:rPr>
              <w:t>mfc</w:t>
            </w:r>
            <w:r w:rsidRPr="0061477F">
              <w:rPr>
                <w:b/>
                <w:sz w:val="20"/>
                <w:lang w:val="en-US" w:eastAsia="ar-SA"/>
              </w:rPr>
              <w:t>tihvin@gmail.com</w:t>
            </w:r>
          </w:p>
        </w:tc>
        <w:tc>
          <w:tcPr>
            <w:tcW w:w="1256" w:type="dxa"/>
            <w:shd w:val="clear" w:color="auto" w:fill="FFFFFF"/>
          </w:tcPr>
          <w:p w:rsidR="008E5D7E" w:rsidRPr="0061477F" w:rsidRDefault="008E5D7E" w:rsidP="00E62A6D">
            <w:pPr>
              <w:widowControl w:val="0"/>
              <w:suppressAutoHyphens/>
              <w:autoSpaceDN w:val="0"/>
              <w:jc w:val="center"/>
              <w:rPr>
                <w:b/>
                <w:color w:val="000000"/>
                <w:sz w:val="20"/>
                <w:lang w:val="en-US" w:eastAsia="ar-SA"/>
              </w:rPr>
            </w:pPr>
            <w:r w:rsidRPr="0061477F">
              <w:rPr>
                <w:b/>
                <w:color w:val="000000"/>
                <w:sz w:val="20"/>
                <w:lang w:val="en-US" w:eastAsia="ar-SA"/>
              </w:rPr>
              <w:t>9110911125</w:t>
            </w:r>
          </w:p>
        </w:tc>
      </w:tr>
      <w:tr w:rsidR="008E5D7E" w:rsidRPr="00006512" w:rsidTr="000058CF">
        <w:trPr>
          <w:trHeight w:hRule="exact" w:val="2294"/>
        </w:trPr>
        <w:tc>
          <w:tcPr>
            <w:tcW w:w="730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tabs>
                <w:tab w:val="left" w:pos="142"/>
                <w:tab w:val="left" w:pos="427"/>
                <w:tab w:val="left" w:pos="1534"/>
              </w:tabs>
              <w:suppressAutoHyphens/>
              <w:autoSpaceDN w:val="0"/>
              <w:ind w:left="142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7.</w:t>
            </w:r>
          </w:p>
        </w:tc>
        <w:tc>
          <w:tcPr>
            <w:tcW w:w="1832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ГБУ ЛО «МФЦ»</w:t>
            </w:r>
          </w:p>
        </w:tc>
        <w:tc>
          <w:tcPr>
            <w:tcW w:w="2409" w:type="dxa"/>
            <w:shd w:val="clear" w:color="auto" w:fill="FFFFFF"/>
          </w:tcPr>
          <w:p w:rsidR="008E5D7E" w:rsidRPr="00AB63C0" w:rsidRDefault="008E5D7E" w:rsidP="000058CF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</w:t>
            </w:r>
          </w:p>
        </w:tc>
        <w:tc>
          <w:tcPr>
            <w:tcW w:w="1681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пн-чт –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с 9.00 до 18.00,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пт. –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с 9.00 до 17.00, перерыв с</w:t>
            </w:r>
          </w:p>
          <w:p w:rsidR="008E5D7E" w:rsidRPr="00AB63C0" w:rsidRDefault="008E5D7E" w:rsidP="00E62A6D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13.00 до 13.48, в</w:t>
            </w:r>
            <w:r w:rsidRPr="00AB63C0">
              <w:rPr>
                <w:color w:val="000000"/>
                <w:sz w:val="20"/>
                <w:lang w:eastAsia="ar-SA"/>
              </w:rPr>
              <w:t>ы</w:t>
            </w:r>
            <w:r w:rsidRPr="00AB63C0">
              <w:rPr>
                <w:color w:val="000000"/>
                <w:sz w:val="20"/>
                <w:lang w:eastAsia="ar-SA"/>
              </w:rPr>
              <w:t>ходные дни -</w:t>
            </w:r>
          </w:p>
          <w:p w:rsidR="008E5D7E" w:rsidRPr="00AB63C0" w:rsidRDefault="008E5D7E" w:rsidP="00E62A6D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сб, вс.</w:t>
            </w:r>
          </w:p>
        </w:tc>
        <w:tc>
          <w:tcPr>
            <w:tcW w:w="2244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ind w:left="85"/>
              <w:jc w:val="center"/>
              <w:rPr>
                <w:sz w:val="20"/>
                <w:lang w:eastAsia="ar-SA"/>
              </w:rPr>
            </w:pPr>
            <w:hyperlink r:id="rId26" w:history="1">
              <w:r w:rsidRPr="00AB63C0">
                <w:rPr>
                  <w:sz w:val="20"/>
                  <w:u w:val="single"/>
                  <w:lang w:val="en-US" w:eastAsia="ar-SA"/>
                </w:rPr>
                <w:t>mfc-info@lenreg.ru</w:t>
              </w:r>
            </w:hyperlink>
          </w:p>
        </w:tc>
        <w:tc>
          <w:tcPr>
            <w:tcW w:w="1256" w:type="dxa"/>
            <w:shd w:val="clear" w:color="auto" w:fill="FFFFFF"/>
          </w:tcPr>
          <w:p w:rsidR="008E5D7E" w:rsidRPr="00AB63C0" w:rsidRDefault="008E5D7E" w:rsidP="00E62A6D">
            <w:pPr>
              <w:widowControl w:val="0"/>
              <w:suppressAutoHyphens/>
              <w:autoSpaceDN w:val="0"/>
              <w:ind w:left="58"/>
              <w:jc w:val="center"/>
              <w:rPr>
                <w:color w:val="000000"/>
                <w:sz w:val="20"/>
                <w:lang w:eastAsia="ar-SA"/>
              </w:rPr>
            </w:pPr>
            <w:r w:rsidRPr="00AB63C0">
              <w:rPr>
                <w:color w:val="000000"/>
                <w:sz w:val="20"/>
                <w:lang w:eastAsia="ar-SA"/>
              </w:rPr>
              <w:t>577-47-30</w:t>
            </w:r>
          </w:p>
        </w:tc>
      </w:tr>
    </w:tbl>
    <w:p w:rsidR="008E5D7E" w:rsidRPr="0042636B" w:rsidRDefault="008E5D7E" w:rsidP="00E62A6D">
      <w:pPr>
        <w:jc w:val="center"/>
        <w:rPr>
          <w:szCs w:val="28"/>
        </w:rPr>
      </w:pPr>
    </w:p>
    <w:p w:rsidR="008E5D7E" w:rsidRPr="0042636B" w:rsidRDefault="008E5D7E" w:rsidP="00052C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8E5D7E" w:rsidRPr="0042636B" w:rsidRDefault="008E5D7E" w:rsidP="00E62A6D">
      <w:pPr>
        <w:jc w:val="right"/>
        <w:rPr>
          <w:sz w:val="24"/>
          <w:szCs w:val="24"/>
        </w:rPr>
      </w:pPr>
    </w:p>
    <w:p w:rsidR="008E5D7E" w:rsidRPr="0042636B" w:rsidRDefault="008E5D7E" w:rsidP="00E62A6D">
      <w:pPr>
        <w:jc w:val="right"/>
        <w:rPr>
          <w:sz w:val="24"/>
          <w:szCs w:val="24"/>
        </w:rPr>
      </w:pPr>
    </w:p>
    <w:p w:rsidR="008E5D7E" w:rsidRPr="0042636B" w:rsidRDefault="008E5D7E" w:rsidP="00E62A6D">
      <w:pPr>
        <w:jc w:val="right"/>
        <w:rPr>
          <w:sz w:val="24"/>
          <w:szCs w:val="24"/>
        </w:rPr>
      </w:pPr>
    </w:p>
    <w:p w:rsidR="008E5D7E" w:rsidRPr="0042636B" w:rsidRDefault="008E5D7E" w:rsidP="00E62A6D">
      <w:pPr>
        <w:jc w:val="right"/>
        <w:rPr>
          <w:sz w:val="24"/>
          <w:szCs w:val="24"/>
        </w:rPr>
      </w:pPr>
    </w:p>
    <w:p w:rsidR="008E5D7E" w:rsidRPr="0042636B" w:rsidRDefault="008E5D7E" w:rsidP="00E62A6D">
      <w:pPr>
        <w:jc w:val="right"/>
        <w:rPr>
          <w:sz w:val="24"/>
          <w:szCs w:val="24"/>
        </w:rPr>
      </w:pPr>
    </w:p>
    <w:p w:rsidR="008E5D7E" w:rsidRPr="0042636B" w:rsidRDefault="008E5D7E" w:rsidP="00E62A6D">
      <w:pPr>
        <w:jc w:val="right"/>
        <w:rPr>
          <w:sz w:val="24"/>
          <w:szCs w:val="24"/>
        </w:rPr>
      </w:pPr>
    </w:p>
    <w:p w:rsidR="008E5D7E" w:rsidRPr="0042636B" w:rsidRDefault="008E5D7E" w:rsidP="00E62A6D">
      <w:pPr>
        <w:jc w:val="right"/>
        <w:rPr>
          <w:sz w:val="24"/>
          <w:szCs w:val="24"/>
        </w:rPr>
      </w:pPr>
    </w:p>
    <w:p w:rsidR="008E5D7E" w:rsidRPr="0042636B" w:rsidRDefault="008E5D7E" w:rsidP="00E62A6D">
      <w:pPr>
        <w:jc w:val="right"/>
        <w:rPr>
          <w:sz w:val="24"/>
          <w:szCs w:val="24"/>
        </w:rPr>
      </w:pPr>
    </w:p>
    <w:p w:rsidR="008E5D7E" w:rsidRPr="0042636B" w:rsidRDefault="008E5D7E" w:rsidP="00E62A6D">
      <w:pPr>
        <w:jc w:val="right"/>
        <w:rPr>
          <w:sz w:val="24"/>
          <w:szCs w:val="24"/>
        </w:rPr>
      </w:pPr>
    </w:p>
    <w:p w:rsidR="008E5D7E" w:rsidRPr="0042636B" w:rsidRDefault="008E5D7E" w:rsidP="00E62A6D">
      <w:pPr>
        <w:jc w:val="right"/>
        <w:rPr>
          <w:sz w:val="24"/>
          <w:szCs w:val="24"/>
        </w:rPr>
      </w:pPr>
    </w:p>
    <w:p w:rsidR="008E5D7E" w:rsidRPr="0042636B" w:rsidRDefault="008E5D7E" w:rsidP="00E62A6D">
      <w:pPr>
        <w:jc w:val="right"/>
        <w:rPr>
          <w:sz w:val="24"/>
          <w:szCs w:val="24"/>
        </w:rPr>
      </w:pPr>
    </w:p>
    <w:p w:rsidR="008E5D7E" w:rsidRPr="000D2CD8" w:rsidRDefault="008E5D7E" w:rsidP="001A2440">
      <w:pPr>
        <w:ind w:right="-1" w:firstLine="709"/>
        <w:rPr>
          <w:sz w:val="22"/>
          <w:szCs w:val="22"/>
        </w:rPr>
      </w:pPr>
    </w:p>
    <w:sectPr w:rsidR="008E5D7E" w:rsidRPr="000D2CD8" w:rsidSect="00F56CE6">
      <w:headerReference w:type="default" r:id="rId2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D7E" w:rsidRDefault="008E5D7E" w:rsidP="00F56CE6">
      <w:r>
        <w:separator/>
      </w:r>
    </w:p>
  </w:endnote>
  <w:endnote w:type="continuationSeparator" w:id="0">
    <w:p w:rsidR="008E5D7E" w:rsidRDefault="008E5D7E" w:rsidP="00F56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D7E" w:rsidRDefault="008E5D7E" w:rsidP="00F56CE6">
      <w:r>
        <w:separator/>
      </w:r>
    </w:p>
  </w:footnote>
  <w:footnote w:type="continuationSeparator" w:id="0">
    <w:p w:rsidR="008E5D7E" w:rsidRDefault="008E5D7E" w:rsidP="00F56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D7E" w:rsidRDefault="008E5D7E">
    <w:pPr>
      <w:pStyle w:val="Header"/>
      <w:jc w:val="center"/>
    </w:pPr>
    <w:fldSimple w:instr="PAGE   \* MERGEFORMAT">
      <w:r>
        <w:rPr>
          <w:noProof/>
        </w:rPr>
        <w:t>18</w:t>
      </w:r>
    </w:fldSimple>
  </w:p>
  <w:p w:rsidR="008E5D7E" w:rsidRDefault="008E5D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22"/>
    <w:rsid w:val="00001818"/>
    <w:rsid w:val="000030ED"/>
    <w:rsid w:val="000058CF"/>
    <w:rsid w:val="00006512"/>
    <w:rsid w:val="00013FBA"/>
    <w:rsid w:val="00025C2D"/>
    <w:rsid w:val="000272B3"/>
    <w:rsid w:val="00046F5C"/>
    <w:rsid w:val="000478EB"/>
    <w:rsid w:val="00052CDD"/>
    <w:rsid w:val="0007657D"/>
    <w:rsid w:val="00097375"/>
    <w:rsid w:val="000D2CD8"/>
    <w:rsid w:val="000E2AFE"/>
    <w:rsid w:val="000F1A02"/>
    <w:rsid w:val="000F5E93"/>
    <w:rsid w:val="00120FD4"/>
    <w:rsid w:val="00137667"/>
    <w:rsid w:val="001464B2"/>
    <w:rsid w:val="00167258"/>
    <w:rsid w:val="001823E4"/>
    <w:rsid w:val="001856A0"/>
    <w:rsid w:val="001A2440"/>
    <w:rsid w:val="001B4F8D"/>
    <w:rsid w:val="001C394D"/>
    <w:rsid w:val="001D43B7"/>
    <w:rsid w:val="001E4867"/>
    <w:rsid w:val="001F265D"/>
    <w:rsid w:val="001F3E0A"/>
    <w:rsid w:val="0020027A"/>
    <w:rsid w:val="00211A7D"/>
    <w:rsid w:val="00235953"/>
    <w:rsid w:val="00236EB9"/>
    <w:rsid w:val="00285D0C"/>
    <w:rsid w:val="00286A33"/>
    <w:rsid w:val="00291EF7"/>
    <w:rsid w:val="002A2B11"/>
    <w:rsid w:val="002B69F6"/>
    <w:rsid w:val="002D0C23"/>
    <w:rsid w:val="002F22EB"/>
    <w:rsid w:val="00326996"/>
    <w:rsid w:val="0034188D"/>
    <w:rsid w:val="00357D00"/>
    <w:rsid w:val="00425930"/>
    <w:rsid w:val="0042636B"/>
    <w:rsid w:val="0043001D"/>
    <w:rsid w:val="00435567"/>
    <w:rsid w:val="00452A8F"/>
    <w:rsid w:val="00453862"/>
    <w:rsid w:val="00467D33"/>
    <w:rsid w:val="0049088A"/>
    <w:rsid w:val="004914DD"/>
    <w:rsid w:val="004C0082"/>
    <w:rsid w:val="004C2769"/>
    <w:rsid w:val="004D73C6"/>
    <w:rsid w:val="00511A2B"/>
    <w:rsid w:val="00520009"/>
    <w:rsid w:val="005362FC"/>
    <w:rsid w:val="00554BEC"/>
    <w:rsid w:val="00595F6F"/>
    <w:rsid w:val="005B5162"/>
    <w:rsid w:val="005C0140"/>
    <w:rsid w:val="005D4212"/>
    <w:rsid w:val="005D4F6F"/>
    <w:rsid w:val="00600B08"/>
    <w:rsid w:val="0061477F"/>
    <w:rsid w:val="006415B0"/>
    <w:rsid w:val="006417F6"/>
    <w:rsid w:val="006463D8"/>
    <w:rsid w:val="0065707C"/>
    <w:rsid w:val="006748BF"/>
    <w:rsid w:val="00711921"/>
    <w:rsid w:val="00717CAB"/>
    <w:rsid w:val="007250E5"/>
    <w:rsid w:val="00751004"/>
    <w:rsid w:val="00764DA1"/>
    <w:rsid w:val="00796BD1"/>
    <w:rsid w:val="007D23F3"/>
    <w:rsid w:val="007D34BF"/>
    <w:rsid w:val="007E22FB"/>
    <w:rsid w:val="008134E9"/>
    <w:rsid w:val="00813DF7"/>
    <w:rsid w:val="008234BF"/>
    <w:rsid w:val="0082548A"/>
    <w:rsid w:val="00875BA1"/>
    <w:rsid w:val="00884357"/>
    <w:rsid w:val="008A3858"/>
    <w:rsid w:val="008D2F81"/>
    <w:rsid w:val="008E5D7E"/>
    <w:rsid w:val="008F10E3"/>
    <w:rsid w:val="00912B88"/>
    <w:rsid w:val="0097799B"/>
    <w:rsid w:val="009840BA"/>
    <w:rsid w:val="00A03876"/>
    <w:rsid w:val="00A13C7B"/>
    <w:rsid w:val="00A30E38"/>
    <w:rsid w:val="00A3557B"/>
    <w:rsid w:val="00A701B9"/>
    <w:rsid w:val="00A9099F"/>
    <w:rsid w:val="00AB516D"/>
    <w:rsid w:val="00AB63C0"/>
    <w:rsid w:val="00AC3B3C"/>
    <w:rsid w:val="00AE1A2A"/>
    <w:rsid w:val="00B52D22"/>
    <w:rsid w:val="00B74105"/>
    <w:rsid w:val="00B83D8D"/>
    <w:rsid w:val="00B95FEE"/>
    <w:rsid w:val="00BD77D6"/>
    <w:rsid w:val="00BE4883"/>
    <w:rsid w:val="00BF2B0B"/>
    <w:rsid w:val="00C44995"/>
    <w:rsid w:val="00C55B19"/>
    <w:rsid w:val="00C862CA"/>
    <w:rsid w:val="00C963D0"/>
    <w:rsid w:val="00CB302C"/>
    <w:rsid w:val="00CE63FD"/>
    <w:rsid w:val="00D03BAF"/>
    <w:rsid w:val="00D368DC"/>
    <w:rsid w:val="00D5275D"/>
    <w:rsid w:val="00D85A42"/>
    <w:rsid w:val="00D97342"/>
    <w:rsid w:val="00DA1A14"/>
    <w:rsid w:val="00DC78C1"/>
    <w:rsid w:val="00E05809"/>
    <w:rsid w:val="00E32874"/>
    <w:rsid w:val="00E62A6D"/>
    <w:rsid w:val="00E76971"/>
    <w:rsid w:val="00E9532B"/>
    <w:rsid w:val="00F022DF"/>
    <w:rsid w:val="00F20DE4"/>
    <w:rsid w:val="00F37C92"/>
    <w:rsid w:val="00F4320C"/>
    <w:rsid w:val="00F56CE6"/>
    <w:rsid w:val="00F662EA"/>
    <w:rsid w:val="00F7015E"/>
    <w:rsid w:val="00F71B7A"/>
    <w:rsid w:val="00F73270"/>
    <w:rsid w:val="00F8275A"/>
    <w:rsid w:val="00F8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EB9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6EB9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6EB9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6EB9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6CE6"/>
    <w:rPr>
      <w:rFonts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6CE6"/>
    <w:rPr>
      <w:rFonts w:ascii="Tahoma" w:hAnsi="Tahom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3FBA"/>
    <w:rPr>
      <w:rFonts w:ascii="Calibri" w:hAnsi="Calibri" w:cs="Times New Roman"/>
      <w:b/>
      <w:bCs/>
      <w:sz w:val="28"/>
      <w:szCs w:val="28"/>
    </w:rPr>
  </w:style>
  <w:style w:type="paragraph" w:customStyle="1" w:styleId="a">
    <w:name w:val="Администрация"/>
    <w:uiPriority w:val="99"/>
    <w:rsid w:val="00236EB9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0">
    <w:name w:val="постановление"/>
    <w:autoRedefine/>
    <w:uiPriority w:val="99"/>
    <w:rsid w:val="00236EB9"/>
    <w:pPr>
      <w:ind w:right="-1"/>
      <w:jc w:val="both"/>
    </w:pPr>
    <w:rPr>
      <w:rFonts w:ascii="Arial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236EB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3FB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36EB9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13FBA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236EB9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3FBA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36EB9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3FBA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36EB9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13FBA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78E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58CF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0058C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058C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0058CF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0058C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058CF"/>
    <w:pPr>
      <w:spacing w:before="100" w:beforeAutospacing="1" w:after="100" w:afterAutospacing="1"/>
      <w:jc w:val="left"/>
    </w:pPr>
    <w:rPr>
      <w:rFonts w:ascii="Calibri" w:hAnsi="Calibri"/>
      <w:color w:val="000000"/>
      <w:sz w:val="24"/>
      <w:szCs w:val="24"/>
    </w:rPr>
  </w:style>
  <w:style w:type="paragraph" w:customStyle="1" w:styleId="a1">
    <w:name w:val="Знак Знак"/>
    <w:basedOn w:val="Normal"/>
    <w:autoRedefine/>
    <w:uiPriority w:val="99"/>
    <w:rsid w:val="000058CF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customStyle="1" w:styleId="Heading">
    <w:name w:val="Heading"/>
    <w:uiPriority w:val="99"/>
    <w:rsid w:val="000058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PlainText">
    <w:name w:val="Plain Text"/>
    <w:basedOn w:val="Normal"/>
    <w:link w:val="PlainTextChar"/>
    <w:uiPriority w:val="99"/>
    <w:rsid w:val="000058CF"/>
    <w:pPr>
      <w:jc w:val="left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58CF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F56CE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6CE6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F56C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CE6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tikhvin.org" TargetMode="External"/><Relationship Id="rId13" Type="http://schemas.openxmlformats.org/officeDocument/2006/relationships/hyperlink" Target="consultantplus://offline/ref=A21D342E2012CCEB072205A01E9A98045573AE3DB950984B54D4BDD23DBBf9N" TargetMode="External"/><Relationship Id="rId18" Type="http://schemas.openxmlformats.org/officeDocument/2006/relationships/hyperlink" Target="consultantplus://offline/ref=A21D342E2012CCEB07221BAD08F6C60E577CF835BD54921C0887BB8562E9066911E70EDEB4A05B4E0A6A2E20B7f8N" TargetMode="External"/><Relationship Id="rId26" Type="http://schemas.openxmlformats.org/officeDocument/2006/relationships/hyperlink" Target="mailto:mfc-info@lenreg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fcvsev@gmail.com" TargetMode="External"/><Relationship Id="rId7" Type="http://schemas.openxmlformats.org/officeDocument/2006/relationships/hyperlink" Target="mailto:rajon@tikhvin.org" TargetMode="External"/><Relationship Id="rId12" Type="http://schemas.openxmlformats.org/officeDocument/2006/relationships/hyperlink" Target="consultantplus://offline/ref=A21D342E2012CCEB072205A01E9A98045571A43EB850984B54D4BDD23DBBf9N" TargetMode="External"/><Relationship Id="rId17" Type="http://schemas.openxmlformats.org/officeDocument/2006/relationships/hyperlink" Target="consultantplus://offline/ref=A21D342E2012CCEB072205A01E9A98045577AE31B557984B54D4BDD23DBBf9N" TargetMode="External"/><Relationship Id="rId25" Type="http://schemas.openxmlformats.org/officeDocument/2006/relationships/hyperlink" Target="mailto:mfcvybor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1D342E2012CCEB072205A01E9A98045572A63BB958984B54D4BDD23DBBf9N" TargetMode="External"/><Relationship Id="rId20" Type="http://schemas.openxmlformats.org/officeDocument/2006/relationships/hyperlink" Target="consultantplus://offline/ref=4E989BAE2E115E6E9D156CC78264457339BB809906688656DA79D1420F66E4A1396F8717483867D88E45BDCEG2g2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1D342E2012CCEB072205A01E9A9804567FA13DB706CF490581B3BDf7N" TargetMode="External"/><Relationship Id="rId24" Type="http://schemas.openxmlformats.org/officeDocument/2006/relationships/hyperlink" Target="mailto:mfcvolosovo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1D342E2012CCEB072205A01E9A98045573A13DBE50984B54D4BDD23DBBf9N" TargetMode="External"/><Relationship Id="rId23" Type="http://schemas.openxmlformats.org/officeDocument/2006/relationships/hyperlink" Target="mailto:mfctosno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enobl.ru/" TargetMode="External"/><Relationship Id="rId19" Type="http://schemas.openxmlformats.org/officeDocument/2006/relationships/hyperlink" Target="consultantplus://offline/ref=A21D342E2012CCEB07221BAD08F6C60E577CF835BD55971E0980BB8562E9066911E70EDEB4A05B4E0A6A2422B7f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u.lenobl.ru/" TargetMode="External"/><Relationship Id="rId14" Type="http://schemas.openxmlformats.org/officeDocument/2006/relationships/hyperlink" Target="consultantplus://offline/ref=A21D342E2012CCEB072205A01E9A98045571A639BE56984B54D4BDD23DBBf9N" TargetMode="External"/><Relationship Id="rId22" Type="http://schemas.openxmlformats.org/officeDocument/2006/relationships/hyperlink" Target="mailto:mfcprioz@gmail.com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18</Pages>
  <Words>7518</Words>
  <Characters>-32766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pashozero-4</cp:lastModifiedBy>
  <cp:revision>13</cp:revision>
  <cp:lastPrinted>2015-05-20T13:22:00Z</cp:lastPrinted>
  <dcterms:created xsi:type="dcterms:W3CDTF">2015-05-19T06:21:00Z</dcterms:created>
  <dcterms:modified xsi:type="dcterms:W3CDTF">2015-06-15T08:48:00Z</dcterms:modified>
</cp:coreProperties>
</file>