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EE5" w:rsidRPr="0053095E" w:rsidRDefault="004B3EE5" w:rsidP="005F72C2">
      <w:pPr>
        <w:pStyle w:val="Heading"/>
        <w:jc w:val="center"/>
        <w:rPr>
          <w:rFonts w:ascii="Times New Roman" w:hAnsi="Times New Roman" w:cs="Times New Roman"/>
          <w:color w:val="000000"/>
          <w:sz w:val="24"/>
          <w:szCs w:val="24"/>
        </w:rPr>
      </w:pPr>
      <w:r w:rsidRPr="0053095E">
        <w:rPr>
          <w:rFonts w:ascii="Times New Roman" w:hAnsi="Times New Roman" w:cs="Times New Roman"/>
          <w:color w:val="000000"/>
          <w:sz w:val="24"/>
          <w:szCs w:val="24"/>
        </w:rPr>
        <w:t xml:space="preserve">АДМИНИСТРАЦИЯ  МУНИЦИПАЛЬНОГО  ОБРАЗОВАНИЯ </w:t>
      </w:r>
    </w:p>
    <w:p w:rsidR="004B3EE5" w:rsidRPr="0053095E" w:rsidRDefault="004B3EE5" w:rsidP="005F72C2">
      <w:pPr>
        <w:jc w:val="center"/>
        <w:rPr>
          <w:rFonts w:ascii="Times New Roman" w:hAnsi="Times New Roman" w:cs="Times New Roman"/>
          <w:b/>
          <w:bCs/>
          <w:color w:val="000000"/>
          <w:sz w:val="24"/>
          <w:szCs w:val="24"/>
        </w:rPr>
      </w:pPr>
      <w:r w:rsidRPr="0053095E">
        <w:rPr>
          <w:rFonts w:ascii="Times New Roman" w:hAnsi="Times New Roman" w:cs="Times New Roman"/>
          <w:b/>
          <w:bCs/>
          <w:color w:val="000000"/>
          <w:sz w:val="24"/>
          <w:szCs w:val="24"/>
        </w:rPr>
        <w:t>ПАШОЗЕРСКОЕ СЕЛЬСКОЕ ПОСЕЛЕНИЕ</w:t>
      </w:r>
    </w:p>
    <w:p w:rsidR="004B3EE5" w:rsidRPr="0053095E" w:rsidRDefault="004B3EE5" w:rsidP="005F72C2">
      <w:pPr>
        <w:jc w:val="center"/>
        <w:rPr>
          <w:rFonts w:ascii="Times New Roman" w:hAnsi="Times New Roman" w:cs="Times New Roman"/>
          <w:color w:val="000000"/>
          <w:sz w:val="24"/>
          <w:szCs w:val="24"/>
        </w:rPr>
      </w:pPr>
      <w:r w:rsidRPr="0053095E">
        <w:rPr>
          <w:rFonts w:ascii="Times New Roman" w:hAnsi="Times New Roman" w:cs="Times New Roman"/>
          <w:b/>
          <w:bCs/>
          <w:color w:val="000000"/>
          <w:sz w:val="24"/>
          <w:szCs w:val="24"/>
        </w:rPr>
        <w:t>ТИХВИНСКОГО   МУНИЦИПАЛЬНОГО  РАЙОНА</w:t>
      </w:r>
    </w:p>
    <w:p w:rsidR="004B3EE5" w:rsidRPr="0053095E" w:rsidRDefault="004B3EE5" w:rsidP="005F72C2">
      <w:pPr>
        <w:jc w:val="center"/>
        <w:rPr>
          <w:rFonts w:ascii="Times New Roman" w:hAnsi="Times New Roman" w:cs="Times New Roman"/>
          <w:b/>
          <w:bCs/>
          <w:color w:val="000000"/>
          <w:sz w:val="24"/>
          <w:szCs w:val="24"/>
        </w:rPr>
      </w:pPr>
      <w:r w:rsidRPr="0053095E">
        <w:rPr>
          <w:rFonts w:ascii="Times New Roman" w:hAnsi="Times New Roman" w:cs="Times New Roman"/>
          <w:b/>
          <w:bCs/>
          <w:color w:val="000000"/>
          <w:sz w:val="24"/>
          <w:szCs w:val="24"/>
        </w:rPr>
        <w:t>ЛЕНИНГРАДСКОЙ  ОБЛАСТИ</w:t>
      </w:r>
    </w:p>
    <w:p w:rsidR="004B3EE5" w:rsidRPr="0053095E" w:rsidRDefault="004B3EE5" w:rsidP="005F72C2">
      <w:pPr>
        <w:jc w:val="center"/>
        <w:rPr>
          <w:rFonts w:ascii="Times New Roman" w:hAnsi="Times New Roman" w:cs="Times New Roman"/>
          <w:b/>
          <w:bCs/>
          <w:color w:val="000000"/>
          <w:sz w:val="24"/>
          <w:szCs w:val="24"/>
        </w:rPr>
      </w:pPr>
      <w:r w:rsidRPr="0053095E">
        <w:rPr>
          <w:rFonts w:ascii="Times New Roman" w:hAnsi="Times New Roman" w:cs="Times New Roman"/>
          <w:b/>
          <w:bCs/>
          <w:color w:val="000000"/>
          <w:sz w:val="24"/>
          <w:szCs w:val="24"/>
        </w:rPr>
        <w:t>(АДМИНИСТРАЦИЯ  ПАШОЗЕРСКОГО СЕЛЬСКОГО ПОСЕЛЕНИЯ)</w:t>
      </w:r>
    </w:p>
    <w:p w:rsidR="004B3EE5" w:rsidRPr="0053095E" w:rsidRDefault="004B3EE5" w:rsidP="005F72C2">
      <w:pPr>
        <w:jc w:val="center"/>
        <w:rPr>
          <w:rFonts w:ascii="Times New Roman" w:hAnsi="Times New Roman" w:cs="Times New Roman"/>
          <w:b/>
          <w:bCs/>
          <w:color w:val="000000"/>
          <w:sz w:val="24"/>
          <w:szCs w:val="24"/>
        </w:rPr>
      </w:pPr>
    </w:p>
    <w:p w:rsidR="004B3EE5" w:rsidRPr="0053095E" w:rsidRDefault="004B3EE5" w:rsidP="005F72C2">
      <w:pPr>
        <w:jc w:val="center"/>
        <w:rPr>
          <w:rFonts w:ascii="Times New Roman" w:hAnsi="Times New Roman" w:cs="Times New Roman"/>
          <w:color w:val="000000"/>
          <w:sz w:val="24"/>
          <w:szCs w:val="24"/>
        </w:rPr>
      </w:pPr>
      <w:r w:rsidRPr="0053095E">
        <w:rPr>
          <w:rFonts w:ascii="Times New Roman" w:hAnsi="Times New Roman" w:cs="Times New Roman"/>
          <w:b/>
          <w:bCs/>
          <w:color w:val="000000"/>
          <w:sz w:val="24"/>
          <w:szCs w:val="24"/>
        </w:rPr>
        <w:t>ПОСТАНОВЛЕНИЕ</w:t>
      </w:r>
    </w:p>
    <w:p w:rsidR="004B3EE5" w:rsidRPr="0053095E" w:rsidRDefault="004B3EE5" w:rsidP="005F72C2">
      <w:pPr>
        <w:jc w:val="center"/>
        <w:rPr>
          <w:rFonts w:ascii="Times New Roman" w:hAnsi="Times New Roman" w:cs="Times New Roman"/>
          <w:color w:val="000000"/>
          <w:sz w:val="24"/>
          <w:szCs w:val="24"/>
        </w:rPr>
      </w:pPr>
    </w:p>
    <w:p w:rsidR="004B3EE5" w:rsidRPr="0053095E" w:rsidRDefault="004B3EE5" w:rsidP="005F72C2">
      <w:pPr>
        <w:rPr>
          <w:rFonts w:ascii="Times New Roman" w:hAnsi="Times New Roman" w:cs="Times New Roman"/>
          <w:color w:val="000000"/>
          <w:sz w:val="24"/>
          <w:szCs w:val="24"/>
        </w:rPr>
      </w:pPr>
    </w:p>
    <w:p w:rsidR="004B3EE5" w:rsidRPr="0053095E" w:rsidRDefault="004B3EE5" w:rsidP="005F72C2">
      <w:pPr>
        <w:rPr>
          <w:rFonts w:ascii="Times New Roman" w:hAnsi="Times New Roman" w:cs="Times New Roman"/>
          <w:color w:val="000000"/>
          <w:sz w:val="24"/>
          <w:szCs w:val="24"/>
        </w:rPr>
      </w:pPr>
      <w:r w:rsidRPr="0053095E">
        <w:rPr>
          <w:rFonts w:ascii="Times New Roman" w:hAnsi="Times New Roman" w:cs="Times New Roman"/>
          <w:color w:val="000000"/>
          <w:sz w:val="24"/>
          <w:szCs w:val="24"/>
        </w:rPr>
        <w:t xml:space="preserve">от </w:t>
      </w:r>
      <w:bookmarkStart w:id="0" w:name="_GoBack"/>
      <w:bookmarkEnd w:id="0"/>
      <w:r>
        <w:rPr>
          <w:rFonts w:ascii="Times New Roman" w:hAnsi="Times New Roman" w:cs="Times New Roman"/>
          <w:color w:val="000000"/>
          <w:sz w:val="24"/>
          <w:szCs w:val="24"/>
        </w:rPr>
        <w:t xml:space="preserve">02 марта </w:t>
      </w:r>
      <w:r w:rsidRPr="0053095E">
        <w:rPr>
          <w:rFonts w:ascii="Times New Roman" w:hAnsi="Times New Roman" w:cs="Times New Roman"/>
          <w:color w:val="000000"/>
          <w:sz w:val="24"/>
          <w:szCs w:val="24"/>
        </w:rPr>
        <w:t xml:space="preserve">2016 года  </w:t>
      </w:r>
      <w:r>
        <w:rPr>
          <w:rFonts w:ascii="Times New Roman" w:hAnsi="Times New Roman" w:cs="Times New Roman"/>
          <w:color w:val="000000"/>
          <w:sz w:val="24"/>
          <w:szCs w:val="24"/>
        </w:rPr>
        <w:t xml:space="preserve">                                 </w:t>
      </w:r>
      <w:r w:rsidRPr="005309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08-21-а</w:t>
      </w:r>
    </w:p>
    <w:p w:rsidR="004B3EE5" w:rsidRDefault="004B3EE5" w:rsidP="005F72C2">
      <w:pPr>
        <w:rPr>
          <w:rFonts w:cs="Times New Roman"/>
          <w:color w:val="000000"/>
        </w:rPr>
      </w:pPr>
    </w:p>
    <w:p w:rsidR="004B3EE5" w:rsidRDefault="004B3EE5" w:rsidP="005F72C2">
      <w:pPr>
        <w:jc w:val="both"/>
        <w:rPr>
          <w:rFonts w:cs="Times New Roman"/>
          <w:color w:val="000000"/>
        </w:rPr>
      </w:pPr>
    </w:p>
    <w:p w:rsidR="004B3EE5" w:rsidRPr="00302B81" w:rsidRDefault="004B3EE5" w:rsidP="00302B81">
      <w:pPr>
        <w:ind w:right="4494"/>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О внесении изменений в муниципальную программу Пашозерского сельского поселения «Создание условий для эффективного выполнения органами местного самоуправления своих полномочий на территории Пашозерского сельского поселения» утвержденную постановлением администрации Пашозерского сельского поселения от 14 октября 2015 года № 08-124-а</w:t>
      </w:r>
    </w:p>
    <w:p w:rsidR="004B3EE5" w:rsidRPr="00302B81" w:rsidRDefault="004B3EE5" w:rsidP="005F72C2">
      <w:pPr>
        <w:jc w:val="both"/>
        <w:rPr>
          <w:rFonts w:ascii="Times New Roman" w:hAnsi="Times New Roman" w:cs="Times New Roman"/>
          <w:color w:val="000000"/>
          <w:sz w:val="24"/>
          <w:szCs w:val="24"/>
        </w:rPr>
      </w:pPr>
    </w:p>
    <w:p w:rsidR="004B3EE5" w:rsidRPr="00302B81" w:rsidRDefault="004B3EE5" w:rsidP="00BF27C7">
      <w:pPr>
        <w:ind w:firstLine="708"/>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В соответствии со статьей 33 Федерального закона Российской Федерации от 06 октября 2003 года №131-ФЗ «Об общих принципах организации местного самоуправления в Российской Федерации», в</w:t>
      </w:r>
      <w:r w:rsidRPr="00302B81">
        <w:rPr>
          <w:rFonts w:ascii="Times New Roman" w:hAnsi="Times New Roman" w:cs="Times New Roman"/>
          <w:color w:val="000000"/>
          <w:sz w:val="24"/>
          <w:szCs w:val="24"/>
        </w:rPr>
        <w:tab/>
        <w:t xml:space="preserve"> целях создания условий для эффективного выполнения органами местного самоуправления своих полномочий на территории Пашозерского сельского поселения, в соответствии с постановлениями администрации Пашозерского сельского поселения  от 14 октября 2015 года № 08-120-а «Об утверждении Перечня муниципальных программ Пашозерского сельского поселения», от 14 ноября 2013 года № 08-124-а «Об утверждении Порядка разработки, реализации и оценки эффективности муниципальных программ Пашозерского сельского поселения», администрация Пашозерского сельского поселения </w:t>
      </w:r>
      <w:r w:rsidRPr="00302B81">
        <w:rPr>
          <w:rFonts w:ascii="Times New Roman" w:hAnsi="Times New Roman" w:cs="Times New Roman"/>
          <w:b/>
          <w:bCs/>
          <w:color w:val="000000"/>
          <w:sz w:val="24"/>
          <w:szCs w:val="24"/>
        </w:rPr>
        <w:t>ПОСТАНОВЛЯЕТ:</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1. Внести изменения в муниципальную программу Пашозерского сельского поселения «Создание условий для эффективного выполнения органами местного самоуправления своих полномочий на территории Пашозерского сельского поселения»,  утвердив её в новой редакции (приложение).</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2. Финансирование расходов, связанных с реализацией муниципальной программы «Создание условий для эффективного выполнения органами местного самоуправления своих полномочий на территории Пашозерского сельского поселения» производить в пределах средств, предусмотренных на эти цели в бюджете Пашозерского сельского поселения.</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3. Контроль за исполнением постановления оставляю за собой. </w:t>
      </w:r>
    </w:p>
    <w:p w:rsidR="004B3EE5" w:rsidRPr="00302B81" w:rsidRDefault="004B3EE5" w:rsidP="00C57381">
      <w:pPr>
        <w:ind w:firstLine="225"/>
        <w:jc w:val="both"/>
        <w:rPr>
          <w:rFonts w:ascii="Times New Roman" w:hAnsi="Times New Roman" w:cs="Times New Roman"/>
          <w:color w:val="000000"/>
          <w:sz w:val="24"/>
          <w:szCs w:val="24"/>
        </w:rPr>
      </w:pPr>
    </w:p>
    <w:p w:rsidR="004B3EE5" w:rsidRPr="00302B81" w:rsidRDefault="004B3EE5" w:rsidP="00C57381">
      <w:pPr>
        <w:ind w:firstLine="225"/>
        <w:jc w:val="both"/>
        <w:rPr>
          <w:rFonts w:ascii="Times New Roman" w:hAnsi="Times New Roman" w:cs="Times New Roman"/>
          <w:color w:val="000000"/>
          <w:sz w:val="24"/>
          <w:szCs w:val="24"/>
        </w:rPr>
      </w:pPr>
    </w:p>
    <w:p w:rsidR="004B3EE5" w:rsidRPr="00302B81" w:rsidRDefault="004B3EE5" w:rsidP="00C57381">
      <w:pPr>
        <w:ind w:firstLine="225"/>
        <w:jc w:val="both"/>
        <w:rPr>
          <w:rFonts w:ascii="Times New Roman" w:hAnsi="Times New Roman" w:cs="Times New Roman"/>
          <w:color w:val="000000"/>
          <w:sz w:val="24"/>
          <w:szCs w:val="24"/>
        </w:rPr>
      </w:pPr>
    </w:p>
    <w:p w:rsidR="004B3EE5" w:rsidRPr="00302B81" w:rsidRDefault="004B3EE5" w:rsidP="00C57381">
      <w:pPr>
        <w:ind w:firstLine="225"/>
        <w:jc w:val="both"/>
        <w:rPr>
          <w:rFonts w:ascii="Times New Roman" w:hAnsi="Times New Roman" w:cs="Times New Roman"/>
          <w:color w:val="000000"/>
          <w:sz w:val="24"/>
          <w:szCs w:val="24"/>
        </w:rPr>
      </w:pP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Глава администрации</w:t>
      </w:r>
    </w:p>
    <w:p w:rsidR="004B3EE5" w:rsidRDefault="004B3EE5" w:rsidP="00302B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Пашозерского сельского поселения:                                                    В.В. Вихров </w:t>
      </w:r>
    </w:p>
    <w:p w:rsidR="004B3EE5" w:rsidRDefault="004B3EE5" w:rsidP="00302B81">
      <w:pPr>
        <w:ind w:firstLine="225"/>
        <w:jc w:val="both"/>
        <w:rPr>
          <w:rFonts w:ascii="Times New Roman" w:hAnsi="Times New Roman" w:cs="Times New Roman"/>
          <w:color w:val="000000"/>
          <w:sz w:val="24"/>
          <w:szCs w:val="24"/>
        </w:rPr>
      </w:pPr>
    </w:p>
    <w:p w:rsidR="004B3EE5" w:rsidRDefault="004B3EE5" w:rsidP="00302B81">
      <w:pPr>
        <w:ind w:firstLine="225"/>
        <w:jc w:val="both"/>
        <w:rPr>
          <w:rFonts w:ascii="Times New Roman" w:hAnsi="Times New Roman" w:cs="Times New Roman"/>
          <w:color w:val="000000"/>
          <w:sz w:val="24"/>
          <w:szCs w:val="24"/>
        </w:rPr>
      </w:pPr>
    </w:p>
    <w:p w:rsidR="004B3EE5" w:rsidRDefault="004B3EE5" w:rsidP="00302B81">
      <w:pPr>
        <w:ind w:firstLine="225"/>
        <w:jc w:val="both"/>
        <w:rPr>
          <w:rFonts w:ascii="Times New Roman" w:hAnsi="Times New Roman" w:cs="Times New Roman"/>
          <w:color w:val="000000"/>
          <w:sz w:val="24"/>
          <w:szCs w:val="24"/>
        </w:rPr>
      </w:pPr>
    </w:p>
    <w:p w:rsidR="004B3EE5" w:rsidRPr="00302B81" w:rsidRDefault="004B3EE5" w:rsidP="00302B81">
      <w:pPr>
        <w:ind w:firstLine="225"/>
        <w:jc w:val="both"/>
        <w:rPr>
          <w:rFonts w:ascii="Times New Roman" w:hAnsi="Times New Roman" w:cs="Times New Roman"/>
          <w:color w:val="000000"/>
          <w:sz w:val="24"/>
          <w:szCs w:val="24"/>
        </w:rPr>
      </w:pPr>
    </w:p>
    <w:p w:rsidR="004B3EE5" w:rsidRDefault="004B3EE5" w:rsidP="005F72C2">
      <w:pPr>
        <w:ind w:firstLine="225"/>
        <w:jc w:val="right"/>
        <w:rPr>
          <w:rFonts w:cs="Times New Roman"/>
          <w:color w:val="000000"/>
        </w:rPr>
      </w:pPr>
    </w:p>
    <w:p w:rsidR="004B3EE5" w:rsidRDefault="004B3EE5" w:rsidP="005F72C2">
      <w:pPr>
        <w:ind w:firstLine="225"/>
        <w:jc w:val="right"/>
        <w:rPr>
          <w:rFonts w:cs="Times New Roman"/>
          <w:color w:val="000000"/>
        </w:rPr>
      </w:pPr>
    </w:p>
    <w:p w:rsidR="004B3EE5" w:rsidRDefault="004B3EE5" w:rsidP="005F72C2">
      <w:pPr>
        <w:ind w:firstLine="225"/>
        <w:jc w:val="right"/>
        <w:rPr>
          <w:rFonts w:cs="Times New Roman"/>
          <w:color w:val="000000"/>
        </w:rPr>
      </w:pPr>
    </w:p>
    <w:p w:rsidR="004B3EE5" w:rsidRPr="00302B81" w:rsidRDefault="004B3EE5" w:rsidP="005F72C2">
      <w:pPr>
        <w:ind w:firstLine="225"/>
        <w:jc w:val="right"/>
        <w:rPr>
          <w:rFonts w:ascii="Times New Roman" w:hAnsi="Times New Roman" w:cs="Times New Roman"/>
          <w:color w:val="000000"/>
          <w:sz w:val="24"/>
          <w:szCs w:val="24"/>
        </w:rPr>
      </w:pPr>
    </w:p>
    <w:p w:rsidR="004B3EE5" w:rsidRPr="00302B81" w:rsidRDefault="004B3EE5" w:rsidP="005F72C2">
      <w:pPr>
        <w:ind w:firstLine="225"/>
        <w:jc w:val="right"/>
        <w:rPr>
          <w:rFonts w:ascii="Times New Roman" w:hAnsi="Times New Roman" w:cs="Times New Roman"/>
          <w:color w:val="000000"/>
          <w:sz w:val="24"/>
          <w:szCs w:val="24"/>
        </w:rPr>
      </w:pPr>
      <w:r w:rsidRPr="00302B81">
        <w:rPr>
          <w:rFonts w:ascii="Times New Roman" w:hAnsi="Times New Roman" w:cs="Times New Roman"/>
          <w:color w:val="000000"/>
          <w:sz w:val="24"/>
          <w:szCs w:val="24"/>
        </w:rPr>
        <w:t>УТВЕРЖДЕНА</w:t>
      </w:r>
    </w:p>
    <w:p w:rsidR="004B3EE5" w:rsidRPr="00302B81" w:rsidRDefault="004B3EE5" w:rsidP="005F72C2">
      <w:pPr>
        <w:ind w:firstLine="225"/>
        <w:jc w:val="right"/>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постановлением администрации </w:t>
      </w:r>
    </w:p>
    <w:p w:rsidR="004B3EE5" w:rsidRPr="00302B81" w:rsidRDefault="004B3EE5" w:rsidP="005F72C2">
      <w:pPr>
        <w:ind w:firstLine="225"/>
        <w:jc w:val="right"/>
        <w:rPr>
          <w:rFonts w:ascii="Times New Roman" w:hAnsi="Times New Roman" w:cs="Times New Roman"/>
          <w:color w:val="000000"/>
          <w:sz w:val="24"/>
          <w:szCs w:val="24"/>
        </w:rPr>
      </w:pPr>
      <w:r w:rsidRPr="00302B81">
        <w:rPr>
          <w:rFonts w:ascii="Times New Roman" w:hAnsi="Times New Roman" w:cs="Times New Roman"/>
          <w:color w:val="000000"/>
          <w:sz w:val="24"/>
          <w:szCs w:val="24"/>
        </w:rPr>
        <w:t>Пашозерского сельского поселения</w:t>
      </w:r>
    </w:p>
    <w:p w:rsidR="004B3EE5" w:rsidRPr="00302B81" w:rsidRDefault="004B3EE5" w:rsidP="005F72C2">
      <w:pPr>
        <w:ind w:firstLine="225"/>
        <w:jc w:val="right"/>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от </w:t>
      </w:r>
      <w:r>
        <w:rPr>
          <w:rFonts w:ascii="Times New Roman" w:hAnsi="Times New Roman" w:cs="Times New Roman"/>
          <w:color w:val="000000"/>
          <w:sz w:val="24"/>
          <w:szCs w:val="24"/>
        </w:rPr>
        <w:t>02 марта 2016 года № 08-21-а</w:t>
      </w:r>
    </w:p>
    <w:p w:rsidR="004B3EE5" w:rsidRPr="00302B81" w:rsidRDefault="004B3EE5" w:rsidP="005F72C2">
      <w:pPr>
        <w:ind w:firstLine="225"/>
        <w:jc w:val="right"/>
        <w:rPr>
          <w:rFonts w:ascii="Times New Roman" w:hAnsi="Times New Roman" w:cs="Times New Roman"/>
          <w:color w:val="000000"/>
          <w:sz w:val="24"/>
          <w:szCs w:val="24"/>
        </w:rPr>
      </w:pPr>
      <w:r w:rsidRPr="00302B81">
        <w:rPr>
          <w:rFonts w:ascii="Times New Roman" w:hAnsi="Times New Roman" w:cs="Times New Roman"/>
          <w:color w:val="000000"/>
          <w:sz w:val="24"/>
          <w:szCs w:val="24"/>
        </w:rPr>
        <w:t>(приложение)</w:t>
      </w:r>
    </w:p>
    <w:p w:rsidR="004B3EE5" w:rsidRPr="00302B81" w:rsidRDefault="004B3EE5" w:rsidP="005F72C2">
      <w:pPr>
        <w:ind w:firstLine="225"/>
        <w:jc w:val="center"/>
        <w:rPr>
          <w:rFonts w:ascii="Times New Roman" w:hAnsi="Times New Roman" w:cs="Times New Roman"/>
          <w:color w:val="000000"/>
          <w:sz w:val="24"/>
          <w:szCs w:val="24"/>
        </w:rPr>
      </w:pPr>
    </w:p>
    <w:p w:rsidR="004B3EE5" w:rsidRPr="00302B81" w:rsidRDefault="004B3EE5" w:rsidP="00C57381">
      <w:pPr>
        <w:ind w:firstLine="225"/>
        <w:jc w:val="center"/>
        <w:rPr>
          <w:rFonts w:ascii="Times New Roman" w:hAnsi="Times New Roman" w:cs="Times New Roman"/>
          <w:b/>
          <w:bCs/>
          <w:color w:val="000000"/>
          <w:sz w:val="24"/>
          <w:szCs w:val="24"/>
        </w:rPr>
      </w:pPr>
      <w:r w:rsidRPr="00302B81">
        <w:rPr>
          <w:rFonts w:ascii="Times New Roman" w:hAnsi="Times New Roman" w:cs="Times New Roman"/>
          <w:b/>
          <w:bCs/>
          <w:color w:val="000000"/>
          <w:sz w:val="24"/>
          <w:szCs w:val="24"/>
        </w:rPr>
        <w:t xml:space="preserve">Муниципальная программа </w:t>
      </w:r>
    </w:p>
    <w:p w:rsidR="004B3EE5" w:rsidRPr="00302B81" w:rsidRDefault="004B3EE5" w:rsidP="00C57381">
      <w:pPr>
        <w:ind w:firstLine="225"/>
        <w:jc w:val="center"/>
        <w:rPr>
          <w:rFonts w:ascii="Times New Roman" w:hAnsi="Times New Roman" w:cs="Times New Roman"/>
          <w:color w:val="000000"/>
          <w:sz w:val="24"/>
          <w:szCs w:val="24"/>
        </w:rPr>
      </w:pPr>
      <w:r w:rsidRPr="00302B81">
        <w:rPr>
          <w:rFonts w:ascii="Times New Roman" w:hAnsi="Times New Roman" w:cs="Times New Roman"/>
          <w:b/>
          <w:bCs/>
          <w:color w:val="000000"/>
          <w:sz w:val="24"/>
          <w:szCs w:val="24"/>
        </w:rPr>
        <w:t xml:space="preserve"> «Создание условий для эффективного выполнения органами местного самоуправления своих полномочий на территории Пашозерского сельского поселения»</w:t>
      </w:r>
    </w:p>
    <w:p w:rsidR="004B3EE5" w:rsidRPr="00302B81" w:rsidRDefault="004B3EE5" w:rsidP="00C57381">
      <w:pPr>
        <w:ind w:firstLine="225"/>
        <w:jc w:val="center"/>
        <w:rPr>
          <w:rFonts w:ascii="Times New Roman" w:hAnsi="Times New Roman" w:cs="Times New Roman"/>
          <w:color w:val="000000"/>
          <w:sz w:val="24"/>
          <w:szCs w:val="24"/>
        </w:rPr>
      </w:pPr>
    </w:p>
    <w:p w:rsidR="004B3EE5" w:rsidRPr="00302B81" w:rsidRDefault="004B3EE5" w:rsidP="00C57381">
      <w:pPr>
        <w:ind w:firstLine="225"/>
        <w:jc w:val="center"/>
        <w:rPr>
          <w:rFonts w:ascii="Times New Roman" w:hAnsi="Times New Roman" w:cs="Times New Roman"/>
          <w:color w:val="000000"/>
          <w:sz w:val="24"/>
          <w:szCs w:val="24"/>
        </w:rPr>
      </w:pPr>
    </w:p>
    <w:p w:rsidR="004B3EE5" w:rsidRPr="00302B81" w:rsidRDefault="004B3EE5" w:rsidP="00C57381">
      <w:pPr>
        <w:ind w:firstLine="225"/>
        <w:jc w:val="center"/>
        <w:rPr>
          <w:rFonts w:ascii="Times New Roman" w:hAnsi="Times New Roman" w:cs="Times New Roman"/>
          <w:color w:val="000000"/>
          <w:sz w:val="24"/>
          <w:szCs w:val="24"/>
        </w:rPr>
      </w:pPr>
      <w:r w:rsidRPr="00302B81">
        <w:rPr>
          <w:rFonts w:ascii="Times New Roman" w:hAnsi="Times New Roman" w:cs="Times New Roman"/>
          <w:b/>
          <w:bCs/>
          <w:color w:val="000000"/>
          <w:sz w:val="24"/>
          <w:szCs w:val="24"/>
        </w:rPr>
        <w:t>ПАСПОРТ</w:t>
      </w:r>
    </w:p>
    <w:p w:rsidR="004B3EE5" w:rsidRPr="00302B81" w:rsidRDefault="004B3EE5" w:rsidP="00C57381">
      <w:pPr>
        <w:ind w:firstLine="225"/>
        <w:jc w:val="cente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муниципальной программы </w:t>
      </w:r>
    </w:p>
    <w:p w:rsidR="004B3EE5" w:rsidRPr="00302B81" w:rsidRDefault="004B3EE5" w:rsidP="00C57381">
      <w:pPr>
        <w:ind w:firstLine="225"/>
        <w:jc w:val="center"/>
        <w:rPr>
          <w:rFonts w:ascii="Times New Roman" w:hAnsi="Times New Roman" w:cs="Times New Roman"/>
          <w:color w:val="000000"/>
          <w:sz w:val="24"/>
          <w:szCs w:val="24"/>
        </w:rPr>
      </w:pPr>
      <w:r w:rsidRPr="00302B81">
        <w:rPr>
          <w:rFonts w:ascii="Times New Roman" w:hAnsi="Times New Roman" w:cs="Times New Roman"/>
          <w:color w:val="000000"/>
          <w:sz w:val="24"/>
          <w:szCs w:val="24"/>
        </w:rPr>
        <w:t>«Создание условий для эффективного выполнения органами местного самоуправления своих полномочий на территории Пашозерского сельского поселения»</w:t>
      </w:r>
    </w:p>
    <w:p w:rsidR="004B3EE5" w:rsidRPr="00302B81" w:rsidRDefault="004B3EE5" w:rsidP="00C57381">
      <w:pPr>
        <w:ind w:firstLine="225"/>
        <w:rPr>
          <w:rFonts w:ascii="Times New Roman" w:hAnsi="Times New Roman" w:cs="Times New Roman"/>
          <w:color w:val="000000"/>
          <w:sz w:val="24"/>
          <w:szCs w:val="24"/>
        </w:rPr>
      </w:pPr>
    </w:p>
    <w:tbl>
      <w:tblPr>
        <w:tblW w:w="0" w:type="auto"/>
        <w:tblInd w:w="-103" w:type="dxa"/>
        <w:tblLayout w:type="fixed"/>
        <w:tblCellMar>
          <w:left w:w="105" w:type="dxa"/>
          <w:right w:w="105" w:type="dxa"/>
        </w:tblCellMar>
        <w:tblLook w:val="0000"/>
      </w:tblPr>
      <w:tblGrid>
        <w:gridCol w:w="825"/>
        <w:gridCol w:w="3555"/>
        <w:gridCol w:w="5085"/>
      </w:tblGrid>
      <w:tr w:rsidR="004B3EE5" w:rsidRPr="00302B81">
        <w:tc>
          <w:tcPr>
            <w:tcW w:w="82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w:t>
            </w:r>
          </w:p>
        </w:tc>
        <w:tc>
          <w:tcPr>
            <w:tcW w:w="355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Полное наименование Муниципальной </w:t>
            </w:r>
          </w:p>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программы </w:t>
            </w:r>
          </w:p>
        </w:tc>
        <w:tc>
          <w:tcPr>
            <w:tcW w:w="508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Создание условий для эффективного выполнения органами местного самоуправления своих полномочий на территории Пашозерского сельского поселения - далее (Муниципальная  программа)</w:t>
            </w:r>
          </w:p>
        </w:tc>
      </w:tr>
      <w:tr w:rsidR="004B3EE5" w:rsidRPr="00302B81">
        <w:tc>
          <w:tcPr>
            <w:tcW w:w="82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1 </w:t>
            </w:r>
          </w:p>
        </w:tc>
        <w:tc>
          <w:tcPr>
            <w:tcW w:w="355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Ответственный исполнитель Муниципальной программы </w:t>
            </w:r>
          </w:p>
        </w:tc>
        <w:tc>
          <w:tcPr>
            <w:tcW w:w="508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Администрация  Пашозерского сельского поселения </w:t>
            </w:r>
          </w:p>
        </w:tc>
      </w:tr>
      <w:tr w:rsidR="004B3EE5" w:rsidRPr="00302B81">
        <w:tc>
          <w:tcPr>
            <w:tcW w:w="82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2 </w:t>
            </w:r>
          </w:p>
        </w:tc>
        <w:tc>
          <w:tcPr>
            <w:tcW w:w="355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Соисполнители Муниципальной программы </w:t>
            </w:r>
          </w:p>
        </w:tc>
        <w:tc>
          <w:tcPr>
            <w:tcW w:w="508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нет </w:t>
            </w:r>
          </w:p>
        </w:tc>
      </w:tr>
      <w:tr w:rsidR="004B3EE5" w:rsidRPr="00302B81">
        <w:tc>
          <w:tcPr>
            <w:tcW w:w="82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3 </w:t>
            </w:r>
          </w:p>
        </w:tc>
        <w:tc>
          <w:tcPr>
            <w:tcW w:w="355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Участники Муниципальной программы </w:t>
            </w:r>
          </w:p>
        </w:tc>
        <w:tc>
          <w:tcPr>
            <w:tcW w:w="508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Общественные советы, </w:t>
            </w:r>
            <w:r w:rsidRPr="00302B81">
              <w:rPr>
                <w:rFonts w:ascii="Times New Roman" w:hAnsi="Times New Roman" w:cs="Times New Roman"/>
                <w:color w:val="000000"/>
                <w:sz w:val="24"/>
                <w:szCs w:val="24"/>
              </w:rPr>
              <w:br/>
              <w:t xml:space="preserve">старосты населенных пунктов Пашозерского сельского поселения </w:t>
            </w:r>
          </w:p>
        </w:tc>
      </w:tr>
      <w:tr w:rsidR="004B3EE5" w:rsidRPr="00302B81">
        <w:tc>
          <w:tcPr>
            <w:tcW w:w="82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4 </w:t>
            </w:r>
          </w:p>
        </w:tc>
        <w:tc>
          <w:tcPr>
            <w:tcW w:w="355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Программно-целевые инструменты Муниципальной программы </w:t>
            </w:r>
          </w:p>
        </w:tc>
        <w:tc>
          <w:tcPr>
            <w:tcW w:w="508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Не предусмотрены </w:t>
            </w:r>
          </w:p>
        </w:tc>
      </w:tr>
      <w:tr w:rsidR="004B3EE5" w:rsidRPr="00302B81">
        <w:tc>
          <w:tcPr>
            <w:tcW w:w="82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5 </w:t>
            </w:r>
          </w:p>
        </w:tc>
        <w:tc>
          <w:tcPr>
            <w:tcW w:w="355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Цели Муниципальной программы </w:t>
            </w:r>
          </w:p>
        </w:tc>
        <w:tc>
          <w:tcPr>
            <w:tcW w:w="508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Создание условий для устойчивого развития местного самоуправления в Пашозерском сельском поселении;</w:t>
            </w:r>
          </w:p>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-создание благоприятных и безопасных условий для проживания и отдыха жителей  в сельской местности.</w:t>
            </w:r>
          </w:p>
          <w:p w:rsidR="004B3EE5" w:rsidRPr="00302B81" w:rsidRDefault="004B3EE5" w:rsidP="00C57381">
            <w:pPr>
              <w:rPr>
                <w:rFonts w:ascii="Times New Roman" w:hAnsi="Times New Roman" w:cs="Times New Roman"/>
                <w:color w:val="000000"/>
                <w:sz w:val="24"/>
                <w:szCs w:val="24"/>
              </w:rPr>
            </w:pPr>
          </w:p>
        </w:tc>
      </w:tr>
      <w:tr w:rsidR="004B3EE5" w:rsidRPr="00302B81">
        <w:tc>
          <w:tcPr>
            <w:tcW w:w="82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6 </w:t>
            </w:r>
          </w:p>
        </w:tc>
        <w:tc>
          <w:tcPr>
            <w:tcW w:w="355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Задачи Муниципальной программы </w:t>
            </w:r>
          </w:p>
        </w:tc>
        <w:tc>
          <w:tcPr>
            <w:tcW w:w="508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Основными задачами программы являются:</w:t>
            </w:r>
          </w:p>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развитие и поддержка инициатив жителей населенных пунктов в решении вопросов местного значения;</w:t>
            </w:r>
          </w:p>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организация уличного освещения;</w:t>
            </w:r>
          </w:p>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благоустройство, озеленение и уборка территории сельских населенных пунктов;</w:t>
            </w:r>
          </w:p>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повышение уровня защиты населенных пунктов и людей от чрезвычайных ситуаций, связанных с пожарами, природного и техногенного характера, гражданская оборона;</w:t>
            </w:r>
          </w:p>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 мероприятия по борьбе с борщевиком Сосновского </w:t>
            </w:r>
          </w:p>
          <w:p w:rsidR="004B3EE5" w:rsidRPr="00F10C9D" w:rsidRDefault="004B3EE5" w:rsidP="00C57381">
            <w:pPr>
              <w:rPr>
                <w:rFonts w:ascii="Times New Roman" w:hAnsi="Times New Roman" w:cs="Times New Roman"/>
                <w:sz w:val="24"/>
                <w:szCs w:val="24"/>
              </w:rPr>
            </w:pPr>
            <w:r w:rsidRPr="00F10C9D">
              <w:rPr>
                <w:rFonts w:ascii="Times New Roman" w:hAnsi="Times New Roman" w:cs="Times New Roman"/>
                <w:sz w:val="24"/>
                <w:szCs w:val="24"/>
              </w:rPr>
              <w:t>- ремонт дорог местного значения</w:t>
            </w:r>
          </w:p>
        </w:tc>
      </w:tr>
      <w:tr w:rsidR="004B3EE5" w:rsidRPr="00302B81">
        <w:tc>
          <w:tcPr>
            <w:tcW w:w="82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   7 </w:t>
            </w:r>
          </w:p>
        </w:tc>
        <w:tc>
          <w:tcPr>
            <w:tcW w:w="355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Целевые индикаторы и показатели Муниципальной программы </w:t>
            </w:r>
          </w:p>
        </w:tc>
        <w:tc>
          <w:tcPr>
            <w:tcW w:w="508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количество реализованных мероприятий по благоустройству, озеленению и уборке территории сельских населенных пунктов;</w:t>
            </w:r>
          </w:p>
          <w:p w:rsidR="004B3EE5" w:rsidRPr="00302B81" w:rsidRDefault="004B3EE5" w:rsidP="00C57381">
            <w:pPr>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количество реализованных мероприятий по пожарной безопасности;</w:t>
            </w:r>
          </w:p>
          <w:p w:rsidR="004B3EE5" w:rsidRPr="00302B81" w:rsidRDefault="004B3EE5" w:rsidP="00C57381">
            <w:pPr>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количество реализованных мероприятий по повышению уровня защиты населенных пунктов и людей от чрезвычайных ситуаций природного и техногенного характера, гражданской обороне;</w:t>
            </w:r>
          </w:p>
          <w:p w:rsidR="004B3EE5" w:rsidRPr="00302B81" w:rsidRDefault="004B3EE5" w:rsidP="00C57381">
            <w:pPr>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количество реализованных мероприятий по организации уличного освещения населенных пунктов;</w:t>
            </w:r>
          </w:p>
          <w:p w:rsidR="004B3EE5" w:rsidRPr="00302B81" w:rsidRDefault="004B3EE5" w:rsidP="00BA3C67">
            <w:pPr>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-количество реализованных мероприятий по борьбе с борщевиком Сосновского:</w:t>
            </w:r>
          </w:p>
          <w:p w:rsidR="004B3EE5" w:rsidRPr="00F10C9D" w:rsidRDefault="004B3EE5" w:rsidP="00BA3C67">
            <w:pPr>
              <w:jc w:val="both"/>
              <w:rPr>
                <w:rFonts w:ascii="Times New Roman" w:hAnsi="Times New Roman" w:cs="Times New Roman"/>
                <w:sz w:val="24"/>
                <w:szCs w:val="24"/>
              </w:rPr>
            </w:pPr>
            <w:r w:rsidRPr="00F10C9D">
              <w:rPr>
                <w:rFonts w:ascii="Times New Roman" w:hAnsi="Times New Roman" w:cs="Times New Roman"/>
                <w:sz w:val="24"/>
                <w:szCs w:val="24"/>
              </w:rPr>
              <w:t>- количество реализованных мероприятий по ремонту дорог местного значения.</w:t>
            </w:r>
          </w:p>
        </w:tc>
      </w:tr>
      <w:tr w:rsidR="004B3EE5" w:rsidRPr="00302B81">
        <w:tc>
          <w:tcPr>
            <w:tcW w:w="82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8 </w:t>
            </w:r>
          </w:p>
        </w:tc>
        <w:tc>
          <w:tcPr>
            <w:tcW w:w="355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Этапы и сроки реализации Муниципальной программы</w:t>
            </w:r>
          </w:p>
          <w:p w:rsidR="004B3EE5" w:rsidRPr="00302B81" w:rsidRDefault="004B3EE5" w:rsidP="00C57381">
            <w:pPr>
              <w:rPr>
                <w:rFonts w:ascii="Times New Roman" w:hAnsi="Times New Roman" w:cs="Times New Roman"/>
                <w:color w:val="000000"/>
                <w:sz w:val="24"/>
                <w:szCs w:val="24"/>
              </w:rPr>
            </w:pPr>
          </w:p>
        </w:tc>
        <w:tc>
          <w:tcPr>
            <w:tcW w:w="508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2016-2018 годы </w:t>
            </w:r>
          </w:p>
        </w:tc>
      </w:tr>
      <w:tr w:rsidR="004B3EE5" w:rsidRPr="00302B81">
        <w:tc>
          <w:tcPr>
            <w:tcW w:w="82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9 </w:t>
            </w:r>
          </w:p>
        </w:tc>
        <w:tc>
          <w:tcPr>
            <w:tcW w:w="355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Объемы бюджетных ассигнований Муниципальной программы </w:t>
            </w:r>
          </w:p>
        </w:tc>
        <w:tc>
          <w:tcPr>
            <w:tcW w:w="5085" w:type="dxa"/>
            <w:tcBorders>
              <w:top w:val="single" w:sz="2" w:space="0" w:color="auto"/>
              <w:left w:val="single" w:sz="2" w:space="0" w:color="auto"/>
              <w:bottom w:val="single" w:sz="2" w:space="0" w:color="auto"/>
              <w:right w:val="single" w:sz="2" w:space="0" w:color="auto"/>
            </w:tcBorders>
          </w:tcPr>
          <w:p w:rsidR="004B3EE5" w:rsidRDefault="004B3EE5" w:rsidP="00C57381">
            <w:pPr>
              <w:rPr>
                <w:rFonts w:ascii="Times New Roman" w:hAnsi="Times New Roman" w:cs="Times New Roman"/>
                <w:b/>
                <w:bCs/>
                <w:color w:val="000000"/>
                <w:sz w:val="24"/>
                <w:szCs w:val="24"/>
              </w:rPr>
            </w:pPr>
            <w:r w:rsidRPr="00302B81">
              <w:rPr>
                <w:rFonts w:ascii="Times New Roman" w:hAnsi="Times New Roman" w:cs="Times New Roman"/>
                <w:color w:val="000000"/>
                <w:sz w:val="24"/>
                <w:szCs w:val="24"/>
              </w:rPr>
              <w:t>Общий объем финансового обеспечения реализации Муниципальной программы в 2016</w:t>
            </w:r>
            <w:r>
              <w:rPr>
                <w:rFonts w:ascii="Times New Roman" w:hAnsi="Times New Roman" w:cs="Times New Roman"/>
                <w:color w:val="000000"/>
                <w:sz w:val="24"/>
                <w:szCs w:val="24"/>
              </w:rPr>
              <w:t>-</w:t>
            </w:r>
            <w:r w:rsidRPr="00302B81">
              <w:rPr>
                <w:rFonts w:ascii="Times New Roman" w:hAnsi="Times New Roman" w:cs="Times New Roman"/>
                <w:color w:val="000000"/>
                <w:sz w:val="24"/>
                <w:szCs w:val="24"/>
              </w:rPr>
              <w:t xml:space="preserve">2018 гг. составит </w:t>
            </w:r>
            <w:r w:rsidRPr="0099264C">
              <w:rPr>
                <w:rFonts w:ascii="Times New Roman" w:hAnsi="Times New Roman" w:cs="Times New Roman"/>
                <w:b/>
                <w:bCs/>
                <w:color w:val="000000"/>
                <w:sz w:val="24"/>
                <w:szCs w:val="24"/>
              </w:rPr>
              <w:t>27</w:t>
            </w:r>
            <w:r>
              <w:rPr>
                <w:rFonts w:ascii="Times New Roman" w:hAnsi="Times New Roman" w:cs="Times New Roman"/>
                <w:b/>
                <w:bCs/>
                <w:color w:val="000000"/>
                <w:sz w:val="24"/>
                <w:szCs w:val="24"/>
              </w:rPr>
              <w:t>85</w:t>
            </w:r>
            <w:r w:rsidRPr="0099264C">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752 тыс. руб. </w:t>
            </w:r>
          </w:p>
          <w:p w:rsidR="004B3EE5" w:rsidRPr="00FA7A41" w:rsidRDefault="004B3EE5" w:rsidP="00C57381">
            <w:pPr>
              <w:rPr>
                <w:rFonts w:ascii="Times New Roman" w:hAnsi="Times New Roman" w:cs="Times New Roman"/>
                <w:color w:val="000000"/>
                <w:sz w:val="24"/>
                <w:szCs w:val="24"/>
              </w:rPr>
            </w:pPr>
            <w:r w:rsidRPr="00FA7A41">
              <w:rPr>
                <w:rFonts w:ascii="Times New Roman" w:hAnsi="Times New Roman" w:cs="Times New Roman"/>
                <w:color w:val="000000"/>
                <w:sz w:val="24"/>
                <w:szCs w:val="24"/>
              </w:rPr>
              <w:t>в том числе:</w:t>
            </w:r>
          </w:p>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из бюджета Пашозерского сельского поселения </w:t>
            </w:r>
            <w:r>
              <w:rPr>
                <w:rFonts w:ascii="Times New Roman" w:hAnsi="Times New Roman" w:cs="Times New Roman"/>
                <w:color w:val="000000"/>
                <w:sz w:val="24"/>
                <w:szCs w:val="24"/>
              </w:rPr>
              <w:t>–</w:t>
            </w:r>
            <w:r w:rsidRPr="0099264C">
              <w:rPr>
                <w:rFonts w:ascii="Times New Roman" w:hAnsi="Times New Roman" w:cs="Times New Roman"/>
                <w:b/>
                <w:bCs/>
                <w:color w:val="000000"/>
                <w:sz w:val="24"/>
                <w:szCs w:val="24"/>
              </w:rPr>
              <w:t>10</w:t>
            </w:r>
            <w:r>
              <w:rPr>
                <w:rFonts w:ascii="Times New Roman" w:hAnsi="Times New Roman" w:cs="Times New Roman"/>
                <w:b/>
                <w:bCs/>
                <w:color w:val="000000"/>
                <w:sz w:val="24"/>
                <w:szCs w:val="24"/>
              </w:rPr>
              <w:t>2</w:t>
            </w:r>
            <w:r w:rsidRPr="0099264C">
              <w:rPr>
                <w:rFonts w:ascii="Times New Roman" w:hAnsi="Times New Roman" w:cs="Times New Roman"/>
                <w:b/>
                <w:bCs/>
                <w:color w:val="000000"/>
                <w:sz w:val="24"/>
                <w:szCs w:val="24"/>
              </w:rPr>
              <w:t>3,</w:t>
            </w:r>
            <w:r>
              <w:rPr>
                <w:rFonts w:ascii="Times New Roman" w:hAnsi="Times New Roman" w:cs="Times New Roman"/>
                <w:b/>
                <w:bCs/>
                <w:color w:val="000000"/>
                <w:sz w:val="24"/>
                <w:szCs w:val="24"/>
              </w:rPr>
              <w:t>56 тыс. руб.:</w:t>
            </w:r>
          </w:p>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в 2016 году </w:t>
            </w:r>
            <w:r>
              <w:rPr>
                <w:rFonts w:ascii="Times New Roman" w:hAnsi="Times New Roman" w:cs="Times New Roman"/>
                <w:color w:val="000000"/>
                <w:sz w:val="24"/>
                <w:szCs w:val="24"/>
              </w:rPr>
              <w:t>– 402,96  тыс. руб.;</w:t>
            </w:r>
          </w:p>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в 2017 году - 310,3 тыс. руб.;</w:t>
            </w:r>
          </w:p>
          <w:p w:rsidR="004B3EE5"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в 2018 году - 310,3 тыс. руб.</w:t>
            </w:r>
          </w:p>
          <w:p w:rsidR="004B3EE5" w:rsidRPr="00C91C46" w:rsidRDefault="004B3EE5" w:rsidP="00C91C46">
            <w:pPr>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из бюджета Ленинградской области – </w:t>
            </w:r>
            <w:r w:rsidRPr="00C91C46">
              <w:rPr>
                <w:rFonts w:ascii="Times New Roman" w:hAnsi="Times New Roman" w:cs="Times New Roman"/>
                <w:b/>
                <w:bCs/>
                <w:color w:val="000000"/>
                <w:sz w:val="24"/>
                <w:szCs w:val="24"/>
              </w:rPr>
              <w:t>1</w:t>
            </w:r>
            <w:r>
              <w:rPr>
                <w:rFonts w:ascii="Times New Roman" w:hAnsi="Times New Roman" w:cs="Times New Roman"/>
                <w:b/>
                <w:bCs/>
                <w:color w:val="000000"/>
                <w:sz w:val="24"/>
                <w:szCs w:val="24"/>
              </w:rPr>
              <w:t>762,19</w:t>
            </w:r>
            <w:r w:rsidRPr="00C91C46">
              <w:rPr>
                <w:rFonts w:ascii="Times New Roman" w:hAnsi="Times New Roman" w:cs="Times New Roman"/>
                <w:b/>
                <w:bCs/>
                <w:color w:val="000000"/>
                <w:sz w:val="24"/>
                <w:szCs w:val="24"/>
              </w:rPr>
              <w:t>2 тыс. руб. :</w:t>
            </w:r>
          </w:p>
          <w:p w:rsidR="004B3EE5" w:rsidRDefault="004B3EE5" w:rsidP="0099264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 2016 году – </w:t>
            </w:r>
            <w:r w:rsidRPr="00C91C46">
              <w:rPr>
                <w:rFonts w:ascii="Times New Roman" w:hAnsi="Times New Roman" w:cs="Times New Roman"/>
                <w:color w:val="000000"/>
                <w:sz w:val="24"/>
                <w:szCs w:val="24"/>
              </w:rPr>
              <w:t>1</w:t>
            </w:r>
            <w:r>
              <w:rPr>
                <w:rFonts w:ascii="Times New Roman" w:hAnsi="Times New Roman" w:cs="Times New Roman"/>
                <w:color w:val="000000"/>
                <w:sz w:val="24"/>
                <w:szCs w:val="24"/>
              </w:rPr>
              <w:t>762,192</w:t>
            </w:r>
            <w:r w:rsidRPr="00C91C46">
              <w:rPr>
                <w:rFonts w:ascii="Times New Roman" w:hAnsi="Times New Roman" w:cs="Times New Roman"/>
                <w:color w:val="000000"/>
                <w:sz w:val="24"/>
                <w:szCs w:val="24"/>
              </w:rPr>
              <w:t xml:space="preserve"> тыс. руб.</w:t>
            </w:r>
          </w:p>
          <w:p w:rsidR="004B3EE5" w:rsidRDefault="004B3EE5" w:rsidP="0099264C">
            <w:pPr>
              <w:rPr>
                <w:rFonts w:ascii="Times New Roman" w:hAnsi="Times New Roman" w:cs="Times New Roman"/>
                <w:color w:val="000000"/>
                <w:sz w:val="24"/>
                <w:szCs w:val="24"/>
              </w:rPr>
            </w:pPr>
          </w:p>
          <w:p w:rsidR="004B3EE5" w:rsidRPr="0099264C" w:rsidRDefault="004B3EE5" w:rsidP="0099264C">
            <w:pPr>
              <w:rPr>
                <w:rFonts w:ascii="Times New Roman" w:hAnsi="Times New Roman" w:cs="Times New Roman"/>
                <w:b/>
                <w:bCs/>
                <w:color w:val="000000"/>
                <w:sz w:val="24"/>
                <w:szCs w:val="24"/>
              </w:rPr>
            </w:pPr>
            <w:r w:rsidRPr="0099264C">
              <w:rPr>
                <w:rFonts w:ascii="Times New Roman" w:hAnsi="Times New Roman" w:cs="Times New Roman"/>
                <w:b/>
                <w:bCs/>
                <w:color w:val="000000"/>
                <w:sz w:val="24"/>
                <w:szCs w:val="24"/>
              </w:rPr>
              <w:t xml:space="preserve">В том числе – </w:t>
            </w:r>
            <w:r>
              <w:rPr>
                <w:rFonts w:ascii="Times New Roman" w:hAnsi="Times New Roman" w:cs="Times New Roman"/>
                <w:b/>
                <w:bCs/>
                <w:color w:val="000000"/>
                <w:sz w:val="24"/>
                <w:szCs w:val="24"/>
              </w:rPr>
              <w:t>652,22</w:t>
            </w:r>
            <w:r w:rsidRPr="0099264C">
              <w:rPr>
                <w:rFonts w:ascii="Times New Roman" w:hAnsi="Times New Roman" w:cs="Times New Roman"/>
                <w:b/>
                <w:bCs/>
                <w:color w:val="000000"/>
                <w:sz w:val="24"/>
                <w:szCs w:val="24"/>
              </w:rPr>
              <w:t xml:space="preserve"> тыс. руб. в рамках реализации Областного закона № 95-оз </w:t>
            </w:r>
          </w:p>
          <w:p w:rsidR="004B3EE5" w:rsidRPr="0099264C" w:rsidRDefault="004B3EE5" w:rsidP="0099264C">
            <w:pPr>
              <w:rPr>
                <w:rFonts w:ascii="Times New Roman" w:hAnsi="Times New Roman" w:cs="Times New Roman"/>
                <w:b/>
                <w:bCs/>
                <w:color w:val="000000"/>
                <w:sz w:val="24"/>
                <w:szCs w:val="24"/>
              </w:rPr>
            </w:pPr>
            <w:r w:rsidRPr="0099264C">
              <w:rPr>
                <w:rFonts w:ascii="Times New Roman" w:hAnsi="Times New Roman" w:cs="Times New Roman"/>
                <w:b/>
                <w:bCs/>
                <w:color w:val="000000"/>
                <w:sz w:val="24"/>
                <w:szCs w:val="24"/>
              </w:rPr>
              <w:t>от 14.12.2012 года в том числе:</w:t>
            </w:r>
          </w:p>
          <w:p w:rsidR="004B3EE5" w:rsidRPr="0099264C" w:rsidRDefault="004B3EE5" w:rsidP="0099264C">
            <w:pPr>
              <w:rPr>
                <w:rFonts w:ascii="Times New Roman" w:hAnsi="Times New Roman" w:cs="Times New Roman"/>
                <w:color w:val="000000"/>
                <w:sz w:val="24"/>
                <w:szCs w:val="24"/>
              </w:rPr>
            </w:pPr>
            <w:r w:rsidRPr="0099264C">
              <w:rPr>
                <w:rFonts w:ascii="Times New Roman" w:hAnsi="Times New Roman" w:cs="Times New Roman"/>
                <w:color w:val="000000"/>
                <w:sz w:val="24"/>
                <w:szCs w:val="24"/>
              </w:rPr>
              <w:t xml:space="preserve">из бюджета Ленинградской области – </w:t>
            </w:r>
            <w:r>
              <w:rPr>
                <w:rFonts w:ascii="Times New Roman" w:hAnsi="Times New Roman" w:cs="Times New Roman"/>
                <w:color w:val="000000"/>
                <w:sz w:val="24"/>
                <w:szCs w:val="24"/>
              </w:rPr>
              <w:t>620,64</w:t>
            </w:r>
            <w:r w:rsidRPr="0099264C">
              <w:rPr>
                <w:rFonts w:ascii="Times New Roman" w:hAnsi="Times New Roman" w:cs="Times New Roman"/>
                <w:color w:val="000000"/>
                <w:sz w:val="24"/>
                <w:szCs w:val="24"/>
              </w:rPr>
              <w:t xml:space="preserve"> тыс. руб.;</w:t>
            </w:r>
          </w:p>
          <w:p w:rsidR="004B3EE5" w:rsidRPr="0099264C" w:rsidRDefault="004B3EE5" w:rsidP="0099264C">
            <w:pPr>
              <w:rPr>
                <w:rFonts w:ascii="Times New Roman" w:hAnsi="Times New Roman" w:cs="Times New Roman"/>
                <w:color w:val="000000"/>
                <w:sz w:val="24"/>
                <w:szCs w:val="24"/>
              </w:rPr>
            </w:pPr>
            <w:r w:rsidRPr="0099264C">
              <w:rPr>
                <w:rFonts w:ascii="Times New Roman" w:hAnsi="Times New Roman" w:cs="Times New Roman"/>
                <w:color w:val="000000"/>
                <w:sz w:val="24"/>
                <w:szCs w:val="24"/>
              </w:rPr>
              <w:t xml:space="preserve">из бюджета Пашозерского сельского поселения – </w:t>
            </w:r>
            <w:r>
              <w:rPr>
                <w:rFonts w:ascii="Times New Roman" w:hAnsi="Times New Roman" w:cs="Times New Roman"/>
                <w:color w:val="000000"/>
                <w:sz w:val="24"/>
                <w:szCs w:val="24"/>
              </w:rPr>
              <w:t>15,52</w:t>
            </w:r>
            <w:r w:rsidRPr="0099264C">
              <w:rPr>
                <w:rFonts w:ascii="Times New Roman" w:hAnsi="Times New Roman" w:cs="Times New Roman"/>
                <w:color w:val="000000"/>
                <w:sz w:val="24"/>
                <w:szCs w:val="24"/>
              </w:rPr>
              <w:t xml:space="preserve"> тыс. руб.;</w:t>
            </w:r>
          </w:p>
          <w:p w:rsidR="004B3EE5" w:rsidRPr="0099264C" w:rsidRDefault="004B3EE5" w:rsidP="0099264C">
            <w:pPr>
              <w:rPr>
                <w:rFonts w:ascii="Times New Roman" w:hAnsi="Times New Roman" w:cs="Times New Roman"/>
                <w:color w:val="000000"/>
                <w:sz w:val="24"/>
                <w:szCs w:val="24"/>
              </w:rPr>
            </w:pPr>
          </w:p>
          <w:p w:rsidR="004B3EE5" w:rsidRPr="0099264C" w:rsidRDefault="004B3EE5" w:rsidP="0099264C">
            <w:pPr>
              <w:rPr>
                <w:rFonts w:ascii="Times New Roman" w:hAnsi="Times New Roman" w:cs="Times New Roman"/>
                <w:b/>
                <w:bCs/>
                <w:color w:val="000000"/>
                <w:sz w:val="24"/>
                <w:szCs w:val="24"/>
              </w:rPr>
            </w:pPr>
            <w:r w:rsidRPr="0099264C">
              <w:rPr>
                <w:rFonts w:ascii="Times New Roman" w:hAnsi="Times New Roman" w:cs="Times New Roman"/>
                <w:b/>
                <w:bCs/>
                <w:color w:val="000000"/>
                <w:sz w:val="24"/>
                <w:szCs w:val="24"/>
              </w:rPr>
              <w:t xml:space="preserve">В том числе – </w:t>
            </w:r>
            <w:r>
              <w:rPr>
                <w:rFonts w:ascii="Times New Roman" w:hAnsi="Times New Roman" w:cs="Times New Roman"/>
                <w:b/>
                <w:bCs/>
                <w:color w:val="000000"/>
                <w:sz w:val="24"/>
                <w:szCs w:val="24"/>
              </w:rPr>
              <w:t>1196,002</w:t>
            </w:r>
            <w:r w:rsidRPr="0099264C">
              <w:rPr>
                <w:rFonts w:ascii="Times New Roman" w:hAnsi="Times New Roman" w:cs="Times New Roman"/>
                <w:b/>
                <w:bCs/>
                <w:color w:val="000000"/>
                <w:sz w:val="24"/>
                <w:szCs w:val="24"/>
              </w:rPr>
              <w:t xml:space="preserve"> тыс. руб. в рамках </w:t>
            </w:r>
            <w:r>
              <w:rPr>
                <w:rFonts w:ascii="Times New Roman" w:hAnsi="Times New Roman" w:cs="Times New Roman"/>
                <w:b/>
                <w:bCs/>
                <w:color w:val="000000"/>
                <w:sz w:val="24"/>
                <w:szCs w:val="24"/>
              </w:rPr>
              <w:t>реализации Областного закона № 42</w:t>
            </w:r>
            <w:r w:rsidRPr="0099264C">
              <w:rPr>
                <w:rFonts w:ascii="Times New Roman" w:hAnsi="Times New Roman" w:cs="Times New Roman"/>
                <w:b/>
                <w:bCs/>
                <w:color w:val="000000"/>
                <w:sz w:val="24"/>
                <w:szCs w:val="24"/>
              </w:rPr>
              <w:t xml:space="preserve">-оз </w:t>
            </w:r>
          </w:p>
          <w:p w:rsidR="004B3EE5" w:rsidRPr="0099264C" w:rsidRDefault="004B3EE5" w:rsidP="0099264C">
            <w:pPr>
              <w:rPr>
                <w:rFonts w:ascii="Times New Roman" w:hAnsi="Times New Roman" w:cs="Times New Roman"/>
                <w:b/>
                <w:bCs/>
                <w:color w:val="000000"/>
                <w:sz w:val="24"/>
                <w:szCs w:val="24"/>
              </w:rPr>
            </w:pPr>
            <w:r w:rsidRPr="0099264C">
              <w:rPr>
                <w:rFonts w:ascii="Times New Roman" w:hAnsi="Times New Roman" w:cs="Times New Roman"/>
                <w:b/>
                <w:bCs/>
                <w:color w:val="000000"/>
                <w:sz w:val="24"/>
                <w:szCs w:val="24"/>
              </w:rPr>
              <w:t>от 1</w:t>
            </w:r>
            <w:r>
              <w:rPr>
                <w:rFonts w:ascii="Times New Roman" w:hAnsi="Times New Roman" w:cs="Times New Roman"/>
                <w:b/>
                <w:bCs/>
                <w:color w:val="000000"/>
                <w:sz w:val="24"/>
                <w:szCs w:val="24"/>
              </w:rPr>
              <w:t>2</w:t>
            </w:r>
            <w:r w:rsidRPr="0099264C">
              <w:rPr>
                <w:rFonts w:ascii="Times New Roman" w:hAnsi="Times New Roman" w:cs="Times New Roman"/>
                <w:b/>
                <w:bCs/>
                <w:color w:val="000000"/>
                <w:sz w:val="24"/>
                <w:szCs w:val="24"/>
              </w:rPr>
              <w:t>.</w:t>
            </w:r>
            <w:r>
              <w:rPr>
                <w:rFonts w:ascii="Times New Roman" w:hAnsi="Times New Roman" w:cs="Times New Roman"/>
                <w:b/>
                <w:bCs/>
                <w:color w:val="000000"/>
                <w:sz w:val="24"/>
                <w:szCs w:val="24"/>
              </w:rPr>
              <w:t>05</w:t>
            </w:r>
            <w:r w:rsidRPr="0099264C">
              <w:rPr>
                <w:rFonts w:ascii="Times New Roman" w:hAnsi="Times New Roman" w:cs="Times New Roman"/>
                <w:b/>
                <w:bCs/>
                <w:color w:val="000000"/>
                <w:sz w:val="24"/>
                <w:szCs w:val="24"/>
              </w:rPr>
              <w:t>.201</w:t>
            </w:r>
            <w:r>
              <w:rPr>
                <w:rFonts w:ascii="Times New Roman" w:hAnsi="Times New Roman" w:cs="Times New Roman"/>
                <w:b/>
                <w:bCs/>
                <w:color w:val="000000"/>
                <w:sz w:val="24"/>
                <w:szCs w:val="24"/>
              </w:rPr>
              <w:t>5</w:t>
            </w:r>
            <w:r w:rsidRPr="0099264C">
              <w:rPr>
                <w:rFonts w:ascii="Times New Roman" w:hAnsi="Times New Roman" w:cs="Times New Roman"/>
                <w:b/>
                <w:bCs/>
                <w:color w:val="000000"/>
                <w:sz w:val="24"/>
                <w:szCs w:val="24"/>
              </w:rPr>
              <w:t xml:space="preserve"> года в том числе:</w:t>
            </w:r>
          </w:p>
          <w:p w:rsidR="004B3EE5" w:rsidRPr="0099264C" w:rsidRDefault="004B3EE5" w:rsidP="0099264C">
            <w:pPr>
              <w:rPr>
                <w:rFonts w:ascii="Times New Roman" w:hAnsi="Times New Roman" w:cs="Times New Roman"/>
                <w:color w:val="000000"/>
                <w:sz w:val="24"/>
                <w:szCs w:val="24"/>
              </w:rPr>
            </w:pPr>
            <w:r w:rsidRPr="0099264C">
              <w:rPr>
                <w:rFonts w:ascii="Times New Roman" w:hAnsi="Times New Roman" w:cs="Times New Roman"/>
                <w:color w:val="000000"/>
                <w:sz w:val="24"/>
                <w:szCs w:val="24"/>
              </w:rPr>
              <w:t>из бюджета Ленинградской области –</w:t>
            </w:r>
            <w:r>
              <w:rPr>
                <w:rFonts w:ascii="Times New Roman" w:hAnsi="Times New Roman" w:cs="Times New Roman"/>
                <w:color w:val="000000"/>
                <w:sz w:val="24"/>
                <w:szCs w:val="24"/>
              </w:rPr>
              <w:t>1141,552</w:t>
            </w:r>
            <w:r w:rsidRPr="0099264C">
              <w:rPr>
                <w:rFonts w:ascii="Times New Roman" w:hAnsi="Times New Roman" w:cs="Times New Roman"/>
                <w:color w:val="000000"/>
                <w:sz w:val="24"/>
                <w:szCs w:val="24"/>
              </w:rPr>
              <w:t xml:space="preserve"> тыс. руб.;</w:t>
            </w:r>
          </w:p>
          <w:p w:rsidR="004B3EE5" w:rsidRPr="00302B81" w:rsidRDefault="004B3EE5" w:rsidP="0099264C">
            <w:pPr>
              <w:rPr>
                <w:rFonts w:ascii="Times New Roman" w:hAnsi="Times New Roman" w:cs="Times New Roman"/>
                <w:color w:val="000000"/>
                <w:sz w:val="24"/>
                <w:szCs w:val="24"/>
              </w:rPr>
            </w:pPr>
            <w:r w:rsidRPr="0099264C">
              <w:rPr>
                <w:rFonts w:ascii="Times New Roman" w:hAnsi="Times New Roman" w:cs="Times New Roman"/>
                <w:color w:val="000000"/>
                <w:sz w:val="24"/>
                <w:szCs w:val="24"/>
              </w:rPr>
              <w:t xml:space="preserve">из бюджета Пашозерского сельского поселения – </w:t>
            </w:r>
            <w:r>
              <w:rPr>
                <w:rFonts w:ascii="Times New Roman" w:hAnsi="Times New Roman" w:cs="Times New Roman"/>
                <w:color w:val="000000"/>
                <w:sz w:val="24"/>
                <w:szCs w:val="24"/>
              </w:rPr>
              <w:t>54</w:t>
            </w:r>
            <w:r w:rsidRPr="0099264C">
              <w:rPr>
                <w:rFonts w:ascii="Times New Roman" w:hAnsi="Times New Roman" w:cs="Times New Roman"/>
                <w:color w:val="000000"/>
                <w:sz w:val="24"/>
                <w:szCs w:val="24"/>
              </w:rPr>
              <w:t>,</w:t>
            </w:r>
            <w:r>
              <w:rPr>
                <w:rFonts w:ascii="Times New Roman" w:hAnsi="Times New Roman" w:cs="Times New Roman"/>
                <w:color w:val="000000"/>
                <w:sz w:val="24"/>
                <w:szCs w:val="24"/>
              </w:rPr>
              <w:t>45</w:t>
            </w:r>
            <w:r w:rsidRPr="0099264C">
              <w:rPr>
                <w:rFonts w:ascii="Times New Roman" w:hAnsi="Times New Roman" w:cs="Times New Roman"/>
                <w:color w:val="000000"/>
                <w:sz w:val="24"/>
                <w:szCs w:val="24"/>
              </w:rPr>
              <w:t xml:space="preserve"> тыс. руб.;</w:t>
            </w:r>
          </w:p>
        </w:tc>
      </w:tr>
      <w:tr w:rsidR="004B3EE5" w:rsidRPr="00302B81">
        <w:tc>
          <w:tcPr>
            <w:tcW w:w="82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10 </w:t>
            </w:r>
          </w:p>
        </w:tc>
        <w:tc>
          <w:tcPr>
            <w:tcW w:w="355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Ожидаемые результаты реализации  Муниципальной программы </w:t>
            </w:r>
          </w:p>
        </w:tc>
        <w:tc>
          <w:tcPr>
            <w:tcW w:w="5085" w:type="dxa"/>
            <w:tcBorders>
              <w:top w:val="single" w:sz="2" w:space="0" w:color="auto"/>
              <w:left w:val="single" w:sz="2" w:space="0" w:color="auto"/>
              <w:bottom w:val="single" w:sz="2" w:space="0" w:color="auto"/>
              <w:right w:val="single" w:sz="2" w:space="0" w:color="auto"/>
            </w:tcBorders>
          </w:tcPr>
          <w:p w:rsidR="004B3EE5" w:rsidRPr="00F10C9D" w:rsidRDefault="004B3EE5" w:rsidP="00C57381">
            <w:pPr>
              <w:ind w:firstLine="225"/>
              <w:jc w:val="both"/>
              <w:rPr>
                <w:rFonts w:ascii="Times New Roman" w:hAnsi="Times New Roman" w:cs="Times New Roman"/>
                <w:sz w:val="24"/>
                <w:szCs w:val="24"/>
              </w:rPr>
            </w:pPr>
            <w:r w:rsidRPr="00302B81">
              <w:rPr>
                <w:rFonts w:ascii="Times New Roman" w:hAnsi="Times New Roman" w:cs="Times New Roman"/>
                <w:color w:val="000000"/>
                <w:sz w:val="24"/>
                <w:szCs w:val="24"/>
              </w:rPr>
              <w:t xml:space="preserve">1. Укрепление и поддержка института старост, решение вопросов местного значения, активизация населения на принятие участия в проведении конференций жителей на территориях деятельности </w:t>
            </w:r>
            <w:r w:rsidRPr="00F10C9D">
              <w:rPr>
                <w:rFonts w:ascii="Times New Roman" w:hAnsi="Times New Roman" w:cs="Times New Roman"/>
                <w:sz w:val="24"/>
                <w:szCs w:val="24"/>
              </w:rPr>
              <w:t>общественных советов,  старост;</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2. Обеспечение мероприятий по повышению уровня защиты населенных пунктов и людей от чрезвычайных ситуаций, связанных с пожарами, природного и техногенного характера, гражданской обороне;</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3. Обеспечение мероприятий по  организации уличного освещения населенных пунктов;</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4. Обеспечение мероприятий по благоустройству территории населенных пунктов </w:t>
            </w:r>
          </w:p>
          <w:p w:rsidR="004B3EE5" w:rsidRPr="00302B81" w:rsidRDefault="004B3EE5" w:rsidP="00C57381">
            <w:pPr>
              <w:ind w:firstLine="225"/>
              <w:jc w:val="both"/>
              <w:rPr>
                <w:rFonts w:ascii="Times New Roman" w:hAnsi="Times New Roman" w:cs="Times New Roman"/>
                <w:color w:val="000000"/>
                <w:sz w:val="24"/>
                <w:szCs w:val="24"/>
              </w:rPr>
            </w:pPr>
            <w:r w:rsidRPr="00F10C9D">
              <w:rPr>
                <w:rFonts w:ascii="Times New Roman" w:hAnsi="Times New Roman" w:cs="Times New Roman"/>
                <w:sz w:val="24"/>
                <w:szCs w:val="24"/>
              </w:rPr>
              <w:t>5. Обеспечение мероприятий по ремонту дорог местного значения</w:t>
            </w:r>
            <w:r w:rsidRPr="00302B81">
              <w:rPr>
                <w:rFonts w:ascii="Times New Roman" w:hAnsi="Times New Roman" w:cs="Times New Roman"/>
                <w:color w:val="FF0000"/>
                <w:sz w:val="24"/>
                <w:szCs w:val="24"/>
              </w:rPr>
              <w:t>.</w:t>
            </w:r>
          </w:p>
        </w:tc>
      </w:tr>
    </w:tbl>
    <w:p w:rsidR="004B3EE5" w:rsidRPr="00302B81" w:rsidRDefault="004B3EE5" w:rsidP="00C57381">
      <w:pPr>
        <w:jc w:val="center"/>
        <w:rPr>
          <w:rFonts w:ascii="Times New Roman" w:hAnsi="Times New Roman" w:cs="Times New Roman"/>
          <w:color w:val="000000"/>
          <w:sz w:val="24"/>
          <w:szCs w:val="24"/>
        </w:rPr>
      </w:pPr>
    </w:p>
    <w:p w:rsidR="004B3EE5" w:rsidRPr="00302B81" w:rsidRDefault="004B3EE5" w:rsidP="00C57381">
      <w:pPr>
        <w:jc w:val="center"/>
        <w:rPr>
          <w:rFonts w:ascii="Times New Roman" w:hAnsi="Times New Roman" w:cs="Times New Roman"/>
          <w:color w:val="000000"/>
          <w:sz w:val="24"/>
          <w:szCs w:val="24"/>
        </w:rPr>
      </w:pPr>
    </w:p>
    <w:p w:rsidR="004B3EE5" w:rsidRPr="00302B81" w:rsidRDefault="004B3EE5" w:rsidP="00C57381">
      <w:pPr>
        <w:jc w:val="center"/>
        <w:rPr>
          <w:rFonts w:ascii="Times New Roman" w:hAnsi="Times New Roman" w:cs="Times New Roman"/>
          <w:color w:val="000000"/>
          <w:sz w:val="24"/>
          <w:szCs w:val="24"/>
        </w:rPr>
      </w:pPr>
      <w:r w:rsidRPr="00302B81">
        <w:rPr>
          <w:rFonts w:ascii="Times New Roman" w:hAnsi="Times New Roman" w:cs="Times New Roman"/>
          <w:b/>
          <w:bCs/>
          <w:color w:val="000000"/>
          <w:sz w:val="24"/>
          <w:szCs w:val="24"/>
        </w:rPr>
        <w:t>Общая характеристика, основные проблемы и прогноз развития сферы реализации Муниципальнойпрограммы</w:t>
      </w:r>
    </w:p>
    <w:p w:rsidR="004B3EE5" w:rsidRPr="00302B81" w:rsidRDefault="004B3EE5" w:rsidP="00C57381">
      <w:pPr>
        <w:jc w:val="both"/>
        <w:rPr>
          <w:rFonts w:ascii="Times New Roman" w:hAnsi="Times New Roman" w:cs="Times New Roman"/>
          <w:color w:val="000000"/>
          <w:sz w:val="24"/>
          <w:szCs w:val="24"/>
        </w:rPr>
      </w:pP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Местное самоуправление представляет собой один из важнейших институтов гражданского общества. </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Статьей 14 Федерального закона от 06.10.2003 года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поселений.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 </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Создание благоприятной для проживания и хозяйствования среды является одной из социально значимых задач,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  </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Органы местного самоуправления при реализации полномочий по решению вопросов местного значения столкнулись с рядом проблем, среди которых наиболее актуальными являются:</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высокая доля дорог и сооружений на них, находящихся в аварийном состоянии;</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отсутствие обустроенных мест для сбора твердых бытовых отходов;</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ненадлежащая обеспеченность населенных пунктов пожарными водоемами и первичными средствами пожаротушения;</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не развита сеть уличного освещения.</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Большого внимания и вложения финансовых средств требуют дороги на территории населенных пунктов, так многие из них находятся в неудовлетворительном состоянии.</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На территории Пашозерского сельского поселения складывается сложная демографическая ситуация, происходит обезлюдение населенных пунктов, уровень благоустройства и обеспеченности инженерной инфраструктурой очень низкий, большая разбросанность и удаленность населенных пунктов по территории поселения. </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Организация отдыха детей, подростков и молодежи в настоящее время входит в число наиболее острых социальных проблем, и особенно актуальна она на  территории поселения. Недостаточное количество оборудованных детских и спортивных площадок, отсутствие спортзала, малое количество кружков, секций, скудность культурных мероприятий и т.п. негативно влияют на качество жизни населения. </w:t>
      </w:r>
    </w:p>
    <w:p w:rsidR="004B3EE5" w:rsidRPr="00302B81" w:rsidRDefault="004B3EE5" w:rsidP="00C57381">
      <w:pPr>
        <w:ind w:firstLine="270"/>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Наружное освещение является одним из элементов благоустройства населенных пунктов. Отсутствие нормальной освещенности территорий отрицательно влияет на условия жизни населения, способствует ухудшению правопорядка, снижению безопасности дорожного движения.   </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На сегодняшний день возникла необходимость комплексного подхода к решению задач по улучшению благоустройства сельской территории за счет привлечения средств местного и областного бюджета, участия жителей в создании комфортных условий проживания.</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В целях поддержки непосредственного осуществления населением местного самоуправления 14 декабря 2012 года был принят областной закон № 95-оз «О содействии развитию на части территорий </w:t>
      </w:r>
      <w:r w:rsidRPr="00044282">
        <w:rPr>
          <w:rFonts w:ascii="Times New Roman" w:hAnsi="Times New Roman" w:cs="Times New Roman"/>
          <w:color w:val="000000"/>
          <w:sz w:val="24"/>
          <w:szCs w:val="24"/>
        </w:rPr>
        <w:t>муниципальных образований Ленинградской области иных форм местного самоуправления»,</w:t>
      </w:r>
      <w:r w:rsidRPr="00F10C9D">
        <w:rPr>
          <w:rFonts w:ascii="Times New Roman" w:hAnsi="Times New Roman" w:cs="Times New Roman"/>
          <w:color w:val="000000"/>
          <w:sz w:val="24"/>
          <w:szCs w:val="24"/>
        </w:rPr>
        <w:t>12 мая 2015 года  областной закон  № 42-оз «О содействии развитию иных форм местного самоуправления на части территорий населенных пунктов Ленинградской области, являющихся административными центрами поселений».</w:t>
      </w:r>
    </w:p>
    <w:p w:rsidR="004B3EE5" w:rsidRPr="00F10C9D" w:rsidRDefault="004B3EE5" w:rsidP="00C57381">
      <w:pPr>
        <w:ind w:firstLine="225"/>
        <w:jc w:val="both"/>
        <w:rPr>
          <w:rFonts w:ascii="Times New Roman" w:hAnsi="Times New Roman" w:cs="Times New Roman"/>
          <w:sz w:val="24"/>
          <w:szCs w:val="24"/>
        </w:rPr>
      </w:pPr>
      <w:r w:rsidRPr="00302B81">
        <w:rPr>
          <w:rFonts w:ascii="Times New Roman" w:hAnsi="Times New Roman" w:cs="Times New Roman"/>
          <w:color w:val="000000"/>
          <w:sz w:val="24"/>
          <w:szCs w:val="24"/>
        </w:rPr>
        <w:t xml:space="preserve">В соответствии с законом в Пашозерском сельском поселении были выбраны старосты и Общественные советы, как иные формы местного самоуправления,  утверждено Положение об их деятельности, утверждено </w:t>
      </w:r>
      <w:r w:rsidRPr="00F10C9D">
        <w:rPr>
          <w:rFonts w:ascii="Times New Roman" w:hAnsi="Times New Roman" w:cs="Times New Roman"/>
          <w:sz w:val="24"/>
          <w:szCs w:val="24"/>
        </w:rPr>
        <w:t>6 территорий деятельности старост и общественных советов.</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Институт старост является одним из важнейших инструментов взаимодействия органов местного самоуправления и населения. Грамотная работа старост будет способствовать оперативному выполнению полномочий органов местного самоуправления в населенных пунктах поселения, что приведет к реальному улучшению качества жизни в муниципальном образовании.</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Подпрограммой Правительства Ленинградской области «Создание условий для эффективного выполнения органами местного самоуправления своих полномочий»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 В соответствии с ней разрабатывается настоящая программа, которая направлена на вовлечение селян в решение вопросов местного значения. </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Именно старосты являются инициаторами различных мероприятий, участниками которых становятся односельчане.</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Основными задачами деятельности старост является представительство интересов  жителей,  оказание помощи органам местного самоуправления в решении вопросов местного значения, вовлечение  населения в их решение. </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Старосты, работая непосредственно с людьми, решают социальные проблемы по месту жительства, привлекая потенциал населения. Результатом этого процесса стало снижение социальной напряжённости за счёт упорядочения взаимоотношений населения с органами власти. Задача органов местного самоуправления - максимально использовать эту инициативу и способствовать её развитию. </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Успех и результативность работы сельских старост во многом определяется тем, какую помощь им в реализации мер по улучшению условий быта односельчан оказывают органы местного самоуправления. Поэтому администрация Пашозерского сельского поселения постоянно осуществляет информационно - методическое обеспечение деятельности сельских общественников, в бюджете поселения предусмотрены финансовые средства на выплату ежеквартального денежного вознаграждения старостам.</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Для выявления и обсуждения вопросов, волнующих население, администрацией Пашозерского сельского поселения ежегодно проводятся конференции жителей. Жители дают наказы депутатам и администрации по улучшению условий проживания, обеспеченности населенных пунктов инфраструктурой.  Первоочередные и самые насущные мероприятия, определенные жителями, нашли отражение в данной программе.</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Программа призвана решить проблемы в сфере развития сельских территорий  поселения посредством создания комфортных условий жизнедеятельности населения, активизации участия граждан  в решении вопросов местного значения. Но в связи с тем, что у бюджета поселения ограниченные финансовые возможности, финансирование мероприятий Программы может осуществляться также за счет средств областного, районного бюджета и внебюджетных источников.</w:t>
      </w:r>
    </w:p>
    <w:p w:rsidR="004B3EE5" w:rsidRPr="00302B81" w:rsidRDefault="004B3EE5" w:rsidP="00C57381">
      <w:pPr>
        <w:ind w:firstLine="225"/>
        <w:jc w:val="center"/>
        <w:rPr>
          <w:rFonts w:ascii="Times New Roman" w:hAnsi="Times New Roman" w:cs="Times New Roman"/>
          <w:color w:val="000000"/>
          <w:sz w:val="24"/>
          <w:szCs w:val="24"/>
        </w:rPr>
      </w:pPr>
    </w:p>
    <w:p w:rsidR="004B3EE5" w:rsidRPr="00F10C9D" w:rsidRDefault="004B3EE5" w:rsidP="00C57381">
      <w:pPr>
        <w:ind w:firstLine="225"/>
        <w:jc w:val="center"/>
        <w:rPr>
          <w:rFonts w:ascii="Times New Roman" w:hAnsi="Times New Roman" w:cs="Times New Roman"/>
          <w:b/>
          <w:bCs/>
          <w:sz w:val="24"/>
          <w:szCs w:val="24"/>
        </w:rPr>
      </w:pPr>
      <w:r w:rsidRPr="00302B81">
        <w:rPr>
          <w:rFonts w:ascii="Times New Roman" w:hAnsi="Times New Roman" w:cs="Times New Roman"/>
          <w:b/>
          <w:bCs/>
          <w:color w:val="000000"/>
          <w:sz w:val="24"/>
          <w:szCs w:val="24"/>
        </w:rPr>
        <w:t xml:space="preserve">2. Цели, задачи, показатели (индикаторы) реализации Муниципальной программы,  приоритетные направления муниципальной политики в сфере развития местного самоуправления на территории Пашозерского сельского поселения </w:t>
      </w:r>
      <w:r w:rsidRPr="00F10C9D">
        <w:rPr>
          <w:rFonts w:ascii="Times New Roman" w:hAnsi="Times New Roman" w:cs="Times New Roman"/>
          <w:b/>
          <w:bCs/>
          <w:sz w:val="24"/>
          <w:szCs w:val="24"/>
        </w:rPr>
        <w:t>на 2016-2018 годы</w:t>
      </w:r>
    </w:p>
    <w:p w:rsidR="004B3EE5" w:rsidRPr="00302B81" w:rsidRDefault="004B3EE5" w:rsidP="00C57381">
      <w:pPr>
        <w:ind w:firstLine="225"/>
        <w:jc w:val="center"/>
        <w:rPr>
          <w:rFonts w:ascii="Times New Roman" w:hAnsi="Times New Roman" w:cs="Times New Roman"/>
          <w:color w:val="000000"/>
          <w:sz w:val="24"/>
          <w:szCs w:val="24"/>
        </w:rPr>
      </w:pPr>
      <w:r w:rsidRPr="00302B81">
        <w:rPr>
          <w:rFonts w:ascii="Times New Roman" w:hAnsi="Times New Roman" w:cs="Times New Roman"/>
          <w:b/>
          <w:bCs/>
          <w:color w:val="000000"/>
          <w:sz w:val="24"/>
          <w:szCs w:val="24"/>
        </w:rPr>
        <w:t>Основные ожидаемые результаты, этапы и сроки реализации Муниципальной программы</w:t>
      </w:r>
    </w:p>
    <w:p w:rsidR="004B3EE5" w:rsidRPr="00302B81" w:rsidRDefault="004B3EE5" w:rsidP="00C57381">
      <w:pPr>
        <w:ind w:firstLine="225"/>
        <w:jc w:val="both"/>
        <w:rPr>
          <w:rFonts w:ascii="Times New Roman" w:hAnsi="Times New Roman" w:cs="Times New Roman"/>
          <w:color w:val="000000"/>
          <w:sz w:val="24"/>
          <w:szCs w:val="24"/>
        </w:rPr>
      </w:pP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b/>
          <w:bCs/>
          <w:color w:val="000000"/>
          <w:sz w:val="24"/>
          <w:szCs w:val="24"/>
        </w:rPr>
        <w:t>2.1. Приоритетные направления муниципальной политики в сфере развития местного самоуправления на территории Пашозерского сельского поселения</w:t>
      </w:r>
    </w:p>
    <w:p w:rsidR="004B3EE5" w:rsidRPr="00302B81" w:rsidRDefault="004B3EE5" w:rsidP="00C57381">
      <w:pPr>
        <w:ind w:firstLine="225"/>
        <w:jc w:val="both"/>
        <w:rPr>
          <w:rFonts w:ascii="Times New Roman" w:hAnsi="Times New Roman" w:cs="Times New Roman"/>
          <w:color w:val="000000"/>
          <w:sz w:val="24"/>
          <w:szCs w:val="24"/>
        </w:rPr>
      </w:pP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Основными направлениями муниципальной политики в сфере развития местного самоуправления на территории Пашозерского сельского поселения являются поддержка и укрепление института старост в целях решения первоочередных вопросов местного значения, в том числе вопросов благоустройства территорий.</w:t>
      </w:r>
    </w:p>
    <w:p w:rsidR="004B3EE5" w:rsidRPr="00302B81" w:rsidRDefault="004B3EE5" w:rsidP="00C57381">
      <w:pPr>
        <w:ind w:firstLine="225"/>
        <w:jc w:val="both"/>
        <w:rPr>
          <w:rFonts w:ascii="Times New Roman" w:hAnsi="Times New Roman" w:cs="Times New Roman"/>
          <w:color w:val="000000"/>
          <w:sz w:val="24"/>
          <w:szCs w:val="24"/>
        </w:rPr>
      </w:pP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b/>
          <w:bCs/>
          <w:color w:val="000000"/>
          <w:sz w:val="24"/>
          <w:szCs w:val="24"/>
        </w:rPr>
        <w:t>2.2 Цели и задачи Муниципальной программы</w:t>
      </w:r>
    </w:p>
    <w:p w:rsidR="004B3EE5" w:rsidRPr="00302B81" w:rsidRDefault="004B3EE5" w:rsidP="00C57381">
      <w:pPr>
        <w:ind w:firstLine="225"/>
        <w:jc w:val="both"/>
        <w:rPr>
          <w:rFonts w:ascii="Times New Roman" w:hAnsi="Times New Roman" w:cs="Times New Roman"/>
          <w:color w:val="000000"/>
          <w:sz w:val="24"/>
          <w:szCs w:val="24"/>
        </w:rPr>
      </w:pP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Целью Программы является:</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-создание условий для устойчивого развития местного самоуправления в Пашозерском сельском поселении;</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-создание благоприятных и безопасных условий для проживания и отдыха жителей в сельской местности.</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Для достижения поставленной цели необходимо решение следующих задач:</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развитие и поддержка инициатив жителей населенных пунктов в решении вопросов местного значения;</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благоустройство сельских населенных пунктов;</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повышение уровня защиты населенных пунктов и людей от чрезвычайных ситуаций, связанных с пожарами, природного и техногенного характера, гражданской обороне;</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организация уличного освещения населенных пунктов;</w:t>
      </w:r>
    </w:p>
    <w:p w:rsidR="004B3EE5" w:rsidRPr="00F10C9D" w:rsidRDefault="004B3EE5" w:rsidP="00C57381">
      <w:pPr>
        <w:ind w:firstLine="225"/>
        <w:jc w:val="both"/>
        <w:rPr>
          <w:rFonts w:ascii="Times New Roman" w:hAnsi="Times New Roman" w:cs="Times New Roman"/>
          <w:sz w:val="24"/>
          <w:szCs w:val="24"/>
        </w:rPr>
      </w:pPr>
      <w:r w:rsidRPr="00F10C9D">
        <w:rPr>
          <w:rFonts w:ascii="Times New Roman" w:hAnsi="Times New Roman" w:cs="Times New Roman"/>
          <w:sz w:val="24"/>
          <w:szCs w:val="24"/>
        </w:rPr>
        <w:t>- ремонт дорог местного значения поселения.</w:t>
      </w:r>
    </w:p>
    <w:p w:rsidR="004B3EE5" w:rsidRPr="00302B81" w:rsidRDefault="004B3EE5" w:rsidP="00C57381">
      <w:pPr>
        <w:ind w:firstLine="225"/>
        <w:jc w:val="both"/>
        <w:rPr>
          <w:rFonts w:ascii="Times New Roman" w:hAnsi="Times New Roman" w:cs="Times New Roman"/>
          <w:color w:val="000000"/>
          <w:sz w:val="24"/>
          <w:szCs w:val="24"/>
        </w:rPr>
      </w:pP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b/>
          <w:bCs/>
          <w:color w:val="000000"/>
          <w:sz w:val="24"/>
          <w:szCs w:val="24"/>
        </w:rPr>
        <w:t>2.3. Показатели (индикаторы) реализации Муниципальной программы</w:t>
      </w:r>
    </w:p>
    <w:p w:rsidR="004B3EE5" w:rsidRPr="00302B81" w:rsidRDefault="004B3EE5" w:rsidP="00C57381">
      <w:pPr>
        <w:ind w:firstLine="225"/>
        <w:jc w:val="both"/>
        <w:rPr>
          <w:rFonts w:ascii="Times New Roman" w:hAnsi="Times New Roman" w:cs="Times New Roman"/>
          <w:color w:val="000000"/>
          <w:sz w:val="24"/>
          <w:szCs w:val="24"/>
        </w:rPr>
      </w:pP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количество проведенных конференций жителей;</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количество реализованных мероприятий по благоустройству территории;</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количество реализованных мероприятий по предупреждению  и ликвидации последствий чрезвычайных ситуаций, связанных с пожарами, природного и техногенного характера, гражданской обороне;</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количество реализованных мероприятий по организации уличного  освещения;</w:t>
      </w:r>
    </w:p>
    <w:p w:rsidR="004B3EE5" w:rsidRPr="00F10C9D" w:rsidRDefault="004B3EE5" w:rsidP="00C57381">
      <w:pPr>
        <w:ind w:firstLine="225"/>
        <w:jc w:val="both"/>
        <w:rPr>
          <w:rFonts w:ascii="Times New Roman" w:hAnsi="Times New Roman" w:cs="Times New Roman"/>
          <w:sz w:val="24"/>
          <w:szCs w:val="24"/>
        </w:rPr>
      </w:pPr>
      <w:r w:rsidRPr="00F10C9D">
        <w:rPr>
          <w:rFonts w:ascii="Times New Roman" w:hAnsi="Times New Roman" w:cs="Times New Roman"/>
          <w:sz w:val="24"/>
          <w:szCs w:val="24"/>
        </w:rPr>
        <w:t>- количество реализованных мероприятий по ремонту дорог местного значения поселения.</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Прогнозные значения показателей (индикаторов) реализации муниципальной программы «Создание условий для эффективного выполнения органами местного самоуправления своих полномочий на территории Пашозерского сельского поселения» приведены в приложении № 1 к Муниципальной программе.</w:t>
      </w:r>
    </w:p>
    <w:p w:rsidR="004B3EE5" w:rsidRPr="00302B81" w:rsidRDefault="004B3EE5" w:rsidP="00C57381">
      <w:pPr>
        <w:ind w:firstLine="225"/>
        <w:jc w:val="both"/>
        <w:rPr>
          <w:rFonts w:ascii="Times New Roman" w:hAnsi="Times New Roman" w:cs="Times New Roman"/>
          <w:color w:val="000000"/>
          <w:sz w:val="24"/>
          <w:szCs w:val="24"/>
        </w:rPr>
      </w:pPr>
    </w:p>
    <w:p w:rsidR="004B3EE5" w:rsidRPr="00302B81" w:rsidRDefault="004B3EE5" w:rsidP="00C57381">
      <w:pPr>
        <w:ind w:firstLine="225"/>
        <w:jc w:val="center"/>
        <w:rPr>
          <w:rFonts w:ascii="Times New Roman" w:hAnsi="Times New Roman" w:cs="Times New Roman"/>
          <w:b/>
          <w:bCs/>
          <w:color w:val="000000"/>
          <w:sz w:val="24"/>
          <w:szCs w:val="24"/>
        </w:rPr>
      </w:pPr>
      <w:r w:rsidRPr="00302B81">
        <w:rPr>
          <w:rFonts w:ascii="Times New Roman" w:hAnsi="Times New Roman" w:cs="Times New Roman"/>
          <w:b/>
          <w:bCs/>
          <w:color w:val="000000"/>
          <w:sz w:val="24"/>
          <w:szCs w:val="24"/>
        </w:rPr>
        <w:t>2.4. Основные ожидаемые результаты, этапы и сроки реализации</w:t>
      </w:r>
    </w:p>
    <w:p w:rsidR="004B3EE5" w:rsidRPr="00302B81" w:rsidRDefault="004B3EE5" w:rsidP="00C57381">
      <w:pPr>
        <w:ind w:firstLine="225"/>
        <w:jc w:val="center"/>
        <w:rPr>
          <w:rFonts w:ascii="Times New Roman" w:hAnsi="Times New Roman" w:cs="Times New Roman"/>
          <w:color w:val="000000"/>
          <w:sz w:val="24"/>
          <w:szCs w:val="24"/>
        </w:rPr>
      </w:pPr>
      <w:r w:rsidRPr="00302B81">
        <w:rPr>
          <w:rFonts w:ascii="Times New Roman" w:hAnsi="Times New Roman" w:cs="Times New Roman"/>
          <w:b/>
          <w:bCs/>
          <w:color w:val="000000"/>
          <w:sz w:val="24"/>
          <w:szCs w:val="24"/>
        </w:rPr>
        <w:t xml:space="preserve"> Муниципальной программы</w:t>
      </w:r>
    </w:p>
    <w:p w:rsidR="004B3EE5" w:rsidRPr="00302B81" w:rsidRDefault="004B3EE5" w:rsidP="00C57381">
      <w:pPr>
        <w:ind w:firstLine="225"/>
        <w:jc w:val="center"/>
        <w:rPr>
          <w:rFonts w:ascii="Times New Roman" w:hAnsi="Times New Roman" w:cs="Times New Roman"/>
          <w:color w:val="000000"/>
          <w:sz w:val="24"/>
          <w:szCs w:val="24"/>
        </w:rPr>
      </w:pP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Срок реализации Муниципальной программы - 2016-2018 годы. Выделение этапов реализации не предусмотрено.</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В результате реализации Программы ожидается:</w:t>
      </w:r>
    </w:p>
    <w:p w:rsidR="004B3EE5" w:rsidRPr="00F10C9D" w:rsidRDefault="004B3EE5" w:rsidP="00C57381">
      <w:pPr>
        <w:ind w:firstLine="225"/>
        <w:jc w:val="both"/>
        <w:rPr>
          <w:rFonts w:ascii="Times New Roman" w:hAnsi="Times New Roman" w:cs="Times New Roman"/>
          <w:sz w:val="24"/>
          <w:szCs w:val="24"/>
        </w:rPr>
      </w:pPr>
      <w:r w:rsidRPr="00302B81">
        <w:rPr>
          <w:rFonts w:ascii="Times New Roman" w:hAnsi="Times New Roman" w:cs="Times New Roman"/>
          <w:color w:val="000000"/>
          <w:sz w:val="24"/>
          <w:szCs w:val="24"/>
        </w:rPr>
        <w:t>1. Укрепление и поддержка института старост, решение вопросов местного значения, активизация населения на принятие участия в проведении конференций жителей на территориях деятельности старост</w:t>
      </w:r>
      <w:r w:rsidRPr="00F10C9D">
        <w:rPr>
          <w:rFonts w:ascii="Times New Roman" w:hAnsi="Times New Roman" w:cs="Times New Roman"/>
          <w:sz w:val="24"/>
          <w:szCs w:val="24"/>
        </w:rPr>
        <w:t>, общественных советов;</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2. Обеспечение мероприятий по повышению уровня защиты населенных пунктов и людей от чрезвычайных ситуаций, связанных с пожарами, природного и техногенного характера, гражданской обороне;</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3. Обеспечение мероприятий по  организации уличного освещения населенных пунктов;</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4. Обеспечение мероприятий по благоустройству территории населенных пунктов ;</w:t>
      </w:r>
    </w:p>
    <w:p w:rsidR="004B3EE5" w:rsidRPr="00F10C9D" w:rsidRDefault="004B3EE5" w:rsidP="00C57381">
      <w:pPr>
        <w:ind w:firstLine="225"/>
        <w:jc w:val="both"/>
        <w:rPr>
          <w:rFonts w:ascii="Times New Roman" w:hAnsi="Times New Roman" w:cs="Times New Roman"/>
          <w:sz w:val="24"/>
          <w:szCs w:val="24"/>
        </w:rPr>
      </w:pPr>
      <w:r w:rsidRPr="00F10C9D">
        <w:rPr>
          <w:rFonts w:ascii="Times New Roman" w:hAnsi="Times New Roman" w:cs="Times New Roman"/>
          <w:sz w:val="24"/>
          <w:szCs w:val="24"/>
        </w:rPr>
        <w:t>5. Обеспечение мероприятий по ремонту дорог местного значения.</w:t>
      </w:r>
    </w:p>
    <w:p w:rsidR="004B3EE5" w:rsidRPr="00302B81" w:rsidRDefault="004B3EE5" w:rsidP="00C57381">
      <w:pPr>
        <w:jc w:val="center"/>
        <w:rPr>
          <w:rFonts w:ascii="Times New Roman" w:hAnsi="Times New Roman" w:cs="Times New Roman"/>
          <w:color w:val="000000"/>
          <w:sz w:val="24"/>
          <w:szCs w:val="24"/>
        </w:rPr>
      </w:pPr>
    </w:p>
    <w:p w:rsidR="004B3EE5" w:rsidRPr="00302B81" w:rsidRDefault="004B3EE5" w:rsidP="00C57381">
      <w:pPr>
        <w:jc w:val="center"/>
        <w:rPr>
          <w:rFonts w:ascii="Times New Roman" w:hAnsi="Times New Roman" w:cs="Times New Roman"/>
          <w:color w:val="000000"/>
          <w:sz w:val="24"/>
          <w:szCs w:val="24"/>
        </w:rPr>
      </w:pPr>
      <w:r w:rsidRPr="00302B81">
        <w:rPr>
          <w:rFonts w:ascii="Times New Roman" w:hAnsi="Times New Roman" w:cs="Times New Roman"/>
          <w:b/>
          <w:bCs/>
          <w:color w:val="000000"/>
          <w:sz w:val="24"/>
          <w:szCs w:val="24"/>
        </w:rPr>
        <w:t>3. Основные мероприятия Муниципальной программы</w:t>
      </w:r>
    </w:p>
    <w:p w:rsidR="004B3EE5" w:rsidRPr="00302B81" w:rsidRDefault="004B3EE5" w:rsidP="00C57381">
      <w:pPr>
        <w:jc w:val="center"/>
        <w:rPr>
          <w:rFonts w:ascii="Times New Roman" w:hAnsi="Times New Roman" w:cs="Times New Roman"/>
          <w:color w:val="000000"/>
          <w:sz w:val="24"/>
          <w:szCs w:val="24"/>
        </w:rPr>
      </w:pP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Основные мероприятия Муниципальной программы представляют собой комплекс взаимосвязанных мер, направленных на достижение целевых показателей программы, создание условий для устойчивого развития местного самоуправления в Пашозерском сельском поселении, благоприятных и безопасных условий для проживания граждан на территории поселения.</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1. Развитие и поддержка инициатив жителей населенных пунктов в решении вопросов местного значения.</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Целевым индикатором данного мероприятия является количество проведенных конференций жителей. </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2.  Повышение уровня защиты населенных пунктов и людей от чрезвычайных ситуаций, связанных с пожарами, природного и техногенного характера, гражданской обороне.</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Целевым индикатором данного мероприятия является количество мероприятий по пожарной безопасности, природного и техногенного характера, гражданской обороне.</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3.  Благоустройство сельских населенных пунктов Пашозерского сельского поселения.</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Целевым индикатором данного мероприятия является количество мероприятий по благоустройству территории.</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4.  Организация уличного освещения населенных пунктов.</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Целевым индикатором данного мероприятия является количество реализованных мероприятий по организации уличного освещения населенных пунктов.</w:t>
      </w:r>
    </w:p>
    <w:p w:rsidR="004B3EE5" w:rsidRPr="00F10C9D" w:rsidRDefault="004B3EE5" w:rsidP="00C57381">
      <w:pPr>
        <w:ind w:firstLine="225"/>
        <w:jc w:val="both"/>
        <w:rPr>
          <w:rFonts w:ascii="Times New Roman" w:hAnsi="Times New Roman" w:cs="Times New Roman"/>
          <w:sz w:val="24"/>
          <w:szCs w:val="24"/>
        </w:rPr>
      </w:pPr>
      <w:r w:rsidRPr="00F10C9D">
        <w:rPr>
          <w:rFonts w:ascii="Times New Roman" w:hAnsi="Times New Roman" w:cs="Times New Roman"/>
          <w:sz w:val="24"/>
          <w:szCs w:val="24"/>
        </w:rPr>
        <w:t>5. Ремонт дорог местного значения поселения.</w:t>
      </w:r>
    </w:p>
    <w:p w:rsidR="004B3EE5" w:rsidRPr="00F10C9D" w:rsidRDefault="004B3EE5" w:rsidP="00352681">
      <w:pPr>
        <w:ind w:firstLine="225"/>
        <w:rPr>
          <w:rFonts w:ascii="Times New Roman" w:hAnsi="Times New Roman" w:cs="Times New Roman"/>
          <w:b/>
          <w:bCs/>
          <w:sz w:val="24"/>
          <w:szCs w:val="24"/>
        </w:rPr>
      </w:pPr>
      <w:r w:rsidRPr="00F10C9D">
        <w:rPr>
          <w:rFonts w:ascii="Times New Roman" w:hAnsi="Times New Roman" w:cs="Times New Roman"/>
          <w:sz w:val="24"/>
          <w:szCs w:val="24"/>
        </w:rPr>
        <w:t>Целевым индикатором данного мероприятия является количество реализованных мероприятий по ремонту  дорог местного значения.</w:t>
      </w:r>
    </w:p>
    <w:p w:rsidR="004B3EE5" w:rsidRPr="00302B81" w:rsidRDefault="004B3EE5" w:rsidP="00C57381">
      <w:pPr>
        <w:jc w:val="center"/>
        <w:rPr>
          <w:rFonts w:ascii="Times New Roman" w:hAnsi="Times New Roman" w:cs="Times New Roman"/>
          <w:b/>
          <w:bCs/>
          <w:color w:val="000000"/>
          <w:sz w:val="24"/>
          <w:szCs w:val="24"/>
        </w:rPr>
      </w:pPr>
    </w:p>
    <w:p w:rsidR="004B3EE5" w:rsidRPr="00302B81" w:rsidRDefault="004B3EE5" w:rsidP="00C57381">
      <w:pPr>
        <w:jc w:val="center"/>
        <w:rPr>
          <w:rFonts w:ascii="Times New Roman" w:hAnsi="Times New Roman" w:cs="Times New Roman"/>
          <w:color w:val="000000"/>
          <w:sz w:val="24"/>
          <w:szCs w:val="24"/>
        </w:rPr>
      </w:pPr>
      <w:r w:rsidRPr="00302B81">
        <w:rPr>
          <w:rFonts w:ascii="Times New Roman" w:hAnsi="Times New Roman" w:cs="Times New Roman"/>
          <w:b/>
          <w:bCs/>
          <w:color w:val="000000"/>
          <w:sz w:val="24"/>
          <w:szCs w:val="24"/>
        </w:rPr>
        <w:t>4. Обобщенная характеристика мер правового регулирования</w:t>
      </w:r>
    </w:p>
    <w:p w:rsidR="004B3EE5" w:rsidRPr="00302B81" w:rsidRDefault="004B3EE5" w:rsidP="00C57381">
      <w:pPr>
        <w:jc w:val="center"/>
        <w:rPr>
          <w:rFonts w:ascii="Times New Roman" w:hAnsi="Times New Roman" w:cs="Times New Roman"/>
          <w:color w:val="000000"/>
          <w:sz w:val="24"/>
          <w:szCs w:val="24"/>
        </w:rPr>
      </w:pP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Для достижения цели реализации Программы не требуется принятия муниципальных нормативных правовых актов.</w:t>
      </w:r>
    </w:p>
    <w:p w:rsidR="004B3EE5" w:rsidRPr="00302B81" w:rsidRDefault="004B3EE5" w:rsidP="00C57381">
      <w:pPr>
        <w:ind w:firstLine="225"/>
        <w:jc w:val="both"/>
        <w:rPr>
          <w:rFonts w:ascii="Times New Roman" w:hAnsi="Times New Roman" w:cs="Times New Roman"/>
          <w:color w:val="000000"/>
          <w:sz w:val="24"/>
          <w:szCs w:val="24"/>
        </w:rPr>
      </w:pPr>
    </w:p>
    <w:p w:rsidR="004B3EE5" w:rsidRPr="00302B81" w:rsidRDefault="004B3EE5" w:rsidP="00C57381">
      <w:pPr>
        <w:jc w:val="center"/>
        <w:rPr>
          <w:rFonts w:ascii="Times New Roman" w:hAnsi="Times New Roman" w:cs="Times New Roman"/>
          <w:color w:val="000000"/>
          <w:sz w:val="24"/>
          <w:szCs w:val="24"/>
        </w:rPr>
      </w:pPr>
      <w:r w:rsidRPr="00302B81">
        <w:rPr>
          <w:rFonts w:ascii="Times New Roman" w:hAnsi="Times New Roman" w:cs="Times New Roman"/>
          <w:b/>
          <w:bCs/>
          <w:color w:val="000000"/>
          <w:sz w:val="24"/>
          <w:szCs w:val="24"/>
        </w:rPr>
        <w:t>5. Обоснование объема финансовых ресурсов, необходимых для реализации Муниципальной программы</w:t>
      </w:r>
    </w:p>
    <w:p w:rsidR="004B3EE5" w:rsidRPr="00302B81" w:rsidRDefault="004B3EE5" w:rsidP="00C57381">
      <w:pPr>
        <w:jc w:val="center"/>
        <w:rPr>
          <w:rFonts w:ascii="Times New Roman" w:hAnsi="Times New Roman" w:cs="Times New Roman"/>
          <w:color w:val="000000"/>
          <w:sz w:val="24"/>
          <w:szCs w:val="24"/>
        </w:rPr>
      </w:pPr>
    </w:p>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Общий объем финансового обеспечения реализации Муниципальной программы в 2016-2018 гг. составит </w:t>
      </w:r>
      <w:r>
        <w:rPr>
          <w:rFonts w:ascii="Times New Roman" w:hAnsi="Times New Roman" w:cs="Times New Roman"/>
          <w:b/>
          <w:bCs/>
          <w:color w:val="000000"/>
          <w:sz w:val="24"/>
          <w:szCs w:val="24"/>
        </w:rPr>
        <w:t xml:space="preserve">2785,752 тыс. руб., </w:t>
      </w:r>
      <w:r w:rsidRPr="00FA7A41">
        <w:rPr>
          <w:rFonts w:ascii="Times New Roman" w:hAnsi="Times New Roman" w:cs="Times New Roman"/>
          <w:color w:val="000000"/>
          <w:sz w:val="24"/>
          <w:szCs w:val="24"/>
        </w:rPr>
        <w:t>в том числе</w:t>
      </w:r>
      <w:r>
        <w:rPr>
          <w:rFonts w:ascii="Times New Roman" w:hAnsi="Times New Roman" w:cs="Times New Roman"/>
          <w:b/>
          <w:bCs/>
          <w:color w:val="000000"/>
          <w:sz w:val="24"/>
          <w:szCs w:val="24"/>
        </w:rPr>
        <w:t>:</w:t>
      </w:r>
    </w:p>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из бюджета Пашозерского сельского поселения </w:t>
      </w:r>
      <w:r>
        <w:rPr>
          <w:rFonts w:ascii="Times New Roman" w:hAnsi="Times New Roman" w:cs="Times New Roman"/>
          <w:color w:val="000000"/>
          <w:sz w:val="24"/>
          <w:szCs w:val="24"/>
        </w:rPr>
        <w:t>–</w:t>
      </w:r>
      <w:r>
        <w:rPr>
          <w:rFonts w:ascii="Times New Roman" w:hAnsi="Times New Roman" w:cs="Times New Roman"/>
          <w:b/>
          <w:bCs/>
          <w:color w:val="000000"/>
          <w:sz w:val="24"/>
          <w:szCs w:val="24"/>
        </w:rPr>
        <w:t>1023,56 тыс. руб.</w:t>
      </w:r>
    </w:p>
    <w:p w:rsidR="004B3EE5" w:rsidRDefault="004B3EE5" w:rsidP="00C57381">
      <w:pPr>
        <w:rPr>
          <w:rFonts w:ascii="Times New Roman" w:hAnsi="Times New Roman" w:cs="Times New Roman"/>
          <w:color w:val="000000"/>
          <w:sz w:val="24"/>
          <w:szCs w:val="24"/>
        </w:rPr>
      </w:pPr>
      <w:r>
        <w:rPr>
          <w:rFonts w:ascii="Times New Roman" w:hAnsi="Times New Roman" w:cs="Times New Roman"/>
          <w:color w:val="000000"/>
          <w:sz w:val="24"/>
          <w:szCs w:val="24"/>
        </w:rPr>
        <w:t>из бюджета Ленинградской области:</w:t>
      </w:r>
    </w:p>
    <w:p w:rsidR="004B3EE5" w:rsidRDefault="004B3EE5" w:rsidP="00C5738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 2016 году – </w:t>
      </w:r>
      <w:r w:rsidRPr="00FA7A41">
        <w:rPr>
          <w:rFonts w:ascii="Times New Roman" w:hAnsi="Times New Roman" w:cs="Times New Roman"/>
          <w:b/>
          <w:bCs/>
          <w:color w:val="000000"/>
          <w:sz w:val="24"/>
          <w:szCs w:val="24"/>
        </w:rPr>
        <w:t>1</w:t>
      </w:r>
      <w:r>
        <w:rPr>
          <w:rFonts w:ascii="Times New Roman" w:hAnsi="Times New Roman" w:cs="Times New Roman"/>
          <w:b/>
          <w:bCs/>
          <w:color w:val="000000"/>
          <w:sz w:val="24"/>
          <w:szCs w:val="24"/>
        </w:rPr>
        <w:t>762</w:t>
      </w:r>
      <w:r w:rsidRPr="00FA7A41">
        <w:rPr>
          <w:rFonts w:ascii="Times New Roman" w:hAnsi="Times New Roman" w:cs="Times New Roman"/>
          <w:b/>
          <w:bCs/>
          <w:color w:val="000000"/>
          <w:sz w:val="24"/>
          <w:szCs w:val="24"/>
        </w:rPr>
        <w:t>,</w:t>
      </w:r>
      <w:r>
        <w:rPr>
          <w:rFonts w:ascii="Times New Roman" w:hAnsi="Times New Roman" w:cs="Times New Roman"/>
          <w:b/>
          <w:bCs/>
          <w:color w:val="000000"/>
          <w:sz w:val="24"/>
          <w:szCs w:val="24"/>
        </w:rPr>
        <w:t>19</w:t>
      </w:r>
      <w:r w:rsidRPr="00FA7A41">
        <w:rPr>
          <w:rFonts w:ascii="Times New Roman" w:hAnsi="Times New Roman" w:cs="Times New Roman"/>
          <w:b/>
          <w:bCs/>
          <w:color w:val="000000"/>
          <w:sz w:val="24"/>
          <w:szCs w:val="24"/>
        </w:rPr>
        <w:t>2 тыс. руб</w:t>
      </w:r>
      <w:r>
        <w:rPr>
          <w:rFonts w:ascii="Times New Roman" w:hAnsi="Times New Roman" w:cs="Times New Roman"/>
          <w:color w:val="000000"/>
          <w:sz w:val="24"/>
          <w:szCs w:val="24"/>
        </w:rPr>
        <w:t>.</w:t>
      </w:r>
    </w:p>
    <w:p w:rsidR="004B3EE5" w:rsidRPr="00302B81" w:rsidRDefault="004B3EE5" w:rsidP="00C57381">
      <w:pPr>
        <w:rPr>
          <w:rFonts w:ascii="Times New Roman" w:hAnsi="Times New Roman" w:cs="Times New Roman"/>
          <w:color w:val="000000"/>
          <w:sz w:val="24"/>
          <w:szCs w:val="24"/>
        </w:rPr>
      </w:pPr>
    </w:p>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из бюджета Пашозерского сельского поселения:</w:t>
      </w:r>
    </w:p>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в 2016 году </w:t>
      </w:r>
      <w:r>
        <w:rPr>
          <w:rFonts w:ascii="Times New Roman" w:hAnsi="Times New Roman" w:cs="Times New Roman"/>
          <w:color w:val="000000"/>
          <w:sz w:val="24"/>
          <w:szCs w:val="24"/>
        </w:rPr>
        <w:t xml:space="preserve">– </w:t>
      </w:r>
      <w:r w:rsidRPr="00B611E5">
        <w:rPr>
          <w:rFonts w:ascii="Times New Roman" w:hAnsi="Times New Roman" w:cs="Times New Roman"/>
          <w:b/>
          <w:bCs/>
          <w:color w:val="000000"/>
          <w:sz w:val="24"/>
          <w:szCs w:val="24"/>
        </w:rPr>
        <w:t>402,96</w:t>
      </w:r>
      <w:r>
        <w:rPr>
          <w:rFonts w:ascii="Times New Roman" w:hAnsi="Times New Roman" w:cs="Times New Roman"/>
          <w:b/>
          <w:bCs/>
          <w:color w:val="000000"/>
          <w:sz w:val="24"/>
          <w:szCs w:val="24"/>
        </w:rPr>
        <w:t xml:space="preserve"> тыс. руб.;</w:t>
      </w:r>
    </w:p>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в 2017 году </w:t>
      </w:r>
      <w:r>
        <w:rPr>
          <w:rFonts w:ascii="Times New Roman" w:hAnsi="Times New Roman" w:cs="Times New Roman"/>
          <w:color w:val="000000"/>
          <w:sz w:val="24"/>
          <w:szCs w:val="24"/>
        </w:rPr>
        <w:t xml:space="preserve">– </w:t>
      </w:r>
      <w:r w:rsidRPr="00302B81">
        <w:rPr>
          <w:rFonts w:ascii="Times New Roman" w:hAnsi="Times New Roman" w:cs="Times New Roman"/>
          <w:b/>
          <w:bCs/>
          <w:color w:val="000000"/>
          <w:sz w:val="24"/>
          <w:szCs w:val="24"/>
        </w:rPr>
        <w:t>310,3тыс. руб.;</w:t>
      </w:r>
    </w:p>
    <w:p w:rsidR="004B3EE5" w:rsidRPr="00302B81" w:rsidRDefault="004B3EE5" w:rsidP="00C57381">
      <w:pPr>
        <w:rPr>
          <w:rFonts w:ascii="Times New Roman" w:hAnsi="Times New Roman" w:cs="Times New Roman"/>
          <w:color w:val="000000"/>
          <w:sz w:val="24"/>
          <w:szCs w:val="24"/>
        </w:rPr>
      </w:pPr>
      <w:r w:rsidRPr="00302B81">
        <w:rPr>
          <w:rFonts w:ascii="Times New Roman" w:hAnsi="Times New Roman" w:cs="Times New Roman"/>
          <w:color w:val="000000"/>
          <w:sz w:val="24"/>
          <w:szCs w:val="24"/>
        </w:rPr>
        <w:t xml:space="preserve">в 2018 году </w:t>
      </w:r>
      <w:r>
        <w:rPr>
          <w:rFonts w:ascii="Times New Roman" w:hAnsi="Times New Roman" w:cs="Times New Roman"/>
          <w:color w:val="000000"/>
          <w:sz w:val="24"/>
          <w:szCs w:val="24"/>
        </w:rPr>
        <w:t>–</w:t>
      </w:r>
      <w:r w:rsidRPr="00302B81">
        <w:rPr>
          <w:rFonts w:ascii="Times New Roman" w:hAnsi="Times New Roman" w:cs="Times New Roman"/>
          <w:color w:val="000000"/>
          <w:sz w:val="24"/>
          <w:szCs w:val="24"/>
        </w:rPr>
        <w:t xml:space="preserve"> </w:t>
      </w:r>
      <w:r w:rsidRPr="00302B81">
        <w:rPr>
          <w:rFonts w:ascii="Times New Roman" w:hAnsi="Times New Roman" w:cs="Times New Roman"/>
          <w:b/>
          <w:bCs/>
          <w:color w:val="000000"/>
          <w:sz w:val="24"/>
          <w:szCs w:val="24"/>
        </w:rPr>
        <w:t>310,3тыс. руб.</w:t>
      </w:r>
    </w:p>
    <w:p w:rsidR="004B3EE5" w:rsidRDefault="004B3EE5" w:rsidP="005C2BCA">
      <w:pPr>
        <w:rPr>
          <w:rFonts w:ascii="Times New Roman" w:hAnsi="Times New Roman" w:cs="Times New Roman"/>
          <w:color w:val="000000"/>
          <w:sz w:val="24"/>
          <w:szCs w:val="24"/>
        </w:rPr>
      </w:pPr>
    </w:p>
    <w:p w:rsidR="004B3EE5" w:rsidRDefault="004B3EE5" w:rsidP="005C2BCA">
      <w:pPr>
        <w:rPr>
          <w:rFonts w:ascii="Times New Roman" w:hAnsi="Times New Roman" w:cs="Times New Roman"/>
          <w:color w:val="000000"/>
          <w:sz w:val="24"/>
          <w:szCs w:val="24"/>
        </w:rPr>
      </w:pPr>
      <w:r w:rsidRPr="005C2BCA">
        <w:rPr>
          <w:rFonts w:ascii="Times New Roman" w:hAnsi="Times New Roman" w:cs="Times New Roman"/>
          <w:color w:val="000000"/>
          <w:sz w:val="24"/>
          <w:szCs w:val="24"/>
        </w:rPr>
        <w:t>В том числе</w:t>
      </w:r>
      <w:r>
        <w:rPr>
          <w:rFonts w:ascii="Times New Roman" w:hAnsi="Times New Roman" w:cs="Times New Roman"/>
          <w:color w:val="000000"/>
          <w:sz w:val="24"/>
          <w:szCs w:val="24"/>
        </w:rPr>
        <w:t>:</w:t>
      </w:r>
    </w:p>
    <w:p w:rsidR="004B3EE5" w:rsidRDefault="004B3EE5" w:rsidP="005C2BCA">
      <w:pPr>
        <w:rPr>
          <w:rFonts w:ascii="Times New Roman" w:hAnsi="Times New Roman" w:cs="Times New Roman"/>
          <w:color w:val="000000"/>
          <w:sz w:val="24"/>
          <w:szCs w:val="24"/>
        </w:rPr>
      </w:pPr>
    </w:p>
    <w:p w:rsidR="004B3EE5" w:rsidRPr="005C2BCA" w:rsidRDefault="004B3EE5" w:rsidP="005C2BCA">
      <w:pPr>
        <w:jc w:val="both"/>
        <w:rPr>
          <w:rFonts w:ascii="Times New Roman" w:hAnsi="Times New Roman" w:cs="Times New Roman"/>
          <w:color w:val="000000"/>
          <w:sz w:val="24"/>
          <w:szCs w:val="24"/>
        </w:rPr>
      </w:pPr>
      <w:r>
        <w:rPr>
          <w:rFonts w:ascii="Times New Roman" w:hAnsi="Times New Roman" w:cs="Times New Roman"/>
          <w:color w:val="000000"/>
          <w:sz w:val="24"/>
          <w:szCs w:val="24"/>
        </w:rPr>
        <w:t>652,22</w:t>
      </w:r>
      <w:r w:rsidRPr="005C2BCA">
        <w:rPr>
          <w:rFonts w:ascii="Times New Roman" w:hAnsi="Times New Roman" w:cs="Times New Roman"/>
          <w:color w:val="000000"/>
          <w:sz w:val="24"/>
          <w:szCs w:val="24"/>
        </w:rPr>
        <w:t xml:space="preserve"> тыс. руб. в рамках реализации Областного закона № 95-оз от 14.12.2012 года </w:t>
      </w:r>
      <w:r>
        <w:rPr>
          <w:rFonts w:ascii="Times New Roman" w:hAnsi="Times New Roman" w:cs="Times New Roman"/>
          <w:color w:val="000000"/>
          <w:sz w:val="24"/>
          <w:szCs w:val="24"/>
        </w:rPr>
        <w:t>из них</w:t>
      </w:r>
      <w:r w:rsidRPr="005C2BCA">
        <w:rPr>
          <w:rFonts w:ascii="Times New Roman" w:hAnsi="Times New Roman" w:cs="Times New Roman"/>
          <w:color w:val="000000"/>
          <w:sz w:val="24"/>
          <w:szCs w:val="24"/>
        </w:rPr>
        <w:t>:</w:t>
      </w:r>
    </w:p>
    <w:p w:rsidR="004B3EE5" w:rsidRPr="005C2BCA" w:rsidRDefault="004B3EE5" w:rsidP="005C2BCA">
      <w:pPr>
        <w:jc w:val="both"/>
        <w:rPr>
          <w:rFonts w:ascii="Times New Roman" w:hAnsi="Times New Roman" w:cs="Times New Roman"/>
          <w:color w:val="000000"/>
          <w:sz w:val="24"/>
          <w:szCs w:val="24"/>
        </w:rPr>
      </w:pPr>
      <w:r w:rsidRPr="005C2BCA">
        <w:rPr>
          <w:rFonts w:ascii="Times New Roman" w:hAnsi="Times New Roman" w:cs="Times New Roman"/>
          <w:color w:val="000000"/>
          <w:sz w:val="24"/>
          <w:szCs w:val="24"/>
        </w:rPr>
        <w:t xml:space="preserve">из бюджета Ленинградской области – </w:t>
      </w:r>
      <w:r>
        <w:rPr>
          <w:rFonts w:ascii="Times New Roman" w:hAnsi="Times New Roman" w:cs="Times New Roman"/>
          <w:color w:val="000000"/>
          <w:sz w:val="24"/>
          <w:szCs w:val="24"/>
        </w:rPr>
        <w:t xml:space="preserve">620,64 </w:t>
      </w:r>
      <w:r w:rsidRPr="005C2BCA">
        <w:rPr>
          <w:rFonts w:ascii="Times New Roman" w:hAnsi="Times New Roman" w:cs="Times New Roman"/>
          <w:color w:val="000000"/>
          <w:sz w:val="24"/>
          <w:szCs w:val="24"/>
        </w:rPr>
        <w:t>тыс. руб.;</w:t>
      </w:r>
    </w:p>
    <w:p w:rsidR="004B3EE5" w:rsidRDefault="004B3EE5" w:rsidP="005C2BCA">
      <w:pPr>
        <w:jc w:val="both"/>
        <w:rPr>
          <w:rFonts w:ascii="Times New Roman" w:hAnsi="Times New Roman" w:cs="Times New Roman"/>
          <w:color w:val="000000"/>
          <w:sz w:val="24"/>
          <w:szCs w:val="24"/>
        </w:rPr>
      </w:pPr>
      <w:r w:rsidRPr="005C2BCA">
        <w:rPr>
          <w:rFonts w:ascii="Times New Roman" w:hAnsi="Times New Roman" w:cs="Times New Roman"/>
          <w:color w:val="000000"/>
          <w:sz w:val="24"/>
          <w:szCs w:val="24"/>
        </w:rPr>
        <w:t xml:space="preserve">из бюджета Пашозерского сельского поселения – </w:t>
      </w:r>
      <w:r>
        <w:rPr>
          <w:rFonts w:ascii="Times New Roman" w:hAnsi="Times New Roman" w:cs="Times New Roman"/>
          <w:color w:val="000000"/>
          <w:sz w:val="24"/>
          <w:szCs w:val="24"/>
        </w:rPr>
        <w:t>31,58 т</w:t>
      </w:r>
      <w:r w:rsidRPr="005C2BCA">
        <w:rPr>
          <w:rFonts w:ascii="Times New Roman" w:hAnsi="Times New Roman" w:cs="Times New Roman"/>
          <w:color w:val="000000"/>
          <w:sz w:val="24"/>
          <w:szCs w:val="24"/>
        </w:rPr>
        <w:t>ыс. руб.;</w:t>
      </w:r>
    </w:p>
    <w:p w:rsidR="004B3EE5" w:rsidRDefault="004B3EE5" w:rsidP="005C2BCA">
      <w:pPr>
        <w:jc w:val="both"/>
        <w:rPr>
          <w:rFonts w:ascii="Times New Roman" w:hAnsi="Times New Roman" w:cs="Times New Roman"/>
          <w:color w:val="000000"/>
          <w:sz w:val="24"/>
          <w:szCs w:val="24"/>
        </w:rPr>
      </w:pPr>
    </w:p>
    <w:p w:rsidR="004B3EE5" w:rsidRPr="005C2BCA" w:rsidRDefault="004B3EE5" w:rsidP="005C2BC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1196,002 тыс. руб. </w:t>
      </w:r>
      <w:r w:rsidRPr="005C2BCA">
        <w:rPr>
          <w:rFonts w:ascii="Times New Roman" w:hAnsi="Times New Roman" w:cs="Times New Roman"/>
          <w:color w:val="000000"/>
          <w:sz w:val="24"/>
          <w:szCs w:val="24"/>
        </w:rPr>
        <w:t xml:space="preserve"> в рамках р</w:t>
      </w:r>
      <w:r>
        <w:rPr>
          <w:rFonts w:ascii="Times New Roman" w:hAnsi="Times New Roman" w:cs="Times New Roman"/>
          <w:color w:val="000000"/>
          <w:sz w:val="24"/>
          <w:szCs w:val="24"/>
        </w:rPr>
        <w:t>еализации Областного закона № 42</w:t>
      </w:r>
      <w:r w:rsidRPr="005C2BCA">
        <w:rPr>
          <w:rFonts w:ascii="Times New Roman" w:hAnsi="Times New Roman" w:cs="Times New Roman"/>
          <w:color w:val="000000"/>
          <w:sz w:val="24"/>
          <w:szCs w:val="24"/>
        </w:rPr>
        <w:t xml:space="preserve">-оз от </w:t>
      </w:r>
      <w:r>
        <w:rPr>
          <w:rFonts w:ascii="Times New Roman" w:hAnsi="Times New Roman" w:cs="Times New Roman"/>
          <w:color w:val="000000"/>
          <w:sz w:val="24"/>
          <w:szCs w:val="24"/>
        </w:rPr>
        <w:t>12.05</w:t>
      </w:r>
      <w:r w:rsidRPr="005C2BCA">
        <w:rPr>
          <w:rFonts w:ascii="Times New Roman" w:hAnsi="Times New Roman" w:cs="Times New Roman"/>
          <w:color w:val="000000"/>
          <w:sz w:val="24"/>
          <w:szCs w:val="24"/>
        </w:rPr>
        <w:t>.201</w:t>
      </w:r>
      <w:r>
        <w:rPr>
          <w:rFonts w:ascii="Times New Roman" w:hAnsi="Times New Roman" w:cs="Times New Roman"/>
          <w:color w:val="000000"/>
          <w:sz w:val="24"/>
          <w:szCs w:val="24"/>
        </w:rPr>
        <w:t>5</w:t>
      </w:r>
      <w:r w:rsidRPr="005C2BCA">
        <w:rPr>
          <w:rFonts w:ascii="Times New Roman" w:hAnsi="Times New Roman" w:cs="Times New Roman"/>
          <w:color w:val="000000"/>
          <w:sz w:val="24"/>
          <w:szCs w:val="24"/>
        </w:rPr>
        <w:t xml:space="preserve"> года </w:t>
      </w:r>
      <w:r>
        <w:rPr>
          <w:rFonts w:ascii="Times New Roman" w:hAnsi="Times New Roman" w:cs="Times New Roman"/>
          <w:color w:val="000000"/>
          <w:sz w:val="24"/>
          <w:szCs w:val="24"/>
        </w:rPr>
        <w:t>из них</w:t>
      </w:r>
      <w:r w:rsidRPr="005C2BCA">
        <w:rPr>
          <w:rFonts w:ascii="Times New Roman" w:hAnsi="Times New Roman" w:cs="Times New Roman"/>
          <w:color w:val="000000"/>
          <w:sz w:val="24"/>
          <w:szCs w:val="24"/>
        </w:rPr>
        <w:t>:</w:t>
      </w:r>
    </w:p>
    <w:p w:rsidR="004B3EE5" w:rsidRPr="005C2BCA" w:rsidRDefault="004B3EE5" w:rsidP="005C2BCA">
      <w:pPr>
        <w:jc w:val="both"/>
        <w:rPr>
          <w:rFonts w:ascii="Times New Roman" w:hAnsi="Times New Roman" w:cs="Times New Roman"/>
          <w:color w:val="000000"/>
          <w:sz w:val="24"/>
          <w:szCs w:val="24"/>
        </w:rPr>
      </w:pPr>
      <w:r w:rsidRPr="005C2BCA">
        <w:rPr>
          <w:rFonts w:ascii="Times New Roman" w:hAnsi="Times New Roman" w:cs="Times New Roman"/>
          <w:color w:val="000000"/>
          <w:sz w:val="24"/>
          <w:szCs w:val="24"/>
        </w:rPr>
        <w:t xml:space="preserve">из бюджета Ленинградской области – </w:t>
      </w:r>
      <w:r>
        <w:rPr>
          <w:rFonts w:ascii="Times New Roman" w:hAnsi="Times New Roman" w:cs="Times New Roman"/>
          <w:color w:val="000000"/>
          <w:sz w:val="24"/>
          <w:szCs w:val="24"/>
        </w:rPr>
        <w:t>1141,552</w:t>
      </w:r>
      <w:r w:rsidRPr="005C2BCA">
        <w:rPr>
          <w:rFonts w:ascii="Times New Roman" w:hAnsi="Times New Roman" w:cs="Times New Roman"/>
          <w:color w:val="000000"/>
          <w:sz w:val="24"/>
          <w:szCs w:val="24"/>
        </w:rPr>
        <w:t xml:space="preserve"> тыс. руб.;</w:t>
      </w:r>
    </w:p>
    <w:p w:rsidR="004B3EE5" w:rsidRDefault="004B3EE5" w:rsidP="005C2BCA">
      <w:pPr>
        <w:jc w:val="both"/>
        <w:rPr>
          <w:rFonts w:ascii="Times New Roman" w:hAnsi="Times New Roman" w:cs="Times New Roman"/>
          <w:color w:val="000000"/>
          <w:sz w:val="24"/>
          <w:szCs w:val="24"/>
        </w:rPr>
      </w:pPr>
      <w:r w:rsidRPr="005C2BCA">
        <w:rPr>
          <w:rFonts w:ascii="Times New Roman" w:hAnsi="Times New Roman" w:cs="Times New Roman"/>
          <w:color w:val="000000"/>
          <w:sz w:val="24"/>
          <w:szCs w:val="24"/>
        </w:rPr>
        <w:t xml:space="preserve">из бюджета Пашозерского сельского поселения – </w:t>
      </w:r>
      <w:r>
        <w:rPr>
          <w:rFonts w:ascii="Times New Roman" w:hAnsi="Times New Roman" w:cs="Times New Roman"/>
          <w:color w:val="000000"/>
          <w:sz w:val="24"/>
          <w:szCs w:val="24"/>
        </w:rPr>
        <w:t>54</w:t>
      </w:r>
      <w:r w:rsidRPr="005C2BCA">
        <w:rPr>
          <w:rFonts w:ascii="Times New Roman" w:hAnsi="Times New Roman" w:cs="Times New Roman"/>
          <w:color w:val="000000"/>
          <w:sz w:val="24"/>
          <w:szCs w:val="24"/>
        </w:rPr>
        <w:t>,</w:t>
      </w:r>
      <w:r>
        <w:rPr>
          <w:rFonts w:ascii="Times New Roman" w:hAnsi="Times New Roman" w:cs="Times New Roman"/>
          <w:color w:val="000000"/>
          <w:sz w:val="24"/>
          <w:szCs w:val="24"/>
        </w:rPr>
        <w:t>45 тыс. руб.</w:t>
      </w:r>
    </w:p>
    <w:p w:rsidR="004B3EE5" w:rsidRDefault="004B3EE5" w:rsidP="005C2BCA">
      <w:pPr>
        <w:rPr>
          <w:rFonts w:ascii="Times New Roman" w:hAnsi="Times New Roman" w:cs="Times New Roman"/>
          <w:color w:val="000000"/>
          <w:sz w:val="24"/>
          <w:szCs w:val="24"/>
        </w:rPr>
      </w:pPr>
    </w:p>
    <w:p w:rsidR="004B3EE5" w:rsidRPr="00302B81" w:rsidRDefault="004B3EE5" w:rsidP="00C57381">
      <w:pPr>
        <w:jc w:val="center"/>
        <w:rPr>
          <w:rFonts w:ascii="Times New Roman" w:hAnsi="Times New Roman" w:cs="Times New Roman"/>
          <w:color w:val="000000"/>
          <w:sz w:val="24"/>
          <w:szCs w:val="24"/>
        </w:rPr>
      </w:pPr>
      <w:r w:rsidRPr="00302B81">
        <w:rPr>
          <w:rFonts w:ascii="Times New Roman" w:hAnsi="Times New Roman" w:cs="Times New Roman"/>
          <w:b/>
          <w:bCs/>
          <w:color w:val="000000"/>
          <w:sz w:val="24"/>
          <w:szCs w:val="24"/>
        </w:rPr>
        <w:t>6. План мероприятий по реализации Муниципальной программы</w:t>
      </w:r>
    </w:p>
    <w:p w:rsidR="004B3EE5" w:rsidRPr="00302B81" w:rsidRDefault="004B3EE5" w:rsidP="00C57381">
      <w:pPr>
        <w:jc w:val="center"/>
        <w:rPr>
          <w:rFonts w:ascii="Times New Roman" w:hAnsi="Times New Roman" w:cs="Times New Roman"/>
          <w:color w:val="000000"/>
          <w:sz w:val="24"/>
          <w:szCs w:val="24"/>
        </w:rPr>
      </w:pP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План мероприятий по реализации Муниципальной программы изложен в приложении №2 к программе.</w:t>
      </w:r>
    </w:p>
    <w:p w:rsidR="004B3EE5" w:rsidRPr="00302B81" w:rsidRDefault="004B3EE5" w:rsidP="00C57381">
      <w:pPr>
        <w:ind w:firstLine="225"/>
        <w:jc w:val="both"/>
        <w:rPr>
          <w:rFonts w:ascii="Times New Roman" w:hAnsi="Times New Roman" w:cs="Times New Roman"/>
          <w:color w:val="000000"/>
          <w:sz w:val="24"/>
          <w:szCs w:val="24"/>
        </w:rPr>
      </w:pPr>
    </w:p>
    <w:p w:rsidR="004B3EE5" w:rsidRPr="00302B81" w:rsidRDefault="004B3EE5" w:rsidP="00C57381">
      <w:pPr>
        <w:jc w:val="center"/>
        <w:rPr>
          <w:rFonts w:ascii="Times New Roman" w:hAnsi="Times New Roman" w:cs="Times New Roman"/>
          <w:b/>
          <w:bCs/>
          <w:color w:val="000000"/>
          <w:sz w:val="24"/>
          <w:szCs w:val="24"/>
        </w:rPr>
      </w:pPr>
      <w:r w:rsidRPr="00302B81">
        <w:rPr>
          <w:rFonts w:ascii="Times New Roman" w:hAnsi="Times New Roman" w:cs="Times New Roman"/>
          <w:b/>
          <w:bCs/>
          <w:color w:val="000000"/>
          <w:sz w:val="24"/>
          <w:szCs w:val="24"/>
        </w:rPr>
        <w:t>7. Риски реализации Муниципальной программы и меры управления</w:t>
      </w:r>
    </w:p>
    <w:p w:rsidR="004B3EE5" w:rsidRPr="00302B81" w:rsidRDefault="004B3EE5" w:rsidP="00C57381">
      <w:pPr>
        <w:jc w:val="center"/>
        <w:rPr>
          <w:rFonts w:ascii="Times New Roman" w:hAnsi="Times New Roman" w:cs="Times New Roman"/>
          <w:color w:val="000000"/>
          <w:sz w:val="24"/>
          <w:szCs w:val="24"/>
        </w:rPr>
      </w:pPr>
      <w:r w:rsidRPr="00302B81">
        <w:rPr>
          <w:rFonts w:ascii="Times New Roman" w:hAnsi="Times New Roman" w:cs="Times New Roman"/>
          <w:b/>
          <w:bCs/>
          <w:color w:val="000000"/>
          <w:sz w:val="24"/>
          <w:szCs w:val="24"/>
        </w:rPr>
        <w:t>рисками</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В ходе реализации мероприятий Муниципальной программы могут возникнуть риски, связанные с возможными ошибками в выборе приоритетных мероприятий, характеризующих результаты реализации программы. Возможны также риски, связанные с недостаточной оценкой бюджетных средств, необходимых для достижения поставленных целей.</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Риски, связанные с недостатками в управлении программой, могут быть вызваны недостаточной координацией действий администрации Пашозерского сельского поселения при реализации мероприятий Муниципальной программы, что может привести к снижению эффективности использования выделяемых бюджетных средств.</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Управление рисками осуществляется путем мониторинга.</w:t>
      </w:r>
    </w:p>
    <w:p w:rsidR="004B3EE5" w:rsidRPr="00302B81" w:rsidRDefault="004B3EE5" w:rsidP="00C57381">
      <w:pPr>
        <w:ind w:firstLine="225"/>
        <w:jc w:val="both"/>
        <w:rPr>
          <w:rFonts w:ascii="Times New Roman" w:hAnsi="Times New Roman" w:cs="Times New Roman"/>
          <w:color w:val="000000"/>
          <w:sz w:val="24"/>
          <w:szCs w:val="24"/>
        </w:rPr>
      </w:pPr>
    </w:p>
    <w:p w:rsidR="004B3EE5" w:rsidRPr="00302B81" w:rsidRDefault="004B3EE5" w:rsidP="00C57381">
      <w:pPr>
        <w:jc w:val="center"/>
        <w:rPr>
          <w:rFonts w:ascii="Times New Roman" w:hAnsi="Times New Roman" w:cs="Times New Roman"/>
          <w:color w:val="000000"/>
          <w:sz w:val="24"/>
          <w:szCs w:val="24"/>
        </w:rPr>
      </w:pPr>
      <w:r w:rsidRPr="00302B81">
        <w:rPr>
          <w:rFonts w:ascii="Times New Roman" w:hAnsi="Times New Roman" w:cs="Times New Roman"/>
          <w:b/>
          <w:bCs/>
          <w:color w:val="000000"/>
          <w:sz w:val="24"/>
          <w:szCs w:val="24"/>
        </w:rPr>
        <w:t>8. Методика оценки эффективности реализации Муниципальной программы</w:t>
      </w:r>
    </w:p>
    <w:p w:rsidR="004B3EE5" w:rsidRPr="00302B81" w:rsidRDefault="004B3EE5" w:rsidP="00C57381">
      <w:pPr>
        <w:jc w:val="center"/>
        <w:rPr>
          <w:rFonts w:ascii="Times New Roman" w:hAnsi="Times New Roman" w:cs="Times New Roman"/>
          <w:color w:val="000000"/>
          <w:sz w:val="24"/>
          <w:szCs w:val="24"/>
        </w:rPr>
      </w:pP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(индикаторов) по годам по отношению к предыдущему году и нарастающим итогом к базовому году в соответствии с пунктом 5.7. «Порядка разработки, реализации и оценки эффективности муниципальных программ Пашозерского сельского поселения», утвержденного постановлением администрации Пашозерского сельского поселения  от 12 ноября  2013 года № 08-124-а.</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Оценка эффективности реализации Муниципальной программы производится ответственным исполнителем Муниципальной программы - администрацией Пашозерского сельского поселения</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Оценка эффективности реализации Муниципальной программы проводится на основе анализа:</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прогнозных значений в соответствии с приложением №1 к программе;</w:t>
      </w:r>
    </w:p>
    <w:p w:rsidR="004B3EE5" w:rsidRPr="00302B81" w:rsidRDefault="004B3EE5" w:rsidP="00C57381">
      <w:pPr>
        <w:ind w:firstLine="225"/>
        <w:jc w:val="both"/>
        <w:rPr>
          <w:rFonts w:ascii="Times New Roman" w:hAnsi="Times New Roman" w:cs="Times New Roman"/>
          <w:color w:val="000000"/>
          <w:sz w:val="24"/>
          <w:szCs w:val="24"/>
        </w:rPr>
      </w:pPr>
      <w:r w:rsidRPr="00302B81">
        <w:rPr>
          <w:rFonts w:ascii="Times New Roman" w:hAnsi="Times New Roman" w:cs="Times New Roman"/>
          <w:color w:val="000000"/>
          <w:sz w:val="24"/>
          <w:szCs w:val="24"/>
        </w:rPr>
        <w:t>степени соответствия запланированному уровню затрат и эффективности использования средств бюджета Пашозерского сельского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w:t>
      </w:r>
    </w:p>
    <w:p w:rsidR="004B3EE5" w:rsidRPr="00302B81" w:rsidRDefault="004B3EE5" w:rsidP="00C57381">
      <w:pPr>
        <w:ind w:firstLine="225"/>
        <w:jc w:val="both"/>
        <w:rPr>
          <w:rFonts w:ascii="Times New Roman" w:hAnsi="Times New Roman" w:cs="Times New Roman"/>
          <w:color w:val="000000"/>
          <w:sz w:val="24"/>
          <w:szCs w:val="24"/>
        </w:rPr>
      </w:pPr>
    </w:p>
    <w:p w:rsidR="004B3EE5" w:rsidRPr="00302B81" w:rsidRDefault="004B3EE5" w:rsidP="00C57381">
      <w:pPr>
        <w:jc w:val="right"/>
        <w:rPr>
          <w:rFonts w:ascii="Times New Roman" w:hAnsi="Times New Roman" w:cs="Times New Roman"/>
          <w:color w:val="000000"/>
          <w:sz w:val="24"/>
          <w:szCs w:val="24"/>
        </w:rPr>
      </w:pPr>
    </w:p>
    <w:p w:rsidR="004B3EE5" w:rsidRPr="00302B81" w:rsidRDefault="004B3EE5" w:rsidP="00C57381">
      <w:pPr>
        <w:jc w:val="right"/>
        <w:rPr>
          <w:rFonts w:ascii="Times New Roman" w:hAnsi="Times New Roman" w:cs="Times New Roman"/>
          <w:color w:val="000000"/>
          <w:sz w:val="20"/>
          <w:szCs w:val="20"/>
        </w:rPr>
      </w:pPr>
      <w:r w:rsidRPr="00302B81">
        <w:rPr>
          <w:rFonts w:ascii="Times New Roman" w:hAnsi="Times New Roman" w:cs="Times New Roman"/>
          <w:color w:val="000000"/>
          <w:sz w:val="20"/>
          <w:szCs w:val="20"/>
        </w:rPr>
        <w:t>Приложение №1</w:t>
      </w:r>
    </w:p>
    <w:p w:rsidR="004B3EE5" w:rsidRPr="00302B81" w:rsidRDefault="004B3EE5" w:rsidP="00C57381">
      <w:pPr>
        <w:jc w:val="right"/>
        <w:rPr>
          <w:rFonts w:ascii="Times New Roman" w:hAnsi="Times New Roman" w:cs="Times New Roman"/>
          <w:color w:val="000000"/>
          <w:sz w:val="20"/>
          <w:szCs w:val="20"/>
        </w:rPr>
      </w:pPr>
      <w:r w:rsidRPr="00302B81">
        <w:rPr>
          <w:rFonts w:ascii="Times New Roman" w:hAnsi="Times New Roman" w:cs="Times New Roman"/>
          <w:color w:val="000000"/>
          <w:sz w:val="20"/>
          <w:szCs w:val="20"/>
        </w:rPr>
        <w:t>к муниципальной программе</w:t>
      </w:r>
    </w:p>
    <w:p w:rsidR="004B3EE5" w:rsidRPr="00302B81" w:rsidRDefault="004B3EE5" w:rsidP="00C57381">
      <w:pPr>
        <w:jc w:val="right"/>
        <w:rPr>
          <w:rFonts w:ascii="Times New Roman" w:hAnsi="Times New Roman" w:cs="Times New Roman"/>
          <w:color w:val="000000"/>
          <w:sz w:val="20"/>
          <w:szCs w:val="20"/>
        </w:rPr>
      </w:pPr>
      <w:r w:rsidRPr="00302B81">
        <w:rPr>
          <w:rFonts w:ascii="Times New Roman" w:hAnsi="Times New Roman" w:cs="Times New Roman"/>
          <w:color w:val="000000"/>
          <w:sz w:val="20"/>
          <w:szCs w:val="20"/>
        </w:rPr>
        <w:t>«Создание условий для эффективного выполнения</w:t>
      </w:r>
    </w:p>
    <w:p w:rsidR="004B3EE5" w:rsidRPr="00302B81" w:rsidRDefault="004B3EE5" w:rsidP="00C57381">
      <w:pPr>
        <w:jc w:val="right"/>
        <w:rPr>
          <w:rFonts w:ascii="Times New Roman" w:hAnsi="Times New Roman" w:cs="Times New Roman"/>
          <w:color w:val="000000"/>
          <w:sz w:val="20"/>
          <w:szCs w:val="20"/>
        </w:rPr>
      </w:pPr>
      <w:r w:rsidRPr="00302B81">
        <w:rPr>
          <w:rFonts w:ascii="Times New Roman" w:hAnsi="Times New Roman" w:cs="Times New Roman"/>
          <w:color w:val="000000"/>
          <w:sz w:val="20"/>
          <w:szCs w:val="20"/>
        </w:rPr>
        <w:t xml:space="preserve"> органами местного самоуправления своих </w:t>
      </w:r>
    </w:p>
    <w:p w:rsidR="004B3EE5" w:rsidRPr="00302B81" w:rsidRDefault="004B3EE5" w:rsidP="00C57381">
      <w:pPr>
        <w:jc w:val="right"/>
        <w:rPr>
          <w:rFonts w:ascii="Times New Roman" w:hAnsi="Times New Roman" w:cs="Times New Roman"/>
          <w:color w:val="000000"/>
          <w:sz w:val="20"/>
          <w:szCs w:val="20"/>
        </w:rPr>
      </w:pPr>
      <w:r w:rsidRPr="00302B81">
        <w:rPr>
          <w:rFonts w:ascii="Times New Roman" w:hAnsi="Times New Roman" w:cs="Times New Roman"/>
          <w:color w:val="000000"/>
          <w:sz w:val="20"/>
          <w:szCs w:val="20"/>
        </w:rPr>
        <w:t xml:space="preserve">полномочий на территории Пашозерского сельского поселения», </w:t>
      </w:r>
    </w:p>
    <w:p w:rsidR="004B3EE5" w:rsidRPr="00302B81" w:rsidRDefault="004B3EE5" w:rsidP="00C57381">
      <w:pPr>
        <w:jc w:val="right"/>
        <w:rPr>
          <w:rFonts w:ascii="Times New Roman" w:hAnsi="Times New Roman" w:cs="Times New Roman"/>
          <w:color w:val="000000"/>
          <w:sz w:val="20"/>
          <w:szCs w:val="20"/>
        </w:rPr>
      </w:pPr>
      <w:r w:rsidRPr="00302B81">
        <w:rPr>
          <w:rFonts w:ascii="Times New Roman" w:hAnsi="Times New Roman" w:cs="Times New Roman"/>
          <w:color w:val="000000"/>
          <w:sz w:val="20"/>
          <w:szCs w:val="20"/>
        </w:rPr>
        <w:t>утвержденную постановлением администрации</w:t>
      </w:r>
    </w:p>
    <w:p w:rsidR="004B3EE5" w:rsidRPr="00302B81" w:rsidRDefault="004B3EE5" w:rsidP="00C57381">
      <w:pPr>
        <w:jc w:val="right"/>
        <w:rPr>
          <w:rFonts w:ascii="Times New Roman" w:hAnsi="Times New Roman" w:cs="Times New Roman"/>
          <w:color w:val="000000"/>
          <w:sz w:val="20"/>
          <w:szCs w:val="20"/>
        </w:rPr>
      </w:pPr>
      <w:r w:rsidRPr="00302B81">
        <w:rPr>
          <w:rFonts w:ascii="Times New Roman" w:hAnsi="Times New Roman" w:cs="Times New Roman"/>
          <w:color w:val="000000"/>
          <w:sz w:val="20"/>
          <w:szCs w:val="20"/>
        </w:rPr>
        <w:t>Пашозерского сельского поселения</w:t>
      </w:r>
    </w:p>
    <w:p w:rsidR="004B3EE5" w:rsidRPr="00302B81" w:rsidRDefault="004B3EE5" w:rsidP="00C57381">
      <w:pPr>
        <w:jc w:val="right"/>
        <w:rPr>
          <w:rFonts w:ascii="Times New Roman" w:hAnsi="Times New Roman" w:cs="Times New Roman"/>
          <w:color w:val="000000"/>
          <w:sz w:val="20"/>
          <w:szCs w:val="20"/>
        </w:rPr>
      </w:pPr>
      <w:r w:rsidRPr="00302B81">
        <w:rPr>
          <w:rFonts w:ascii="Times New Roman" w:hAnsi="Times New Roman" w:cs="Times New Roman"/>
          <w:color w:val="000000"/>
          <w:sz w:val="20"/>
          <w:szCs w:val="20"/>
        </w:rPr>
        <w:t xml:space="preserve">от </w:t>
      </w:r>
      <w:r>
        <w:rPr>
          <w:rFonts w:ascii="Times New Roman" w:hAnsi="Times New Roman" w:cs="Times New Roman"/>
          <w:color w:val="000000"/>
          <w:sz w:val="20"/>
          <w:szCs w:val="20"/>
        </w:rPr>
        <w:t>02 марта 20</w:t>
      </w:r>
      <w:r w:rsidRPr="00302B81">
        <w:rPr>
          <w:rFonts w:ascii="Times New Roman" w:hAnsi="Times New Roman" w:cs="Times New Roman"/>
          <w:color w:val="000000"/>
          <w:sz w:val="20"/>
          <w:szCs w:val="20"/>
        </w:rPr>
        <w:t>16 года №</w:t>
      </w:r>
      <w:r>
        <w:rPr>
          <w:rFonts w:ascii="Times New Roman" w:hAnsi="Times New Roman" w:cs="Times New Roman"/>
          <w:color w:val="000000"/>
          <w:sz w:val="20"/>
          <w:szCs w:val="20"/>
        </w:rPr>
        <w:t>08-21-а</w:t>
      </w:r>
      <w:r w:rsidRPr="00302B81">
        <w:rPr>
          <w:rFonts w:ascii="Times New Roman" w:hAnsi="Times New Roman" w:cs="Times New Roman"/>
          <w:color w:val="000000"/>
          <w:sz w:val="20"/>
          <w:szCs w:val="20"/>
        </w:rPr>
        <w:t xml:space="preserve"> </w:t>
      </w:r>
    </w:p>
    <w:p w:rsidR="004B3EE5" w:rsidRPr="00302B81" w:rsidRDefault="004B3EE5" w:rsidP="00C57381">
      <w:pPr>
        <w:rPr>
          <w:rFonts w:ascii="Times New Roman" w:hAnsi="Times New Roman" w:cs="Times New Roman"/>
          <w:color w:val="000000"/>
          <w:sz w:val="22"/>
          <w:szCs w:val="22"/>
        </w:rPr>
      </w:pPr>
    </w:p>
    <w:p w:rsidR="004B3EE5" w:rsidRPr="00302B81" w:rsidRDefault="004B3EE5" w:rsidP="00302B81">
      <w:pPr>
        <w:jc w:val="center"/>
        <w:rPr>
          <w:rFonts w:ascii="Times New Roman" w:hAnsi="Times New Roman" w:cs="Times New Roman"/>
          <w:color w:val="000000"/>
          <w:sz w:val="22"/>
          <w:szCs w:val="22"/>
        </w:rPr>
      </w:pPr>
      <w:r w:rsidRPr="00302B81">
        <w:rPr>
          <w:rFonts w:ascii="Times New Roman" w:hAnsi="Times New Roman" w:cs="Times New Roman"/>
          <w:color w:val="000000"/>
          <w:sz w:val="22"/>
          <w:szCs w:val="22"/>
        </w:rPr>
        <w:t>ПРОГНОЗНЫЕ ЗНАЧЕНИЯ</w:t>
      </w:r>
    </w:p>
    <w:p w:rsidR="004B3EE5" w:rsidRPr="00302B81" w:rsidRDefault="004B3EE5" w:rsidP="00C57381">
      <w:pPr>
        <w:jc w:val="center"/>
        <w:rPr>
          <w:rFonts w:ascii="Times New Roman" w:hAnsi="Times New Roman" w:cs="Times New Roman"/>
          <w:color w:val="000000"/>
          <w:sz w:val="22"/>
          <w:szCs w:val="22"/>
        </w:rPr>
      </w:pPr>
      <w:r w:rsidRPr="00302B81">
        <w:rPr>
          <w:rFonts w:ascii="Times New Roman" w:hAnsi="Times New Roman" w:cs="Times New Roman"/>
          <w:color w:val="000000"/>
          <w:sz w:val="22"/>
          <w:szCs w:val="22"/>
        </w:rPr>
        <w:t>показателей (индикаторов) по реализации муниципальной программы</w:t>
      </w:r>
    </w:p>
    <w:p w:rsidR="004B3EE5" w:rsidRPr="00302B81" w:rsidRDefault="004B3EE5" w:rsidP="00C57381">
      <w:pPr>
        <w:jc w:val="center"/>
        <w:rPr>
          <w:rFonts w:ascii="Times New Roman" w:hAnsi="Times New Roman" w:cs="Times New Roman"/>
          <w:color w:val="000000"/>
          <w:sz w:val="22"/>
          <w:szCs w:val="22"/>
        </w:rPr>
      </w:pPr>
      <w:r w:rsidRPr="00302B81">
        <w:rPr>
          <w:rFonts w:ascii="Times New Roman" w:hAnsi="Times New Roman" w:cs="Times New Roman"/>
          <w:color w:val="000000"/>
          <w:sz w:val="22"/>
          <w:szCs w:val="22"/>
        </w:rPr>
        <w:t>«Создание условий для эффективного выполнения органами местного самоуправления своих полномочий на территории Пашозерского сельского поселения»</w:t>
      </w:r>
    </w:p>
    <w:p w:rsidR="004B3EE5" w:rsidRPr="00302B81" w:rsidRDefault="004B3EE5" w:rsidP="00C57381">
      <w:pPr>
        <w:jc w:val="center"/>
        <w:rPr>
          <w:rFonts w:ascii="Times New Roman" w:hAnsi="Times New Roman" w:cs="Times New Roman"/>
          <w:color w:val="000000"/>
          <w:sz w:val="22"/>
          <w:szCs w:val="22"/>
        </w:rPr>
      </w:pPr>
    </w:p>
    <w:tbl>
      <w:tblPr>
        <w:tblW w:w="0" w:type="auto"/>
        <w:tblInd w:w="2" w:type="dxa"/>
        <w:tblLayout w:type="fixed"/>
        <w:tblCellMar>
          <w:left w:w="45" w:type="dxa"/>
          <w:right w:w="45" w:type="dxa"/>
        </w:tblCellMar>
        <w:tblLook w:val="0000"/>
      </w:tblPr>
      <w:tblGrid>
        <w:gridCol w:w="705"/>
        <w:gridCol w:w="15"/>
        <w:gridCol w:w="3375"/>
        <w:gridCol w:w="15"/>
        <w:gridCol w:w="1395"/>
        <w:gridCol w:w="15"/>
        <w:gridCol w:w="975"/>
        <w:gridCol w:w="15"/>
        <w:gridCol w:w="1140"/>
        <w:gridCol w:w="2070"/>
        <w:gridCol w:w="15"/>
        <w:gridCol w:w="15"/>
        <w:gridCol w:w="15"/>
      </w:tblGrid>
      <w:tr w:rsidR="004B3EE5" w:rsidRPr="00302B81">
        <w:trPr>
          <w:gridAfter w:val="1"/>
          <w:wAfter w:w="15" w:type="dxa"/>
        </w:trPr>
        <w:tc>
          <w:tcPr>
            <w:tcW w:w="720" w:type="dxa"/>
            <w:gridSpan w:val="2"/>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     № п/п </w:t>
            </w:r>
          </w:p>
        </w:tc>
        <w:tc>
          <w:tcPr>
            <w:tcW w:w="3390" w:type="dxa"/>
            <w:gridSpan w:val="2"/>
            <w:tcBorders>
              <w:top w:val="single" w:sz="2" w:space="0" w:color="auto"/>
              <w:left w:val="single" w:sz="2" w:space="0" w:color="auto"/>
              <w:bottom w:val="single" w:sz="2" w:space="0" w:color="auto"/>
              <w:right w:val="single" w:sz="2" w:space="0" w:color="auto"/>
            </w:tcBorders>
          </w:tcPr>
          <w:p w:rsidR="004B3EE5" w:rsidRPr="00302B81" w:rsidRDefault="004B3EE5" w:rsidP="00C57381">
            <w:pPr>
              <w:jc w:val="both"/>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Наименование показателя </w:t>
            </w:r>
          </w:p>
        </w:tc>
        <w:tc>
          <w:tcPr>
            <w:tcW w:w="1410" w:type="dxa"/>
            <w:gridSpan w:val="2"/>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     Единица измерения </w:t>
            </w:r>
          </w:p>
        </w:tc>
        <w:tc>
          <w:tcPr>
            <w:tcW w:w="4230" w:type="dxa"/>
            <w:gridSpan w:val="6"/>
            <w:tcBorders>
              <w:top w:val="single" w:sz="2" w:space="0" w:color="auto"/>
              <w:left w:val="single" w:sz="2" w:space="0" w:color="auto"/>
              <w:bottom w:val="single" w:sz="2" w:space="0" w:color="auto"/>
              <w:right w:val="single" w:sz="2" w:space="0" w:color="auto"/>
            </w:tcBorders>
          </w:tcPr>
          <w:p w:rsidR="004B3EE5" w:rsidRPr="00302B81" w:rsidRDefault="004B3EE5" w:rsidP="00C57381">
            <w:pPr>
              <w:jc w:val="cente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Значение показателя </w:t>
            </w:r>
          </w:p>
        </w:tc>
      </w:tr>
      <w:tr w:rsidR="004B3EE5" w:rsidRPr="00302B81">
        <w:trPr>
          <w:gridAfter w:val="1"/>
          <w:wAfter w:w="15" w:type="dxa"/>
        </w:trPr>
        <w:tc>
          <w:tcPr>
            <w:tcW w:w="720" w:type="dxa"/>
            <w:gridSpan w:val="2"/>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p>
          <w:p w:rsidR="004B3EE5" w:rsidRPr="00302B81" w:rsidRDefault="004B3EE5" w:rsidP="00C57381">
            <w:pPr>
              <w:rPr>
                <w:rFonts w:ascii="Times New Roman" w:hAnsi="Times New Roman" w:cs="Times New Roman"/>
                <w:color w:val="000000"/>
                <w:sz w:val="22"/>
                <w:szCs w:val="22"/>
              </w:rPr>
            </w:pPr>
          </w:p>
        </w:tc>
        <w:tc>
          <w:tcPr>
            <w:tcW w:w="3390" w:type="dxa"/>
            <w:gridSpan w:val="2"/>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p>
          <w:p w:rsidR="004B3EE5" w:rsidRPr="00302B81" w:rsidRDefault="004B3EE5" w:rsidP="00C57381">
            <w:pPr>
              <w:rPr>
                <w:rFonts w:ascii="Times New Roman" w:hAnsi="Times New Roman" w:cs="Times New Roman"/>
                <w:color w:val="000000"/>
                <w:sz w:val="22"/>
                <w:szCs w:val="22"/>
              </w:rPr>
            </w:pPr>
          </w:p>
        </w:tc>
        <w:tc>
          <w:tcPr>
            <w:tcW w:w="1410" w:type="dxa"/>
            <w:gridSpan w:val="2"/>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p>
          <w:p w:rsidR="004B3EE5" w:rsidRPr="00302B81" w:rsidRDefault="004B3EE5" w:rsidP="00C57381">
            <w:pPr>
              <w:rPr>
                <w:rFonts w:ascii="Times New Roman" w:hAnsi="Times New Roman" w:cs="Times New Roman"/>
                <w:color w:val="000000"/>
                <w:sz w:val="22"/>
                <w:szCs w:val="22"/>
              </w:rPr>
            </w:pPr>
          </w:p>
        </w:tc>
        <w:tc>
          <w:tcPr>
            <w:tcW w:w="990" w:type="dxa"/>
            <w:gridSpan w:val="2"/>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2016 г.</w:t>
            </w:r>
          </w:p>
        </w:tc>
        <w:tc>
          <w:tcPr>
            <w:tcW w:w="1140"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2017 г.</w:t>
            </w:r>
          </w:p>
        </w:tc>
        <w:tc>
          <w:tcPr>
            <w:tcW w:w="2100" w:type="dxa"/>
            <w:gridSpan w:val="3"/>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2018 г.</w:t>
            </w:r>
          </w:p>
        </w:tc>
      </w:tr>
      <w:tr w:rsidR="004B3EE5" w:rsidRPr="00302B81">
        <w:tc>
          <w:tcPr>
            <w:tcW w:w="9765" w:type="dxa"/>
            <w:gridSpan w:val="13"/>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b/>
                <w:bCs/>
                <w:color w:val="000000"/>
                <w:sz w:val="22"/>
                <w:szCs w:val="22"/>
              </w:rPr>
              <w:t>Развитие и поддержка инициатив жителей населенных пунктов в решении вопросов местного значения</w:t>
            </w:r>
          </w:p>
        </w:tc>
      </w:tr>
      <w:tr w:rsidR="004B3EE5" w:rsidRPr="00302B81">
        <w:trPr>
          <w:gridAfter w:val="1"/>
          <w:wAfter w:w="15" w:type="dxa"/>
        </w:trPr>
        <w:tc>
          <w:tcPr>
            <w:tcW w:w="720" w:type="dxa"/>
            <w:gridSpan w:val="2"/>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1 </w:t>
            </w:r>
          </w:p>
        </w:tc>
        <w:tc>
          <w:tcPr>
            <w:tcW w:w="3390" w:type="dxa"/>
            <w:gridSpan w:val="2"/>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количество проведенных конференций жителей </w:t>
            </w:r>
          </w:p>
        </w:tc>
        <w:tc>
          <w:tcPr>
            <w:tcW w:w="1410" w:type="dxa"/>
            <w:gridSpan w:val="2"/>
            <w:tcBorders>
              <w:top w:val="single" w:sz="2" w:space="0" w:color="auto"/>
              <w:left w:val="single" w:sz="2" w:space="0" w:color="auto"/>
              <w:bottom w:val="single" w:sz="2" w:space="0" w:color="auto"/>
              <w:right w:val="single" w:sz="2" w:space="0" w:color="auto"/>
            </w:tcBorders>
          </w:tcPr>
          <w:p w:rsidR="004B3EE5" w:rsidRPr="00302B81" w:rsidRDefault="004B3EE5" w:rsidP="00C57381">
            <w:pPr>
              <w:jc w:val="center"/>
              <w:rPr>
                <w:rFonts w:ascii="Times New Roman" w:hAnsi="Times New Roman" w:cs="Times New Roman"/>
                <w:color w:val="000000"/>
                <w:sz w:val="22"/>
                <w:szCs w:val="22"/>
              </w:rPr>
            </w:pPr>
            <w:r w:rsidRPr="00302B81">
              <w:rPr>
                <w:rFonts w:ascii="Times New Roman" w:hAnsi="Times New Roman" w:cs="Times New Roman"/>
                <w:color w:val="000000"/>
                <w:sz w:val="22"/>
                <w:szCs w:val="22"/>
              </w:rPr>
              <w:t>шт.</w:t>
            </w:r>
          </w:p>
        </w:tc>
        <w:tc>
          <w:tcPr>
            <w:tcW w:w="990" w:type="dxa"/>
            <w:gridSpan w:val="2"/>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6 </w:t>
            </w:r>
          </w:p>
        </w:tc>
        <w:tc>
          <w:tcPr>
            <w:tcW w:w="1140"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6 </w:t>
            </w:r>
          </w:p>
        </w:tc>
        <w:tc>
          <w:tcPr>
            <w:tcW w:w="2100" w:type="dxa"/>
            <w:gridSpan w:val="3"/>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6 </w:t>
            </w:r>
          </w:p>
        </w:tc>
      </w:tr>
      <w:tr w:rsidR="004B3EE5" w:rsidRPr="00302B81">
        <w:tc>
          <w:tcPr>
            <w:tcW w:w="9765" w:type="dxa"/>
            <w:gridSpan w:val="13"/>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b/>
                <w:bCs/>
                <w:color w:val="000000"/>
                <w:sz w:val="22"/>
                <w:szCs w:val="22"/>
              </w:rPr>
              <w:t>Повышение уровня защиты населенных пунктов и людей от чрезвычайных ситуаций, связанных с пожарами</w:t>
            </w:r>
          </w:p>
        </w:tc>
      </w:tr>
      <w:tr w:rsidR="004B3EE5" w:rsidRPr="00302B81">
        <w:trPr>
          <w:gridAfter w:val="1"/>
          <w:wAfter w:w="15" w:type="dxa"/>
        </w:trPr>
        <w:tc>
          <w:tcPr>
            <w:tcW w:w="70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2 </w:t>
            </w:r>
          </w:p>
        </w:tc>
        <w:tc>
          <w:tcPr>
            <w:tcW w:w="3405" w:type="dxa"/>
            <w:gridSpan w:val="3"/>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количество реализованных мероприятий по пожарной безопасности </w:t>
            </w:r>
          </w:p>
        </w:tc>
        <w:tc>
          <w:tcPr>
            <w:tcW w:w="1410" w:type="dxa"/>
            <w:gridSpan w:val="2"/>
            <w:tcBorders>
              <w:top w:val="single" w:sz="2" w:space="0" w:color="auto"/>
              <w:left w:val="single" w:sz="2" w:space="0" w:color="auto"/>
              <w:bottom w:val="single" w:sz="2" w:space="0" w:color="auto"/>
              <w:right w:val="single" w:sz="2" w:space="0" w:color="auto"/>
            </w:tcBorders>
          </w:tcPr>
          <w:p w:rsidR="004B3EE5" w:rsidRPr="00302B81" w:rsidRDefault="004B3EE5" w:rsidP="001E66E5">
            <w:pPr>
              <w:jc w:val="center"/>
              <w:rPr>
                <w:rFonts w:ascii="Times New Roman" w:hAnsi="Times New Roman" w:cs="Times New Roman"/>
                <w:color w:val="000000"/>
                <w:sz w:val="22"/>
                <w:szCs w:val="22"/>
              </w:rPr>
            </w:pPr>
            <w:r w:rsidRPr="00302B81">
              <w:rPr>
                <w:rFonts w:ascii="Times New Roman" w:hAnsi="Times New Roman" w:cs="Times New Roman"/>
                <w:color w:val="000000"/>
                <w:sz w:val="22"/>
                <w:szCs w:val="22"/>
              </w:rPr>
              <w:t>шт.</w:t>
            </w:r>
          </w:p>
        </w:tc>
        <w:tc>
          <w:tcPr>
            <w:tcW w:w="97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3 </w:t>
            </w:r>
          </w:p>
        </w:tc>
        <w:tc>
          <w:tcPr>
            <w:tcW w:w="1155" w:type="dxa"/>
            <w:gridSpan w:val="2"/>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3 </w:t>
            </w:r>
          </w:p>
        </w:tc>
        <w:tc>
          <w:tcPr>
            <w:tcW w:w="2100" w:type="dxa"/>
            <w:gridSpan w:val="3"/>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3 </w:t>
            </w:r>
          </w:p>
        </w:tc>
      </w:tr>
      <w:tr w:rsidR="004B3EE5" w:rsidRPr="00F10C9D">
        <w:trPr>
          <w:gridAfter w:val="1"/>
          <w:wAfter w:w="15" w:type="dxa"/>
        </w:trPr>
        <w:tc>
          <w:tcPr>
            <w:tcW w:w="705" w:type="dxa"/>
            <w:tcBorders>
              <w:top w:val="single" w:sz="2" w:space="0" w:color="auto"/>
              <w:left w:val="single" w:sz="2" w:space="0" w:color="auto"/>
              <w:bottom w:val="single" w:sz="2" w:space="0" w:color="auto"/>
              <w:right w:val="single" w:sz="2" w:space="0" w:color="auto"/>
            </w:tcBorders>
          </w:tcPr>
          <w:p w:rsidR="004B3EE5" w:rsidRPr="00F10C9D" w:rsidRDefault="004B3EE5" w:rsidP="00C57381">
            <w:pPr>
              <w:rPr>
                <w:rFonts w:ascii="Times New Roman" w:hAnsi="Times New Roman" w:cs="Times New Roman"/>
                <w:sz w:val="22"/>
                <w:szCs w:val="22"/>
              </w:rPr>
            </w:pPr>
            <w:r w:rsidRPr="00F10C9D">
              <w:rPr>
                <w:rFonts w:ascii="Times New Roman" w:hAnsi="Times New Roman" w:cs="Times New Roman"/>
                <w:sz w:val="22"/>
                <w:szCs w:val="22"/>
              </w:rPr>
              <w:t>2.1</w:t>
            </w:r>
          </w:p>
        </w:tc>
        <w:tc>
          <w:tcPr>
            <w:tcW w:w="3405" w:type="dxa"/>
            <w:gridSpan w:val="3"/>
            <w:tcBorders>
              <w:top w:val="single" w:sz="2" w:space="0" w:color="auto"/>
              <w:left w:val="single" w:sz="2" w:space="0" w:color="auto"/>
              <w:bottom w:val="single" w:sz="2" w:space="0" w:color="auto"/>
              <w:right w:val="single" w:sz="2" w:space="0" w:color="auto"/>
            </w:tcBorders>
          </w:tcPr>
          <w:p w:rsidR="004B3EE5" w:rsidRPr="00F10C9D" w:rsidRDefault="004B3EE5" w:rsidP="00C57381">
            <w:pPr>
              <w:rPr>
                <w:rFonts w:ascii="Times New Roman" w:hAnsi="Times New Roman" w:cs="Times New Roman"/>
                <w:sz w:val="22"/>
                <w:szCs w:val="22"/>
              </w:rPr>
            </w:pPr>
            <w:r w:rsidRPr="00F10C9D">
              <w:rPr>
                <w:rFonts w:ascii="Times New Roman" w:hAnsi="Times New Roman" w:cs="Times New Roman"/>
                <w:sz w:val="22"/>
                <w:szCs w:val="22"/>
              </w:rPr>
              <w:t>В том числе в рамках реализации Областного закона № 95-ОЗ от 14.12.2012 года</w:t>
            </w:r>
          </w:p>
        </w:tc>
        <w:tc>
          <w:tcPr>
            <w:tcW w:w="1410" w:type="dxa"/>
            <w:gridSpan w:val="2"/>
            <w:tcBorders>
              <w:top w:val="single" w:sz="2" w:space="0" w:color="auto"/>
              <w:left w:val="single" w:sz="2" w:space="0" w:color="auto"/>
              <w:bottom w:val="single" w:sz="2" w:space="0" w:color="auto"/>
              <w:right w:val="single" w:sz="2" w:space="0" w:color="auto"/>
            </w:tcBorders>
          </w:tcPr>
          <w:p w:rsidR="004B3EE5" w:rsidRPr="00F10C9D" w:rsidRDefault="004B3EE5" w:rsidP="001E66E5">
            <w:pPr>
              <w:jc w:val="center"/>
              <w:rPr>
                <w:rFonts w:ascii="Times New Roman" w:hAnsi="Times New Roman" w:cs="Times New Roman"/>
                <w:sz w:val="22"/>
                <w:szCs w:val="22"/>
              </w:rPr>
            </w:pPr>
            <w:r w:rsidRPr="00F10C9D">
              <w:rPr>
                <w:rFonts w:ascii="Times New Roman" w:hAnsi="Times New Roman" w:cs="Times New Roman"/>
                <w:sz w:val="22"/>
                <w:szCs w:val="22"/>
              </w:rPr>
              <w:t>шт.</w:t>
            </w:r>
          </w:p>
        </w:tc>
        <w:tc>
          <w:tcPr>
            <w:tcW w:w="975" w:type="dxa"/>
            <w:tcBorders>
              <w:top w:val="single" w:sz="2" w:space="0" w:color="auto"/>
              <w:left w:val="single" w:sz="2" w:space="0" w:color="auto"/>
              <w:bottom w:val="single" w:sz="2" w:space="0" w:color="auto"/>
              <w:right w:val="single" w:sz="2" w:space="0" w:color="auto"/>
            </w:tcBorders>
          </w:tcPr>
          <w:p w:rsidR="004B3EE5" w:rsidRPr="00F10C9D" w:rsidRDefault="004B3EE5" w:rsidP="00C57381">
            <w:pPr>
              <w:rPr>
                <w:rFonts w:ascii="Times New Roman" w:hAnsi="Times New Roman" w:cs="Times New Roman"/>
                <w:sz w:val="22"/>
                <w:szCs w:val="22"/>
              </w:rPr>
            </w:pPr>
            <w:r w:rsidRPr="00F10C9D">
              <w:rPr>
                <w:rFonts w:ascii="Times New Roman" w:hAnsi="Times New Roman" w:cs="Times New Roman"/>
                <w:sz w:val="22"/>
                <w:szCs w:val="22"/>
              </w:rPr>
              <w:t>1</w:t>
            </w:r>
          </w:p>
        </w:tc>
        <w:tc>
          <w:tcPr>
            <w:tcW w:w="1155" w:type="dxa"/>
            <w:gridSpan w:val="2"/>
            <w:tcBorders>
              <w:top w:val="single" w:sz="2" w:space="0" w:color="auto"/>
              <w:left w:val="single" w:sz="2" w:space="0" w:color="auto"/>
              <w:bottom w:val="single" w:sz="2" w:space="0" w:color="auto"/>
              <w:right w:val="single" w:sz="2" w:space="0" w:color="auto"/>
            </w:tcBorders>
          </w:tcPr>
          <w:p w:rsidR="004B3EE5" w:rsidRPr="00F10C9D" w:rsidRDefault="004B3EE5" w:rsidP="00C57381">
            <w:pPr>
              <w:rPr>
                <w:rFonts w:ascii="Times New Roman" w:hAnsi="Times New Roman" w:cs="Times New Roman"/>
                <w:sz w:val="22"/>
                <w:szCs w:val="22"/>
              </w:rPr>
            </w:pPr>
          </w:p>
        </w:tc>
        <w:tc>
          <w:tcPr>
            <w:tcW w:w="2100" w:type="dxa"/>
            <w:gridSpan w:val="3"/>
            <w:tcBorders>
              <w:top w:val="single" w:sz="2" w:space="0" w:color="auto"/>
              <w:left w:val="single" w:sz="2" w:space="0" w:color="auto"/>
              <w:bottom w:val="single" w:sz="2" w:space="0" w:color="auto"/>
              <w:right w:val="single" w:sz="2" w:space="0" w:color="auto"/>
            </w:tcBorders>
          </w:tcPr>
          <w:p w:rsidR="004B3EE5" w:rsidRPr="00F10C9D" w:rsidRDefault="004B3EE5" w:rsidP="00C57381">
            <w:pPr>
              <w:rPr>
                <w:rFonts w:ascii="Times New Roman" w:hAnsi="Times New Roman" w:cs="Times New Roman"/>
                <w:sz w:val="22"/>
                <w:szCs w:val="22"/>
              </w:rPr>
            </w:pPr>
          </w:p>
        </w:tc>
      </w:tr>
      <w:tr w:rsidR="004B3EE5" w:rsidRPr="00302B81">
        <w:trPr>
          <w:gridAfter w:val="2"/>
          <w:wAfter w:w="30" w:type="dxa"/>
        </w:trPr>
        <w:tc>
          <w:tcPr>
            <w:tcW w:w="9735" w:type="dxa"/>
            <w:gridSpan w:val="11"/>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b/>
                <w:bCs/>
                <w:color w:val="000000"/>
                <w:sz w:val="22"/>
                <w:szCs w:val="22"/>
              </w:rPr>
              <w:t>Защита населения и территорий от  чрезвычайных ситуацийприродного и техногенного характера, гражданская оборона.</w:t>
            </w:r>
          </w:p>
        </w:tc>
      </w:tr>
      <w:tr w:rsidR="004B3EE5" w:rsidRPr="00302B81">
        <w:trPr>
          <w:gridAfter w:val="2"/>
          <w:wAfter w:w="30" w:type="dxa"/>
        </w:trPr>
        <w:tc>
          <w:tcPr>
            <w:tcW w:w="720" w:type="dxa"/>
            <w:gridSpan w:val="2"/>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3 </w:t>
            </w:r>
          </w:p>
        </w:tc>
        <w:tc>
          <w:tcPr>
            <w:tcW w:w="3390" w:type="dxa"/>
            <w:gridSpan w:val="2"/>
            <w:tcBorders>
              <w:top w:val="single" w:sz="2" w:space="0" w:color="auto"/>
              <w:left w:val="single" w:sz="2" w:space="0" w:color="auto"/>
              <w:bottom w:val="single" w:sz="2" w:space="0" w:color="auto"/>
              <w:right w:val="single" w:sz="2" w:space="0" w:color="auto"/>
            </w:tcBorders>
          </w:tcPr>
          <w:p w:rsidR="004B3EE5" w:rsidRPr="00302B81" w:rsidRDefault="004B3EE5" w:rsidP="00C57381">
            <w:pPr>
              <w:jc w:val="both"/>
              <w:rPr>
                <w:rFonts w:ascii="Times New Roman" w:hAnsi="Times New Roman" w:cs="Times New Roman"/>
                <w:color w:val="000000"/>
                <w:sz w:val="22"/>
                <w:szCs w:val="22"/>
              </w:rPr>
            </w:pPr>
            <w:r w:rsidRPr="00302B81">
              <w:rPr>
                <w:rFonts w:ascii="Times New Roman" w:hAnsi="Times New Roman" w:cs="Times New Roman"/>
                <w:color w:val="000000"/>
                <w:sz w:val="22"/>
                <w:szCs w:val="22"/>
              </w:rPr>
              <w:t>количество реализованных мероприятий по защите населения и территорий от  чрезвычайных ситуаций, природного и техногенного характера, гражданская оборона.</w:t>
            </w:r>
          </w:p>
        </w:tc>
        <w:tc>
          <w:tcPr>
            <w:tcW w:w="1410" w:type="dxa"/>
            <w:gridSpan w:val="2"/>
            <w:tcBorders>
              <w:top w:val="single" w:sz="2" w:space="0" w:color="auto"/>
              <w:left w:val="single" w:sz="2" w:space="0" w:color="auto"/>
              <w:bottom w:val="single" w:sz="2" w:space="0" w:color="auto"/>
              <w:right w:val="single" w:sz="2" w:space="0" w:color="auto"/>
            </w:tcBorders>
          </w:tcPr>
          <w:p w:rsidR="004B3EE5" w:rsidRPr="00302B81" w:rsidRDefault="004B3EE5" w:rsidP="00C57381">
            <w:pPr>
              <w:jc w:val="center"/>
              <w:rPr>
                <w:rFonts w:ascii="Times New Roman" w:hAnsi="Times New Roman" w:cs="Times New Roman"/>
                <w:color w:val="000000"/>
                <w:sz w:val="22"/>
                <w:szCs w:val="22"/>
              </w:rPr>
            </w:pPr>
            <w:r w:rsidRPr="00302B81">
              <w:rPr>
                <w:rFonts w:ascii="Times New Roman" w:hAnsi="Times New Roman" w:cs="Times New Roman"/>
                <w:color w:val="000000"/>
                <w:sz w:val="22"/>
                <w:szCs w:val="22"/>
              </w:rPr>
              <w:t>шт.</w:t>
            </w:r>
          </w:p>
        </w:tc>
        <w:tc>
          <w:tcPr>
            <w:tcW w:w="990" w:type="dxa"/>
            <w:gridSpan w:val="2"/>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2 </w:t>
            </w:r>
          </w:p>
        </w:tc>
        <w:tc>
          <w:tcPr>
            <w:tcW w:w="1140"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2 </w:t>
            </w:r>
          </w:p>
        </w:tc>
        <w:tc>
          <w:tcPr>
            <w:tcW w:w="2085" w:type="dxa"/>
            <w:gridSpan w:val="2"/>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2 </w:t>
            </w:r>
          </w:p>
        </w:tc>
      </w:tr>
      <w:tr w:rsidR="004B3EE5" w:rsidRPr="00302B81">
        <w:tc>
          <w:tcPr>
            <w:tcW w:w="9765" w:type="dxa"/>
            <w:gridSpan w:val="13"/>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b/>
                <w:bCs/>
                <w:color w:val="000000"/>
                <w:sz w:val="22"/>
                <w:szCs w:val="22"/>
              </w:rPr>
              <w:t>Благоустройство, озеленение и уборка территории Пашозерского сельского поселения</w:t>
            </w:r>
          </w:p>
        </w:tc>
      </w:tr>
      <w:tr w:rsidR="004B3EE5" w:rsidRPr="00302B81">
        <w:trPr>
          <w:gridAfter w:val="2"/>
          <w:wAfter w:w="30" w:type="dxa"/>
        </w:trPr>
        <w:tc>
          <w:tcPr>
            <w:tcW w:w="720" w:type="dxa"/>
            <w:gridSpan w:val="2"/>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4 </w:t>
            </w:r>
          </w:p>
        </w:tc>
        <w:tc>
          <w:tcPr>
            <w:tcW w:w="3390" w:type="dxa"/>
            <w:gridSpan w:val="2"/>
            <w:tcBorders>
              <w:top w:val="single" w:sz="2" w:space="0" w:color="auto"/>
              <w:left w:val="single" w:sz="2" w:space="0" w:color="auto"/>
              <w:bottom w:val="single" w:sz="2" w:space="0" w:color="auto"/>
              <w:right w:val="single" w:sz="2" w:space="0" w:color="auto"/>
            </w:tcBorders>
          </w:tcPr>
          <w:p w:rsidR="004B3EE5" w:rsidRPr="00302B81" w:rsidRDefault="004B3EE5" w:rsidP="00C57381">
            <w:pPr>
              <w:jc w:val="both"/>
              <w:rPr>
                <w:rFonts w:ascii="Times New Roman" w:hAnsi="Times New Roman" w:cs="Times New Roman"/>
                <w:color w:val="000000"/>
                <w:sz w:val="22"/>
                <w:szCs w:val="22"/>
              </w:rPr>
            </w:pPr>
            <w:r w:rsidRPr="00302B81">
              <w:rPr>
                <w:rFonts w:ascii="Times New Roman" w:hAnsi="Times New Roman" w:cs="Times New Roman"/>
                <w:color w:val="000000"/>
                <w:sz w:val="22"/>
                <w:szCs w:val="22"/>
              </w:rPr>
              <w:t>количество реализованных мероприятий по благоустройству, озеленению и уборке территории</w:t>
            </w:r>
          </w:p>
          <w:p w:rsidR="004B3EE5" w:rsidRPr="00302B81" w:rsidRDefault="004B3EE5" w:rsidP="00C57381">
            <w:pPr>
              <w:jc w:val="both"/>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территории </w:t>
            </w:r>
          </w:p>
        </w:tc>
        <w:tc>
          <w:tcPr>
            <w:tcW w:w="1410" w:type="dxa"/>
            <w:gridSpan w:val="2"/>
            <w:tcBorders>
              <w:top w:val="single" w:sz="2" w:space="0" w:color="auto"/>
              <w:left w:val="single" w:sz="2" w:space="0" w:color="auto"/>
              <w:bottom w:val="single" w:sz="2" w:space="0" w:color="auto"/>
              <w:right w:val="single" w:sz="2" w:space="0" w:color="auto"/>
            </w:tcBorders>
          </w:tcPr>
          <w:p w:rsidR="004B3EE5" w:rsidRPr="00302B81" w:rsidRDefault="004B3EE5" w:rsidP="00C57381">
            <w:pPr>
              <w:jc w:val="center"/>
              <w:rPr>
                <w:rFonts w:ascii="Times New Roman" w:hAnsi="Times New Roman" w:cs="Times New Roman"/>
                <w:color w:val="000000"/>
                <w:sz w:val="22"/>
                <w:szCs w:val="22"/>
              </w:rPr>
            </w:pPr>
            <w:r w:rsidRPr="00302B81">
              <w:rPr>
                <w:rFonts w:ascii="Times New Roman" w:hAnsi="Times New Roman" w:cs="Times New Roman"/>
                <w:color w:val="000000"/>
                <w:sz w:val="22"/>
                <w:szCs w:val="22"/>
              </w:rPr>
              <w:t>шт.</w:t>
            </w:r>
          </w:p>
        </w:tc>
        <w:tc>
          <w:tcPr>
            <w:tcW w:w="990" w:type="dxa"/>
            <w:gridSpan w:val="2"/>
            <w:tcBorders>
              <w:top w:val="single" w:sz="2" w:space="0" w:color="auto"/>
              <w:left w:val="single" w:sz="2" w:space="0" w:color="auto"/>
              <w:bottom w:val="single" w:sz="2" w:space="0" w:color="auto"/>
              <w:right w:val="single" w:sz="2" w:space="0" w:color="auto"/>
            </w:tcBorders>
          </w:tcPr>
          <w:p w:rsidR="004B3EE5" w:rsidRPr="00F10C9D" w:rsidRDefault="004B3EE5" w:rsidP="00C57381">
            <w:pPr>
              <w:rPr>
                <w:rFonts w:ascii="Times New Roman" w:hAnsi="Times New Roman" w:cs="Times New Roman"/>
                <w:sz w:val="22"/>
                <w:szCs w:val="22"/>
              </w:rPr>
            </w:pPr>
            <w:r w:rsidRPr="00F10C9D">
              <w:rPr>
                <w:rFonts w:ascii="Times New Roman" w:hAnsi="Times New Roman" w:cs="Times New Roman"/>
                <w:sz w:val="22"/>
                <w:szCs w:val="22"/>
              </w:rPr>
              <w:t xml:space="preserve">4 </w:t>
            </w:r>
          </w:p>
        </w:tc>
        <w:tc>
          <w:tcPr>
            <w:tcW w:w="1140"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3 </w:t>
            </w:r>
          </w:p>
        </w:tc>
        <w:tc>
          <w:tcPr>
            <w:tcW w:w="2085" w:type="dxa"/>
            <w:gridSpan w:val="2"/>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3 </w:t>
            </w:r>
          </w:p>
        </w:tc>
      </w:tr>
      <w:tr w:rsidR="004B3EE5" w:rsidRPr="00F10C9D">
        <w:trPr>
          <w:gridAfter w:val="2"/>
          <w:wAfter w:w="30" w:type="dxa"/>
        </w:trPr>
        <w:tc>
          <w:tcPr>
            <w:tcW w:w="720" w:type="dxa"/>
            <w:gridSpan w:val="2"/>
            <w:tcBorders>
              <w:top w:val="single" w:sz="2" w:space="0" w:color="auto"/>
              <w:left w:val="single" w:sz="2" w:space="0" w:color="auto"/>
              <w:bottom w:val="single" w:sz="2" w:space="0" w:color="auto"/>
              <w:right w:val="single" w:sz="2" w:space="0" w:color="auto"/>
            </w:tcBorders>
          </w:tcPr>
          <w:p w:rsidR="004B3EE5" w:rsidRPr="00F10C9D" w:rsidRDefault="004B3EE5" w:rsidP="00C57381">
            <w:pPr>
              <w:rPr>
                <w:rFonts w:ascii="Times New Roman" w:hAnsi="Times New Roman" w:cs="Times New Roman"/>
                <w:sz w:val="22"/>
                <w:szCs w:val="22"/>
              </w:rPr>
            </w:pPr>
            <w:r w:rsidRPr="00F10C9D">
              <w:rPr>
                <w:rFonts w:ascii="Times New Roman" w:hAnsi="Times New Roman" w:cs="Times New Roman"/>
                <w:sz w:val="22"/>
                <w:szCs w:val="22"/>
              </w:rPr>
              <w:t>4.1.</w:t>
            </w:r>
          </w:p>
        </w:tc>
        <w:tc>
          <w:tcPr>
            <w:tcW w:w="3390" w:type="dxa"/>
            <w:gridSpan w:val="2"/>
            <w:tcBorders>
              <w:top w:val="single" w:sz="2" w:space="0" w:color="auto"/>
              <w:left w:val="single" w:sz="2" w:space="0" w:color="auto"/>
              <w:bottom w:val="single" w:sz="2" w:space="0" w:color="auto"/>
              <w:right w:val="single" w:sz="2" w:space="0" w:color="auto"/>
            </w:tcBorders>
          </w:tcPr>
          <w:p w:rsidR="004B3EE5" w:rsidRPr="00F10C9D" w:rsidRDefault="004B3EE5" w:rsidP="00C57381">
            <w:pPr>
              <w:jc w:val="both"/>
              <w:rPr>
                <w:rFonts w:ascii="Times New Roman" w:hAnsi="Times New Roman" w:cs="Times New Roman"/>
                <w:sz w:val="22"/>
                <w:szCs w:val="22"/>
              </w:rPr>
            </w:pPr>
            <w:r w:rsidRPr="00F10C9D">
              <w:rPr>
                <w:rFonts w:ascii="Times New Roman" w:hAnsi="Times New Roman" w:cs="Times New Roman"/>
                <w:sz w:val="22"/>
                <w:szCs w:val="22"/>
              </w:rPr>
              <w:t>в том числе в рамках реализации Областного закона № 42-ОЗ от 12.05.2015 года</w:t>
            </w:r>
          </w:p>
        </w:tc>
        <w:tc>
          <w:tcPr>
            <w:tcW w:w="1410" w:type="dxa"/>
            <w:gridSpan w:val="2"/>
            <w:tcBorders>
              <w:top w:val="single" w:sz="2" w:space="0" w:color="auto"/>
              <w:left w:val="single" w:sz="2" w:space="0" w:color="auto"/>
              <w:bottom w:val="single" w:sz="2" w:space="0" w:color="auto"/>
              <w:right w:val="single" w:sz="2" w:space="0" w:color="auto"/>
            </w:tcBorders>
          </w:tcPr>
          <w:p w:rsidR="004B3EE5" w:rsidRPr="00F10C9D" w:rsidRDefault="004B3EE5" w:rsidP="00C57381">
            <w:pPr>
              <w:jc w:val="center"/>
              <w:rPr>
                <w:rFonts w:ascii="Times New Roman" w:hAnsi="Times New Roman" w:cs="Times New Roman"/>
                <w:sz w:val="22"/>
                <w:szCs w:val="22"/>
              </w:rPr>
            </w:pPr>
            <w:r w:rsidRPr="00F10C9D">
              <w:rPr>
                <w:rFonts w:ascii="Times New Roman" w:hAnsi="Times New Roman" w:cs="Times New Roman"/>
                <w:sz w:val="22"/>
                <w:szCs w:val="22"/>
              </w:rPr>
              <w:t>шт</w:t>
            </w:r>
          </w:p>
        </w:tc>
        <w:tc>
          <w:tcPr>
            <w:tcW w:w="990" w:type="dxa"/>
            <w:gridSpan w:val="2"/>
            <w:tcBorders>
              <w:top w:val="single" w:sz="2" w:space="0" w:color="auto"/>
              <w:left w:val="single" w:sz="2" w:space="0" w:color="auto"/>
              <w:bottom w:val="single" w:sz="2" w:space="0" w:color="auto"/>
              <w:right w:val="single" w:sz="2" w:space="0" w:color="auto"/>
            </w:tcBorders>
          </w:tcPr>
          <w:p w:rsidR="004B3EE5" w:rsidRPr="00F10C9D" w:rsidRDefault="004B3EE5" w:rsidP="00C57381">
            <w:pPr>
              <w:rPr>
                <w:rFonts w:ascii="Times New Roman" w:hAnsi="Times New Roman" w:cs="Times New Roman"/>
                <w:sz w:val="22"/>
                <w:szCs w:val="22"/>
              </w:rPr>
            </w:pPr>
            <w:r w:rsidRPr="00F10C9D">
              <w:rPr>
                <w:rFonts w:ascii="Times New Roman" w:hAnsi="Times New Roman" w:cs="Times New Roman"/>
                <w:sz w:val="22"/>
                <w:szCs w:val="22"/>
              </w:rPr>
              <w:t>1</w:t>
            </w:r>
          </w:p>
        </w:tc>
        <w:tc>
          <w:tcPr>
            <w:tcW w:w="1140" w:type="dxa"/>
            <w:tcBorders>
              <w:top w:val="single" w:sz="2" w:space="0" w:color="auto"/>
              <w:left w:val="single" w:sz="2" w:space="0" w:color="auto"/>
              <w:bottom w:val="single" w:sz="2" w:space="0" w:color="auto"/>
              <w:right w:val="single" w:sz="2" w:space="0" w:color="auto"/>
            </w:tcBorders>
          </w:tcPr>
          <w:p w:rsidR="004B3EE5" w:rsidRPr="00F10C9D" w:rsidRDefault="004B3EE5" w:rsidP="00C57381">
            <w:pPr>
              <w:rPr>
                <w:rFonts w:ascii="Times New Roman" w:hAnsi="Times New Roman" w:cs="Times New Roman"/>
                <w:sz w:val="22"/>
                <w:szCs w:val="22"/>
              </w:rPr>
            </w:pPr>
          </w:p>
        </w:tc>
        <w:tc>
          <w:tcPr>
            <w:tcW w:w="2085" w:type="dxa"/>
            <w:gridSpan w:val="2"/>
            <w:tcBorders>
              <w:top w:val="single" w:sz="2" w:space="0" w:color="auto"/>
              <w:left w:val="single" w:sz="2" w:space="0" w:color="auto"/>
              <w:bottom w:val="single" w:sz="2" w:space="0" w:color="auto"/>
              <w:right w:val="single" w:sz="2" w:space="0" w:color="auto"/>
            </w:tcBorders>
          </w:tcPr>
          <w:p w:rsidR="004B3EE5" w:rsidRPr="00F10C9D" w:rsidRDefault="004B3EE5" w:rsidP="00C57381">
            <w:pPr>
              <w:rPr>
                <w:rFonts w:ascii="Times New Roman" w:hAnsi="Times New Roman" w:cs="Times New Roman"/>
                <w:sz w:val="22"/>
                <w:szCs w:val="22"/>
              </w:rPr>
            </w:pPr>
          </w:p>
        </w:tc>
      </w:tr>
      <w:tr w:rsidR="004B3EE5" w:rsidRPr="00302B81">
        <w:tc>
          <w:tcPr>
            <w:tcW w:w="9765" w:type="dxa"/>
            <w:gridSpan w:val="13"/>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b/>
                <w:bCs/>
                <w:color w:val="000000"/>
                <w:sz w:val="22"/>
                <w:szCs w:val="22"/>
              </w:rPr>
              <w:t>Организация уличного освещения Пашозерского сельского поселения</w:t>
            </w:r>
          </w:p>
        </w:tc>
      </w:tr>
      <w:tr w:rsidR="004B3EE5" w:rsidRPr="00302B81">
        <w:trPr>
          <w:gridAfter w:val="3"/>
          <w:wAfter w:w="45" w:type="dxa"/>
        </w:trPr>
        <w:tc>
          <w:tcPr>
            <w:tcW w:w="720" w:type="dxa"/>
            <w:gridSpan w:val="2"/>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5 </w:t>
            </w:r>
          </w:p>
        </w:tc>
        <w:tc>
          <w:tcPr>
            <w:tcW w:w="3375"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jc w:val="both"/>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количество реализованных мероприятий по организации уличного освещения </w:t>
            </w:r>
          </w:p>
        </w:tc>
        <w:tc>
          <w:tcPr>
            <w:tcW w:w="1410" w:type="dxa"/>
            <w:gridSpan w:val="2"/>
            <w:tcBorders>
              <w:top w:val="single" w:sz="2" w:space="0" w:color="auto"/>
              <w:left w:val="single" w:sz="2" w:space="0" w:color="auto"/>
              <w:bottom w:val="single" w:sz="2" w:space="0" w:color="auto"/>
              <w:right w:val="single" w:sz="2" w:space="0" w:color="auto"/>
            </w:tcBorders>
          </w:tcPr>
          <w:p w:rsidR="004B3EE5" w:rsidRPr="00302B81" w:rsidRDefault="004B3EE5" w:rsidP="00C57381">
            <w:pPr>
              <w:jc w:val="center"/>
              <w:rPr>
                <w:rFonts w:ascii="Times New Roman" w:hAnsi="Times New Roman" w:cs="Times New Roman"/>
                <w:color w:val="000000"/>
                <w:sz w:val="22"/>
                <w:szCs w:val="22"/>
              </w:rPr>
            </w:pPr>
            <w:r w:rsidRPr="00302B81">
              <w:rPr>
                <w:rFonts w:ascii="Times New Roman" w:hAnsi="Times New Roman" w:cs="Times New Roman"/>
                <w:color w:val="000000"/>
                <w:sz w:val="22"/>
                <w:szCs w:val="22"/>
              </w:rPr>
              <w:t>шт.</w:t>
            </w:r>
          </w:p>
        </w:tc>
        <w:tc>
          <w:tcPr>
            <w:tcW w:w="1005" w:type="dxa"/>
            <w:gridSpan w:val="3"/>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3 </w:t>
            </w:r>
          </w:p>
        </w:tc>
        <w:tc>
          <w:tcPr>
            <w:tcW w:w="1140"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3 </w:t>
            </w:r>
          </w:p>
        </w:tc>
        <w:tc>
          <w:tcPr>
            <w:tcW w:w="2070" w:type="dxa"/>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3 </w:t>
            </w:r>
          </w:p>
        </w:tc>
      </w:tr>
      <w:tr w:rsidR="004B3EE5" w:rsidRPr="00302B81">
        <w:trPr>
          <w:gridAfter w:val="2"/>
          <w:wAfter w:w="30" w:type="dxa"/>
        </w:trPr>
        <w:tc>
          <w:tcPr>
            <w:tcW w:w="9735" w:type="dxa"/>
            <w:gridSpan w:val="11"/>
            <w:tcBorders>
              <w:top w:val="single" w:sz="2" w:space="0" w:color="auto"/>
              <w:left w:val="single" w:sz="2" w:space="0" w:color="auto"/>
              <w:bottom w:val="single" w:sz="2"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b/>
                <w:bCs/>
                <w:color w:val="000000"/>
                <w:sz w:val="22"/>
                <w:szCs w:val="22"/>
              </w:rPr>
              <w:t>Программа по борьбе с борщевиком Сосновского</w:t>
            </w:r>
          </w:p>
        </w:tc>
      </w:tr>
      <w:tr w:rsidR="004B3EE5" w:rsidRPr="00302B81">
        <w:trPr>
          <w:gridAfter w:val="3"/>
          <w:wAfter w:w="45" w:type="dxa"/>
          <w:trHeight w:val="600"/>
        </w:trPr>
        <w:tc>
          <w:tcPr>
            <w:tcW w:w="720" w:type="dxa"/>
            <w:gridSpan w:val="2"/>
            <w:tcBorders>
              <w:top w:val="single" w:sz="2" w:space="0" w:color="auto"/>
              <w:left w:val="single" w:sz="2" w:space="0" w:color="auto"/>
              <w:bottom w:val="single" w:sz="4"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6 </w:t>
            </w:r>
          </w:p>
        </w:tc>
        <w:tc>
          <w:tcPr>
            <w:tcW w:w="3375" w:type="dxa"/>
            <w:tcBorders>
              <w:top w:val="single" w:sz="2" w:space="0" w:color="auto"/>
              <w:left w:val="single" w:sz="2" w:space="0" w:color="auto"/>
              <w:bottom w:val="single" w:sz="4" w:space="0" w:color="auto"/>
              <w:right w:val="single" w:sz="2" w:space="0" w:color="auto"/>
            </w:tcBorders>
          </w:tcPr>
          <w:p w:rsidR="004B3EE5" w:rsidRPr="00302B81" w:rsidRDefault="004B3EE5" w:rsidP="00C57381">
            <w:pPr>
              <w:jc w:val="both"/>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количество реализованных мероприятий по борьбе с борщевиком Сосновского </w:t>
            </w:r>
          </w:p>
        </w:tc>
        <w:tc>
          <w:tcPr>
            <w:tcW w:w="1410" w:type="dxa"/>
            <w:gridSpan w:val="2"/>
            <w:tcBorders>
              <w:top w:val="single" w:sz="2" w:space="0" w:color="auto"/>
              <w:left w:val="single" w:sz="2" w:space="0" w:color="auto"/>
              <w:bottom w:val="single" w:sz="4" w:space="0" w:color="auto"/>
              <w:right w:val="single" w:sz="2" w:space="0" w:color="auto"/>
            </w:tcBorders>
          </w:tcPr>
          <w:p w:rsidR="004B3EE5" w:rsidRPr="00302B81" w:rsidRDefault="004B3EE5" w:rsidP="00C57381">
            <w:pPr>
              <w:jc w:val="center"/>
              <w:rPr>
                <w:rFonts w:ascii="Times New Roman" w:hAnsi="Times New Roman" w:cs="Times New Roman"/>
                <w:color w:val="000000"/>
                <w:sz w:val="22"/>
                <w:szCs w:val="22"/>
              </w:rPr>
            </w:pPr>
            <w:r>
              <w:rPr>
                <w:rFonts w:ascii="Times New Roman" w:hAnsi="Times New Roman" w:cs="Times New Roman"/>
                <w:color w:val="000000"/>
                <w:sz w:val="22"/>
                <w:szCs w:val="22"/>
              </w:rPr>
              <w:t>ш</w:t>
            </w:r>
            <w:r w:rsidRPr="00302B81">
              <w:rPr>
                <w:rFonts w:ascii="Times New Roman" w:hAnsi="Times New Roman" w:cs="Times New Roman"/>
                <w:color w:val="000000"/>
                <w:sz w:val="22"/>
                <w:szCs w:val="22"/>
              </w:rPr>
              <w:t>т.</w:t>
            </w:r>
          </w:p>
        </w:tc>
        <w:tc>
          <w:tcPr>
            <w:tcW w:w="1005" w:type="dxa"/>
            <w:gridSpan w:val="3"/>
            <w:tcBorders>
              <w:top w:val="single" w:sz="2" w:space="0" w:color="auto"/>
              <w:left w:val="single" w:sz="2" w:space="0" w:color="auto"/>
              <w:bottom w:val="single" w:sz="4"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1 </w:t>
            </w:r>
          </w:p>
        </w:tc>
        <w:tc>
          <w:tcPr>
            <w:tcW w:w="1140" w:type="dxa"/>
            <w:tcBorders>
              <w:top w:val="single" w:sz="2" w:space="0" w:color="auto"/>
              <w:left w:val="single" w:sz="2" w:space="0" w:color="auto"/>
              <w:bottom w:val="single" w:sz="4"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1 </w:t>
            </w:r>
          </w:p>
        </w:tc>
        <w:tc>
          <w:tcPr>
            <w:tcW w:w="2070" w:type="dxa"/>
            <w:tcBorders>
              <w:top w:val="single" w:sz="2" w:space="0" w:color="auto"/>
              <w:left w:val="single" w:sz="2" w:space="0" w:color="auto"/>
              <w:bottom w:val="single" w:sz="4" w:space="0" w:color="auto"/>
              <w:right w:val="single" w:sz="2" w:space="0" w:color="auto"/>
            </w:tcBorders>
          </w:tcPr>
          <w:p w:rsidR="004B3EE5" w:rsidRPr="00302B81" w:rsidRDefault="004B3EE5" w:rsidP="00C57381">
            <w:pPr>
              <w:rPr>
                <w:rFonts w:ascii="Times New Roman" w:hAnsi="Times New Roman" w:cs="Times New Roman"/>
                <w:color w:val="000000"/>
                <w:sz w:val="22"/>
                <w:szCs w:val="22"/>
              </w:rPr>
            </w:pPr>
            <w:r w:rsidRPr="00302B81">
              <w:rPr>
                <w:rFonts w:ascii="Times New Roman" w:hAnsi="Times New Roman" w:cs="Times New Roman"/>
                <w:color w:val="000000"/>
                <w:sz w:val="22"/>
                <w:szCs w:val="22"/>
              </w:rPr>
              <w:t xml:space="preserve">1 </w:t>
            </w:r>
          </w:p>
        </w:tc>
      </w:tr>
      <w:tr w:rsidR="004B3EE5" w:rsidRPr="00F10C9D">
        <w:trPr>
          <w:gridAfter w:val="3"/>
          <w:wAfter w:w="45" w:type="dxa"/>
          <w:trHeight w:val="282"/>
        </w:trPr>
        <w:tc>
          <w:tcPr>
            <w:tcW w:w="9720" w:type="dxa"/>
            <w:gridSpan w:val="10"/>
            <w:tcBorders>
              <w:top w:val="single" w:sz="4" w:space="0" w:color="auto"/>
              <w:left w:val="single" w:sz="2" w:space="0" w:color="auto"/>
              <w:bottom w:val="single" w:sz="4" w:space="0" w:color="auto"/>
              <w:right w:val="single" w:sz="2" w:space="0" w:color="auto"/>
            </w:tcBorders>
          </w:tcPr>
          <w:p w:rsidR="004B3EE5" w:rsidRPr="00F10C9D" w:rsidRDefault="004B3EE5" w:rsidP="00C57381">
            <w:pPr>
              <w:rPr>
                <w:rFonts w:ascii="Times New Roman" w:hAnsi="Times New Roman" w:cs="Times New Roman"/>
                <w:b/>
                <w:bCs/>
                <w:sz w:val="22"/>
                <w:szCs w:val="22"/>
              </w:rPr>
            </w:pPr>
            <w:r w:rsidRPr="00F10C9D">
              <w:rPr>
                <w:rFonts w:ascii="Times New Roman" w:hAnsi="Times New Roman" w:cs="Times New Roman"/>
                <w:b/>
                <w:bCs/>
                <w:sz w:val="22"/>
                <w:szCs w:val="22"/>
              </w:rPr>
              <w:t>Ремонт дорог местного значения поселения</w:t>
            </w:r>
          </w:p>
        </w:tc>
      </w:tr>
      <w:tr w:rsidR="004B3EE5" w:rsidRPr="00F10C9D">
        <w:trPr>
          <w:gridAfter w:val="3"/>
          <w:wAfter w:w="45" w:type="dxa"/>
          <w:trHeight w:val="915"/>
        </w:trPr>
        <w:tc>
          <w:tcPr>
            <w:tcW w:w="720" w:type="dxa"/>
            <w:gridSpan w:val="2"/>
            <w:tcBorders>
              <w:top w:val="single" w:sz="4" w:space="0" w:color="auto"/>
              <w:left w:val="single" w:sz="2" w:space="0" w:color="auto"/>
              <w:bottom w:val="single" w:sz="4" w:space="0" w:color="auto"/>
              <w:right w:val="single" w:sz="2" w:space="0" w:color="auto"/>
            </w:tcBorders>
          </w:tcPr>
          <w:p w:rsidR="004B3EE5" w:rsidRPr="00F10C9D" w:rsidRDefault="004B3EE5" w:rsidP="00C57381">
            <w:pPr>
              <w:rPr>
                <w:rFonts w:ascii="Times New Roman" w:hAnsi="Times New Roman" w:cs="Times New Roman"/>
                <w:sz w:val="22"/>
                <w:szCs w:val="22"/>
              </w:rPr>
            </w:pPr>
            <w:r w:rsidRPr="00F10C9D">
              <w:rPr>
                <w:rFonts w:ascii="Times New Roman" w:hAnsi="Times New Roman" w:cs="Times New Roman"/>
                <w:sz w:val="22"/>
                <w:szCs w:val="22"/>
              </w:rPr>
              <w:t>7.</w:t>
            </w:r>
          </w:p>
        </w:tc>
        <w:tc>
          <w:tcPr>
            <w:tcW w:w="3375" w:type="dxa"/>
            <w:tcBorders>
              <w:top w:val="single" w:sz="4" w:space="0" w:color="auto"/>
              <w:left w:val="single" w:sz="2" w:space="0" w:color="auto"/>
              <w:bottom w:val="single" w:sz="4" w:space="0" w:color="auto"/>
              <w:right w:val="single" w:sz="2" w:space="0" w:color="auto"/>
            </w:tcBorders>
          </w:tcPr>
          <w:p w:rsidR="004B3EE5" w:rsidRPr="00F10C9D" w:rsidRDefault="004B3EE5" w:rsidP="00AA61B4">
            <w:pPr>
              <w:jc w:val="both"/>
              <w:rPr>
                <w:rFonts w:ascii="Times New Roman" w:hAnsi="Times New Roman" w:cs="Times New Roman"/>
                <w:sz w:val="22"/>
                <w:szCs w:val="22"/>
              </w:rPr>
            </w:pPr>
            <w:r w:rsidRPr="00F10C9D">
              <w:rPr>
                <w:rFonts w:ascii="Times New Roman" w:hAnsi="Times New Roman" w:cs="Times New Roman"/>
                <w:sz w:val="22"/>
                <w:szCs w:val="22"/>
              </w:rPr>
              <w:t xml:space="preserve">количество реализованных мероприятий по ремонту дорог местного значения </w:t>
            </w:r>
          </w:p>
        </w:tc>
        <w:tc>
          <w:tcPr>
            <w:tcW w:w="1410" w:type="dxa"/>
            <w:gridSpan w:val="2"/>
            <w:tcBorders>
              <w:top w:val="single" w:sz="4" w:space="0" w:color="auto"/>
              <w:left w:val="single" w:sz="2" w:space="0" w:color="auto"/>
              <w:bottom w:val="single" w:sz="4" w:space="0" w:color="auto"/>
              <w:right w:val="single" w:sz="2" w:space="0" w:color="auto"/>
            </w:tcBorders>
          </w:tcPr>
          <w:p w:rsidR="004B3EE5" w:rsidRPr="00F10C9D" w:rsidRDefault="004B3EE5" w:rsidP="00C57381">
            <w:pPr>
              <w:jc w:val="center"/>
              <w:rPr>
                <w:rFonts w:ascii="Times New Roman" w:hAnsi="Times New Roman" w:cs="Times New Roman"/>
                <w:sz w:val="22"/>
                <w:szCs w:val="22"/>
              </w:rPr>
            </w:pPr>
            <w:r w:rsidRPr="00F10C9D">
              <w:rPr>
                <w:rFonts w:ascii="Times New Roman" w:hAnsi="Times New Roman" w:cs="Times New Roman"/>
                <w:sz w:val="22"/>
                <w:szCs w:val="22"/>
              </w:rPr>
              <w:t>шт.</w:t>
            </w:r>
          </w:p>
        </w:tc>
        <w:tc>
          <w:tcPr>
            <w:tcW w:w="1005" w:type="dxa"/>
            <w:gridSpan w:val="3"/>
            <w:tcBorders>
              <w:top w:val="single" w:sz="4" w:space="0" w:color="auto"/>
              <w:left w:val="single" w:sz="2" w:space="0" w:color="auto"/>
              <w:bottom w:val="single" w:sz="4" w:space="0" w:color="auto"/>
              <w:right w:val="single" w:sz="2" w:space="0" w:color="auto"/>
            </w:tcBorders>
          </w:tcPr>
          <w:p w:rsidR="004B3EE5" w:rsidRPr="00F10C9D" w:rsidRDefault="004B3EE5" w:rsidP="00C57381">
            <w:pPr>
              <w:rPr>
                <w:rFonts w:ascii="Times New Roman" w:hAnsi="Times New Roman" w:cs="Times New Roman"/>
                <w:sz w:val="22"/>
                <w:szCs w:val="22"/>
              </w:rPr>
            </w:pPr>
            <w:r w:rsidRPr="00F10C9D">
              <w:rPr>
                <w:rFonts w:ascii="Times New Roman" w:hAnsi="Times New Roman" w:cs="Times New Roman"/>
                <w:sz w:val="22"/>
                <w:szCs w:val="22"/>
              </w:rPr>
              <w:t>2</w:t>
            </w:r>
          </w:p>
        </w:tc>
        <w:tc>
          <w:tcPr>
            <w:tcW w:w="1140" w:type="dxa"/>
            <w:tcBorders>
              <w:top w:val="single" w:sz="4" w:space="0" w:color="auto"/>
              <w:left w:val="single" w:sz="2" w:space="0" w:color="auto"/>
              <w:bottom w:val="single" w:sz="4" w:space="0" w:color="auto"/>
              <w:right w:val="single" w:sz="2" w:space="0" w:color="auto"/>
            </w:tcBorders>
          </w:tcPr>
          <w:p w:rsidR="004B3EE5" w:rsidRPr="00F10C9D" w:rsidRDefault="004B3EE5" w:rsidP="00C57381">
            <w:pPr>
              <w:rPr>
                <w:rFonts w:ascii="Times New Roman" w:hAnsi="Times New Roman" w:cs="Times New Roman"/>
                <w:sz w:val="22"/>
                <w:szCs w:val="22"/>
              </w:rPr>
            </w:pPr>
            <w:r w:rsidRPr="00F10C9D">
              <w:rPr>
                <w:rFonts w:ascii="Times New Roman" w:hAnsi="Times New Roman" w:cs="Times New Roman"/>
                <w:sz w:val="22"/>
                <w:szCs w:val="22"/>
              </w:rPr>
              <w:t>0</w:t>
            </w:r>
          </w:p>
        </w:tc>
        <w:tc>
          <w:tcPr>
            <w:tcW w:w="2070" w:type="dxa"/>
            <w:tcBorders>
              <w:top w:val="single" w:sz="4" w:space="0" w:color="auto"/>
              <w:left w:val="single" w:sz="2" w:space="0" w:color="auto"/>
              <w:bottom w:val="single" w:sz="4" w:space="0" w:color="auto"/>
              <w:right w:val="single" w:sz="2" w:space="0" w:color="auto"/>
            </w:tcBorders>
          </w:tcPr>
          <w:p w:rsidR="004B3EE5" w:rsidRPr="00F10C9D" w:rsidRDefault="004B3EE5" w:rsidP="00C57381">
            <w:pPr>
              <w:rPr>
                <w:rFonts w:ascii="Times New Roman" w:hAnsi="Times New Roman" w:cs="Times New Roman"/>
                <w:sz w:val="22"/>
                <w:szCs w:val="22"/>
              </w:rPr>
            </w:pPr>
            <w:r w:rsidRPr="00F10C9D">
              <w:rPr>
                <w:rFonts w:ascii="Times New Roman" w:hAnsi="Times New Roman" w:cs="Times New Roman"/>
                <w:sz w:val="22"/>
                <w:szCs w:val="22"/>
              </w:rPr>
              <w:t>0</w:t>
            </w:r>
          </w:p>
        </w:tc>
      </w:tr>
      <w:tr w:rsidR="004B3EE5" w:rsidRPr="00F10C9D">
        <w:trPr>
          <w:gridAfter w:val="3"/>
          <w:wAfter w:w="45" w:type="dxa"/>
          <w:trHeight w:val="915"/>
        </w:trPr>
        <w:tc>
          <w:tcPr>
            <w:tcW w:w="720" w:type="dxa"/>
            <w:gridSpan w:val="2"/>
            <w:tcBorders>
              <w:top w:val="single" w:sz="4" w:space="0" w:color="auto"/>
              <w:left w:val="single" w:sz="2" w:space="0" w:color="auto"/>
              <w:bottom w:val="single" w:sz="4" w:space="0" w:color="auto"/>
              <w:right w:val="single" w:sz="2" w:space="0" w:color="auto"/>
            </w:tcBorders>
          </w:tcPr>
          <w:p w:rsidR="004B3EE5" w:rsidRPr="00F10C9D" w:rsidRDefault="004B3EE5" w:rsidP="00C57381">
            <w:pPr>
              <w:rPr>
                <w:rFonts w:ascii="Times New Roman" w:hAnsi="Times New Roman" w:cs="Times New Roman"/>
                <w:sz w:val="22"/>
                <w:szCs w:val="22"/>
              </w:rPr>
            </w:pPr>
            <w:r w:rsidRPr="00F10C9D">
              <w:rPr>
                <w:rFonts w:ascii="Times New Roman" w:hAnsi="Times New Roman" w:cs="Times New Roman"/>
                <w:sz w:val="22"/>
                <w:szCs w:val="22"/>
              </w:rPr>
              <w:t>7.1.</w:t>
            </w:r>
          </w:p>
        </w:tc>
        <w:tc>
          <w:tcPr>
            <w:tcW w:w="3375" w:type="dxa"/>
            <w:tcBorders>
              <w:top w:val="single" w:sz="4" w:space="0" w:color="auto"/>
              <w:left w:val="single" w:sz="2" w:space="0" w:color="auto"/>
              <w:bottom w:val="single" w:sz="4" w:space="0" w:color="auto"/>
              <w:right w:val="single" w:sz="2" w:space="0" w:color="auto"/>
            </w:tcBorders>
          </w:tcPr>
          <w:p w:rsidR="004B3EE5" w:rsidRPr="00F10C9D" w:rsidRDefault="004B3EE5" w:rsidP="00AA61B4">
            <w:pPr>
              <w:jc w:val="both"/>
              <w:rPr>
                <w:rFonts w:ascii="Times New Roman" w:hAnsi="Times New Roman" w:cs="Times New Roman"/>
                <w:sz w:val="22"/>
                <w:szCs w:val="22"/>
              </w:rPr>
            </w:pPr>
            <w:r w:rsidRPr="00F10C9D">
              <w:rPr>
                <w:rFonts w:ascii="Times New Roman" w:hAnsi="Times New Roman" w:cs="Times New Roman"/>
                <w:sz w:val="22"/>
                <w:szCs w:val="22"/>
              </w:rPr>
              <w:t>в том числе в рамках реализации Областного закона № 95-ОЗ от 14.12.2012 года</w:t>
            </w:r>
          </w:p>
        </w:tc>
        <w:tc>
          <w:tcPr>
            <w:tcW w:w="1410" w:type="dxa"/>
            <w:gridSpan w:val="2"/>
            <w:tcBorders>
              <w:top w:val="single" w:sz="4" w:space="0" w:color="auto"/>
              <w:left w:val="single" w:sz="2" w:space="0" w:color="auto"/>
              <w:bottom w:val="single" w:sz="4" w:space="0" w:color="auto"/>
              <w:right w:val="single" w:sz="2" w:space="0" w:color="auto"/>
            </w:tcBorders>
          </w:tcPr>
          <w:p w:rsidR="004B3EE5" w:rsidRPr="00F10C9D" w:rsidRDefault="004B3EE5" w:rsidP="00C57381">
            <w:pPr>
              <w:jc w:val="center"/>
              <w:rPr>
                <w:rFonts w:ascii="Times New Roman" w:hAnsi="Times New Roman" w:cs="Times New Roman"/>
                <w:sz w:val="22"/>
                <w:szCs w:val="22"/>
              </w:rPr>
            </w:pPr>
            <w:r w:rsidRPr="00F10C9D">
              <w:rPr>
                <w:rFonts w:ascii="Times New Roman" w:hAnsi="Times New Roman" w:cs="Times New Roman"/>
                <w:sz w:val="22"/>
                <w:szCs w:val="22"/>
              </w:rPr>
              <w:t>шт.</w:t>
            </w:r>
          </w:p>
        </w:tc>
        <w:tc>
          <w:tcPr>
            <w:tcW w:w="1005" w:type="dxa"/>
            <w:gridSpan w:val="3"/>
            <w:tcBorders>
              <w:top w:val="single" w:sz="4" w:space="0" w:color="auto"/>
              <w:left w:val="single" w:sz="2" w:space="0" w:color="auto"/>
              <w:bottom w:val="single" w:sz="4" w:space="0" w:color="auto"/>
              <w:right w:val="single" w:sz="2" w:space="0" w:color="auto"/>
            </w:tcBorders>
          </w:tcPr>
          <w:p w:rsidR="004B3EE5" w:rsidRPr="00F10C9D" w:rsidRDefault="004B3EE5" w:rsidP="00C57381">
            <w:pPr>
              <w:rPr>
                <w:rFonts w:ascii="Times New Roman" w:hAnsi="Times New Roman" w:cs="Times New Roman"/>
                <w:sz w:val="22"/>
                <w:szCs w:val="22"/>
              </w:rPr>
            </w:pPr>
            <w:r w:rsidRPr="00F10C9D">
              <w:rPr>
                <w:rFonts w:ascii="Times New Roman" w:hAnsi="Times New Roman" w:cs="Times New Roman"/>
                <w:sz w:val="22"/>
                <w:szCs w:val="22"/>
              </w:rPr>
              <w:t>1</w:t>
            </w:r>
          </w:p>
        </w:tc>
        <w:tc>
          <w:tcPr>
            <w:tcW w:w="1140" w:type="dxa"/>
            <w:tcBorders>
              <w:top w:val="single" w:sz="4" w:space="0" w:color="auto"/>
              <w:left w:val="single" w:sz="2" w:space="0" w:color="auto"/>
              <w:bottom w:val="single" w:sz="4" w:space="0" w:color="auto"/>
              <w:right w:val="single" w:sz="2" w:space="0" w:color="auto"/>
            </w:tcBorders>
          </w:tcPr>
          <w:p w:rsidR="004B3EE5" w:rsidRPr="00F10C9D" w:rsidRDefault="004B3EE5" w:rsidP="00C57381">
            <w:pPr>
              <w:rPr>
                <w:rFonts w:ascii="Times New Roman" w:hAnsi="Times New Roman" w:cs="Times New Roman"/>
                <w:sz w:val="22"/>
                <w:szCs w:val="22"/>
              </w:rPr>
            </w:pPr>
          </w:p>
        </w:tc>
        <w:tc>
          <w:tcPr>
            <w:tcW w:w="2070" w:type="dxa"/>
            <w:tcBorders>
              <w:top w:val="single" w:sz="4" w:space="0" w:color="auto"/>
              <w:left w:val="single" w:sz="2" w:space="0" w:color="auto"/>
              <w:bottom w:val="single" w:sz="4" w:space="0" w:color="auto"/>
              <w:right w:val="single" w:sz="2" w:space="0" w:color="auto"/>
            </w:tcBorders>
          </w:tcPr>
          <w:p w:rsidR="004B3EE5" w:rsidRPr="00F10C9D" w:rsidRDefault="004B3EE5" w:rsidP="00C57381">
            <w:pPr>
              <w:rPr>
                <w:rFonts w:ascii="Times New Roman" w:hAnsi="Times New Roman" w:cs="Times New Roman"/>
                <w:sz w:val="22"/>
                <w:szCs w:val="22"/>
              </w:rPr>
            </w:pPr>
          </w:p>
        </w:tc>
      </w:tr>
      <w:tr w:rsidR="004B3EE5" w:rsidRPr="00F10C9D">
        <w:trPr>
          <w:gridAfter w:val="3"/>
          <w:wAfter w:w="45" w:type="dxa"/>
          <w:trHeight w:val="915"/>
        </w:trPr>
        <w:tc>
          <w:tcPr>
            <w:tcW w:w="720" w:type="dxa"/>
            <w:gridSpan w:val="2"/>
            <w:tcBorders>
              <w:top w:val="single" w:sz="4" w:space="0" w:color="auto"/>
              <w:left w:val="single" w:sz="2" w:space="0" w:color="auto"/>
              <w:bottom w:val="single" w:sz="2" w:space="0" w:color="auto"/>
              <w:right w:val="single" w:sz="2" w:space="0" w:color="auto"/>
            </w:tcBorders>
          </w:tcPr>
          <w:p w:rsidR="004B3EE5" w:rsidRPr="00F10C9D" w:rsidRDefault="004B3EE5" w:rsidP="00C57381">
            <w:pPr>
              <w:rPr>
                <w:rFonts w:ascii="Times New Roman" w:hAnsi="Times New Roman" w:cs="Times New Roman"/>
                <w:sz w:val="22"/>
                <w:szCs w:val="22"/>
              </w:rPr>
            </w:pPr>
            <w:r w:rsidRPr="00F10C9D">
              <w:rPr>
                <w:rFonts w:ascii="Times New Roman" w:hAnsi="Times New Roman" w:cs="Times New Roman"/>
                <w:sz w:val="22"/>
                <w:szCs w:val="22"/>
              </w:rPr>
              <w:t>7.2.</w:t>
            </w:r>
          </w:p>
        </w:tc>
        <w:tc>
          <w:tcPr>
            <w:tcW w:w="3375" w:type="dxa"/>
            <w:tcBorders>
              <w:top w:val="single" w:sz="4" w:space="0" w:color="auto"/>
              <w:left w:val="single" w:sz="2" w:space="0" w:color="auto"/>
              <w:bottom w:val="single" w:sz="4" w:space="0" w:color="auto"/>
              <w:right w:val="single" w:sz="2" w:space="0" w:color="auto"/>
            </w:tcBorders>
          </w:tcPr>
          <w:p w:rsidR="004B3EE5" w:rsidRPr="00F10C9D" w:rsidRDefault="004B3EE5" w:rsidP="001E66E5">
            <w:pPr>
              <w:jc w:val="both"/>
              <w:rPr>
                <w:rFonts w:ascii="Times New Roman" w:hAnsi="Times New Roman" w:cs="Times New Roman"/>
                <w:sz w:val="22"/>
                <w:szCs w:val="22"/>
              </w:rPr>
            </w:pPr>
            <w:r w:rsidRPr="00F10C9D">
              <w:rPr>
                <w:rFonts w:ascii="Times New Roman" w:hAnsi="Times New Roman" w:cs="Times New Roman"/>
                <w:sz w:val="22"/>
                <w:szCs w:val="22"/>
              </w:rPr>
              <w:t>в том числе в рамках реализации Областного закона № 42-ОЗ от 12.05.2015 года</w:t>
            </w:r>
          </w:p>
        </w:tc>
        <w:tc>
          <w:tcPr>
            <w:tcW w:w="1410" w:type="dxa"/>
            <w:gridSpan w:val="2"/>
            <w:tcBorders>
              <w:top w:val="single" w:sz="4" w:space="0" w:color="auto"/>
              <w:left w:val="single" w:sz="2" w:space="0" w:color="auto"/>
              <w:bottom w:val="single" w:sz="2" w:space="0" w:color="auto"/>
              <w:right w:val="single" w:sz="2" w:space="0" w:color="auto"/>
            </w:tcBorders>
          </w:tcPr>
          <w:p w:rsidR="004B3EE5" w:rsidRPr="00F10C9D" w:rsidRDefault="004B3EE5" w:rsidP="00C57381">
            <w:pPr>
              <w:jc w:val="center"/>
              <w:rPr>
                <w:rFonts w:ascii="Times New Roman" w:hAnsi="Times New Roman" w:cs="Times New Roman"/>
                <w:sz w:val="22"/>
                <w:szCs w:val="22"/>
              </w:rPr>
            </w:pPr>
            <w:r w:rsidRPr="00F10C9D">
              <w:rPr>
                <w:rFonts w:ascii="Times New Roman" w:hAnsi="Times New Roman" w:cs="Times New Roman"/>
                <w:sz w:val="22"/>
                <w:szCs w:val="22"/>
              </w:rPr>
              <w:t>шт.</w:t>
            </w:r>
          </w:p>
        </w:tc>
        <w:tc>
          <w:tcPr>
            <w:tcW w:w="1005" w:type="dxa"/>
            <w:gridSpan w:val="3"/>
            <w:tcBorders>
              <w:top w:val="single" w:sz="4" w:space="0" w:color="auto"/>
              <w:left w:val="single" w:sz="2" w:space="0" w:color="auto"/>
              <w:bottom w:val="single" w:sz="2" w:space="0" w:color="auto"/>
              <w:right w:val="single" w:sz="2" w:space="0" w:color="auto"/>
            </w:tcBorders>
          </w:tcPr>
          <w:p w:rsidR="004B3EE5" w:rsidRPr="00F10C9D" w:rsidRDefault="004B3EE5" w:rsidP="00C57381">
            <w:pPr>
              <w:rPr>
                <w:rFonts w:ascii="Times New Roman" w:hAnsi="Times New Roman" w:cs="Times New Roman"/>
                <w:sz w:val="22"/>
                <w:szCs w:val="22"/>
              </w:rPr>
            </w:pPr>
            <w:r w:rsidRPr="00F10C9D">
              <w:rPr>
                <w:rFonts w:ascii="Times New Roman" w:hAnsi="Times New Roman" w:cs="Times New Roman"/>
                <w:sz w:val="22"/>
                <w:szCs w:val="22"/>
              </w:rPr>
              <w:t>1</w:t>
            </w:r>
          </w:p>
        </w:tc>
        <w:tc>
          <w:tcPr>
            <w:tcW w:w="1140" w:type="dxa"/>
            <w:tcBorders>
              <w:top w:val="single" w:sz="4" w:space="0" w:color="auto"/>
              <w:left w:val="single" w:sz="2" w:space="0" w:color="auto"/>
              <w:bottom w:val="single" w:sz="2" w:space="0" w:color="auto"/>
              <w:right w:val="single" w:sz="2" w:space="0" w:color="auto"/>
            </w:tcBorders>
          </w:tcPr>
          <w:p w:rsidR="004B3EE5" w:rsidRPr="00F10C9D" w:rsidRDefault="004B3EE5" w:rsidP="00C57381">
            <w:pPr>
              <w:rPr>
                <w:rFonts w:ascii="Times New Roman" w:hAnsi="Times New Roman" w:cs="Times New Roman"/>
                <w:sz w:val="22"/>
                <w:szCs w:val="22"/>
              </w:rPr>
            </w:pPr>
          </w:p>
        </w:tc>
        <w:tc>
          <w:tcPr>
            <w:tcW w:w="2070" w:type="dxa"/>
            <w:tcBorders>
              <w:top w:val="single" w:sz="4" w:space="0" w:color="auto"/>
              <w:left w:val="single" w:sz="2" w:space="0" w:color="auto"/>
              <w:bottom w:val="single" w:sz="2" w:space="0" w:color="auto"/>
              <w:right w:val="single" w:sz="2" w:space="0" w:color="auto"/>
            </w:tcBorders>
          </w:tcPr>
          <w:p w:rsidR="004B3EE5" w:rsidRPr="00F10C9D" w:rsidRDefault="004B3EE5" w:rsidP="00C57381">
            <w:pPr>
              <w:rPr>
                <w:rFonts w:ascii="Times New Roman" w:hAnsi="Times New Roman" w:cs="Times New Roman"/>
                <w:sz w:val="22"/>
                <w:szCs w:val="22"/>
              </w:rPr>
            </w:pPr>
          </w:p>
        </w:tc>
      </w:tr>
    </w:tbl>
    <w:p w:rsidR="004B3EE5" w:rsidRPr="00302B81" w:rsidRDefault="004B3EE5" w:rsidP="00C57381">
      <w:pPr>
        <w:jc w:val="right"/>
        <w:rPr>
          <w:rFonts w:ascii="Times New Roman" w:hAnsi="Times New Roman" w:cs="Times New Roman"/>
          <w:color w:val="000000"/>
          <w:sz w:val="22"/>
          <w:szCs w:val="22"/>
        </w:rPr>
        <w:sectPr w:rsidR="004B3EE5" w:rsidRPr="00302B81" w:rsidSect="0053095E">
          <w:pgSz w:w="11906" w:h="16838"/>
          <w:pgMar w:top="1134" w:right="851" w:bottom="1134" w:left="1418" w:header="709" w:footer="709" w:gutter="0"/>
          <w:cols w:space="708"/>
          <w:docGrid w:linePitch="360"/>
        </w:sectPr>
      </w:pPr>
    </w:p>
    <w:p w:rsidR="004B3EE5" w:rsidRPr="00C57381" w:rsidRDefault="004B3EE5" w:rsidP="00C57381">
      <w:pPr>
        <w:jc w:val="right"/>
        <w:rPr>
          <w:rFonts w:cs="Times New Roman"/>
          <w:color w:val="000000"/>
        </w:rPr>
      </w:pPr>
    </w:p>
    <w:p w:rsidR="004B3EE5" w:rsidRPr="00C57381" w:rsidRDefault="004B3EE5" w:rsidP="00C57381">
      <w:pPr>
        <w:jc w:val="right"/>
        <w:rPr>
          <w:rFonts w:cs="Times New Roman"/>
          <w:color w:val="000000"/>
        </w:rPr>
      </w:pPr>
    </w:p>
    <w:p w:rsidR="004B3EE5" w:rsidRPr="00C92EA8" w:rsidRDefault="004B3EE5" w:rsidP="00C57381">
      <w:pPr>
        <w:jc w:val="right"/>
        <w:rPr>
          <w:rFonts w:ascii="Times New Roman" w:hAnsi="Times New Roman" w:cs="Times New Roman"/>
          <w:color w:val="000000"/>
          <w:sz w:val="20"/>
          <w:szCs w:val="20"/>
        </w:rPr>
      </w:pPr>
      <w:r w:rsidRPr="00C92EA8">
        <w:rPr>
          <w:rFonts w:ascii="Times New Roman" w:hAnsi="Times New Roman" w:cs="Times New Roman"/>
          <w:color w:val="000000"/>
          <w:sz w:val="20"/>
          <w:szCs w:val="20"/>
        </w:rPr>
        <w:t>Приложение №2</w:t>
      </w:r>
    </w:p>
    <w:p w:rsidR="004B3EE5" w:rsidRPr="00C92EA8" w:rsidRDefault="004B3EE5" w:rsidP="00C57381">
      <w:pPr>
        <w:jc w:val="right"/>
        <w:rPr>
          <w:rFonts w:ascii="Times New Roman" w:hAnsi="Times New Roman" w:cs="Times New Roman"/>
          <w:color w:val="000000"/>
          <w:sz w:val="20"/>
          <w:szCs w:val="20"/>
        </w:rPr>
      </w:pPr>
      <w:r w:rsidRPr="00C92EA8">
        <w:rPr>
          <w:rFonts w:ascii="Times New Roman" w:hAnsi="Times New Roman" w:cs="Times New Roman"/>
          <w:color w:val="000000"/>
          <w:sz w:val="20"/>
          <w:szCs w:val="20"/>
        </w:rPr>
        <w:t>к муниципальной программе</w:t>
      </w:r>
    </w:p>
    <w:p w:rsidR="004B3EE5" w:rsidRPr="00C92EA8" w:rsidRDefault="004B3EE5" w:rsidP="00C57381">
      <w:pPr>
        <w:jc w:val="right"/>
        <w:rPr>
          <w:rFonts w:ascii="Times New Roman" w:hAnsi="Times New Roman" w:cs="Times New Roman"/>
          <w:color w:val="000000"/>
          <w:sz w:val="20"/>
          <w:szCs w:val="20"/>
        </w:rPr>
      </w:pPr>
      <w:r w:rsidRPr="00C92EA8">
        <w:rPr>
          <w:rFonts w:ascii="Times New Roman" w:hAnsi="Times New Roman" w:cs="Times New Roman"/>
          <w:color w:val="000000"/>
          <w:sz w:val="20"/>
          <w:szCs w:val="20"/>
        </w:rPr>
        <w:t>«Создание условий для эффективного выполнения</w:t>
      </w:r>
    </w:p>
    <w:p w:rsidR="004B3EE5" w:rsidRPr="00C92EA8" w:rsidRDefault="004B3EE5" w:rsidP="00C57381">
      <w:pPr>
        <w:jc w:val="right"/>
        <w:rPr>
          <w:rFonts w:ascii="Times New Roman" w:hAnsi="Times New Roman" w:cs="Times New Roman"/>
          <w:color w:val="000000"/>
          <w:sz w:val="20"/>
          <w:szCs w:val="20"/>
        </w:rPr>
      </w:pPr>
      <w:r w:rsidRPr="00C92EA8">
        <w:rPr>
          <w:rFonts w:ascii="Times New Roman" w:hAnsi="Times New Roman" w:cs="Times New Roman"/>
          <w:color w:val="000000"/>
          <w:sz w:val="20"/>
          <w:szCs w:val="20"/>
        </w:rPr>
        <w:t xml:space="preserve"> органами местного самоуправления своих </w:t>
      </w:r>
    </w:p>
    <w:p w:rsidR="004B3EE5" w:rsidRPr="00C92EA8" w:rsidRDefault="004B3EE5" w:rsidP="00C57381">
      <w:pPr>
        <w:jc w:val="right"/>
        <w:rPr>
          <w:rFonts w:ascii="Times New Roman" w:hAnsi="Times New Roman" w:cs="Times New Roman"/>
          <w:color w:val="000000"/>
          <w:sz w:val="20"/>
          <w:szCs w:val="20"/>
        </w:rPr>
      </w:pPr>
      <w:r w:rsidRPr="00C92EA8">
        <w:rPr>
          <w:rFonts w:ascii="Times New Roman" w:hAnsi="Times New Roman" w:cs="Times New Roman"/>
          <w:color w:val="000000"/>
          <w:sz w:val="20"/>
          <w:szCs w:val="20"/>
        </w:rPr>
        <w:t xml:space="preserve">полномочий на территории Пашозерского сельского поселения», </w:t>
      </w:r>
    </w:p>
    <w:p w:rsidR="004B3EE5" w:rsidRPr="00C92EA8" w:rsidRDefault="004B3EE5" w:rsidP="00C57381">
      <w:pPr>
        <w:jc w:val="right"/>
        <w:rPr>
          <w:rFonts w:ascii="Times New Roman" w:hAnsi="Times New Roman" w:cs="Times New Roman"/>
          <w:color w:val="000000"/>
          <w:sz w:val="20"/>
          <w:szCs w:val="20"/>
        </w:rPr>
      </w:pPr>
      <w:r w:rsidRPr="00C92EA8">
        <w:rPr>
          <w:rFonts w:ascii="Times New Roman" w:hAnsi="Times New Roman" w:cs="Times New Roman"/>
          <w:color w:val="000000"/>
          <w:sz w:val="20"/>
          <w:szCs w:val="20"/>
        </w:rPr>
        <w:t>утвержденную постановлением администрации</w:t>
      </w:r>
    </w:p>
    <w:p w:rsidR="004B3EE5" w:rsidRPr="00C92EA8" w:rsidRDefault="004B3EE5" w:rsidP="00C57381">
      <w:pPr>
        <w:jc w:val="right"/>
        <w:rPr>
          <w:rFonts w:ascii="Times New Roman" w:hAnsi="Times New Roman" w:cs="Times New Roman"/>
          <w:color w:val="000000"/>
          <w:sz w:val="20"/>
          <w:szCs w:val="20"/>
        </w:rPr>
      </w:pPr>
      <w:r w:rsidRPr="00C92EA8">
        <w:rPr>
          <w:rFonts w:ascii="Times New Roman" w:hAnsi="Times New Roman" w:cs="Times New Roman"/>
          <w:color w:val="000000"/>
          <w:sz w:val="20"/>
          <w:szCs w:val="20"/>
        </w:rPr>
        <w:t>Пашозерского сельского поселения</w:t>
      </w:r>
    </w:p>
    <w:p w:rsidR="004B3EE5" w:rsidRPr="00C92EA8" w:rsidRDefault="004B3EE5" w:rsidP="00C57381">
      <w:pPr>
        <w:jc w:val="right"/>
        <w:rPr>
          <w:rFonts w:ascii="Times New Roman" w:hAnsi="Times New Roman" w:cs="Times New Roman"/>
          <w:color w:val="000000"/>
          <w:sz w:val="20"/>
          <w:szCs w:val="20"/>
        </w:rPr>
      </w:pPr>
      <w:r w:rsidRPr="00C92EA8">
        <w:rPr>
          <w:rFonts w:ascii="Times New Roman" w:hAnsi="Times New Roman" w:cs="Times New Roman"/>
          <w:color w:val="000000"/>
          <w:sz w:val="20"/>
          <w:szCs w:val="20"/>
        </w:rPr>
        <w:t xml:space="preserve">от </w:t>
      </w:r>
      <w:r>
        <w:rPr>
          <w:rFonts w:ascii="Times New Roman" w:hAnsi="Times New Roman" w:cs="Times New Roman"/>
          <w:color w:val="000000"/>
          <w:sz w:val="20"/>
          <w:szCs w:val="20"/>
        </w:rPr>
        <w:t xml:space="preserve">02 марта </w:t>
      </w:r>
      <w:r w:rsidRPr="00C92EA8">
        <w:rPr>
          <w:rFonts w:ascii="Times New Roman" w:hAnsi="Times New Roman" w:cs="Times New Roman"/>
          <w:color w:val="000000"/>
          <w:sz w:val="20"/>
          <w:szCs w:val="20"/>
        </w:rPr>
        <w:t xml:space="preserve">2016 года № </w:t>
      </w:r>
      <w:r>
        <w:rPr>
          <w:rFonts w:ascii="Times New Roman" w:hAnsi="Times New Roman" w:cs="Times New Roman"/>
          <w:color w:val="000000"/>
          <w:sz w:val="20"/>
          <w:szCs w:val="20"/>
        </w:rPr>
        <w:t>08-21-а</w:t>
      </w:r>
    </w:p>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План реализации муниципальной программы</w:t>
      </w:r>
    </w:p>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«Создание условий для эффективного выполнения органами местного самоуправления</w:t>
      </w:r>
    </w:p>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 своих полномочий на территории Пашозерского сельского поселения»</w:t>
      </w:r>
    </w:p>
    <w:tbl>
      <w:tblPr>
        <w:tblW w:w="14895" w:type="dxa"/>
        <w:tblInd w:w="2" w:type="dxa"/>
        <w:tblLayout w:type="fixed"/>
        <w:tblCellMar>
          <w:left w:w="75" w:type="dxa"/>
          <w:right w:w="75" w:type="dxa"/>
        </w:tblCellMar>
        <w:tblLook w:val="0000"/>
      </w:tblPr>
      <w:tblGrid>
        <w:gridCol w:w="3840"/>
        <w:gridCol w:w="1935"/>
        <w:gridCol w:w="1335"/>
        <w:gridCol w:w="1590"/>
        <w:gridCol w:w="1425"/>
        <w:gridCol w:w="1605"/>
        <w:gridCol w:w="1605"/>
        <w:gridCol w:w="1560"/>
      </w:tblGrid>
      <w:tr w:rsidR="004B3EE5" w:rsidRPr="00C92EA8">
        <w:tc>
          <w:tcPr>
            <w:tcW w:w="384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Наименование  основного мероприятия в составе муниципальной программы </w:t>
            </w:r>
          </w:p>
        </w:tc>
        <w:tc>
          <w:tcPr>
            <w:tcW w:w="19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Ответственный исполнитель, участник </w:t>
            </w: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Годы  реализации </w:t>
            </w:r>
          </w:p>
        </w:tc>
        <w:tc>
          <w:tcPr>
            <w:tcW w:w="7785" w:type="dxa"/>
            <w:gridSpan w:val="5"/>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Оценка расходов (тыс. руб.,    в ценах соответствующих лет)</w:t>
            </w:r>
          </w:p>
        </w:tc>
      </w:tr>
      <w:tr w:rsidR="004B3EE5" w:rsidRPr="00C92EA8">
        <w:tc>
          <w:tcPr>
            <w:tcW w:w="384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c>
          <w:tcPr>
            <w:tcW w:w="19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c>
          <w:tcPr>
            <w:tcW w:w="159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Всего </w:t>
            </w:r>
          </w:p>
        </w:tc>
        <w:tc>
          <w:tcPr>
            <w:tcW w:w="142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Федераль-ный бюджет </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Областной бюджет  </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Местный бюджет </w:t>
            </w:r>
          </w:p>
        </w:tc>
        <w:tc>
          <w:tcPr>
            <w:tcW w:w="156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Прочие источники  финансиро- вания</w:t>
            </w:r>
          </w:p>
        </w:tc>
      </w:tr>
      <w:tr w:rsidR="004B3EE5" w:rsidRPr="00C92EA8">
        <w:tc>
          <w:tcPr>
            <w:tcW w:w="384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1 </w:t>
            </w:r>
          </w:p>
        </w:tc>
        <w:tc>
          <w:tcPr>
            <w:tcW w:w="19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2 </w:t>
            </w: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3 </w:t>
            </w:r>
          </w:p>
        </w:tc>
        <w:tc>
          <w:tcPr>
            <w:tcW w:w="159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4 </w:t>
            </w:r>
          </w:p>
        </w:tc>
        <w:tc>
          <w:tcPr>
            <w:tcW w:w="142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5 </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6 </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7 </w:t>
            </w:r>
          </w:p>
        </w:tc>
        <w:tc>
          <w:tcPr>
            <w:tcW w:w="156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8 </w:t>
            </w:r>
          </w:p>
        </w:tc>
      </w:tr>
      <w:tr w:rsidR="004B3EE5" w:rsidRPr="00C92EA8">
        <w:tc>
          <w:tcPr>
            <w:tcW w:w="14895" w:type="dxa"/>
            <w:gridSpan w:val="8"/>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Основное мероприятие 1. Развитие и поддержка инициатив жителей населенных пунктов в решении вопросов местного значения</w:t>
            </w:r>
          </w:p>
        </w:tc>
      </w:tr>
      <w:tr w:rsidR="004B3EE5" w:rsidRPr="00C92EA8">
        <w:tc>
          <w:tcPr>
            <w:tcW w:w="14895" w:type="dxa"/>
            <w:gridSpan w:val="8"/>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В том числе:</w:t>
            </w:r>
          </w:p>
        </w:tc>
      </w:tr>
      <w:tr w:rsidR="004B3EE5" w:rsidRPr="00C92EA8">
        <w:tc>
          <w:tcPr>
            <w:tcW w:w="384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Мероприятия по  поддержке инициатив жителей населенных пунктов в решении вопросов местного значения </w:t>
            </w:r>
          </w:p>
        </w:tc>
        <w:tc>
          <w:tcPr>
            <w:tcW w:w="19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Администрация Пашозерского сельского поселения </w:t>
            </w: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2016</w:t>
            </w:r>
          </w:p>
        </w:tc>
        <w:tc>
          <w:tcPr>
            <w:tcW w:w="159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40,4 </w:t>
            </w:r>
          </w:p>
        </w:tc>
        <w:tc>
          <w:tcPr>
            <w:tcW w:w="142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40,4 </w:t>
            </w:r>
          </w:p>
        </w:tc>
        <w:tc>
          <w:tcPr>
            <w:tcW w:w="156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4B3EE5" w:rsidRPr="00C92EA8">
        <w:tc>
          <w:tcPr>
            <w:tcW w:w="384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c>
          <w:tcPr>
            <w:tcW w:w="19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2017</w:t>
            </w:r>
          </w:p>
        </w:tc>
        <w:tc>
          <w:tcPr>
            <w:tcW w:w="159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40,4 </w:t>
            </w:r>
          </w:p>
        </w:tc>
        <w:tc>
          <w:tcPr>
            <w:tcW w:w="142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40,4 </w:t>
            </w:r>
          </w:p>
        </w:tc>
        <w:tc>
          <w:tcPr>
            <w:tcW w:w="156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4B3EE5" w:rsidRPr="00C92EA8">
        <w:tc>
          <w:tcPr>
            <w:tcW w:w="384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c>
          <w:tcPr>
            <w:tcW w:w="19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2018</w:t>
            </w:r>
          </w:p>
        </w:tc>
        <w:tc>
          <w:tcPr>
            <w:tcW w:w="159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40,4 </w:t>
            </w:r>
          </w:p>
        </w:tc>
        <w:tc>
          <w:tcPr>
            <w:tcW w:w="142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40,4 </w:t>
            </w:r>
          </w:p>
        </w:tc>
        <w:tc>
          <w:tcPr>
            <w:tcW w:w="156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4B3EE5" w:rsidRPr="00C92EA8">
        <w:tc>
          <w:tcPr>
            <w:tcW w:w="5775" w:type="dxa"/>
            <w:gridSpan w:val="2"/>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Итого по основному мероприятию 1.</w:t>
            </w: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2016-2018</w:t>
            </w:r>
          </w:p>
        </w:tc>
        <w:tc>
          <w:tcPr>
            <w:tcW w:w="159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121,2</w:t>
            </w:r>
          </w:p>
        </w:tc>
        <w:tc>
          <w:tcPr>
            <w:tcW w:w="142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121,2</w:t>
            </w:r>
          </w:p>
        </w:tc>
        <w:tc>
          <w:tcPr>
            <w:tcW w:w="156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r>
      <w:tr w:rsidR="004B3EE5" w:rsidRPr="00C92EA8">
        <w:tc>
          <w:tcPr>
            <w:tcW w:w="14895" w:type="dxa"/>
            <w:gridSpan w:val="8"/>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Основное мероприятие 2.  Повышение уровня защиты населенных пунктов и людей от чрезвычайных ситуаций, связанных с пожарами,природного и техногенного характера, гражданской обороне.</w:t>
            </w:r>
          </w:p>
        </w:tc>
      </w:tr>
      <w:tr w:rsidR="004B3EE5" w:rsidRPr="00C92EA8">
        <w:tc>
          <w:tcPr>
            <w:tcW w:w="14895" w:type="dxa"/>
            <w:gridSpan w:val="8"/>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В том числе:</w:t>
            </w:r>
          </w:p>
        </w:tc>
      </w:tr>
      <w:tr w:rsidR="004B3EE5" w:rsidRPr="00C92EA8">
        <w:tc>
          <w:tcPr>
            <w:tcW w:w="384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Повышение уровня защиты населенных пунктов и людей от чрезвычайных ситуаций, связанных с пожарами </w:t>
            </w:r>
          </w:p>
        </w:tc>
        <w:tc>
          <w:tcPr>
            <w:tcW w:w="19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Администрация Пашозерского сельского поселения </w:t>
            </w: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2016 </w:t>
            </w:r>
          </w:p>
        </w:tc>
        <w:tc>
          <w:tcPr>
            <w:tcW w:w="159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127,6</w:t>
            </w:r>
          </w:p>
        </w:tc>
        <w:tc>
          <w:tcPr>
            <w:tcW w:w="142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127,6</w:t>
            </w:r>
          </w:p>
        </w:tc>
        <w:tc>
          <w:tcPr>
            <w:tcW w:w="156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4B3EE5" w:rsidRPr="00C92EA8">
        <w:tc>
          <w:tcPr>
            <w:tcW w:w="3840" w:type="dxa"/>
            <w:tcBorders>
              <w:top w:val="single" w:sz="2" w:space="0" w:color="auto"/>
              <w:left w:val="single" w:sz="2" w:space="0" w:color="auto"/>
              <w:bottom w:val="single" w:sz="2" w:space="0" w:color="auto"/>
              <w:right w:val="single" w:sz="2" w:space="0" w:color="auto"/>
            </w:tcBorders>
          </w:tcPr>
          <w:p w:rsidR="004B3EE5" w:rsidRPr="00C92EA8" w:rsidRDefault="004B3EE5" w:rsidP="00804C9F">
            <w:pPr>
              <w:rPr>
                <w:rFonts w:ascii="Times New Roman" w:hAnsi="Times New Roman" w:cs="Times New Roman"/>
                <w:color w:val="000000"/>
                <w:sz w:val="22"/>
                <w:szCs w:val="22"/>
              </w:rPr>
            </w:pPr>
            <w:r w:rsidRPr="00C92EA8">
              <w:rPr>
                <w:rFonts w:ascii="Times New Roman" w:hAnsi="Times New Roman" w:cs="Times New Roman"/>
                <w:color w:val="000000"/>
                <w:sz w:val="22"/>
                <w:szCs w:val="22"/>
              </w:rPr>
              <w:t>На реализацию областного закона № 95-ОЗ от 14.12.2012 г.</w:t>
            </w:r>
          </w:p>
          <w:p w:rsidR="004B3EE5" w:rsidRPr="00055252" w:rsidRDefault="004B3EE5" w:rsidP="00804C9F">
            <w:pPr>
              <w:rPr>
                <w:rFonts w:ascii="Times New Roman" w:hAnsi="Times New Roman" w:cs="Times New Roman"/>
                <w:color w:val="000000"/>
                <w:sz w:val="22"/>
                <w:szCs w:val="22"/>
              </w:rPr>
            </w:pPr>
            <w:r w:rsidRPr="00055252">
              <w:rPr>
                <w:rStyle w:val="10pt"/>
                <w:rFonts w:ascii="Times New Roman" w:hAnsi="Times New Roman"/>
                <w:b w:val="0"/>
                <w:bCs w:val="0"/>
                <w:sz w:val="22"/>
                <w:szCs w:val="22"/>
              </w:rPr>
              <w:t>Приобретение и доставка емкости искусственного пожарного водоема в д. Озровичи (1 шт.)</w:t>
            </w:r>
          </w:p>
        </w:tc>
        <w:tc>
          <w:tcPr>
            <w:tcW w:w="19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Администрация Пашозерского сельского поселения</w:t>
            </w: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2016</w:t>
            </w:r>
          </w:p>
        </w:tc>
        <w:tc>
          <w:tcPr>
            <w:tcW w:w="159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260,44</w:t>
            </w:r>
          </w:p>
        </w:tc>
        <w:tc>
          <w:tcPr>
            <w:tcW w:w="142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804C9F">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248,04</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12,4</w:t>
            </w:r>
          </w:p>
        </w:tc>
        <w:tc>
          <w:tcPr>
            <w:tcW w:w="156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p>
        </w:tc>
      </w:tr>
      <w:tr w:rsidR="004B3EE5" w:rsidRPr="00C92EA8">
        <w:tc>
          <w:tcPr>
            <w:tcW w:w="384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c>
          <w:tcPr>
            <w:tcW w:w="19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2017 </w:t>
            </w:r>
          </w:p>
        </w:tc>
        <w:tc>
          <w:tcPr>
            <w:tcW w:w="159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140.0 </w:t>
            </w:r>
          </w:p>
        </w:tc>
        <w:tc>
          <w:tcPr>
            <w:tcW w:w="142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140,0 </w:t>
            </w:r>
          </w:p>
        </w:tc>
        <w:tc>
          <w:tcPr>
            <w:tcW w:w="156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4B3EE5" w:rsidRPr="00C92EA8">
        <w:tc>
          <w:tcPr>
            <w:tcW w:w="384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c>
          <w:tcPr>
            <w:tcW w:w="19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2018 </w:t>
            </w:r>
          </w:p>
        </w:tc>
        <w:tc>
          <w:tcPr>
            <w:tcW w:w="159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140.0 </w:t>
            </w:r>
          </w:p>
        </w:tc>
        <w:tc>
          <w:tcPr>
            <w:tcW w:w="142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140,0 </w:t>
            </w:r>
          </w:p>
        </w:tc>
        <w:tc>
          <w:tcPr>
            <w:tcW w:w="156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4B3EE5" w:rsidRPr="00C92EA8">
        <w:tc>
          <w:tcPr>
            <w:tcW w:w="5775" w:type="dxa"/>
            <w:gridSpan w:val="2"/>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Итого по основному мероприятию 2.</w:t>
            </w: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2016-2018</w:t>
            </w:r>
          </w:p>
        </w:tc>
        <w:tc>
          <w:tcPr>
            <w:tcW w:w="1590" w:type="dxa"/>
            <w:tcBorders>
              <w:top w:val="single" w:sz="2" w:space="0" w:color="auto"/>
              <w:left w:val="single" w:sz="2" w:space="0" w:color="auto"/>
              <w:bottom w:val="single" w:sz="2" w:space="0" w:color="auto"/>
              <w:right w:val="single" w:sz="2" w:space="0" w:color="auto"/>
            </w:tcBorders>
          </w:tcPr>
          <w:p w:rsidR="004B3EE5" w:rsidRPr="00C92EA8" w:rsidRDefault="004B3EE5" w:rsidP="00804C9F">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668,04</w:t>
            </w:r>
          </w:p>
        </w:tc>
        <w:tc>
          <w:tcPr>
            <w:tcW w:w="142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248,04</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420,0</w:t>
            </w:r>
          </w:p>
        </w:tc>
        <w:tc>
          <w:tcPr>
            <w:tcW w:w="156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r>
      <w:tr w:rsidR="004B3EE5" w:rsidRPr="00C92EA8">
        <w:tc>
          <w:tcPr>
            <w:tcW w:w="14895" w:type="dxa"/>
            <w:gridSpan w:val="8"/>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Основное мероприятие 3.Защита населения и территорий от чрезвычайных ситуаций природного и техногенного характера, гражданская оборона.</w:t>
            </w:r>
          </w:p>
        </w:tc>
      </w:tr>
      <w:tr w:rsidR="004B3EE5" w:rsidRPr="00C92EA8">
        <w:tc>
          <w:tcPr>
            <w:tcW w:w="14895" w:type="dxa"/>
            <w:gridSpan w:val="8"/>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В том числе:</w:t>
            </w:r>
          </w:p>
        </w:tc>
      </w:tr>
      <w:tr w:rsidR="004B3EE5" w:rsidRPr="00C92EA8">
        <w:tc>
          <w:tcPr>
            <w:tcW w:w="384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Защита населения и территории  от чрезвычайных ситуаций природного и техногенного характера, гражданской обороне </w:t>
            </w:r>
          </w:p>
        </w:tc>
        <w:tc>
          <w:tcPr>
            <w:tcW w:w="19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Администрация Пашозерского сельского поселения </w:t>
            </w: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2016 </w:t>
            </w:r>
          </w:p>
        </w:tc>
        <w:tc>
          <w:tcPr>
            <w:tcW w:w="159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10,0 </w:t>
            </w:r>
          </w:p>
        </w:tc>
        <w:tc>
          <w:tcPr>
            <w:tcW w:w="142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10,0 </w:t>
            </w:r>
          </w:p>
        </w:tc>
        <w:tc>
          <w:tcPr>
            <w:tcW w:w="156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4B3EE5" w:rsidRPr="00C92EA8">
        <w:tc>
          <w:tcPr>
            <w:tcW w:w="384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c>
          <w:tcPr>
            <w:tcW w:w="19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2017 </w:t>
            </w:r>
          </w:p>
        </w:tc>
        <w:tc>
          <w:tcPr>
            <w:tcW w:w="159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10,0 </w:t>
            </w:r>
          </w:p>
        </w:tc>
        <w:tc>
          <w:tcPr>
            <w:tcW w:w="142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10.0 </w:t>
            </w:r>
          </w:p>
        </w:tc>
        <w:tc>
          <w:tcPr>
            <w:tcW w:w="156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4B3EE5" w:rsidRPr="00C92EA8">
        <w:tc>
          <w:tcPr>
            <w:tcW w:w="384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c>
          <w:tcPr>
            <w:tcW w:w="19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2018 </w:t>
            </w:r>
          </w:p>
        </w:tc>
        <w:tc>
          <w:tcPr>
            <w:tcW w:w="159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10,0</w:t>
            </w:r>
          </w:p>
          <w:p w:rsidR="004B3EE5" w:rsidRPr="00C92EA8" w:rsidRDefault="004B3EE5" w:rsidP="00C57381">
            <w:pPr>
              <w:jc w:val="center"/>
              <w:rPr>
                <w:rFonts w:ascii="Times New Roman" w:hAnsi="Times New Roman" w:cs="Times New Roman"/>
                <w:color w:val="000000"/>
                <w:sz w:val="22"/>
                <w:szCs w:val="22"/>
              </w:rPr>
            </w:pPr>
          </w:p>
        </w:tc>
        <w:tc>
          <w:tcPr>
            <w:tcW w:w="142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10.0</w:t>
            </w:r>
          </w:p>
          <w:p w:rsidR="004B3EE5" w:rsidRPr="00C92EA8" w:rsidRDefault="004B3EE5" w:rsidP="00C57381">
            <w:pPr>
              <w:jc w:val="center"/>
              <w:rPr>
                <w:rFonts w:ascii="Times New Roman" w:hAnsi="Times New Roman" w:cs="Times New Roman"/>
                <w:color w:val="000000"/>
                <w:sz w:val="22"/>
                <w:szCs w:val="22"/>
              </w:rPr>
            </w:pPr>
          </w:p>
        </w:tc>
        <w:tc>
          <w:tcPr>
            <w:tcW w:w="156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4B3EE5" w:rsidRPr="00C92EA8">
        <w:tc>
          <w:tcPr>
            <w:tcW w:w="5775" w:type="dxa"/>
            <w:gridSpan w:val="2"/>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Итогопо основному мероприятию 3.</w:t>
            </w: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2016-2018</w:t>
            </w:r>
          </w:p>
        </w:tc>
        <w:tc>
          <w:tcPr>
            <w:tcW w:w="159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30,0</w:t>
            </w:r>
          </w:p>
        </w:tc>
        <w:tc>
          <w:tcPr>
            <w:tcW w:w="142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30.0</w:t>
            </w:r>
          </w:p>
        </w:tc>
        <w:tc>
          <w:tcPr>
            <w:tcW w:w="156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r>
      <w:tr w:rsidR="004B3EE5" w:rsidRPr="00C92EA8">
        <w:tc>
          <w:tcPr>
            <w:tcW w:w="14895" w:type="dxa"/>
            <w:gridSpan w:val="8"/>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Основное мероприятие 4.  Благоустройство,озеленение и уборка  территории Пашозерского сельского поселения</w:t>
            </w:r>
          </w:p>
        </w:tc>
      </w:tr>
      <w:tr w:rsidR="004B3EE5" w:rsidRPr="00C92EA8">
        <w:tc>
          <w:tcPr>
            <w:tcW w:w="14895" w:type="dxa"/>
            <w:gridSpan w:val="8"/>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В том числе:</w:t>
            </w:r>
          </w:p>
        </w:tc>
      </w:tr>
      <w:tr w:rsidR="004B3EE5" w:rsidRPr="00C92EA8">
        <w:trPr>
          <w:trHeight w:val="720"/>
        </w:trPr>
        <w:tc>
          <w:tcPr>
            <w:tcW w:w="3840" w:type="dxa"/>
            <w:tcBorders>
              <w:top w:val="single" w:sz="2" w:space="0" w:color="auto"/>
              <w:left w:val="single" w:sz="2" w:space="0" w:color="auto"/>
              <w:bottom w:val="single" w:sz="4"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Благоустройство, озеленение и уборка территории поселения </w:t>
            </w:r>
          </w:p>
          <w:p w:rsidR="004B3EE5" w:rsidRPr="00C92EA8" w:rsidRDefault="004B3EE5" w:rsidP="00C57381">
            <w:pPr>
              <w:rPr>
                <w:rFonts w:ascii="Times New Roman" w:hAnsi="Times New Roman" w:cs="Times New Roman"/>
                <w:color w:val="000000"/>
                <w:sz w:val="22"/>
                <w:szCs w:val="22"/>
              </w:rPr>
            </w:pPr>
          </w:p>
        </w:tc>
        <w:tc>
          <w:tcPr>
            <w:tcW w:w="1935" w:type="dxa"/>
            <w:tcBorders>
              <w:top w:val="single" w:sz="2" w:space="0" w:color="auto"/>
              <w:left w:val="single" w:sz="2" w:space="0" w:color="auto"/>
              <w:bottom w:val="single" w:sz="4"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Администрация Пашозерского сельского поселения</w:t>
            </w:r>
          </w:p>
          <w:p w:rsidR="004B3EE5" w:rsidRPr="00C92EA8" w:rsidRDefault="004B3EE5" w:rsidP="00C57381">
            <w:pPr>
              <w:rPr>
                <w:rFonts w:ascii="Times New Roman" w:hAnsi="Times New Roman" w:cs="Times New Roman"/>
                <w:color w:val="000000"/>
                <w:sz w:val="22"/>
                <w:szCs w:val="22"/>
              </w:rPr>
            </w:pPr>
          </w:p>
        </w:tc>
        <w:tc>
          <w:tcPr>
            <w:tcW w:w="1335" w:type="dxa"/>
            <w:tcBorders>
              <w:top w:val="single" w:sz="2" w:space="0" w:color="auto"/>
              <w:left w:val="single" w:sz="2" w:space="0" w:color="auto"/>
              <w:bottom w:val="single" w:sz="4"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2016 </w:t>
            </w:r>
          </w:p>
        </w:tc>
        <w:tc>
          <w:tcPr>
            <w:tcW w:w="1590" w:type="dxa"/>
            <w:tcBorders>
              <w:top w:val="single" w:sz="2" w:space="0" w:color="auto"/>
              <w:left w:val="single" w:sz="2" w:space="0" w:color="auto"/>
              <w:bottom w:val="single" w:sz="4"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45,03</w:t>
            </w:r>
          </w:p>
        </w:tc>
        <w:tc>
          <w:tcPr>
            <w:tcW w:w="1425" w:type="dxa"/>
            <w:tcBorders>
              <w:top w:val="single" w:sz="2" w:space="0" w:color="auto"/>
              <w:left w:val="single" w:sz="2" w:space="0" w:color="auto"/>
              <w:bottom w:val="single" w:sz="4"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4"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4"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45,03</w:t>
            </w:r>
          </w:p>
        </w:tc>
        <w:tc>
          <w:tcPr>
            <w:tcW w:w="1560" w:type="dxa"/>
            <w:tcBorders>
              <w:top w:val="single" w:sz="2" w:space="0" w:color="auto"/>
              <w:left w:val="single" w:sz="2" w:space="0" w:color="auto"/>
              <w:bottom w:val="single" w:sz="4"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4B3EE5" w:rsidRPr="00C92EA8">
        <w:trPr>
          <w:trHeight w:val="315"/>
        </w:trPr>
        <w:tc>
          <w:tcPr>
            <w:tcW w:w="3840" w:type="dxa"/>
            <w:tcBorders>
              <w:top w:val="single" w:sz="4"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sz w:val="22"/>
                <w:szCs w:val="22"/>
              </w:rPr>
            </w:pPr>
            <w:r w:rsidRPr="00C92EA8">
              <w:rPr>
                <w:rFonts w:ascii="Times New Roman" w:hAnsi="Times New Roman" w:cs="Times New Roman"/>
                <w:b/>
                <w:bCs/>
                <w:sz w:val="22"/>
                <w:szCs w:val="22"/>
              </w:rPr>
              <w:t>на реализацию областного закона № 42-ОЗ от 12.05.2015</w:t>
            </w:r>
          </w:p>
          <w:p w:rsidR="004B3EE5" w:rsidRPr="00C92EA8" w:rsidRDefault="004B3EE5" w:rsidP="00C57381">
            <w:pPr>
              <w:rPr>
                <w:rFonts w:ascii="Times New Roman" w:hAnsi="Times New Roman" w:cs="Times New Roman"/>
                <w:sz w:val="22"/>
                <w:szCs w:val="22"/>
              </w:rPr>
            </w:pPr>
            <w:r w:rsidRPr="00C92EA8">
              <w:rPr>
                <w:rFonts w:ascii="Times New Roman" w:hAnsi="Times New Roman" w:cs="Times New Roman"/>
                <w:sz w:val="22"/>
                <w:szCs w:val="22"/>
              </w:rPr>
              <w:t>Устройство ограждения территории  Пашозерскогокладбища в д. Пашозеро</w:t>
            </w:r>
          </w:p>
        </w:tc>
        <w:tc>
          <w:tcPr>
            <w:tcW w:w="1935" w:type="dxa"/>
            <w:tcBorders>
              <w:top w:val="single" w:sz="4" w:space="0" w:color="auto"/>
              <w:left w:val="single" w:sz="2" w:space="0" w:color="auto"/>
              <w:bottom w:val="single" w:sz="2" w:space="0" w:color="auto"/>
              <w:right w:val="single" w:sz="2" w:space="0" w:color="auto"/>
            </w:tcBorders>
          </w:tcPr>
          <w:p w:rsidR="004B3EE5" w:rsidRPr="00C92EA8" w:rsidRDefault="004B3EE5" w:rsidP="00520060">
            <w:pPr>
              <w:rPr>
                <w:rFonts w:ascii="Times New Roman" w:hAnsi="Times New Roman" w:cs="Times New Roman"/>
                <w:sz w:val="22"/>
                <w:szCs w:val="22"/>
              </w:rPr>
            </w:pPr>
            <w:r w:rsidRPr="00C92EA8">
              <w:rPr>
                <w:rFonts w:ascii="Times New Roman" w:hAnsi="Times New Roman" w:cs="Times New Roman"/>
                <w:sz w:val="22"/>
                <w:szCs w:val="22"/>
              </w:rPr>
              <w:t>Администрация Пашозерского сельского поселения</w:t>
            </w:r>
          </w:p>
          <w:p w:rsidR="004B3EE5" w:rsidRPr="00C92EA8" w:rsidRDefault="004B3EE5" w:rsidP="00520060">
            <w:pPr>
              <w:rPr>
                <w:rFonts w:ascii="Times New Roman" w:hAnsi="Times New Roman" w:cs="Times New Roman"/>
                <w:sz w:val="22"/>
                <w:szCs w:val="22"/>
              </w:rPr>
            </w:pPr>
          </w:p>
        </w:tc>
        <w:tc>
          <w:tcPr>
            <w:tcW w:w="1335" w:type="dxa"/>
            <w:tcBorders>
              <w:top w:val="single" w:sz="4"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sz w:val="22"/>
                <w:szCs w:val="22"/>
              </w:rPr>
            </w:pPr>
            <w:r w:rsidRPr="00C92EA8">
              <w:rPr>
                <w:rFonts w:ascii="Times New Roman" w:hAnsi="Times New Roman" w:cs="Times New Roman"/>
                <w:sz w:val="22"/>
                <w:szCs w:val="22"/>
              </w:rPr>
              <w:t>2016</w:t>
            </w:r>
          </w:p>
        </w:tc>
        <w:tc>
          <w:tcPr>
            <w:tcW w:w="1590" w:type="dxa"/>
            <w:tcBorders>
              <w:top w:val="single" w:sz="4"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sz w:val="22"/>
                <w:szCs w:val="22"/>
              </w:rPr>
            </w:pPr>
            <w:r w:rsidRPr="00C92EA8">
              <w:rPr>
                <w:rFonts w:ascii="Times New Roman" w:hAnsi="Times New Roman" w:cs="Times New Roman"/>
                <w:sz w:val="22"/>
                <w:szCs w:val="22"/>
              </w:rPr>
              <w:t>499,122</w:t>
            </w:r>
          </w:p>
        </w:tc>
        <w:tc>
          <w:tcPr>
            <w:tcW w:w="1425" w:type="dxa"/>
            <w:tcBorders>
              <w:top w:val="single" w:sz="4"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sz w:val="22"/>
                <w:szCs w:val="22"/>
              </w:rPr>
            </w:pPr>
            <w:r w:rsidRPr="00C92EA8">
              <w:rPr>
                <w:rFonts w:ascii="Times New Roman" w:hAnsi="Times New Roman" w:cs="Times New Roman"/>
                <w:sz w:val="22"/>
                <w:szCs w:val="22"/>
              </w:rPr>
              <w:t>-</w:t>
            </w:r>
          </w:p>
        </w:tc>
        <w:tc>
          <w:tcPr>
            <w:tcW w:w="1605" w:type="dxa"/>
            <w:tcBorders>
              <w:top w:val="single" w:sz="4"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sz w:val="22"/>
                <w:szCs w:val="22"/>
              </w:rPr>
            </w:pPr>
            <w:r w:rsidRPr="00C92EA8">
              <w:rPr>
                <w:rFonts w:ascii="Times New Roman" w:hAnsi="Times New Roman" w:cs="Times New Roman"/>
                <w:sz w:val="22"/>
                <w:szCs w:val="22"/>
              </w:rPr>
              <w:t>484,152</w:t>
            </w:r>
          </w:p>
        </w:tc>
        <w:tc>
          <w:tcPr>
            <w:tcW w:w="1605" w:type="dxa"/>
            <w:tcBorders>
              <w:top w:val="single" w:sz="4"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sz w:val="22"/>
                <w:szCs w:val="22"/>
              </w:rPr>
            </w:pPr>
            <w:r w:rsidRPr="00C92EA8">
              <w:rPr>
                <w:rFonts w:ascii="Times New Roman" w:hAnsi="Times New Roman" w:cs="Times New Roman"/>
                <w:sz w:val="22"/>
                <w:szCs w:val="22"/>
              </w:rPr>
              <w:t>14,97</w:t>
            </w:r>
          </w:p>
        </w:tc>
        <w:tc>
          <w:tcPr>
            <w:tcW w:w="1560" w:type="dxa"/>
            <w:tcBorders>
              <w:top w:val="single" w:sz="4"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sz w:val="22"/>
                <w:szCs w:val="22"/>
              </w:rPr>
            </w:pPr>
          </w:p>
        </w:tc>
      </w:tr>
      <w:tr w:rsidR="004B3EE5" w:rsidRPr="00C92EA8">
        <w:tc>
          <w:tcPr>
            <w:tcW w:w="384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c>
          <w:tcPr>
            <w:tcW w:w="19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2017 </w:t>
            </w:r>
          </w:p>
        </w:tc>
        <w:tc>
          <w:tcPr>
            <w:tcW w:w="159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60,0 </w:t>
            </w:r>
          </w:p>
        </w:tc>
        <w:tc>
          <w:tcPr>
            <w:tcW w:w="142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60,0 </w:t>
            </w:r>
          </w:p>
        </w:tc>
        <w:tc>
          <w:tcPr>
            <w:tcW w:w="156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4B3EE5" w:rsidRPr="00C92EA8">
        <w:tc>
          <w:tcPr>
            <w:tcW w:w="384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c>
          <w:tcPr>
            <w:tcW w:w="19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2018 </w:t>
            </w:r>
          </w:p>
        </w:tc>
        <w:tc>
          <w:tcPr>
            <w:tcW w:w="159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60,0 </w:t>
            </w:r>
          </w:p>
        </w:tc>
        <w:tc>
          <w:tcPr>
            <w:tcW w:w="142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60,0 </w:t>
            </w:r>
          </w:p>
        </w:tc>
        <w:tc>
          <w:tcPr>
            <w:tcW w:w="156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4B3EE5" w:rsidRPr="00C92EA8">
        <w:tc>
          <w:tcPr>
            <w:tcW w:w="5775" w:type="dxa"/>
            <w:gridSpan w:val="2"/>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Итого по основному мероприятию 4.</w:t>
            </w: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2016-2018</w:t>
            </w:r>
          </w:p>
        </w:tc>
        <w:tc>
          <w:tcPr>
            <w:tcW w:w="159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664,152</w:t>
            </w:r>
          </w:p>
        </w:tc>
        <w:tc>
          <w:tcPr>
            <w:tcW w:w="142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484,152</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180,0</w:t>
            </w:r>
          </w:p>
        </w:tc>
        <w:tc>
          <w:tcPr>
            <w:tcW w:w="156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r>
      <w:tr w:rsidR="004B3EE5" w:rsidRPr="00C92EA8">
        <w:tc>
          <w:tcPr>
            <w:tcW w:w="14895" w:type="dxa"/>
            <w:gridSpan w:val="8"/>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Основное мероприятие 5.Организация уличного освещенияПашозерского сельского поселения</w:t>
            </w:r>
          </w:p>
        </w:tc>
      </w:tr>
      <w:tr w:rsidR="004B3EE5" w:rsidRPr="00C92EA8">
        <w:tc>
          <w:tcPr>
            <w:tcW w:w="14895" w:type="dxa"/>
            <w:gridSpan w:val="8"/>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В том числе:</w:t>
            </w:r>
          </w:p>
        </w:tc>
      </w:tr>
      <w:tr w:rsidR="004B3EE5" w:rsidRPr="00C92EA8">
        <w:tc>
          <w:tcPr>
            <w:tcW w:w="384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Организация уличного освещения </w:t>
            </w:r>
          </w:p>
        </w:tc>
        <w:tc>
          <w:tcPr>
            <w:tcW w:w="19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Администрация Пашозерского сельского поселения </w:t>
            </w: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2016 </w:t>
            </w:r>
          </w:p>
        </w:tc>
        <w:tc>
          <w:tcPr>
            <w:tcW w:w="159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83,9 </w:t>
            </w:r>
          </w:p>
        </w:tc>
        <w:tc>
          <w:tcPr>
            <w:tcW w:w="142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83,9 </w:t>
            </w:r>
          </w:p>
        </w:tc>
        <w:tc>
          <w:tcPr>
            <w:tcW w:w="156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4B3EE5" w:rsidRPr="00C92EA8">
        <w:tc>
          <w:tcPr>
            <w:tcW w:w="384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c>
          <w:tcPr>
            <w:tcW w:w="19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2017 </w:t>
            </w:r>
          </w:p>
        </w:tc>
        <w:tc>
          <w:tcPr>
            <w:tcW w:w="159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49,9 </w:t>
            </w:r>
          </w:p>
        </w:tc>
        <w:tc>
          <w:tcPr>
            <w:tcW w:w="142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49,9 </w:t>
            </w:r>
          </w:p>
        </w:tc>
        <w:tc>
          <w:tcPr>
            <w:tcW w:w="156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4B3EE5" w:rsidRPr="00C92EA8">
        <w:tc>
          <w:tcPr>
            <w:tcW w:w="384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c>
          <w:tcPr>
            <w:tcW w:w="19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2018 </w:t>
            </w:r>
          </w:p>
        </w:tc>
        <w:tc>
          <w:tcPr>
            <w:tcW w:w="159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49,9 </w:t>
            </w:r>
          </w:p>
        </w:tc>
        <w:tc>
          <w:tcPr>
            <w:tcW w:w="142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49,9 </w:t>
            </w:r>
          </w:p>
        </w:tc>
        <w:tc>
          <w:tcPr>
            <w:tcW w:w="156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4B3EE5" w:rsidRPr="00C92EA8">
        <w:tc>
          <w:tcPr>
            <w:tcW w:w="5775" w:type="dxa"/>
            <w:gridSpan w:val="2"/>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Итого по основному мероприятию 5.</w:t>
            </w: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2016-2018</w:t>
            </w:r>
          </w:p>
        </w:tc>
        <w:tc>
          <w:tcPr>
            <w:tcW w:w="159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183,7</w:t>
            </w:r>
          </w:p>
        </w:tc>
        <w:tc>
          <w:tcPr>
            <w:tcW w:w="142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183,7</w:t>
            </w:r>
          </w:p>
        </w:tc>
        <w:tc>
          <w:tcPr>
            <w:tcW w:w="156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r>
      <w:tr w:rsidR="004B3EE5" w:rsidRPr="00C92EA8">
        <w:tc>
          <w:tcPr>
            <w:tcW w:w="14895" w:type="dxa"/>
            <w:gridSpan w:val="8"/>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Основное мероприятие 6.Программа по борьбе с борщевиком Сосновского</w:t>
            </w:r>
          </w:p>
        </w:tc>
      </w:tr>
      <w:tr w:rsidR="004B3EE5" w:rsidRPr="00C92EA8">
        <w:tc>
          <w:tcPr>
            <w:tcW w:w="14895" w:type="dxa"/>
            <w:gridSpan w:val="8"/>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both"/>
              <w:rPr>
                <w:rFonts w:ascii="Times New Roman" w:hAnsi="Times New Roman" w:cs="Times New Roman"/>
                <w:color w:val="000000"/>
                <w:sz w:val="22"/>
                <w:szCs w:val="22"/>
              </w:rPr>
            </w:pPr>
            <w:r w:rsidRPr="00C92EA8">
              <w:rPr>
                <w:rFonts w:ascii="Times New Roman" w:hAnsi="Times New Roman" w:cs="Times New Roman"/>
                <w:color w:val="000000"/>
                <w:sz w:val="22"/>
                <w:szCs w:val="22"/>
              </w:rPr>
              <w:t>В том числе:</w:t>
            </w:r>
          </w:p>
        </w:tc>
      </w:tr>
      <w:tr w:rsidR="004B3EE5" w:rsidRPr="00C92EA8">
        <w:tc>
          <w:tcPr>
            <w:tcW w:w="384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Программа по борьбе с борщевиком Сосновского </w:t>
            </w:r>
          </w:p>
        </w:tc>
        <w:tc>
          <w:tcPr>
            <w:tcW w:w="19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color w:val="000000"/>
                <w:sz w:val="22"/>
                <w:szCs w:val="22"/>
              </w:rPr>
              <w:t xml:space="preserve">Администрация Пашозерского сельского поселения </w:t>
            </w: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2016</w:t>
            </w:r>
          </w:p>
        </w:tc>
        <w:tc>
          <w:tcPr>
            <w:tcW w:w="159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10,0</w:t>
            </w:r>
          </w:p>
        </w:tc>
        <w:tc>
          <w:tcPr>
            <w:tcW w:w="142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10,0</w:t>
            </w:r>
          </w:p>
        </w:tc>
        <w:tc>
          <w:tcPr>
            <w:tcW w:w="156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4B3EE5" w:rsidRPr="00C92EA8">
        <w:tc>
          <w:tcPr>
            <w:tcW w:w="384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c>
          <w:tcPr>
            <w:tcW w:w="19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2017</w:t>
            </w:r>
          </w:p>
        </w:tc>
        <w:tc>
          <w:tcPr>
            <w:tcW w:w="159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10,0</w:t>
            </w:r>
          </w:p>
        </w:tc>
        <w:tc>
          <w:tcPr>
            <w:tcW w:w="142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10,0</w:t>
            </w:r>
          </w:p>
        </w:tc>
        <w:tc>
          <w:tcPr>
            <w:tcW w:w="156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4B3EE5" w:rsidRPr="00C92EA8">
        <w:trPr>
          <w:trHeight w:val="255"/>
        </w:trPr>
        <w:tc>
          <w:tcPr>
            <w:tcW w:w="3840" w:type="dxa"/>
            <w:tcBorders>
              <w:top w:val="single" w:sz="2" w:space="0" w:color="auto"/>
              <w:left w:val="single" w:sz="2" w:space="0" w:color="auto"/>
              <w:bottom w:val="single" w:sz="4"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c>
          <w:tcPr>
            <w:tcW w:w="1935" w:type="dxa"/>
            <w:tcBorders>
              <w:top w:val="single" w:sz="2" w:space="0" w:color="auto"/>
              <w:left w:val="single" w:sz="2" w:space="0" w:color="auto"/>
              <w:bottom w:val="single" w:sz="4"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c>
          <w:tcPr>
            <w:tcW w:w="1335" w:type="dxa"/>
            <w:tcBorders>
              <w:top w:val="single" w:sz="2" w:space="0" w:color="auto"/>
              <w:left w:val="single" w:sz="2" w:space="0" w:color="auto"/>
              <w:bottom w:val="single" w:sz="4"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2018</w:t>
            </w:r>
          </w:p>
          <w:p w:rsidR="004B3EE5" w:rsidRPr="00C92EA8" w:rsidRDefault="004B3EE5" w:rsidP="00C57381">
            <w:pPr>
              <w:jc w:val="center"/>
              <w:rPr>
                <w:rFonts w:ascii="Times New Roman" w:hAnsi="Times New Roman" w:cs="Times New Roman"/>
                <w:color w:val="000000"/>
                <w:sz w:val="22"/>
                <w:szCs w:val="22"/>
              </w:rPr>
            </w:pPr>
          </w:p>
        </w:tc>
        <w:tc>
          <w:tcPr>
            <w:tcW w:w="1590" w:type="dxa"/>
            <w:tcBorders>
              <w:top w:val="single" w:sz="2" w:space="0" w:color="auto"/>
              <w:left w:val="single" w:sz="2" w:space="0" w:color="auto"/>
              <w:bottom w:val="single" w:sz="4"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10,0</w:t>
            </w:r>
          </w:p>
        </w:tc>
        <w:tc>
          <w:tcPr>
            <w:tcW w:w="1425" w:type="dxa"/>
            <w:tcBorders>
              <w:top w:val="single" w:sz="2" w:space="0" w:color="auto"/>
              <w:left w:val="single" w:sz="2" w:space="0" w:color="auto"/>
              <w:bottom w:val="single" w:sz="4"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c>
          <w:tcPr>
            <w:tcW w:w="1605" w:type="dxa"/>
            <w:tcBorders>
              <w:top w:val="single" w:sz="2" w:space="0" w:color="auto"/>
              <w:left w:val="single" w:sz="2" w:space="0" w:color="auto"/>
              <w:bottom w:val="single" w:sz="4"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c>
          <w:tcPr>
            <w:tcW w:w="1605" w:type="dxa"/>
            <w:tcBorders>
              <w:top w:val="single" w:sz="2" w:space="0" w:color="auto"/>
              <w:left w:val="single" w:sz="2" w:space="0" w:color="auto"/>
              <w:bottom w:val="single" w:sz="4"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10,0</w:t>
            </w:r>
          </w:p>
        </w:tc>
        <w:tc>
          <w:tcPr>
            <w:tcW w:w="1560" w:type="dxa"/>
            <w:tcBorders>
              <w:top w:val="single" w:sz="2" w:space="0" w:color="auto"/>
              <w:left w:val="single" w:sz="2" w:space="0" w:color="auto"/>
              <w:bottom w:val="single" w:sz="4"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color w:val="000000"/>
                <w:sz w:val="22"/>
                <w:szCs w:val="22"/>
              </w:rPr>
              <w:t>-</w:t>
            </w:r>
          </w:p>
        </w:tc>
      </w:tr>
      <w:tr w:rsidR="004B3EE5" w:rsidRPr="00C92EA8">
        <w:trPr>
          <w:trHeight w:val="144"/>
        </w:trPr>
        <w:tc>
          <w:tcPr>
            <w:tcW w:w="5775" w:type="dxa"/>
            <w:gridSpan w:val="2"/>
            <w:tcBorders>
              <w:top w:val="single" w:sz="4" w:space="0" w:color="auto"/>
              <w:left w:val="single" w:sz="2" w:space="0" w:color="auto"/>
              <w:bottom w:val="single" w:sz="4" w:space="0" w:color="auto"/>
              <w:right w:val="single" w:sz="2" w:space="0" w:color="auto"/>
            </w:tcBorders>
          </w:tcPr>
          <w:p w:rsidR="004B3EE5" w:rsidRPr="00C92EA8" w:rsidRDefault="004B3EE5" w:rsidP="00AD084F">
            <w:pP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Итого по основному мероприятию 6.</w:t>
            </w:r>
          </w:p>
        </w:tc>
        <w:tc>
          <w:tcPr>
            <w:tcW w:w="1335" w:type="dxa"/>
            <w:tcBorders>
              <w:top w:val="single" w:sz="4" w:space="0" w:color="auto"/>
              <w:left w:val="single" w:sz="2" w:space="0" w:color="auto"/>
              <w:bottom w:val="single" w:sz="4" w:space="0" w:color="auto"/>
              <w:right w:val="single" w:sz="2" w:space="0" w:color="auto"/>
            </w:tcBorders>
          </w:tcPr>
          <w:p w:rsidR="004B3EE5" w:rsidRPr="00C92EA8" w:rsidRDefault="004B3EE5" w:rsidP="00520060">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2016-2018</w:t>
            </w:r>
          </w:p>
        </w:tc>
        <w:tc>
          <w:tcPr>
            <w:tcW w:w="1590" w:type="dxa"/>
            <w:tcBorders>
              <w:top w:val="single" w:sz="4" w:space="0" w:color="auto"/>
              <w:left w:val="single" w:sz="2" w:space="0" w:color="auto"/>
              <w:bottom w:val="single" w:sz="4" w:space="0" w:color="auto"/>
              <w:right w:val="single" w:sz="2" w:space="0" w:color="auto"/>
            </w:tcBorders>
          </w:tcPr>
          <w:p w:rsidR="004B3EE5" w:rsidRPr="00C92EA8" w:rsidRDefault="004B3EE5" w:rsidP="00520060">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30,0</w:t>
            </w:r>
          </w:p>
        </w:tc>
        <w:tc>
          <w:tcPr>
            <w:tcW w:w="1425" w:type="dxa"/>
            <w:tcBorders>
              <w:top w:val="single" w:sz="4" w:space="0" w:color="auto"/>
              <w:left w:val="single" w:sz="2" w:space="0" w:color="auto"/>
              <w:bottom w:val="single" w:sz="4" w:space="0" w:color="auto"/>
              <w:right w:val="single" w:sz="2" w:space="0" w:color="auto"/>
            </w:tcBorders>
          </w:tcPr>
          <w:p w:rsidR="004B3EE5" w:rsidRPr="00C92EA8" w:rsidRDefault="004B3EE5" w:rsidP="00520060">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c>
          <w:tcPr>
            <w:tcW w:w="1605" w:type="dxa"/>
            <w:tcBorders>
              <w:top w:val="single" w:sz="4" w:space="0" w:color="auto"/>
              <w:left w:val="single" w:sz="2" w:space="0" w:color="auto"/>
              <w:bottom w:val="single" w:sz="4" w:space="0" w:color="auto"/>
              <w:right w:val="single" w:sz="2" w:space="0" w:color="auto"/>
            </w:tcBorders>
          </w:tcPr>
          <w:p w:rsidR="004B3EE5" w:rsidRPr="00C92EA8" w:rsidRDefault="004B3EE5" w:rsidP="00520060">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c>
          <w:tcPr>
            <w:tcW w:w="1605" w:type="dxa"/>
            <w:tcBorders>
              <w:top w:val="single" w:sz="4" w:space="0" w:color="auto"/>
              <w:left w:val="single" w:sz="2" w:space="0" w:color="auto"/>
              <w:bottom w:val="single" w:sz="4" w:space="0" w:color="auto"/>
              <w:right w:val="single" w:sz="2" w:space="0" w:color="auto"/>
            </w:tcBorders>
          </w:tcPr>
          <w:p w:rsidR="004B3EE5" w:rsidRPr="00C92EA8" w:rsidRDefault="004B3EE5" w:rsidP="00520060">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30,0</w:t>
            </w:r>
          </w:p>
        </w:tc>
        <w:tc>
          <w:tcPr>
            <w:tcW w:w="1560" w:type="dxa"/>
            <w:tcBorders>
              <w:top w:val="single" w:sz="4" w:space="0" w:color="auto"/>
              <w:left w:val="single" w:sz="2" w:space="0" w:color="auto"/>
              <w:bottom w:val="single" w:sz="4" w:space="0" w:color="auto"/>
              <w:right w:val="single" w:sz="2" w:space="0" w:color="auto"/>
            </w:tcBorders>
          </w:tcPr>
          <w:p w:rsidR="004B3EE5" w:rsidRPr="00C92EA8" w:rsidRDefault="004B3EE5" w:rsidP="00C57381">
            <w:pPr>
              <w:jc w:val="center"/>
              <w:rPr>
                <w:rFonts w:ascii="Times New Roman" w:hAnsi="Times New Roman" w:cs="Times New Roman"/>
                <w:color w:val="FF0000"/>
                <w:sz w:val="22"/>
                <w:szCs w:val="22"/>
              </w:rPr>
            </w:pPr>
          </w:p>
        </w:tc>
      </w:tr>
      <w:tr w:rsidR="004B3EE5" w:rsidRPr="00C92EA8">
        <w:trPr>
          <w:trHeight w:val="237"/>
        </w:trPr>
        <w:tc>
          <w:tcPr>
            <w:tcW w:w="14895" w:type="dxa"/>
            <w:gridSpan w:val="8"/>
            <w:tcBorders>
              <w:top w:val="single" w:sz="4" w:space="0" w:color="auto"/>
              <w:left w:val="single" w:sz="4" w:space="0" w:color="auto"/>
              <w:bottom w:val="single" w:sz="4" w:space="0" w:color="auto"/>
              <w:right w:val="single" w:sz="2" w:space="0" w:color="auto"/>
            </w:tcBorders>
          </w:tcPr>
          <w:p w:rsidR="004B3EE5" w:rsidRPr="00C92EA8" w:rsidRDefault="004B3EE5" w:rsidP="00B16A1A">
            <w:pPr>
              <w:rPr>
                <w:rFonts w:ascii="Times New Roman" w:hAnsi="Times New Roman" w:cs="Times New Roman"/>
                <w:b/>
                <w:bCs/>
                <w:sz w:val="22"/>
                <w:szCs w:val="22"/>
              </w:rPr>
            </w:pPr>
            <w:r w:rsidRPr="00C92EA8">
              <w:rPr>
                <w:rFonts w:ascii="Times New Roman" w:hAnsi="Times New Roman" w:cs="Times New Roman"/>
                <w:b/>
                <w:bCs/>
                <w:sz w:val="22"/>
                <w:szCs w:val="22"/>
              </w:rPr>
              <w:t>Основное мероприятие 7.  Ремонт дорог местного значения.</w:t>
            </w:r>
          </w:p>
        </w:tc>
      </w:tr>
      <w:tr w:rsidR="004B3EE5" w:rsidRPr="00C92EA8">
        <w:trPr>
          <w:trHeight w:val="135"/>
        </w:trPr>
        <w:tc>
          <w:tcPr>
            <w:tcW w:w="14895" w:type="dxa"/>
            <w:gridSpan w:val="8"/>
            <w:tcBorders>
              <w:top w:val="single" w:sz="4" w:space="0" w:color="auto"/>
              <w:left w:val="single" w:sz="4" w:space="0" w:color="auto"/>
              <w:right w:val="single" w:sz="2" w:space="0" w:color="auto"/>
            </w:tcBorders>
          </w:tcPr>
          <w:p w:rsidR="004B3EE5" w:rsidRPr="00C92EA8" w:rsidRDefault="004B3EE5" w:rsidP="00B16A1A">
            <w:pPr>
              <w:rPr>
                <w:rFonts w:ascii="Times New Roman" w:hAnsi="Times New Roman" w:cs="Times New Roman"/>
                <w:sz w:val="22"/>
                <w:szCs w:val="22"/>
              </w:rPr>
            </w:pPr>
            <w:r w:rsidRPr="00C92EA8">
              <w:rPr>
                <w:rFonts w:ascii="Times New Roman" w:hAnsi="Times New Roman" w:cs="Times New Roman"/>
                <w:sz w:val="22"/>
                <w:szCs w:val="22"/>
              </w:rPr>
              <w:t>В том числе:</w:t>
            </w:r>
          </w:p>
        </w:tc>
      </w:tr>
      <w:tr w:rsidR="004B3EE5" w:rsidRPr="00C92EA8">
        <w:trPr>
          <w:trHeight w:val="300"/>
        </w:trPr>
        <w:tc>
          <w:tcPr>
            <w:tcW w:w="3840" w:type="dxa"/>
            <w:tcBorders>
              <w:top w:val="single" w:sz="4" w:space="0" w:color="auto"/>
              <w:left w:val="single" w:sz="2" w:space="0" w:color="auto"/>
              <w:bottom w:val="single" w:sz="4" w:space="0" w:color="auto"/>
              <w:right w:val="single" w:sz="2" w:space="0" w:color="auto"/>
            </w:tcBorders>
          </w:tcPr>
          <w:p w:rsidR="004B3EE5" w:rsidRPr="00C92EA8" w:rsidRDefault="004B3EE5" w:rsidP="00302B81">
            <w:pPr>
              <w:rPr>
                <w:rFonts w:ascii="Times New Roman" w:hAnsi="Times New Roman" w:cs="Times New Roman"/>
                <w:sz w:val="22"/>
                <w:szCs w:val="22"/>
              </w:rPr>
            </w:pPr>
            <w:r w:rsidRPr="00C92EA8">
              <w:rPr>
                <w:rFonts w:ascii="Times New Roman" w:hAnsi="Times New Roman" w:cs="Times New Roman"/>
                <w:b/>
                <w:bCs/>
                <w:sz w:val="22"/>
                <w:szCs w:val="22"/>
              </w:rPr>
              <w:t>на реализацию областного закона № 42-ОЗ от 12.05.2015</w:t>
            </w:r>
          </w:p>
          <w:p w:rsidR="004B3EE5" w:rsidRPr="00C92EA8" w:rsidRDefault="004B3EE5" w:rsidP="00C57381">
            <w:pPr>
              <w:rPr>
                <w:rFonts w:ascii="Times New Roman" w:hAnsi="Times New Roman" w:cs="Times New Roman"/>
                <w:sz w:val="22"/>
                <w:szCs w:val="22"/>
              </w:rPr>
            </w:pPr>
            <w:r w:rsidRPr="00C92EA8">
              <w:rPr>
                <w:rFonts w:ascii="Times New Roman" w:hAnsi="Times New Roman" w:cs="Times New Roman"/>
                <w:sz w:val="22"/>
                <w:szCs w:val="22"/>
              </w:rPr>
              <w:t>Ремонт участка грунтовой дороги местного значения в д. Пашозеро (ул. Паневская от ручья у дома № 8 до д. № 30)</w:t>
            </w:r>
          </w:p>
        </w:tc>
        <w:tc>
          <w:tcPr>
            <w:tcW w:w="1935" w:type="dxa"/>
            <w:tcBorders>
              <w:top w:val="single" w:sz="4" w:space="0" w:color="auto"/>
              <w:left w:val="single" w:sz="2" w:space="0" w:color="auto"/>
              <w:bottom w:val="single" w:sz="4" w:space="0" w:color="auto"/>
              <w:right w:val="single" w:sz="2" w:space="0" w:color="auto"/>
            </w:tcBorders>
          </w:tcPr>
          <w:p w:rsidR="004B3EE5" w:rsidRPr="00C92EA8" w:rsidRDefault="004B3EE5" w:rsidP="00C57381">
            <w:pPr>
              <w:rPr>
                <w:rFonts w:ascii="Times New Roman" w:hAnsi="Times New Roman" w:cs="Times New Roman"/>
                <w:sz w:val="22"/>
                <w:szCs w:val="22"/>
              </w:rPr>
            </w:pPr>
            <w:r w:rsidRPr="00C92EA8">
              <w:rPr>
                <w:rFonts w:ascii="Times New Roman" w:hAnsi="Times New Roman" w:cs="Times New Roman"/>
                <w:sz w:val="22"/>
                <w:szCs w:val="22"/>
              </w:rPr>
              <w:t>Администрация Пашозерского сельского поселения</w:t>
            </w:r>
          </w:p>
          <w:p w:rsidR="004B3EE5" w:rsidRPr="00C92EA8" w:rsidRDefault="004B3EE5" w:rsidP="00C57381">
            <w:pPr>
              <w:rPr>
                <w:rFonts w:ascii="Times New Roman" w:hAnsi="Times New Roman" w:cs="Times New Roman"/>
                <w:sz w:val="22"/>
                <w:szCs w:val="22"/>
              </w:rPr>
            </w:pPr>
          </w:p>
        </w:tc>
        <w:tc>
          <w:tcPr>
            <w:tcW w:w="1335" w:type="dxa"/>
            <w:tcBorders>
              <w:top w:val="single" w:sz="4" w:space="0" w:color="auto"/>
              <w:left w:val="single" w:sz="2" w:space="0" w:color="auto"/>
              <w:bottom w:val="single" w:sz="4" w:space="0" w:color="auto"/>
              <w:right w:val="single" w:sz="2" w:space="0" w:color="auto"/>
            </w:tcBorders>
          </w:tcPr>
          <w:p w:rsidR="004B3EE5" w:rsidRPr="00C92EA8" w:rsidRDefault="004B3EE5" w:rsidP="00C57381">
            <w:pPr>
              <w:jc w:val="center"/>
              <w:rPr>
                <w:rFonts w:ascii="Times New Roman" w:hAnsi="Times New Roman" w:cs="Times New Roman"/>
                <w:b/>
                <w:bCs/>
                <w:sz w:val="22"/>
                <w:szCs w:val="22"/>
              </w:rPr>
            </w:pPr>
            <w:r w:rsidRPr="00C92EA8">
              <w:rPr>
                <w:rFonts w:ascii="Times New Roman" w:hAnsi="Times New Roman" w:cs="Times New Roman"/>
                <w:b/>
                <w:bCs/>
                <w:sz w:val="22"/>
                <w:szCs w:val="22"/>
              </w:rPr>
              <w:t>2016</w:t>
            </w:r>
          </w:p>
        </w:tc>
        <w:tc>
          <w:tcPr>
            <w:tcW w:w="1590" w:type="dxa"/>
            <w:tcBorders>
              <w:top w:val="single" w:sz="4" w:space="0" w:color="auto"/>
              <w:left w:val="single" w:sz="2" w:space="0" w:color="auto"/>
              <w:bottom w:val="single" w:sz="4" w:space="0" w:color="auto"/>
              <w:right w:val="single" w:sz="2" w:space="0" w:color="auto"/>
            </w:tcBorders>
          </w:tcPr>
          <w:p w:rsidR="004B3EE5" w:rsidRPr="00C92EA8" w:rsidRDefault="004B3EE5" w:rsidP="00C57381">
            <w:pPr>
              <w:jc w:val="center"/>
              <w:rPr>
                <w:rFonts w:ascii="Times New Roman" w:hAnsi="Times New Roman" w:cs="Times New Roman"/>
                <w:b/>
                <w:bCs/>
                <w:sz w:val="22"/>
                <w:szCs w:val="22"/>
              </w:rPr>
            </w:pPr>
            <w:r w:rsidRPr="00C92EA8">
              <w:rPr>
                <w:rFonts w:ascii="Times New Roman" w:hAnsi="Times New Roman" w:cs="Times New Roman"/>
                <w:b/>
                <w:bCs/>
                <w:sz w:val="22"/>
                <w:szCs w:val="22"/>
              </w:rPr>
              <w:t>696,880</w:t>
            </w:r>
          </w:p>
        </w:tc>
        <w:tc>
          <w:tcPr>
            <w:tcW w:w="1425" w:type="dxa"/>
            <w:tcBorders>
              <w:top w:val="single" w:sz="4" w:space="0" w:color="auto"/>
              <w:left w:val="single" w:sz="2" w:space="0" w:color="auto"/>
              <w:bottom w:val="single" w:sz="4" w:space="0" w:color="auto"/>
              <w:right w:val="single" w:sz="2" w:space="0" w:color="auto"/>
            </w:tcBorders>
          </w:tcPr>
          <w:p w:rsidR="004B3EE5" w:rsidRPr="00C92EA8" w:rsidRDefault="004B3EE5" w:rsidP="00C57381">
            <w:pPr>
              <w:jc w:val="center"/>
              <w:rPr>
                <w:rFonts w:ascii="Times New Roman" w:hAnsi="Times New Roman" w:cs="Times New Roman"/>
                <w:b/>
                <w:bCs/>
                <w:sz w:val="22"/>
                <w:szCs w:val="22"/>
              </w:rPr>
            </w:pPr>
            <w:r w:rsidRPr="00C92EA8">
              <w:rPr>
                <w:rFonts w:ascii="Times New Roman" w:hAnsi="Times New Roman" w:cs="Times New Roman"/>
                <w:b/>
                <w:bCs/>
                <w:sz w:val="22"/>
                <w:szCs w:val="22"/>
              </w:rPr>
              <w:t>-</w:t>
            </w:r>
          </w:p>
        </w:tc>
        <w:tc>
          <w:tcPr>
            <w:tcW w:w="1605" w:type="dxa"/>
            <w:tcBorders>
              <w:top w:val="single" w:sz="4" w:space="0" w:color="auto"/>
              <w:left w:val="single" w:sz="2" w:space="0" w:color="auto"/>
              <w:bottom w:val="single" w:sz="4" w:space="0" w:color="auto"/>
              <w:right w:val="single" w:sz="2" w:space="0" w:color="auto"/>
            </w:tcBorders>
          </w:tcPr>
          <w:p w:rsidR="004B3EE5" w:rsidRPr="00C92EA8" w:rsidRDefault="004B3EE5" w:rsidP="00C57381">
            <w:pPr>
              <w:jc w:val="center"/>
              <w:rPr>
                <w:rFonts w:ascii="Times New Roman" w:hAnsi="Times New Roman" w:cs="Times New Roman"/>
                <w:b/>
                <w:bCs/>
                <w:sz w:val="22"/>
                <w:szCs w:val="22"/>
              </w:rPr>
            </w:pPr>
            <w:r w:rsidRPr="00C92EA8">
              <w:rPr>
                <w:rFonts w:ascii="Times New Roman" w:hAnsi="Times New Roman" w:cs="Times New Roman"/>
                <w:b/>
                <w:bCs/>
                <w:sz w:val="22"/>
                <w:szCs w:val="22"/>
              </w:rPr>
              <w:t>657,400</w:t>
            </w:r>
          </w:p>
        </w:tc>
        <w:tc>
          <w:tcPr>
            <w:tcW w:w="1605" w:type="dxa"/>
            <w:tcBorders>
              <w:top w:val="single" w:sz="4" w:space="0" w:color="auto"/>
              <w:left w:val="single" w:sz="2" w:space="0" w:color="auto"/>
              <w:bottom w:val="single" w:sz="4" w:space="0" w:color="auto"/>
              <w:right w:val="single" w:sz="2" w:space="0" w:color="auto"/>
            </w:tcBorders>
          </w:tcPr>
          <w:p w:rsidR="004B3EE5" w:rsidRPr="00C92EA8" w:rsidRDefault="004B3EE5" w:rsidP="00C57381">
            <w:pPr>
              <w:jc w:val="center"/>
              <w:rPr>
                <w:rFonts w:ascii="Times New Roman" w:hAnsi="Times New Roman" w:cs="Times New Roman"/>
                <w:b/>
                <w:bCs/>
                <w:sz w:val="22"/>
                <w:szCs w:val="22"/>
              </w:rPr>
            </w:pPr>
            <w:r w:rsidRPr="00C92EA8">
              <w:rPr>
                <w:rFonts w:ascii="Times New Roman" w:hAnsi="Times New Roman" w:cs="Times New Roman"/>
                <w:b/>
                <w:bCs/>
                <w:sz w:val="22"/>
                <w:szCs w:val="22"/>
              </w:rPr>
              <w:t>39,480</w:t>
            </w:r>
          </w:p>
        </w:tc>
        <w:tc>
          <w:tcPr>
            <w:tcW w:w="1560" w:type="dxa"/>
            <w:tcBorders>
              <w:top w:val="single" w:sz="4" w:space="0" w:color="auto"/>
              <w:left w:val="single" w:sz="2" w:space="0" w:color="auto"/>
              <w:bottom w:val="single" w:sz="4" w:space="0" w:color="auto"/>
              <w:right w:val="single" w:sz="2" w:space="0" w:color="auto"/>
            </w:tcBorders>
          </w:tcPr>
          <w:p w:rsidR="004B3EE5" w:rsidRPr="00C92EA8" w:rsidRDefault="004B3EE5" w:rsidP="00C57381">
            <w:pPr>
              <w:jc w:val="center"/>
              <w:rPr>
                <w:rFonts w:ascii="Times New Roman" w:hAnsi="Times New Roman" w:cs="Times New Roman"/>
                <w:sz w:val="22"/>
                <w:szCs w:val="22"/>
              </w:rPr>
            </w:pPr>
          </w:p>
        </w:tc>
      </w:tr>
      <w:tr w:rsidR="004B3EE5" w:rsidRPr="00C92EA8">
        <w:trPr>
          <w:trHeight w:val="300"/>
        </w:trPr>
        <w:tc>
          <w:tcPr>
            <w:tcW w:w="3840" w:type="dxa"/>
            <w:tcBorders>
              <w:top w:val="single" w:sz="4" w:space="0" w:color="auto"/>
              <w:left w:val="single" w:sz="2" w:space="0" w:color="auto"/>
              <w:bottom w:val="single" w:sz="4" w:space="0" w:color="auto"/>
              <w:right w:val="single" w:sz="2" w:space="0" w:color="auto"/>
            </w:tcBorders>
          </w:tcPr>
          <w:p w:rsidR="004B3EE5" w:rsidRPr="00C92EA8" w:rsidRDefault="004B3EE5" w:rsidP="00944F30">
            <w:pPr>
              <w:rPr>
                <w:rFonts w:ascii="Times New Roman" w:hAnsi="Times New Roman" w:cs="Times New Roman"/>
                <w:b/>
                <w:bCs/>
                <w:sz w:val="22"/>
                <w:szCs w:val="22"/>
              </w:rPr>
            </w:pPr>
            <w:r w:rsidRPr="00C92EA8">
              <w:rPr>
                <w:rFonts w:ascii="Times New Roman" w:hAnsi="Times New Roman" w:cs="Times New Roman"/>
                <w:b/>
                <w:bCs/>
                <w:sz w:val="22"/>
                <w:szCs w:val="22"/>
              </w:rPr>
              <w:t>на реализацию областного закона № 95-ОЗ от 14.12.2012</w:t>
            </w:r>
          </w:p>
          <w:p w:rsidR="004B3EE5" w:rsidRPr="00C92EA8" w:rsidRDefault="004B3EE5" w:rsidP="00944F30">
            <w:pPr>
              <w:rPr>
                <w:rFonts w:ascii="Times New Roman" w:hAnsi="Times New Roman" w:cs="Times New Roman"/>
                <w:sz w:val="22"/>
                <w:szCs w:val="22"/>
              </w:rPr>
            </w:pPr>
            <w:r w:rsidRPr="00C92EA8">
              <w:rPr>
                <w:rFonts w:ascii="Times New Roman" w:hAnsi="Times New Roman" w:cs="Times New Roman"/>
                <w:sz w:val="22"/>
                <w:szCs w:val="22"/>
              </w:rPr>
              <w:t>Ремонт участка дороги местного значения в д. Лукино (ул. Ключевая</w:t>
            </w:r>
            <w:r>
              <w:rPr>
                <w:rFonts w:ascii="Times New Roman" w:hAnsi="Times New Roman" w:cs="Times New Roman"/>
                <w:sz w:val="22"/>
                <w:szCs w:val="22"/>
              </w:rPr>
              <w:t xml:space="preserve"> от моста ч/з реку Урья до ж/д №14</w:t>
            </w:r>
            <w:r w:rsidRPr="00C92EA8">
              <w:rPr>
                <w:rFonts w:ascii="Times New Roman" w:hAnsi="Times New Roman" w:cs="Times New Roman"/>
                <w:sz w:val="22"/>
                <w:szCs w:val="22"/>
              </w:rPr>
              <w:t>)</w:t>
            </w:r>
          </w:p>
        </w:tc>
        <w:tc>
          <w:tcPr>
            <w:tcW w:w="1935" w:type="dxa"/>
            <w:tcBorders>
              <w:top w:val="single" w:sz="4" w:space="0" w:color="auto"/>
              <w:left w:val="single" w:sz="2" w:space="0" w:color="auto"/>
              <w:bottom w:val="single" w:sz="4" w:space="0" w:color="auto"/>
              <w:right w:val="single" w:sz="2" w:space="0" w:color="auto"/>
            </w:tcBorders>
          </w:tcPr>
          <w:p w:rsidR="004B3EE5" w:rsidRPr="00C92EA8" w:rsidRDefault="004B3EE5" w:rsidP="00C57381">
            <w:pPr>
              <w:rPr>
                <w:rFonts w:ascii="Times New Roman" w:hAnsi="Times New Roman" w:cs="Times New Roman"/>
                <w:sz w:val="22"/>
                <w:szCs w:val="22"/>
              </w:rPr>
            </w:pPr>
            <w:r w:rsidRPr="00C92EA8">
              <w:rPr>
                <w:rFonts w:ascii="Times New Roman" w:hAnsi="Times New Roman" w:cs="Times New Roman"/>
                <w:sz w:val="22"/>
                <w:szCs w:val="22"/>
              </w:rPr>
              <w:t>Администрация Пашозерского сельского поселения</w:t>
            </w:r>
          </w:p>
        </w:tc>
        <w:tc>
          <w:tcPr>
            <w:tcW w:w="1335" w:type="dxa"/>
            <w:tcBorders>
              <w:top w:val="single" w:sz="4" w:space="0" w:color="auto"/>
              <w:left w:val="single" w:sz="2" w:space="0" w:color="auto"/>
              <w:bottom w:val="single" w:sz="4" w:space="0" w:color="auto"/>
              <w:right w:val="single" w:sz="2" w:space="0" w:color="auto"/>
            </w:tcBorders>
          </w:tcPr>
          <w:p w:rsidR="004B3EE5" w:rsidRPr="00C92EA8" w:rsidRDefault="004B3EE5" w:rsidP="00C57381">
            <w:pPr>
              <w:jc w:val="center"/>
              <w:rPr>
                <w:rFonts w:ascii="Times New Roman" w:hAnsi="Times New Roman" w:cs="Times New Roman"/>
                <w:b/>
                <w:bCs/>
                <w:sz w:val="22"/>
                <w:szCs w:val="22"/>
              </w:rPr>
            </w:pPr>
            <w:r w:rsidRPr="00C92EA8">
              <w:rPr>
                <w:rFonts w:ascii="Times New Roman" w:hAnsi="Times New Roman" w:cs="Times New Roman"/>
                <w:b/>
                <w:bCs/>
                <w:sz w:val="22"/>
                <w:szCs w:val="22"/>
              </w:rPr>
              <w:t>2016</w:t>
            </w:r>
          </w:p>
        </w:tc>
        <w:tc>
          <w:tcPr>
            <w:tcW w:w="1590" w:type="dxa"/>
            <w:tcBorders>
              <w:top w:val="single" w:sz="4" w:space="0" w:color="auto"/>
              <w:left w:val="single" w:sz="2" w:space="0" w:color="auto"/>
              <w:bottom w:val="single" w:sz="4" w:space="0" w:color="auto"/>
              <w:right w:val="single" w:sz="2" w:space="0" w:color="auto"/>
            </w:tcBorders>
          </w:tcPr>
          <w:p w:rsidR="004B3EE5" w:rsidRPr="00C92EA8" w:rsidRDefault="004B3EE5" w:rsidP="00C57381">
            <w:pPr>
              <w:jc w:val="center"/>
              <w:rPr>
                <w:rFonts w:ascii="Times New Roman" w:hAnsi="Times New Roman" w:cs="Times New Roman"/>
                <w:b/>
                <w:bCs/>
                <w:sz w:val="22"/>
                <w:szCs w:val="22"/>
              </w:rPr>
            </w:pPr>
            <w:r w:rsidRPr="00C92EA8">
              <w:rPr>
                <w:rFonts w:ascii="Times New Roman" w:hAnsi="Times New Roman" w:cs="Times New Roman"/>
                <w:b/>
                <w:bCs/>
                <w:sz w:val="22"/>
                <w:szCs w:val="22"/>
              </w:rPr>
              <w:t>391,78</w:t>
            </w:r>
          </w:p>
        </w:tc>
        <w:tc>
          <w:tcPr>
            <w:tcW w:w="1425" w:type="dxa"/>
            <w:tcBorders>
              <w:top w:val="single" w:sz="4" w:space="0" w:color="auto"/>
              <w:left w:val="single" w:sz="2" w:space="0" w:color="auto"/>
              <w:bottom w:val="single" w:sz="4" w:space="0" w:color="auto"/>
              <w:right w:val="single" w:sz="2" w:space="0" w:color="auto"/>
            </w:tcBorders>
          </w:tcPr>
          <w:p w:rsidR="004B3EE5" w:rsidRPr="00C92EA8" w:rsidRDefault="004B3EE5" w:rsidP="00C57381">
            <w:pPr>
              <w:jc w:val="center"/>
              <w:rPr>
                <w:rFonts w:ascii="Times New Roman" w:hAnsi="Times New Roman" w:cs="Times New Roman"/>
                <w:b/>
                <w:bCs/>
                <w:sz w:val="22"/>
                <w:szCs w:val="22"/>
              </w:rPr>
            </w:pPr>
          </w:p>
        </w:tc>
        <w:tc>
          <w:tcPr>
            <w:tcW w:w="1605" w:type="dxa"/>
            <w:tcBorders>
              <w:top w:val="single" w:sz="4" w:space="0" w:color="auto"/>
              <w:left w:val="single" w:sz="2" w:space="0" w:color="auto"/>
              <w:bottom w:val="single" w:sz="4" w:space="0" w:color="auto"/>
              <w:right w:val="single" w:sz="2" w:space="0" w:color="auto"/>
            </w:tcBorders>
          </w:tcPr>
          <w:p w:rsidR="004B3EE5" w:rsidRPr="00C92EA8" w:rsidRDefault="004B3EE5" w:rsidP="0048580A">
            <w:pPr>
              <w:jc w:val="center"/>
              <w:rPr>
                <w:rFonts w:ascii="Times New Roman" w:hAnsi="Times New Roman" w:cs="Times New Roman"/>
                <w:b/>
                <w:bCs/>
                <w:sz w:val="22"/>
                <w:szCs w:val="22"/>
              </w:rPr>
            </w:pPr>
            <w:r w:rsidRPr="00C92EA8">
              <w:rPr>
                <w:rFonts w:ascii="Times New Roman" w:hAnsi="Times New Roman" w:cs="Times New Roman"/>
                <w:b/>
                <w:bCs/>
                <w:sz w:val="22"/>
                <w:szCs w:val="22"/>
              </w:rPr>
              <w:t>372,6</w:t>
            </w:r>
          </w:p>
        </w:tc>
        <w:tc>
          <w:tcPr>
            <w:tcW w:w="1605" w:type="dxa"/>
            <w:tcBorders>
              <w:top w:val="single" w:sz="4" w:space="0" w:color="auto"/>
              <w:left w:val="single" w:sz="2" w:space="0" w:color="auto"/>
              <w:bottom w:val="single" w:sz="4" w:space="0" w:color="auto"/>
              <w:right w:val="single" w:sz="2" w:space="0" w:color="auto"/>
            </w:tcBorders>
          </w:tcPr>
          <w:p w:rsidR="004B3EE5" w:rsidRPr="00C92EA8" w:rsidRDefault="004B3EE5" w:rsidP="00944F30">
            <w:pPr>
              <w:jc w:val="center"/>
              <w:rPr>
                <w:rFonts w:ascii="Times New Roman" w:hAnsi="Times New Roman" w:cs="Times New Roman"/>
                <w:b/>
                <w:bCs/>
                <w:sz w:val="22"/>
                <w:szCs w:val="22"/>
              </w:rPr>
            </w:pPr>
            <w:r w:rsidRPr="00C92EA8">
              <w:rPr>
                <w:rFonts w:ascii="Times New Roman" w:hAnsi="Times New Roman" w:cs="Times New Roman"/>
                <w:b/>
                <w:bCs/>
                <w:sz w:val="22"/>
                <w:szCs w:val="22"/>
              </w:rPr>
              <w:t>19,18</w:t>
            </w:r>
          </w:p>
        </w:tc>
        <w:tc>
          <w:tcPr>
            <w:tcW w:w="1560" w:type="dxa"/>
            <w:tcBorders>
              <w:top w:val="single" w:sz="4" w:space="0" w:color="auto"/>
              <w:left w:val="single" w:sz="2" w:space="0" w:color="auto"/>
              <w:bottom w:val="single" w:sz="4" w:space="0" w:color="auto"/>
              <w:right w:val="single" w:sz="2" w:space="0" w:color="auto"/>
            </w:tcBorders>
          </w:tcPr>
          <w:p w:rsidR="004B3EE5" w:rsidRPr="00C92EA8" w:rsidRDefault="004B3EE5" w:rsidP="00C57381">
            <w:pPr>
              <w:jc w:val="center"/>
              <w:rPr>
                <w:rFonts w:ascii="Times New Roman" w:hAnsi="Times New Roman" w:cs="Times New Roman"/>
                <w:sz w:val="22"/>
                <w:szCs w:val="22"/>
              </w:rPr>
            </w:pPr>
          </w:p>
        </w:tc>
      </w:tr>
      <w:tr w:rsidR="004B3EE5" w:rsidRPr="00C92EA8">
        <w:trPr>
          <w:trHeight w:val="212"/>
        </w:trPr>
        <w:tc>
          <w:tcPr>
            <w:tcW w:w="3840" w:type="dxa"/>
            <w:tcBorders>
              <w:top w:val="single" w:sz="4" w:space="0" w:color="auto"/>
              <w:left w:val="single" w:sz="2" w:space="0" w:color="auto"/>
              <w:bottom w:val="single" w:sz="4" w:space="0" w:color="auto"/>
              <w:right w:val="single" w:sz="2" w:space="0" w:color="auto"/>
            </w:tcBorders>
          </w:tcPr>
          <w:p w:rsidR="004B3EE5" w:rsidRPr="00C92EA8" w:rsidRDefault="004B3EE5" w:rsidP="00C57381">
            <w:pPr>
              <w:rPr>
                <w:rFonts w:ascii="Times New Roman" w:hAnsi="Times New Roman" w:cs="Times New Roman"/>
                <w:sz w:val="22"/>
                <w:szCs w:val="22"/>
              </w:rPr>
            </w:pPr>
          </w:p>
        </w:tc>
        <w:tc>
          <w:tcPr>
            <w:tcW w:w="1935" w:type="dxa"/>
            <w:tcBorders>
              <w:top w:val="single" w:sz="4" w:space="0" w:color="auto"/>
              <w:left w:val="single" w:sz="2" w:space="0" w:color="auto"/>
              <w:bottom w:val="single" w:sz="4" w:space="0" w:color="auto"/>
              <w:right w:val="single" w:sz="2" w:space="0" w:color="auto"/>
            </w:tcBorders>
          </w:tcPr>
          <w:p w:rsidR="004B3EE5" w:rsidRPr="00C92EA8" w:rsidRDefault="004B3EE5" w:rsidP="00C57381">
            <w:pPr>
              <w:rPr>
                <w:rFonts w:ascii="Times New Roman" w:hAnsi="Times New Roman" w:cs="Times New Roman"/>
                <w:sz w:val="22"/>
                <w:szCs w:val="22"/>
              </w:rPr>
            </w:pPr>
          </w:p>
        </w:tc>
        <w:tc>
          <w:tcPr>
            <w:tcW w:w="1335" w:type="dxa"/>
            <w:tcBorders>
              <w:top w:val="single" w:sz="4" w:space="0" w:color="auto"/>
              <w:left w:val="single" w:sz="2" w:space="0" w:color="auto"/>
              <w:bottom w:val="single" w:sz="4" w:space="0" w:color="auto"/>
              <w:right w:val="single" w:sz="2" w:space="0" w:color="auto"/>
            </w:tcBorders>
          </w:tcPr>
          <w:p w:rsidR="004B3EE5" w:rsidRPr="00C92EA8" w:rsidRDefault="004B3EE5" w:rsidP="00C57381">
            <w:pPr>
              <w:jc w:val="center"/>
              <w:rPr>
                <w:rFonts w:ascii="Times New Roman" w:hAnsi="Times New Roman" w:cs="Times New Roman"/>
                <w:b/>
                <w:bCs/>
                <w:sz w:val="22"/>
                <w:szCs w:val="22"/>
              </w:rPr>
            </w:pPr>
            <w:r w:rsidRPr="00C92EA8">
              <w:rPr>
                <w:rFonts w:ascii="Times New Roman" w:hAnsi="Times New Roman" w:cs="Times New Roman"/>
                <w:b/>
                <w:bCs/>
                <w:sz w:val="22"/>
                <w:szCs w:val="22"/>
              </w:rPr>
              <w:t>2017</w:t>
            </w:r>
          </w:p>
        </w:tc>
        <w:tc>
          <w:tcPr>
            <w:tcW w:w="1590" w:type="dxa"/>
            <w:tcBorders>
              <w:top w:val="single" w:sz="4" w:space="0" w:color="auto"/>
              <w:left w:val="single" w:sz="2" w:space="0" w:color="auto"/>
              <w:bottom w:val="single" w:sz="4" w:space="0" w:color="auto"/>
              <w:right w:val="single" w:sz="2" w:space="0" w:color="auto"/>
            </w:tcBorders>
          </w:tcPr>
          <w:p w:rsidR="004B3EE5" w:rsidRPr="00C92EA8" w:rsidRDefault="004B3EE5" w:rsidP="00C57381">
            <w:pPr>
              <w:jc w:val="center"/>
              <w:rPr>
                <w:rFonts w:ascii="Times New Roman" w:hAnsi="Times New Roman" w:cs="Times New Roman"/>
                <w:b/>
                <w:bCs/>
                <w:sz w:val="22"/>
                <w:szCs w:val="22"/>
              </w:rPr>
            </w:pPr>
            <w:r w:rsidRPr="00C92EA8">
              <w:rPr>
                <w:rFonts w:ascii="Times New Roman" w:hAnsi="Times New Roman" w:cs="Times New Roman"/>
                <w:b/>
                <w:bCs/>
                <w:sz w:val="22"/>
                <w:szCs w:val="22"/>
              </w:rPr>
              <w:t>0</w:t>
            </w:r>
          </w:p>
        </w:tc>
        <w:tc>
          <w:tcPr>
            <w:tcW w:w="1425" w:type="dxa"/>
            <w:tcBorders>
              <w:top w:val="single" w:sz="4" w:space="0" w:color="auto"/>
              <w:left w:val="single" w:sz="2" w:space="0" w:color="auto"/>
              <w:bottom w:val="single" w:sz="4" w:space="0" w:color="auto"/>
              <w:right w:val="single" w:sz="2" w:space="0" w:color="auto"/>
            </w:tcBorders>
          </w:tcPr>
          <w:p w:rsidR="004B3EE5" w:rsidRPr="00C92EA8" w:rsidRDefault="004B3EE5" w:rsidP="00C57381">
            <w:pPr>
              <w:jc w:val="center"/>
              <w:rPr>
                <w:rFonts w:ascii="Times New Roman" w:hAnsi="Times New Roman" w:cs="Times New Roman"/>
                <w:b/>
                <w:bCs/>
                <w:sz w:val="22"/>
                <w:szCs w:val="22"/>
              </w:rPr>
            </w:pPr>
          </w:p>
        </w:tc>
        <w:tc>
          <w:tcPr>
            <w:tcW w:w="1605" w:type="dxa"/>
            <w:tcBorders>
              <w:top w:val="single" w:sz="4" w:space="0" w:color="auto"/>
              <w:left w:val="single" w:sz="2" w:space="0" w:color="auto"/>
              <w:bottom w:val="single" w:sz="4" w:space="0" w:color="auto"/>
              <w:right w:val="single" w:sz="2" w:space="0" w:color="auto"/>
            </w:tcBorders>
          </w:tcPr>
          <w:p w:rsidR="004B3EE5" w:rsidRPr="00C92EA8" w:rsidRDefault="004B3EE5" w:rsidP="00C57381">
            <w:pPr>
              <w:jc w:val="center"/>
              <w:rPr>
                <w:rFonts w:ascii="Times New Roman" w:hAnsi="Times New Roman" w:cs="Times New Roman"/>
                <w:b/>
                <w:bCs/>
                <w:sz w:val="22"/>
                <w:szCs w:val="22"/>
              </w:rPr>
            </w:pPr>
          </w:p>
        </w:tc>
        <w:tc>
          <w:tcPr>
            <w:tcW w:w="1605" w:type="dxa"/>
            <w:tcBorders>
              <w:top w:val="single" w:sz="4" w:space="0" w:color="auto"/>
              <w:left w:val="single" w:sz="2" w:space="0" w:color="auto"/>
              <w:bottom w:val="single" w:sz="4" w:space="0" w:color="auto"/>
              <w:right w:val="single" w:sz="2" w:space="0" w:color="auto"/>
            </w:tcBorders>
          </w:tcPr>
          <w:p w:rsidR="004B3EE5" w:rsidRPr="00C92EA8" w:rsidRDefault="004B3EE5" w:rsidP="00C57381">
            <w:pPr>
              <w:jc w:val="center"/>
              <w:rPr>
                <w:rFonts w:ascii="Times New Roman" w:hAnsi="Times New Roman" w:cs="Times New Roman"/>
                <w:b/>
                <w:bCs/>
                <w:sz w:val="22"/>
                <w:szCs w:val="22"/>
              </w:rPr>
            </w:pPr>
            <w:r w:rsidRPr="00C92EA8">
              <w:rPr>
                <w:rFonts w:ascii="Times New Roman" w:hAnsi="Times New Roman" w:cs="Times New Roman"/>
                <w:b/>
                <w:bCs/>
                <w:sz w:val="22"/>
                <w:szCs w:val="22"/>
              </w:rPr>
              <w:t>0</w:t>
            </w:r>
          </w:p>
        </w:tc>
        <w:tc>
          <w:tcPr>
            <w:tcW w:w="1560" w:type="dxa"/>
            <w:tcBorders>
              <w:top w:val="single" w:sz="4" w:space="0" w:color="auto"/>
              <w:left w:val="single" w:sz="2" w:space="0" w:color="auto"/>
              <w:bottom w:val="single" w:sz="4" w:space="0" w:color="auto"/>
              <w:right w:val="single" w:sz="2" w:space="0" w:color="auto"/>
            </w:tcBorders>
          </w:tcPr>
          <w:p w:rsidR="004B3EE5" w:rsidRPr="00C92EA8" w:rsidRDefault="004B3EE5" w:rsidP="00C57381">
            <w:pPr>
              <w:jc w:val="center"/>
              <w:rPr>
                <w:rFonts w:ascii="Times New Roman" w:hAnsi="Times New Roman" w:cs="Times New Roman"/>
                <w:sz w:val="22"/>
                <w:szCs w:val="22"/>
              </w:rPr>
            </w:pPr>
          </w:p>
        </w:tc>
      </w:tr>
      <w:tr w:rsidR="004B3EE5" w:rsidRPr="00C92EA8">
        <w:trPr>
          <w:trHeight w:val="272"/>
        </w:trPr>
        <w:tc>
          <w:tcPr>
            <w:tcW w:w="3840" w:type="dxa"/>
            <w:tcBorders>
              <w:top w:val="single" w:sz="4"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sz w:val="22"/>
                <w:szCs w:val="22"/>
              </w:rPr>
            </w:pPr>
          </w:p>
        </w:tc>
        <w:tc>
          <w:tcPr>
            <w:tcW w:w="1935" w:type="dxa"/>
            <w:tcBorders>
              <w:top w:val="single" w:sz="4"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sz w:val="22"/>
                <w:szCs w:val="22"/>
              </w:rPr>
            </w:pPr>
          </w:p>
        </w:tc>
        <w:tc>
          <w:tcPr>
            <w:tcW w:w="1335" w:type="dxa"/>
            <w:tcBorders>
              <w:top w:val="single" w:sz="4"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b/>
                <w:bCs/>
                <w:sz w:val="22"/>
                <w:szCs w:val="22"/>
              </w:rPr>
            </w:pPr>
            <w:r w:rsidRPr="00C92EA8">
              <w:rPr>
                <w:rFonts w:ascii="Times New Roman" w:hAnsi="Times New Roman" w:cs="Times New Roman"/>
                <w:b/>
                <w:bCs/>
                <w:sz w:val="22"/>
                <w:szCs w:val="22"/>
              </w:rPr>
              <w:t>2018</w:t>
            </w:r>
          </w:p>
        </w:tc>
        <w:tc>
          <w:tcPr>
            <w:tcW w:w="1590" w:type="dxa"/>
            <w:tcBorders>
              <w:top w:val="single" w:sz="4"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b/>
                <w:bCs/>
                <w:sz w:val="22"/>
                <w:szCs w:val="22"/>
              </w:rPr>
            </w:pPr>
            <w:r w:rsidRPr="00C92EA8">
              <w:rPr>
                <w:rFonts w:ascii="Times New Roman" w:hAnsi="Times New Roman" w:cs="Times New Roman"/>
                <w:b/>
                <w:bCs/>
                <w:sz w:val="22"/>
                <w:szCs w:val="22"/>
              </w:rPr>
              <w:t>0</w:t>
            </w:r>
          </w:p>
        </w:tc>
        <w:tc>
          <w:tcPr>
            <w:tcW w:w="1425" w:type="dxa"/>
            <w:tcBorders>
              <w:top w:val="single" w:sz="4"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b/>
                <w:bCs/>
                <w:sz w:val="22"/>
                <w:szCs w:val="22"/>
              </w:rPr>
            </w:pPr>
          </w:p>
        </w:tc>
        <w:tc>
          <w:tcPr>
            <w:tcW w:w="1605" w:type="dxa"/>
            <w:tcBorders>
              <w:top w:val="single" w:sz="4"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b/>
                <w:bCs/>
                <w:sz w:val="22"/>
                <w:szCs w:val="22"/>
              </w:rPr>
            </w:pPr>
          </w:p>
        </w:tc>
        <w:tc>
          <w:tcPr>
            <w:tcW w:w="1605" w:type="dxa"/>
            <w:tcBorders>
              <w:top w:val="single" w:sz="4"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b/>
                <w:bCs/>
                <w:sz w:val="22"/>
                <w:szCs w:val="22"/>
              </w:rPr>
            </w:pPr>
            <w:r w:rsidRPr="00C92EA8">
              <w:rPr>
                <w:rFonts w:ascii="Times New Roman" w:hAnsi="Times New Roman" w:cs="Times New Roman"/>
                <w:b/>
                <w:bCs/>
                <w:sz w:val="22"/>
                <w:szCs w:val="22"/>
              </w:rPr>
              <w:t>0</w:t>
            </w:r>
          </w:p>
        </w:tc>
        <w:tc>
          <w:tcPr>
            <w:tcW w:w="1560" w:type="dxa"/>
            <w:tcBorders>
              <w:top w:val="single" w:sz="4"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sz w:val="22"/>
                <w:szCs w:val="22"/>
              </w:rPr>
            </w:pPr>
          </w:p>
        </w:tc>
      </w:tr>
      <w:tr w:rsidR="004B3EE5" w:rsidRPr="00C92EA8">
        <w:tc>
          <w:tcPr>
            <w:tcW w:w="5775" w:type="dxa"/>
            <w:gridSpan w:val="2"/>
            <w:tcBorders>
              <w:top w:val="single" w:sz="2" w:space="0" w:color="auto"/>
              <w:left w:val="single" w:sz="2" w:space="0" w:color="auto"/>
              <w:bottom w:val="single" w:sz="2" w:space="0" w:color="auto"/>
              <w:right w:val="single" w:sz="2" w:space="0" w:color="auto"/>
            </w:tcBorders>
          </w:tcPr>
          <w:p w:rsidR="004B3EE5" w:rsidRPr="00C92EA8" w:rsidRDefault="004B3EE5" w:rsidP="00AD084F">
            <w:pP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Итого по основному мероприятию 7.</w:t>
            </w: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sz w:val="22"/>
                <w:szCs w:val="22"/>
              </w:rPr>
            </w:pPr>
            <w:r w:rsidRPr="00C92EA8">
              <w:rPr>
                <w:rFonts w:ascii="Times New Roman" w:hAnsi="Times New Roman" w:cs="Times New Roman"/>
                <w:b/>
                <w:bCs/>
                <w:sz w:val="22"/>
                <w:szCs w:val="22"/>
              </w:rPr>
              <w:t>2016-2018</w:t>
            </w:r>
          </w:p>
        </w:tc>
        <w:tc>
          <w:tcPr>
            <w:tcW w:w="159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b/>
                <w:bCs/>
                <w:sz w:val="22"/>
                <w:szCs w:val="22"/>
              </w:rPr>
            </w:pPr>
            <w:r w:rsidRPr="00C92EA8">
              <w:rPr>
                <w:rFonts w:ascii="Times New Roman" w:hAnsi="Times New Roman" w:cs="Times New Roman"/>
                <w:b/>
                <w:bCs/>
                <w:sz w:val="22"/>
                <w:szCs w:val="22"/>
              </w:rPr>
              <w:t>1088,66</w:t>
            </w:r>
          </w:p>
        </w:tc>
        <w:tc>
          <w:tcPr>
            <w:tcW w:w="142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b/>
                <w:bCs/>
                <w:sz w:val="22"/>
                <w:szCs w:val="22"/>
              </w:rPr>
            </w:pPr>
            <w:r w:rsidRPr="00C92EA8">
              <w:rPr>
                <w:rFonts w:ascii="Times New Roman" w:hAnsi="Times New Roman" w:cs="Times New Roman"/>
                <w:b/>
                <w:bCs/>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48580A">
            <w:pPr>
              <w:jc w:val="center"/>
              <w:rPr>
                <w:rFonts w:ascii="Times New Roman" w:hAnsi="Times New Roman" w:cs="Times New Roman"/>
                <w:b/>
                <w:bCs/>
                <w:sz w:val="22"/>
                <w:szCs w:val="22"/>
              </w:rPr>
            </w:pPr>
            <w:r w:rsidRPr="00C92EA8">
              <w:rPr>
                <w:rFonts w:ascii="Times New Roman" w:hAnsi="Times New Roman" w:cs="Times New Roman"/>
                <w:b/>
                <w:bCs/>
                <w:sz w:val="22"/>
                <w:szCs w:val="22"/>
              </w:rPr>
              <w:t>1030,0</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b/>
                <w:bCs/>
                <w:sz w:val="22"/>
                <w:szCs w:val="22"/>
              </w:rPr>
            </w:pPr>
            <w:r w:rsidRPr="00C92EA8">
              <w:rPr>
                <w:rFonts w:ascii="Times New Roman" w:hAnsi="Times New Roman" w:cs="Times New Roman"/>
                <w:b/>
                <w:bCs/>
                <w:sz w:val="22"/>
                <w:szCs w:val="22"/>
              </w:rPr>
              <w:t>58,66</w:t>
            </w:r>
          </w:p>
        </w:tc>
        <w:tc>
          <w:tcPr>
            <w:tcW w:w="156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sz w:val="22"/>
                <w:szCs w:val="22"/>
              </w:rPr>
            </w:pPr>
            <w:r w:rsidRPr="00C92EA8">
              <w:rPr>
                <w:rFonts w:ascii="Times New Roman" w:hAnsi="Times New Roman" w:cs="Times New Roman"/>
                <w:sz w:val="22"/>
                <w:szCs w:val="22"/>
              </w:rPr>
              <w:t>-</w:t>
            </w:r>
          </w:p>
        </w:tc>
      </w:tr>
      <w:tr w:rsidR="004B3EE5" w:rsidRPr="00C92EA8">
        <w:tc>
          <w:tcPr>
            <w:tcW w:w="5775" w:type="dxa"/>
            <w:gridSpan w:val="2"/>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Итого по муниципальной программе:</w:t>
            </w: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2016</w:t>
            </w:r>
          </w:p>
        </w:tc>
        <w:tc>
          <w:tcPr>
            <w:tcW w:w="1590" w:type="dxa"/>
            <w:tcBorders>
              <w:top w:val="single" w:sz="2" w:space="0" w:color="auto"/>
              <w:left w:val="single" w:sz="2" w:space="0" w:color="auto"/>
              <w:bottom w:val="single" w:sz="2" w:space="0" w:color="auto"/>
              <w:right w:val="single" w:sz="2" w:space="0" w:color="auto"/>
            </w:tcBorders>
          </w:tcPr>
          <w:p w:rsidR="004B3EE5" w:rsidRPr="00C92EA8" w:rsidRDefault="004B3EE5" w:rsidP="00C250F4">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2155,531</w:t>
            </w:r>
          </w:p>
        </w:tc>
        <w:tc>
          <w:tcPr>
            <w:tcW w:w="142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250F4">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1762,192</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b/>
                <w:bCs/>
                <w:color w:val="000000"/>
                <w:sz w:val="22"/>
                <w:szCs w:val="22"/>
              </w:rPr>
            </w:pPr>
            <w:r w:rsidRPr="00C92EA8">
              <w:rPr>
                <w:rFonts w:ascii="Times New Roman" w:hAnsi="Times New Roman" w:cs="Times New Roman"/>
                <w:b/>
                <w:bCs/>
                <w:color w:val="000000"/>
                <w:sz w:val="22"/>
                <w:szCs w:val="22"/>
              </w:rPr>
              <w:t>393,339</w:t>
            </w:r>
          </w:p>
        </w:tc>
        <w:tc>
          <w:tcPr>
            <w:tcW w:w="156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r>
      <w:tr w:rsidR="004B3EE5" w:rsidRPr="00C92EA8">
        <w:tc>
          <w:tcPr>
            <w:tcW w:w="5775" w:type="dxa"/>
            <w:gridSpan w:val="2"/>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2017</w:t>
            </w:r>
          </w:p>
        </w:tc>
        <w:tc>
          <w:tcPr>
            <w:tcW w:w="159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310,3</w:t>
            </w:r>
          </w:p>
        </w:tc>
        <w:tc>
          <w:tcPr>
            <w:tcW w:w="142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310,3</w:t>
            </w:r>
          </w:p>
        </w:tc>
        <w:tc>
          <w:tcPr>
            <w:tcW w:w="156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r>
      <w:tr w:rsidR="004B3EE5" w:rsidRPr="00C92EA8">
        <w:tc>
          <w:tcPr>
            <w:tcW w:w="5775" w:type="dxa"/>
            <w:gridSpan w:val="2"/>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b/>
                <w:bCs/>
                <w:color w:val="000000"/>
                <w:sz w:val="22"/>
                <w:szCs w:val="22"/>
              </w:rPr>
            </w:pPr>
            <w:r w:rsidRPr="00C92EA8">
              <w:rPr>
                <w:rFonts w:ascii="Times New Roman" w:hAnsi="Times New Roman" w:cs="Times New Roman"/>
                <w:b/>
                <w:bCs/>
                <w:color w:val="000000"/>
                <w:sz w:val="22"/>
                <w:szCs w:val="22"/>
              </w:rPr>
              <w:t>2018</w:t>
            </w:r>
          </w:p>
          <w:p w:rsidR="004B3EE5" w:rsidRPr="00C92EA8" w:rsidRDefault="004B3EE5" w:rsidP="00C57381">
            <w:pPr>
              <w:jc w:val="center"/>
              <w:rPr>
                <w:rFonts w:ascii="Times New Roman" w:hAnsi="Times New Roman" w:cs="Times New Roman"/>
                <w:color w:val="000000"/>
                <w:sz w:val="22"/>
                <w:szCs w:val="22"/>
              </w:rPr>
            </w:pPr>
          </w:p>
        </w:tc>
        <w:tc>
          <w:tcPr>
            <w:tcW w:w="159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310,3</w:t>
            </w:r>
          </w:p>
        </w:tc>
        <w:tc>
          <w:tcPr>
            <w:tcW w:w="142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310,3</w:t>
            </w:r>
          </w:p>
        </w:tc>
        <w:tc>
          <w:tcPr>
            <w:tcW w:w="156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color w:val="000000"/>
                <w:sz w:val="22"/>
                <w:szCs w:val="22"/>
              </w:rPr>
            </w:pPr>
            <w:r w:rsidRPr="00C92EA8">
              <w:rPr>
                <w:rFonts w:ascii="Times New Roman" w:hAnsi="Times New Roman" w:cs="Times New Roman"/>
                <w:b/>
                <w:bCs/>
                <w:color w:val="000000"/>
                <w:sz w:val="22"/>
                <w:szCs w:val="22"/>
              </w:rPr>
              <w:t>-</w:t>
            </w:r>
          </w:p>
        </w:tc>
      </w:tr>
      <w:tr w:rsidR="004B3EE5" w:rsidRPr="00C92EA8">
        <w:tc>
          <w:tcPr>
            <w:tcW w:w="5775" w:type="dxa"/>
            <w:gridSpan w:val="2"/>
            <w:tcBorders>
              <w:top w:val="single" w:sz="2" w:space="0" w:color="auto"/>
              <w:left w:val="single" w:sz="2" w:space="0" w:color="auto"/>
              <w:bottom w:val="single" w:sz="2" w:space="0" w:color="auto"/>
              <w:right w:val="single" w:sz="2" w:space="0" w:color="auto"/>
            </w:tcBorders>
          </w:tcPr>
          <w:p w:rsidR="004B3EE5" w:rsidRPr="00C92EA8" w:rsidRDefault="004B3EE5" w:rsidP="001760FD">
            <w:pPr>
              <w:rPr>
                <w:rFonts w:ascii="Times New Roman" w:hAnsi="Times New Roman" w:cs="Times New Roman"/>
                <w:color w:val="000000"/>
                <w:sz w:val="22"/>
                <w:szCs w:val="22"/>
              </w:rPr>
            </w:pPr>
            <w:r w:rsidRPr="00C92EA8">
              <w:rPr>
                <w:rFonts w:ascii="Times New Roman" w:hAnsi="Times New Roman" w:cs="Times New Roman"/>
                <w:b/>
                <w:bCs/>
                <w:i/>
                <w:iCs/>
                <w:color w:val="000000"/>
                <w:sz w:val="22"/>
                <w:szCs w:val="22"/>
              </w:rPr>
              <w:t>Всего по муниципальной программе</w:t>
            </w: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1760FD">
            <w:pPr>
              <w:jc w:val="center"/>
              <w:rPr>
                <w:rFonts w:ascii="Times New Roman" w:hAnsi="Times New Roman" w:cs="Times New Roman"/>
                <w:color w:val="000000"/>
                <w:sz w:val="22"/>
                <w:szCs w:val="22"/>
              </w:rPr>
            </w:pPr>
            <w:r w:rsidRPr="00C92EA8">
              <w:rPr>
                <w:rFonts w:ascii="Times New Roman" w:hAnsi="Times New Roman" w:cs="Times New Roman"/>
                <w:b/>
                <w:bCs/>
                <w:i/>
                <w:iCs/>
                <w:color w:val="000000"/>
                <w:sz w:val="22"/>
                <w:szCs w:val="22"/>
              </w:rPr>
              <w:t>2016-2018</w:t>
            </w:r>
          </w:p>
        </w:tc>
        <w:tc>
          <w:tcPr>
            <w:tcW w:w="1590" w:type="dxa"/>
            <w:tcBorders>
              <w:top w:val="single" w:sz="2" w:space="0" w:color="auto"/>
              <w:left w:val="single" w:sz="2" w:space="0" w:color="auto"/>
              <w:bottom w:val="single" w:sz="2" w:space="0" w:color="auto"/>
              <w:right w:val="single" w:sz="2" w:space="0" w:color="auto"/>
            </w:tcBorders>
          </w:tcPr>
          <w:p w:rsidR="004B3EE5" w:rsidRPr="00C92EA8" w:rsidRDefault="004B3EE5" w:rsidP="00C250F4">
            <w:pPr>
              <w:jc w:val="center"/>
              <w:rPr>
                <w:rFonts w:ascii="Times New Roman" w:hAnsi="Times New Roman" w:cs="Times New Roman"/>
                <w:color w:val="000000"/>
                <w:sz w:val="22"/>
                <w:szCs w:val="22"/>
              </w:rPr>
            </w:pPr>
            <w:r w:rsidRPr="00C92EA8">
              <w:rPr>
                <w:rFonts w:ascii="Times New Roman" w:hAnsi="Times New Roman" w:cs="Times New Roman"/>
                <w:b/>
                <w:bCs/>
                <w:i/>
                <w:iCs/>
                <w:color w:val="000000"/>
                <w:sz w:val="22"/>
                <w:szCs w:val="22"/>
              </w:rPr>
              <w:t>2776,131</w:t>
            </w:r>
          </w:p>
        </w:tc>
        <w:tc>
          <w:tcPr>
            <w:tcW w:w="1425" w:type="dxa"/>
            <w:tcBorders>
              <w:top w:val="single" w:sz="2" w:space="0" w:color="auto"/>
              <w:left w:val="single" w:sz="2" w:space="0" w:color="auto"/>
              <w:bottom w:val="single" w:sz="2" w:space="0" w:color="auto"/>
              <w:right w:val="single" w:sz="2" w:space="0" w:color="auto"/>
            </w:tcBorders>
          </w:tcPr>
          <w:p w:rsidR="004B3EE5" w:rsidRPr="00C92EA8" w:rsidRDefault="004B3EE5" w:rsidP="001760FD">
            <w:pPr>
              <w:jc w:val="center"/>
              <w:rPr>
                <w:rFonts w:ascii="Times New Roman" w:hAnsi="Times New Roman" w:cs="Times New Roman"/>
                <w:color w:val="000000"/>
                <w:sz w:val="22"/>
                <w:szCs w:val="22"/>
              </w:rPr>
            </w:pPr>
            <w:r w:rsidRPr="00C92EA8">
              <w:rPr>
                <w:rFonts w:ascii="Times New Roman" w:hAnsi="Times New Roman" w:cs="Times New Roman"/>
                <w:b/>
                <w:bCs/>
                <w:i/>
                <w:iCs/>
                <w:color w:val="000000"/>
                <w:sz w:val="22"/>
                <w:szCs w:val="22"/>
              </w:rPr>
              <w:t>-</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250F4">
            <w:pPr>
              <w:jc w:val="center"/>
              <w:rPr>
                <w:rFonts w:ascii="Times New Roman" w:hAnsi="Times New Roman" w:cs="Times New Roman"/>
                <w:b/>
                <w:bCs/>
                <w:i/>
                <w:iCs/>
                <w:color w:val="000000"/>
                <w:sz w:val="22"/>
                <w:szCs w:val="22"/>
              </w:rPr>
            </w:pPr>
            <w:r w:rsidRPr="00C92EA8">
              <w:rPr>
                <w:rFonts w:ascii="Times New Roman" w:hAnsi="Times New Roman" w:cs="Times New Roman"/>
                <w:b/>
                <w:bCs/>
                <w:i/>
                <w:iCs/>
                <w:color w:val="000000"/>
                <w:sz w:val="22"/>
                <w:szCs w:val="22"/>
              </w:rPr>
              <w:t>1762,192</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250F4">
            <w:pPr>
              <w:jc w:val="center"/>
              <w:rPr>
                <w:rFonts w:ascii="Times New Roman" w:hAnsi="Times New Roman" w:cs="Times New Roman"/>
                <w:color w:val="000000"/>
                <w:sz w:val="22"/>
                <w:szCs w:val="22"/>
              </w:rPr>
            </w:pPr>
            <w:r w:rsidRPr="00C92EA8">
              <w:rPr>
                <w:rFonts w:ascii="Times New Roman" w:hAnsi="Times New Roman" w:cs="Times New Roman"/>
                <w:b/>
                <w:bCs/>
                <w:i/>
                <w:iCs/>
                <w:color w:val="000000"/>
                <w:sz w:val="22"/>
                <w:szCs w:val="22"/>
              </w:rPr>
              <w:t>1013,939</w:t>
            </w:r>
          </w:p>
        </w:tc>
        <w:tc>
          <w:tcPr>
            <w:tcW w:w="1560" w:type="dxa"/>
            <w:tcBorders>
              <w:top w:val="single" w:sz="2" w:space="0" w:color="auto"/>
              <w:left w:val="single" w:sz="2" w:space="0" w:color="auto"/>
              <w:bottom w:val="single" w:sz="2" w:space="0" w:color="auto"/>
              <w:right w:val="single" w:sz="2" w:space="0" w:color="auto"/>
            </w:tcBorders>
          </w:tcPr>
          <w:p w:rsidR="004B3EE5" w:rsidRPr="00C92EA8" w:rsidRDefault="004B3EE5" w:rsidP="001760FD">
            <w:pPr>
              <w:jc w:val="center"/>
              <w:rPr>
                <w:rFonts w:ascii="Times New Roman" w:hAnsi="Times New Roman" w:cs="Times New Roman"/>
                <w:color w:val="000000"/>
                <w:sz w:val="22"/>
                <w:szCs w:val="22"/>
              </w:rPr>
            </w:pPr>
            <w:r w:rsidRPr="00C92EA8">
              <w:rPr>
                <w:rFonts w:ascii="Times New Roman" w:hAnsi="Times New Roman" w:cs="Times New Roman"/>
                <w:b/>
                <w:bCs/>
                <w:i/>
                <w:iCs/>
                <w:color w:val="000000"/>
                <w:sz w:val="22"/>
                <w:szCs w:val="22"/>
              </w:rPr>
              <w:t>-</w:t>
            </w:r>
          </w:p>
        </w:tc>
      </w:tr>
      <w:tr w:rsidR="004B3EE5" w:rsidRPr="00C92EA8">
        <w:tc>
          <w:tcPr>
            <w:tcW w:w="5775" w:type="dxa"/>
            <w:gridSpan w:val="2"/>
            <w:tcBorders>
              <w:top w:val="single" w:sz="2" w:space="0" w:color="auto"/>
              <w:left w:val="single" w:sz="2" w:space="0" w:color="auto"/>
              <w:bottom w:val="single" w:sz="2" w:space="0" w:color="auto"/>
              <w:right w:val="single" w:sz="2" w:space="0" w:color="auto"/>
            </w:tcBorders>
          </w:tcPr>
          <w:p w:rsidR="004B3EE5" w:rsidRPr="00C92EA8" w:rsidRDefault="004B3EE5" w:rsidP="00C57381">
            <w:pPr>
              <w:rPr>
                <w:rFonts w:ascii="Times New Roman" w:hAnsi="Times New Roman" w:cs="Times New Roman"/>
                <w:b/>
                <w:bCs/>
                <w:i/>
                <w:iCs/>
                <w:color w:val="000000"/>
                <w:sz w:val="22"/>
                <w:szCs w:val="22"/>
              </w:rPr>
            </w:pPr>
            <w:r w:rsidRPr="00C92EA8">
              <w:rPr>
                <w:rFonts w:ascii="Times New Roman" w:hAnsi="Times New Roman" w:cs="Times New Roman"/>
                <w:b/>
                <w:bCs/>
                <w:i/>
                <w:iCs/>
                <w:color w:val="000000"/>
                <w:sz w:val="22"/>
                <w:szCs w:val="22"/>
              </w:rPr>
              <w:t>В том числе:</w:t>
            </w: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b/>
                <w:bCs/>
                <w:i/>
                <w:iCs/>
                <w:color w:val="000000"/>
                <w:sz w:val="22"/>
                <w:szCs w:val="22"/>
              </w:rPr>
            </w:pPr>
          </w:p>
        </w:tc>
        <w:tc>
          <w:tcPr>
            <w:tcW w:w="159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b/>
                <w:bCs/>
                <w:i/>
                <w:iCs/>
                <w:color w:val="000000"/>
                <w:sz w:val="22"/>
                <w:szCs w:val="22"/>
              </w:rPr>
            </w:pPr>
          </w:p>
        </w:tc>
        <w:tc>
          <w:tcPr>
            <w:tcW w:w="142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b/>
                <w:bCs/>
                <w:i/>
                <w:iCs/>
                <w:color w:val="000000"/>
                <w:sz w:val="22"/>
                <w:szCs w:val="22"/>
              </w:rPr>
            </w:pP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b/>
                <w:bCs/>
                <w:i/>
                <w:iCs/>
                <w:color w:val="000000"/>
                <w:sz w:val="22"/>
                <w:szCs w:val="22"/>
              </w:rPr>
            </w:pP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b/>
                <w:bCs/>
                <w:i/>
                <w:iCs/>
                <w:color w:val="000000"/>
                <w:sz w:val="22"/>
                <w:szCs w:val="22"/>
              </w:rPr>
            </w:pPr>
          </w:p>
        </w:tc>
        <w:tc>
          <w:tcPr>
            <w:tcW w:w="156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b/>
                <w:bCs/>
                <w:i/>
                <w:iCs/>
                <w:color w:val="000000"/>
                <w:sz w:val="22"/>
                <w:szCs w:val="22"/>
              </w:rPr>
            </w:pPr>
          </w:p>
        </w:tc>
      </w:tr>
      <w:tr w:rsidR="004B3EE5" w:rsidRPr="00C92EA8">
        <w:tc>
          <w:tcPr>
            <w:tcW w:w="5775" w:type="dxa"/>
            <w:gridSpan w:val="2"/>
            <w:tcBorders>
              <w:top w:val="single" w:sz="2" w:space="0" w:color="auto"/>
              <w:left w:val="single" w:sz="2" w:space="0" w:color="auto"/>
              <w:bottom w:val="single" w:sz="2" w:space="0" w:color="auto"/>
              <w:right w:val="single" w:sz="2" w:space="0" w:color="auto"/>
            </w:tcBorders>
          </w:tcPr>
          <w:p w:rsidR="004B3EE5" w:rsidRPr="00C92EA8" w:rsidRDefault="004B3EE5" w:rsidP="00043F9C">
            <w:pPr>
              <w:rPr>
                <w:rFonts w:ascii="Times New Roman" w:hAnsi="Times New Roman" w:cs="Times New Roman"/>
                <w:i/>
                <w:iCs/>
                <w:color w:val="000000"/>
                <w:sz w:val="22"/>
                <w:szCs w:val="22"/>
              </w:rPr>
            </w:pPr>
            <w:r w:rsidRPr="00C92EA8">
              <w:rPr>
                <w:rFonts w:ascii="Times New Roman" w:hAnsi="Times New Roman" w:cs="Times New Roman"/>
                <w:b/>
                <w:bCs/>
                <w:i/>
                <w:iCs/>
                <w:color w:val="000000"/>
                <w:sz w:val="22"/>
                <w:szCs w:val="22"/>
              </w:rPr>
              <w:t>на реализацию областного закона № 42-ОЗ от 12.05.2015</w:t>
            </w:r>
          </w:p>
          <w:p w:rsidR="004B3EE5" w:rsidRPr="00C92EA8" w:rsidRDefault="004B3EE5" w:rsidP="00C57381">
            <w:pPr>
              <w:rPr>
                <w:rFonts w:ascii="Times New Roman" w:hAnsi="Times New Roman" w:cs="Times New Roman"/>
                <w:b/>
                <w:bCs/>
                <w:i/>
                <w:iCs/>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b/>
                <w:bCs/>
                <w:i/>
                <w:iCs/>
                <w:color w:val="000000"/>
                <w:sz w:val="22"/>
                <w:szCs w:val="22"/>
              </w:rPr>
            </w:pPr>
            <w:r w:rsidRPr="00C92EA8">
              <w:rPr>
                <w:rFonts w:ascii="Times New Roman" w:hAnsi="Times New Roman" w:cs="Times New Roman"/>
                <w:b/>
                <w:bCs/>
                <w:i/>
                <w:iCs/>
                <w:color w:val="000000"/>
                <w:sz w:val="22"/>
                <w:szCs w:val="22"/>
              </w:rPr>
              <w:t>2016-2018</w:t>
            </w:r>
          </w:p>
        </w:tc>
        <w:tc>
          <w:tcPr>
            <w:tcW w:w="159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b/>
                <w:bCs/>
                <w:i/>
                <w:iCs/>
                <w:color w:val="000000"/>
                <w:sz w:val="22"/>
                <w:szCs w:val="22"/>
              </w:rPr>
            </w:pPr>
            <w:r w:rsidRPr="00C92EA8">
              <w:rPr>
                <w:rFonts w:ascii="Times New Roman" w:hAnsi="Times New Roman" w:cs="Times New Roman"/>
                <w:b/>
                <w:bCs/>
                <w:i/>
                <w:iCs/>
                <w:color w:val="000000"/>
                <w:sz w:val="22"/>
                <w:szCs w:val="22"/>
              </w:rPr>
              <w:t>1196,002</w:t>
            </w:r>
          </w:p>
        </w:tc>
        <w:tc>
          <w:tcPr>
            <w:tcW w:w="142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b/>
                <w:bCs/>
                <w:i/>
                <w:iCs/>
                <w:color w:val="000000"/>
                <w:sz w:val="22"/>
                <w:szCs w:val="22"/>
              </w:rPr>
            </w:pP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b/>
                <w:bCs/>
                <w:i/>
                <w:iCs/>
                <w:color w:val="000000"/>
                <w:sz w:val="22"/>
                <w:szCs w:val="22"/>
              </w:rPr>
            </w:pPr>
            <w:r w:rsidRPr="00C92EA8">
              <w:rPr>
                <w:rFonts w:ascii="Times New Roman" w:hAnsi="Times New Roman" w:cs="Times New Roman"/>
                <w:b/>
                <w:bCs/>
                <w:i/>
                <w:iCs/>
                <w:color w:val="000000"/>
                <w:sz w:val="22"/>
                <w:szCs w:val="22"/>
              </w:rPr>
              <w:t>1141,552</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b/>
                <w:bCs/>
                <w:i/>
                <w:iCs/>
                <w:color w:val="000000"/>
                <w:sz w:val="22"/>
                <w:szCs w:val="22"/>
              </w:rPr>
            </w:pPr>
            <w:r w:rsidRPr="00C92EA8">
              <w:rPr>
                <w:rFonts w:ascii="Times New Roman" w:hAnsi="Times New Roman" w:cs="Times New Roman"/>
                <w:b/>
                <w:bCs/>
                <w:i/>
                <w:iCs/>
                <w:color w:val="000000"/>
                <w:sz w:val="22"/>
                <w:szCs w:val="22"/>
              </w:rPr>
              <w:t>54,45</w:t>
            </w:r>
          </w:p>
        </w:tc>
        <w:tc>
          <w:tcPr>
            <w:tcW w:w="156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b/>
                <w:bCs/>
                <w:i/>
                <w:iCs/>
                <w:color w:val="000000"/>
                <w:sz w:val="22"/>
                <w:szCs w:val="22"/>
              </w:rPr>
            </w:pPr>
          </w:p>
        </w:tc>
      </w:tr>
      <w:tr w:rsidR="004B3EE5" w:rsidRPr="00C92EA8">
        <w:tc>
          <w:tcPr>
            <w:tcW w:w="5775" w:type="dxa"/>
            <w:gridSpan w:val="2"/>
            <w:tcBorders>
              <w:top w:val="single" w:sz="2" w:space="0" w:color="auto"/>
              <w:left w:val="single" w:sz="2" w:space="0" w:color="auto"/>
              <w:bottom w:val="single" w:sz="2" w:space="0" w:color="auto"/>
              <w:right w:val="single" w:sz="2" w:space="0" w:color="auto"/>
            </w:tcBorders>
          </w:tcPr>
          <w:p w:rsidR="004B3EE5" w:rsidRPr="00C92EA8" w:rsidRDefault="004B3EE5" w:rsidP="0048580A">
            <w:pPr>
              <w:rPr>
                <w:rFonts w:ascii="Times New Roman" w:hAnsi="Times New Roman" w:cs="Times New Roman"/>
                <w:b/>
                <w:bCs/>
                <w:i/>
                <w:iCs/>
                <w:color w:val="000000"/>
                <w:sz w:val="22"/>
                <w:szCs w:val="22"/>
              </w:rPr>
            </w:pPr>
            <w:r w:rsidRPr="00C92EA8">
              <w:rPr>
                <w:rFonts w:ascii="Times New Roman" w:hAnsi="Times New Roman" w:cs="Times New Roman"/>
                <w:b/>
                <w:bCs/>
                <w:i/>
                <w:iCs/>
                <w:color w:val="000000"/>
                <w:sz w:val="22"/>
                <w:szCs w:val="22"/>
              </w:rPr>
              <w:t>на реализацию областного закона № 95-ОЗ от 14.12.2012</w:t>
            </w:r>
          </w:p>
          <w:p w:rsidR="004B3EE5" w:rsidRPr="00C92EA8" w:rsidRDefault="004B3EE5" w:rsidP="00043F9C">
            <w:pPr>
              <w:rPr>
                <w:rFonts w:ascii="Times New Roman" w:hAnsi="Times New Roman" w:cs="Times New Roman"/>
                <w:b/>
                <w:bCs/>
                <w:i/>
                <w:iCs/>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4B3EE5" w:rsidRPr="00C92EA8" w:rsidRDefault="004B3EE5" w:rsidP="00163316">
            <w:pPr>
              <w:jc w:val="center"/>
              <w:rPr>
                <w:rFonts w:ascii="Times New Roman" w:hAnsi="Times New Roman" w:cs="Times New Roman"/>
                <w:b/>
                <w:bCs/>
                <w:i/>
                <w:iCs/>
                <w:color w:val="000000"/>
                <w:sz w:val="22"/>
                <w:szCs w:val="22"/>
              </w:rPr>
            </w:pPr>
            <w:r w:rsidRPr="00C92EA8">
              <w:rPr>
                <w:rFonts w:ascii="Times New Roman" w:hAnsi="Times New Roman" w:cs="Times New Roman"/>
                <w:b/>
                <w:bCs/>
                <w:i/>
                <w:iCs/>
                <w:color w:val="000000"/>
                <w:sz w:val="22"/>
                <w:szCs w:val="22"/>
              </w:rPr>
              <w:t>2016-2018</w:t>
            </w:r>
          </w:p>
        </w:tc>
        <w:tc>
          <w:tcPr>
            <w:tcW w:w="159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b/>
                <w:bCs/>
                <w:i/>
                <w:iCs/>
                <w:color w:val="000000"/>
                <w:sz w:val="22"/>
                <w:szCs w:val="22"/>
              </w:rPr>
            </w:pPr>
            <w:r w:rsidRPr="00C92EA8">
              <w:rPr>
                <w:rFonts w:ascii="Times New Roman" w:hAnsi="Times New Roman" w:cs="Times New Roman"/>
                <w:b/>
                <w:bCs/>
                <w:i/>
                <w:iCs/>
                <w:color w:val="000000"/>
                <w:sz w:val="22"/>
                <w:szCs w:val="22"/>
              </w:rPr>
              <w:t>652,22</w:t>
            </w:r>
          </w:p>
        </w:tc>
        <w:tc>
          <w:tcPr>
            <w:tcW w:w="142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b/>
                <w:bCs/>
                <w:i/>
                <w:iCs/>
                <w:color w:val="000000"/>
                <w:sz w:val="22"/>
                <w:szCs w:val="22"/>
              </w:rPr>
            </w:pP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b/>
                <w:bCs/>
                <w:i/>
                <w:iCs/>
                <w:color w:val="000000"/>
                <w:sz w:val="22"/>
                <w:szCs w:val="22"/>
              </w:rPr>
            </w:pPr>
            <w:r w:rsidRPr="00C92EA8">
              <w:rPr>
                <w:rFonts w:ascii="Times New Roman" w:hAnsi="Times New Roman" w:cs="Times New Roman"/>
                <w:b/>
                <w:bCs/>
                <w:i/>
                <w:iCs/>
                <w:color w:val="000000"/>
                <w:sz w:val="22"/>
                <w:szCs w:val="22"/>
              </w:rPr>
              <w:t>620,64</w:t>
            </w:r>
          </w:p>
        </w:tc>
        <w:tc>
          <w:tcPr>
            <w:tcW w:w="1605"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b/>
                <w:bCs/>
                <w:i/>
                <w:iCs/>
                <w:color w:val="000000"/>
                <w:sz w:val="22"/>
                <w:szCs w:val="22"/>
              </w:rPr>
            </w:pPr>
            <w:r w:rsidRPr="00C92EA8">
              <w:rPr>
                <w:rFonts w:ascii="Times New Roman" w:hAnsi="Times New Roman" w:cs="Times New Roman"/>
                <w:b/>
                <w:bCs/>
                <w:i/>
                <w:iCs/>
                <w:color w:val="000000"/>
                <w:sz w:val="22"/>
                <w:szCs w:val="22"/>
              </w:rPr>
              <w:t>31,58</w:t>
            </w:r>
          </w:p>
        </w:tc>
        <w:tc>
          <w:tcPr>
            <w:tcW w:w="1560" w:type="dxa"/>
            <w:tcBorders>
              <w:top w:val="single" w:sz="2" w:space="0" w:color="auto"/>
              <w:left w:val="single" w:sz="2" w:space="0" w:color="auto"/>
              <w:bottom w:val="single" w:sz="2" w:space="0" w:color="auto"/>
              <w:right w:val="single" w:sz="2" w:space="0" w:color="auto"/>
            </w:tcBorders>
          </w:tcPr>
          <w:p w:rsidR="004B3EE5" w:rsidRPr="00C92EA8" w:rsidRDefault="004B3EE5" w:rsidP="00C57381">
            <w:pPr>
              <w:jc w:val="center"/>
              <w:rPr>
                <w:rFonts w:ascii="Times New Roman" w:hAnsi="Times New Roman" w:cs="Times New Roman"/>
                <w:b/>
                <w:bCs/>
                <w:i/>
                <w:iCs/>
                <w:color w:val="000000"/>
                <w:sz w:val="22"/>
                <w:szCs w:val="22"/>
              </w:rPr>
            </w:pPr>
          </w:p>
        </w:tc>
      </w:tr>
    </w:tbl>
    <w:p w:rsidR="004B3EE5" w:rsidRPr="00C92EA8" w:rsidRDefault="004B3EE5" w:rsidP="00C57381">
      <w:pPr>
        <w:rPr>
          <w:rFonts w:ascii="Times New Roman" w:hAnsi="Times New Roman" w:cs="Times New Roman"/>
          <w:sz w:val="16"/>
          <w:szCs w:val="16"/>
        </w:rPr>
      </w:pPr>
    </w:p>
    <w:p w:rsidR="004B3EE5" w:rsidRDefault="004B3EE5">
      <w:pPr>
        <w:rPr>
          <w:rFonts w:cs="Times New Roman"/>
        </w:rPr>
      </w:pPr>
    </w:p>
    <w:sectPr w:rsidR="004B3EE5" w:rsidSect="00C57381">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72C2"/>
    <w:rsid w:val="000026AC"/>
    <w:rsid w:val="00026D52"/>
    <w:rsid w:val="00043F9C"/>
    <w:rsid w:val="00044282"/>
    <w:rsid w:val="00055252"/>
    <w:rsid w:val="000D4F45"/>
    <w:rsid w:val="001213FC"/>
    <w:rsid w:val="00125D76"/>
    <w:rsid w:val="00163316"/>
    <w:rsid w:val="00165623"/>
    <w:rsid w:val="001760FD"/>
    <w:rsid w:val="001C0F2A"/>
    <w:rsid w:val="001D55EA"/>
    <w:rsid w:val="001E66E5"/>
    <w:rsid w:val="00286F5D"/>
    <w:rsid w:val="002D2445"/>
    <w:rsid w:val="00302B81"/>
    <w:rsid w:val="00352681"/>
    <w:rsid w:val="00373CD7"/>
    <w:rsid w:val="00383BEC"/>
    <w:rsid w:val="003A2F5C"/>
    <w:rsid w:val="00411253"/>
    <w:rsid w:val="004161FF"/>
    <w:rsid w:val="0042794C"/>
    <w:rsid w:val="00460EE2"/>
    <w:rsid w:val="0048580A"/>
    <w:rsid w:val="004B3EE5"/>
    <w:rsid w:val="004B4945"/>
    <w:rsid w:val="004B65C6"/>
    <w:rsid w:val="00515E3C"/>
    <w:rsid w:val="00520060"/>
    <w:rsid w:val="0053095E"/>
    <w:rsid w:val="005B0F0F"/>
    <w:rsid w:val="005C11D6"/>
    <w:rsid w:val="005C2BCA"/>
    <w:rsid w:val="005D405B"/>
    <w:rsid w:val="005F72C2"/>
    <w:rsid w:val="00604A04"/>
    <w:rsid w:val="00714098"/>
    <w:rsid w:val="00720E0F"/>
    <w:rsid w:val="007508CF"/>
    <w:rsid w:val="00804C9F"/>
    <w:rsid w:val="008204CF"/>
    <w:rsid w:val="00900A25"/>
    <w:rsid w:val="00936F3E"/>
    <w:rsid w:val="00944F30"/>
    <w:rsid w:val="0099264C"/>
    <w:rsid w:val="00A57B3F"/>
    <w:rsid w:val="00AA4C31"/>
    <w:rsid w:val="00AA61B4"/>
    <w:rsid w:val="00AD084F"/>
    <w:rsid w:val="00AF71F6"/>
    <w:rsid w:val="00B00096"/>
    <w:rsid w:val="00B16A1A"/>
    <w:rsid w:val="00B611E5"/>
    <w:rsid w:val="00B807BA"/>
    <w:rsid w:val="00BA0934"/>
    <w:rsid w:val="00BA3C67"/>
    <w:rsid w:val="00BC2944"/>
    <w:rsid w:val="00BF27C7"/>
    <w:rsid w:val="00C250F4"/>
    <w:rsid w:val="00C57381"/>
    <w:rsid w:val="00C83ED6"/>
    <w:rsid w:val="00C91C46"/>
    <w:rsid w:val="00C92EA8"/>
    <w:rsid w:val="00CE1279"/>
    <w:rsid w:val="00D13237"/>
    <w:rsid w:val="00DC23C4"/>
    <w:rsid w:val="00E07CBA"/>
    <w:rsid w:val="00E13BD5"/>
    <w:rsid w:val="00E84929"/>
    <w:rsid w:val="00E86021"/>
    <w:rsid w:val="00EA068A"/>
    <w:rsid w:val="00EA1902"/>
    <w:rsid w:val="00ED7EEF"/>
    <w:rsid w:val="00EF09FC"/>
    <w:rsid w:val="00F10C9D"/>
    <w:rsid w:val="00F86B66"/>
    <w:rsid w:val="00F90F42"/>
    <w:rsid w:val="00FA7A4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2C2"/>
    <w:pPr>
      <w:widowControl w:val="0"/>
      <w:autoSpaceDE w:val="0"/>
      <w:autoSpaceDN w:val="0"/>
      <w:adjustRightInd w:val="0"/>
    </w:pPr>
    <w:rPr>
      <w:rFonts w:ascii="Arial" w:eastAsia="Times New Roman" w:hAnsi="Arial" w:cs="Arial"/>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uiPriority w:val="99"/>
    <w:rsid w:val="005F72C2"/>
    <w:pPr>
      <w:widowControl w:val="0"/>
      <w:autoSpaceDE w:val="0"/>
      <w:autoSpaceDN w:val="0"/>
      <w:adjustRightInd w:val="0"/>
    </w:pPr>
    <w:rPr>
      <w:rFonts w:ascii="Arial" w:eastAsia="Times New Roman" w:hAnsi="Arial" w:cs="Arial"/>
      <w:b/>
      <w:bCs/>
    </w:rPr>
  </w:style>
  <w:style w:type="paragraph" w:styleId="ListParagraph">
    <w:name w:val="List Paragraph"/>
    <w:basedOn w:val="Normal"/>
    <w:uiPriority w:val="99"/>
    <w:qFormat/>
    <w:rsid w:val="00BF27C7"/>
    <w:pPr>
      <w:ind w:left="720"/>
    </w:pPr>
  </w:style>
  <w:style w:type="paragraph" w:styleId="BalloonText">
    <w:name w:val="Balloon Text"/>
    <w:basedOn w:val="Normal"/>
    <w:link w:val="BalloonTextChar"/>
    <w:uiPriority w:val="99"/>
    <w:semiHidden/>
    <w:rsid w:val="00F10C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0EE2"/>
    <w:rPr>
      <w:rFonts w:ascii="Times New Roman" w:hAnsi="Times New Roman" w:cs="Times New Roman"/>
      <w:sz w:val="2"/>
      <w:szCs w:val="2"/>
    </w:rPr>
  </w:style>
  <w:style w:type="character" w:customStyle="1" w:styleId="10pt">
    <w:name w:val="Основной текст + 10 pt"/>
    <w:aliases w:val="Полужирный"/>
    <w:basedOn w:val="DefaultParagraphFont"/>
    <w:uiPriority w:val="99"/>
    <w:rsid w:val="00055252"/>
    <w:rPr>
      <w:rFonts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618071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78</TotalTime>
  <Pages>14</Pages>
  <Words>4082</Words>
  <Characters>23273</Characters>
  <Application>Microsoft Office Outlook</Application>
  <DocSecurity>0</DocSecurity>
  <Lines>0</Lines>
  <Paragraphs>0</Paragraphs>
  <ScaleCrop>false</ScaleCrop>
  <Company>Pashozero_adm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pashozero-4</cp:lastModifiedBy>
  <cp:revision>11</cp:revision>
  <cp:lastPrinted>2016-03-11T05:40:00Z</cp:lastPrinted>
  <dcterms:created xsi:type="dcterms:W3CDTF">2016-03-10T17:56:00Z</dcterms:created>
  <dcterms:modified xsi:type="dcterms:W3CDTF">2016-03-14T06:55:00Z</dcterms:modified>
</cp:coreProperties>
</file>