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BFF" w:rsidRPr="007E67D8" w:rsidRDefault="00780BFF" w:rsidP="00057F46">
      <w:pPr>
        <w:autoSpaceDE w:val="0"/>
        <w:autoSpaceDN w:val="0"/>
        <w:adjustRightInd w:val="0"/>
        <w:jc w:val="center"/>
        <w:rPr>
          <w:b/>
          <w:bCs/>
          <w:color w:val="000000"/>
          <w:szCs w:val="28"/>
        </w:rPr>
      </w:pPr>
      <w:r w:rsidRPr="007E67D8">
        <w:rPr>
          <w:b/>
          <w:bCs/>
          <w:color w:val="000000"/>
          <w:szCs w:val="28"/>
        </w:rPr>
        <w:t>СОВЕТ ДЕПУТАТОВ</w:t>
      </w:r>
    </w:p>
    <w:p w:rsidR="00780BFF" w:rsidRPr="007E67D8" w:rsidRDefault="00780BFF" w:rsidP="00057F46">
      <w:pPr>
        <w:autoSpaceDE w:val="0"/>
        <w:autoSpaceDN w:val="0"/>
        <w:adjustRightInd w:val="0"/>
        <w:jc w:val="center"/>
        <w:rPr>
          <w:b/>
          <w:bCs/>
          <w:color w:val="000000"/>
          <w:szCs w:val="28"/>
        </w:rPr>
      </w:pPr>
      <w:r w:rsidRPr="007E67D8">
        <w:rPr>
          <w:b/>
          <w:bCs/>
          <w:color w:val="000000"/>
          <w:szCs w:val="28"/>
        </w:rPr>
        <w:t>МУНИЦИПАЛЬНОГО ОБРАЗОВАНИЯ</w:t>
      </w:r>
    </w:p>
    <w:p w:rsidR="00780BFF" w:rsidRPr="007E67D8" w:rsidRDefault="00780BFF" w:rsidP="00057F46">
      <w:pPr>
        <w:autoSpaceDE w:val="0"/>
        <w:autoSpaceDN w:val="0"/>
        <w:adjustRightInd w:val="0"/>
        <w:jc w:val="center"/>
        <w:rPr>
          <w:b/>
          <w:bCs/>
          <w:color w:val="000000"/>
          <w:szCs w:val="28"/>
        </w:rPr>
      </w:pPr>
      <w:r w:rsidRPr="007E67D8">
        <w:rPr>
          <w:b/>
          <w:bCs/>
          <w:color w:val="000000"/>
          <w:szCs w:val="28"/>
        </w:rPr>
        <w:t>МЕЛЕГЕЖСКОЕ СЕЛЬСКОЕ ПОСЕЛЕНИЕ</w:t>
      </w:r>
    </w:p>
    <w:p w:rsidR="00780BFF" w:rsidRPr="007E67D8" w:rsidRDefault="00780BFF" w:rsidP="00057F46">
      <w:pPr>
        <w:autoSpaceDE w:val="0"/>
        <w:autoSpaceDN w:val="0"/>
        <w:adjustRightInd w:val="0"/>
        <w:jc w:val="center"/>
        <w:rPr>
          <w:b/>
          <w:bCs/>
          <w:color w:val="000000"/>
          <w:szCs w:val="28"/>
        </w:rPr>
      </w:pPr>
      <w:r w:rsidRPr="007E67D8">
        <w:rPr>
          <w:b/>
          <w:bCs/>
          <w:color w:val="000000"/>
          <w:szCs w:val="28"/>
        </w:rPr>
        <w:t>ТИХВИНСКОГО МУНИЦИПАЛЬНОГО РАЙОНА</w:t>
      </w:r>
    </w:p>
    <w:p w:rsidR="00780BFF" w:rsidRPr="007E67D8" w:rsidRDefault="00780BFF" w:rsidP="00057F46">
      <w:pPr>
        <w:autoSpaceDE w:val="0"/>
        <w:autoSpaceDN w:val="0"/>
        <w:adjustRightInd w:val="0"/>
        <w:jc w:val="center"/>
        <w:rPr>
          <w:b/>
          <w:bCs/>
          <w:color w:val="000000"/>
          <w:szCs w:val="28"/>
        </w:rPr>
      </w:pPr>
      <w:r w:rsidRPr="007E67D8">
        <w:rPr>
          <w:b/>
          <w:bCs/>
          <w:color w:val="000000"/>
          <w:szCs w:val="28"/>
        </w:rPr>
        <w:t>ЛЕНИНГРАДСКОЙ ОБЛАСТИ</w:t>
      </w:r>
    </w:p>
    <w:p w:rsidR="00780BFF" w:rsidRPr="007E67D8" w:rsidRDefault="00780BFF" w:rsidP="00057F46">
      <w:pPr>
        <w:autoSpaceDE w:val="0"/>
        <w:autoSpaceDN w:val="0"/>
        <w:adjustRightInd w:val="0"/>
        <w:jc w:val="center"/>
        <w:rPr>
          <w:b/>
          <w:color w:val="000000"/>
          <w:szCs w:val="28"/>
        </w:rPr>
      </w:pPr>
      <w:r w:rsidRPr="007E67D8">
        <w:rPr>
          <w:b/>
          <w:bCs/>
          <w:color w:val="000000"/>
          <w:szCs w:val="28"/>
        </w:rPr>
        <w:t>(СОВЕТ ДЕПУТАТОВ МЕЛЕГЕЖСКОГО СЕЛЬСКОГО ПОСЕЛЕНИЯ)</w:t>
      </w:r>
    </w:p>
    <w:p w:rsidR="00780BFF" w:rsidRPr="007E67D8" w:rsidRDefault="00780BFF" w:rsidP="00057F46">
      <w:pPr>
        <w:autoSpaceDE w:val="0"/>
        <w:autoSpaceDN w:val="0"/>
        <w:adjustRightInd w:val="0"/>
        <w:jc w:val="center"/>
        <w:rPr>
          <w:b/>
          <w:color w:val="000000"/>
          <w:szCs w:val="28"/>
        </w:rPr>
      </w:pPr>
    </w:p>
    <w:p w:rsidR="00780BFF" w:rsidRDefault="00780BFF" w:rsidP="008722D7">
      <w:pPr>
        <w:jc w:val="left"/>
        <w:rPr>
          <w:sz w:val="24"/>
          <w:szCs w:val="24"/>
        </w:rPr>
      </w:pPr>
      <w:r>
        <w:rPr>
          <w:sz w:val="24"/>
          <w:szCs w:val="24"/>
        </w:rPr>
        <w:t xml:space="preserve">от    24 июля  2015 года </w:t>
      </w:r>
      <w:r>
        <w:rPr>
          <w:sz w:val="24"/>
          <w:szCs w:val="24"/>
        </w:rPr>
        <w:tab/>
      </w:r>
      <w:r>
        <w:rPr>
          <w:sz w:val="24"/>
          <w:szCs w:val="24"/>
        </w:rPr>
        <w:tab/>
      </w:r>
      <w:r>
        <w:rPr>
          <w:sz w:val="24"/>
          <w:szCs w:val="24"/>
        </w:rPr>
        <w:tab/>
        <w:t xml:space="preserve"> №  07-41</w:t>
      </w:r>
    </w:p>
    <w:p w:rsidR="00780BFF" w:rsidRDefault="00780BFF" w:rsidP="008722D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780BFF" w:rsidRDefault="00780BFF" w:rsidP="007E67D8">
      <w:pPr>
        <w:ind w:right="4855"/>
        <w:rPr>
          <w:sz w:val="24"/>
          <w:szCs w:val="24"/>
        </w:rPr>
      </w:pPr>
      <w:r>
        <w:rPr>
          <w:sz w:val="24"/>
          <w:szCs w:val="24"/>
        </w:rPr>
        <w:t>Об утверждении Положения об организации общественных советов на территории административного центра муниципального образования Мелегежское  сельское поселение Тихвинского муниципального  района Ленинградской области деревня Мелегежская Горка</w:t>
      </w:r>
    </w:p>
    <w:p w:rsidR="00780BFF" w:rsidRDefault="00780BFF" w:rsidP="007E67D8">
      <w:pPr>
        <w:ind w:right="4855"/>
        <w:rPr>
          <w:sz w:val="24"/>
          <w:szCs w:val="24"/>
        </w:rPr>
      </w:pPr>
      <w:r>
        <w:rPr>
          <w:sz w:val="24"/>
          <w:szCs w:val="24"/>
        </w:rPr>
        <w:t xml:space="preserve">  </w:t>
      </w:r>
    </w:p>
    <w:p w:rsidR="00780BFF" w:rsidRDefault="00780BFF" w:rsidP="008722D7">
      <w:pPr>
        <w:ind w:firstLine="720"/>
        <w:rPr>
          <w:sz w:val="24"/>
          <w:szCs w:val="24"/>
        </w:rPr>
      </w:pPr>
      <w:r>
        <w:rPr>
          <w:sz w:val="24"/>
          <w:szCs w:val="24"/>
        </w:rPr>
        <w:t>В соответствии с Федеральным законом от 06 октября 2003г. № 131-ФЗ «Об общих принципах организации местного самоуправления в Российской Федерации», законом Ленинградской области от 12 мая 2015 года № 42-оз «О содействии развитию иных форм местного самоуправления на части территорий населенных пунктов Ленинградской области, являющихся административными центрами поселений», Уставом муниципального образования Мелегежское сельское  поселение Тихвинского  муниципального района Ленинградской области, совет депутатов решил:</w:t>
      </w:r>
    </w:p>
    <w:p w:rsidR="00780BFF" w:rsidRDefault="00780BFF" w:rsidP="008722D7">
      <w:pPr>
        <w:ind w:firstLine="720"/>
        <w:rPr>
          <w:sz w:val="24"/>
          <w:szCs w:val="24"/>
        </w:rPr>
      </w:pPr>
      <w:r>
        <w:rPr>
          <w:sz w:val="24"/>
          <w:szCs w:val="24"/>
        </w:rPr>
        <w:t>1. Утвердить Положение Положения об организации общественных советов на территории административного центра муниципального образования Мелегежское сельское поселение Тихвинского муниципального  района Ленинградской области д. Мелегежская Горка    (Приложение).</w:t>
      </w:r>
    </w:p>
    <w:p w:rsidR="00780BFF" w:rsidRDefault="00780BFF" w:rsidP="008722D7">
      <w:pPr>
        <w:ind w:firstLine="720"/>
        <w:rPr>
          <w:sz w:val="24"/>
          <w:szCs w:val="24"/>
        </w:rPr>
      </w:pPr>
      <w:r>
        <w:rPr>
          <w:sz w:val="24"/>
          <w:szCs w:val="24"/>
        </w:rPr>
        <w:t>2. Определить уполномоченным органом Мелегежского сельского  поселения по осуществлению на территории административного центра муниципального образования Мелегежское сельское поселение Тихвинского муниципального  района Ленинградской области д. Мелегежская Горка  отдельных функций администрации поселения администрацию Мелегежского сельского  поселения Тихвинского муниципального  района.</w:t>
      </w:r>
    </w:p>
    <w:p w:rsidR="00780BFF" w:rsidRDefault="00780BFF" w:rsidP="008722D7">
      <w:pPr>
        <w:ind w:firstLine="720"/>
        <w:rPr>
          <w:sz w:val="24"/>
          <w:szCs w:val="24"/>
        </w:rPr>
      </w:pPr>
      <w:r>
        <w:rPr>
          <w:sz w:val="24"/>
          <w:szCs w:val="24"/>
        </w:rPr>
        <w:t>3. Опубликовать настоящее решение в газете Трудовая слава.</w:t>
      </w:r>
    </w:p>
    <w:p w:rsidR="00780BFF" w:rsidRDefault="00780BFF" w:rsidP="008722D7">
      <w:pPr>
        <w:ind w:firstLine="708"/>
        <w:rPr>
          <w:sz w:val="24"/>
          <w:szCs w:val="24"/>
        </w:rPr>
      </w:pPr>
      <w:r>
        <w:rPr>
          <w:sz w:val="24"/>
          <w:szCs w:val="24"/>
        </w:rPr>
        <w:t>4. Решение вступает в силу на следующий день после его официального опубликования.</w:t>
      </w:r>
    </w:p>
    <w:p w:rsidR="00780BFF" w:rsidRDefault="00780BFF" w:rsidP="008722D7">
      <w:pPr>
        <w:rPr>
          <w:sz w:val="24"/>
          <w:szCs w:val="24"/>
        </w:rPr>
      </w:pPr>
    </w:p>
    <w:p w:rsidR="00780BFF" w:rsidRDefault="00780BFF" w:rsidP="008722D7">
      <w:pPr>
        <w:rPr>
          <w:sz w:val="24"/>
          <w:szCs w:val="24"/>
        </w:rPr>
      </w:pPr>
    </w:p>
    <w:p w:rsidR="00780BFF" w:rsidRDefault="00780BFF" w:rsidP="008722D7">
      <w:pPr>
        <w:rPr>
          <w:sz w:val="24"/>
          <w:szCs w:val="24"/>
        </w:rPr>
      </w:pPr>
    </w:p>
    <w:p w:rsidR="00780BFF" w:rsidRDefault="00780BFF" w:rsidP="008722D7">
      <w:pPr>
        <w:rPr>
          <w:sz w:val="24"/>
          <w:szCs w:val="24"/>
        </w:rPr>
      </w:pPr>
      <w:r>
        <w:rPr>
          <w:sz w:val="24"/>
          <w:szCs w:val="24"/>
        </w:rPr>
        <w:t>Глава муниципального образования</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В.Н. Пацук </w:t>
      </w:r>
    </w:p>
    <w:p w:rsidR="00780BFF" w:rsidRDefault="00780BFF" w:rsidP="008722D7">
      <w:pPr>
        <w:rPr>
          <w:sz w:val="22"/>
          <w:szCs w:val="22"/>
        </w:rPr>
      </w:pPr>
    </w:p>
    <w:p w:rsidR="00780BFF" w:rsidRDefault="00780BFF" w:rsidP="008722D7">
      <w:pPr>
        <w:ind w:left="5664"/>
        <w:jc w:val="right"/>
        <w:rPr>
          <w:sz w:val="24"/>
          <w:szCs w:val="24"/>
        </w:rPr>
      </w:pPr>
    </w:p>
    <w:p w:rsidR="00780BFF" w:rsidRDefault="00780BFF" w:rsidP="008722D7">
      <w:pPr>
        <w:ind w:left="5664"/>
        <w:rPr>
          <w:sz w:val="24"/>
          <w:szCs w:val="24"/>
        </w:rPr>
      </w:pPr>
    </w:p>
    <w:p w:rsidR="00780BFF" w:rsidRDefault="00780BFF" w:rsidP="008722D7">
      <w:pPr>
        <w:ind w:left="5664"/>
        <w:jc w:val="right"/>
        <w:rPr>
          <w:sz w:val="20"/>
        </w:rPr>
      </w:pPr>
    </w:p>
    <w:p w:rsidR="00780BFF" w:rsidRDefault="00780BFF" w:rsidP="008722D7">
      <w:pPr>
        <w:ind w:left="5664"/>
        <w:jc w:val="right"/>
        <w:rPr>
          <w:sz w:val="20"/>
        </w:rPr>
      </w:pPr>
    </w:p>
    <w:p w:rsidR="00780BFF" w:rsidRDefault="00780BFF" w:rsidP="008722D7">
      <w:pPr>
        <w:ind w:left="5664"/>
        <w:jc w:val="right"/>
        <w:rPr>
          <w:sz w:val="20"/>
        </w:rPr>
      </w:pPr>
    </w:p>
    <w:p w:rsidR="00780BFF" w:rsidRDefault="00780BFF" w:rsidP="008722D7">
      <w:pPr>
        <w:ind w:left="5664"/>
        <w:jc w:val="right"/>
        <w:rPr>
          <w:sz w:val="20"/>
        </w:rPr>
      </w:pPr>
    </w:p>
    <w:p w:rsidR="00780BFF" w:rsidRDefault="00780BFF" w:rsidP="008722D7">
      <w:pPr>
        <w:ind w:left="5664"/>
        <w:jc w:val="right"/>
        <w:rPr>
          <w:sz w:val="20"/>
        </w:rPr>
      </w:pPr>
    </w:p>
    <w:p w:rsidR="00780BFF" w:rsidRDefault="00780BFF" w:rsidP="008722D7">
      <w:pPr>
        <w:ind w:left="5664"/>
        <w:jc w:val="right"/>
        <w:rPr>
          <w:sz w:val="20"/>
        </w:rPr>
      </w:pPr>
    </w:p>
    <w:p w:rsidR="00780BFF" w:rsidRDefault="00780BFF" w:rsidP="008722D7">
      <w:pPr>
        <w:ind w:left="5664"/>
        <w:jc w:val="right"/>
        <w:rPr>
          <w:sz w:val="20"/>
        </w:rPr>
      </w:pPr>
    </w:p>
    <w:p w:rsidR="00780BFF" w:rsidRDefault="00780BFF" w:rsidP="008722D7">
      <w:pPr>
        <w:ind w:left="5664"/>
        <w:jc w:val="right"/>
        <w:rPr>
          <w:sz w:val="20"/>
        </w:rPr>
      </w:pPr>
    </w:p>
    <w:p w:rsidR="00780BFF" w:rsidRPr="00D209F6" w:rsidRDefault="00780BFF" w:rsidP="008722D7">
      <w:pPr>
        <w:ind w:left="5664"/>
        <w:jc w:val="right"/>
        <w:rPr>
          <w:sz w:val="24"/>
          <w:szCs w:val="24"/>
        </w:rPr>
      </w:pPr>
    </w:p>
    <w:p w:rsidR="00780BFF" w:rsidRPr="00D209F6" w:rsidRDefault="00780BFF" w:rsidP="007E67D8">
      <w:pPr>
        <w:ind w:left="5664"/>
        <w:jc w:val="center"/>
        <w:rPr>
          <w:sz w:val="24"/>
          <w:szCs w:val="24"/>
        </w:rPr>
      </w:pPr>
      <w:r w:rsidRPr="00D209F6">
        <w:rPr>
          <w:sz w:val="24"/>
          <w:szCs w:val="24"/>
        </w:rPr>
        <w:t>УТВЕРЖДЕНО</w:t>
      </w:r>
    </w:p>
    <w:p w:rsidR="00780BFF" w:rsidRPr="00D209F6" w:rsidRDefault="00780BFF" w:rsidP="007E67D8">
      <w:pPr>
        <w:ind w:left="5664"/>
        <w:jc w:val="center"/>
        <w:rPr>
          <w:sz w:val="24"/>
          <w:szCs w:val="24"/>
        </w:rPr>
      </w:pPr>
      <w:r w:rsidRPr="00D209F6">
        <w:rPr>
          <w:sz w:val="24"/>
          <w:szCs w:val="24"/>
        </w:rPr>
        <w:t>решением совета депутатов</w:t>
      </w:r>
    </w:p>
    <w:p w:rsidR="00780BFF" w:rsidRPr="00D209F6" w:rsidRDefault="00780BFF" w:rsidP="00D209F6">
      <w:pPr>
        <w:ind w:left="5664"/>
        <w:jc w:val="center"/>
        <w:rPr>
          <w:sz w:val="24"/>
          <w:szCs w:val="24"/>
        </w:rPr>
      </w:pPr>
      <w:r w:rsidRPr="00D209F6">
        <w:rPr>
          <w:sz w:val="24"/>
          <w:szCs w:val="24"/>
        </w:rPr>
        <w:t>Мелегежского сельского  поселения</w:t>
      </w:r>
    </w:p>
    <w:p w:rsidR="00780BFF" w:rsidRPr="00D209F6" w:rsidRDefault="00780BFF" w:rsidP="007E67D8">
      <w:pPr>
        <w:ind w:left="5664"/>
        <w:jc w:val="center"/>
        <w:rPr>
          <w:sz w:val="24"/>
          <w:szCs w:val="24"/>
        </w:rPr>
      </w:pPr>
      <w:r w:rsidRPr="00D209F6">
        <w:rPr>
          <w:sz w:val="24"/>
          <w:szCs w:val="24"/>
        </w:rPr>
        <w:t>от 24 июля 2015 № 07- 41</w:t>
      </w:r>
    </w:p>
    <w:p w:rsidR="00780BFF" w:rsidRPr="00D209F6" w:rsidRDefault="00780BFF" w:rsidP="007E67D8">
      <w:pPr>
        <w:ind w:left="5664"/>
        <w:jc w:val="center"/>
        <w:rPr>
          <w:sz w:val="24"/>
          <w:szCs w:val="24"/>
        </w:rPr>
      </w:pPr>
      <w:r w:rsidRPr="00D209F6">
        <w:rPr>
          <w:sz w:val="24"/>
          <w:szCs w:val="24"/>
        </w:rPr>
        <w:t>(Приложение)</w:t>
      </w:r>
    </w:p>
    <w:p w:rsidR="00780BFF" w:rsidRDefault="00780BFF" w:rsidP="007E67D8">
      <w:pPr>
        <w:jc w:val="center"/>
        <w:rPr>
          <w:b/>
          <w:sz w:val="24"/>
          <w:szCs w:val="24"/>
        </w:rPr>
      </w:pPr>
    </w:p>
    <w:p w:rsidR="00780BFF" w:rsidRDefault="00780BFF" w:rsidP="007E67D8">
      <w:pPr>
        <w:jc w:val="center"/>
        <w:rPr>
          <w:b/>
          <w:sz w:val="24"/>
          <w:szCs w:val="24"/>
        </w:rPr>
      </w:pPr>
      <w:r>
        <w:rPr>
          <w:b/>
          <w:sz w:val="24"/>
          <w:szCs w:val="24"/>
        </w:rPr>
        <w:t>Положение</w:t>
      </w:r>
    </w:p>
    <w:p w:rsidR="00780BFF" w:rsidRDefault="00780BFF" w:rsidP="008722D7">
      <w:pPr>
        <w:jc w:val="center"/>
        <w:rPr>
          <w:b/>
          <w:sz w:val="24"/>
          <w:szCs w:val="24"/>
        </w:rPr>
      </w:pPr>
      <w:r>
        <w:rPr>
          <w:b/>
          <w:sz w:val="24"/>
          <w:szCs w:val="24"/>
        </w:rPr>
        <w:t xml:space="preserve"> об организации общественных советов на территории административного центра муниципального образования Мелегежское сельское поселение Тихвинского муниципального  района Ленинградской области деревня Мелегежская Горка. </w:t>
      </w:r>
    </w:p>
    <w:p w:rsidR="00780BFF" w:rsidRDefault="00780BFF" w:rsidP="008722D7">
      <w:pPr>
        <w:jc w:val="center"/>
        <w:rPr>
          <w:b/>
          <w:sz w:val="24"/>
          <w:szCs w:val="24"/>
        </w:rPr>
      </w:pPr>
    </w:p>
    <w:p w:rsidR="00780BFF" w:rsidRDefault="00780BFF" w:rsidP="008722D7">
      <w:pPr>
        <w:jc w:val="center"/>
        <w:rPr>
          <w:b/>
          <w:sz w:val="24"/>
          <w:szCs w:val="24"/>
        </w:rPr>
      </w:pPr>
      <w:r>
        <w:rPr>
          <w:b/>
          <w:sz w:val="24"/>
          <w:szCs w:val="24"/>
        </w:rPr>
        <w:t>1. Общие положения</w:t>
      </w:r>
    </w:p>
    <w:p w:rsidR="00780BFF" w:rsidRDefault="00780BFF" w:rsidP="008722D7">
      <w:pPr>
        <w:ind w:firstLine="708"/>
        <w:rPr>
          <w:sz w:val="24"/>
          <w:szCs w:val="24"/>
        </w:rPr>
      </w:pPr>
      <w:r>
        <w:rPr>
          <w:sz w:val="24"/>
          <w:szCs w:val="24"/>
        </w:rPr>
        <w:t>1.1.</w:t>
      </w:r>
      <w:r>
        <w:rPr>
          <w:b/>
          <w:sz w:val="24"/>
          <w:szCs w:val="24"/>
        </w:rPr>
        <w:t xml:space="preserve"> </w:t>
      </w:r>
      <w:r>
        <w:rPr>
          <w:sz w:val="24"/>
          <w:szCs w:val="24"/>
        </w:rPr>
        <w:t>Правовую основу организации деятельности старосты составляют:</w:t>
      </w:r>
    </w:p>
    <w:p w:rsidR="00780BFF" w:rsidRDefault="00780BFF" w:rsidP="008722D7">
      <w:pPr>
        <w:rPr>
          <w:sz w:val="24"/>
          <w:szCs w:val="24"/>
        </w:rPr>
      </w:pPr>
      <w:r>
        <w:rPr>
          <w:sz w:val="24"/>
          <w:szCs w:val="24"/>
        </w:rPr>
        <w:t>- Конституция Российской Федерации;</w:t>
      </w:r>
    </w:p>
    <w:p w:rsidR="00780BFF" w:rsidRDefault="00780BFF" w:rsidP="008722D7">
      <w:pPr>
        <w:rPr>
          <w:sz w:val="24"/>
          <w:szCs w:val="24"/>
        </w:rPr>
      </w:pPr>
      <w:r>
        <w:rPr>
          <w:sz w:val="24"/>
          <w:szCs w:val="24"/>
        </w:rPr>
        <w:t>- Федеральный закон от 06 октября 2003 года № 131-ФЗ «Об общих принципах организации местного самоуправления в Российской Федерации»;</w:t>
      </w:r>
    </w:p>
    <w:p w:rsidR="00780BFF" w:rsidRDefault="00780BFF" w:rsidP="008722D7">
      <w:pPr>
        <w:rPr>
          <w:sz w:val="24"/>
          <w:szCs w:val="24"/>
        </w:rPr>
      </w:pPr>
      <w:r>
        <w:rPr>
          <w:sz w:val="24"/>
          <w:szCs w:val="24"/>
        </w:rPr>
        <w:t>- Областной закон от 12 мая 2015 года № 42-оз «О содействии развитию иных форм местного самоуправления на части территорий населенных пунктов Ленинградской области, являющихся административными центрами поселений»;</w:t>
      </w:r>
    </w:p>
    <w:p w:rsidR="00780BFF" w:rsidRDefault="00780BFF" w:rsidP="008722D7">
      <w:pPr>
        <w:rPr>
          <w:sz w:val="24"/>
          <w:szCs w:val="24"/>
        </w:rPr>
      </w:pPr>
      <w:r>
        <w:rPr>
          <w:sz w:val="24"/>
          <w:szCs w:val="24"/>
        </w:rPr>
        <w:t>- Устав Мелегежского сельского поселения;</w:t>
      </w:r>
    </w:p>
    <w:p w:rsidR="00780BFF" w:rsidRDefault="00780BFF" w:rsidP="008722D7">
      <w:pPr>
        <w:rPr>
          <w:sz w:val="24"/>
          <w:szCs w:val="24"/>
        </w:rPr>
      </w:pPr>
      <w:r>
        <w:rPr>
          <w:sz w:val="24"/>
          <w:szCs w:val="24"/>
        </w:rPr>
        <w:t>- муниципальные правовые акты Мелегежского сельского поселения.</w:t>
      </w:r>
    </w:p>
    <w:p w:rsidR="00780BFF" w:rsidRDefault="00780BFF" w:rsidP="008722D7">
      <w:pPr>
        <w:rPr>
          <w:sz w:val="24"/>
          <w:szCs w:val="24"/>
        </w:rPr>
      </w:pPr>
      <w:r>
        <w:rPr>
          <w:sz w:val="24"/>
          <w:szCs w:val="24"/>
        </w:rPr>
        <w:t xml:space="preserve"> - настоящее Положение.</w:t>
      </w:r>
    </w:p>
    <w:p w:rsidR="00780BFF" w:rsidRDefault="00780BFF" w:rsidP="008722D7">
      <w:pPr>
        <w:ind w:firstLine="708"/>
        <w:jc w:val="center"/>
        <w:rPr>
          <w:b/>
          <w:sz w:val="24"/>
          <w:szCs w:val="24"/>
        </w:rPr>
      </w:pPr>
      <w:r>
        <w:rPr>
          <w:b/>
          <w:sz w:val="24"/>
          <w:szCs w:val="24"/>
        </w:rPr>
        <w:t>2. Основные термины и понятия</w:t>
      </w:r>
    </w:p>
    <w:p w:rsidR="00780BFF" w:rsidRDefault="00780BFF" w:rsidP="008722D7">
      <w:pPr>
        <w:ind w:firstLine="708"/>
        <w:rPr>
          <w:sz w:val="24"/>
          <w:szCs w:val="24"/>
        </w:rPr>
      </w:pPr>
      <w:r>
        <w:rPr>
          <w:sz w:val="24"/>
          <w:szCs w:val="24"/>
        </w:rPr>
        <w:t xml:space="preserve">2.1. Административный центр – населенный пункт, установленный областным законом </w:t>
      </w:r>
      <w:r w:rsidRPr="00A925D9">
        <w:rPr>
          <w:sz w:val="24"/>
          <w:szCs w:val="24"/>
        </w:rPr>
        <w:t>от 15 июня 2010   года № 32-ОЗ, как место нахождения представительного органа муниципального образования (далее д. Мел</w:t>
      </w:r>
      <w:r>
        <w:rPr>
          <w:sz w:val="24"/>
          <w:szCs w:val="24"/>
        </w:rPr>
        <w:t>егежская Горка).</w:t>
      </w:r>
    </w:p>
    <w:p w:rsidR="00780BFF" w:rsidRDefault="00780BFF" w:rsidP="008722D7">
      <w:pPr>
        <w:ind w:firstLine="708"/>
        <w:rPr>
          <w:sz w:val="24"/>
          <w:szCs w:val="24"/>
        </w:rPr>
      </w:pPr>
      <w:r>
        <w:rPr>
          <w:sz w:val="24"/>
          <w:szCs w:val="24"/>
        </w:rPr>
        <w:t>2.2. Иная форма местного самоуправления – осуществление гражданами местного самоуправления через общественные советы (далее по тексту – общественный совет);</w:t>
      </w:r>
    </w:p>
    <w:p w:rsidR="00780BFF" w:rsidRDefault="00780BFF" w:rsidP="008722D7">
      <w:pPr>
        <w:ind w:firstLine="720"/>
        <w:rPr>
          <w:sz w:val="24"/>
          <w:szCs w:val="24"/>
        </w:rPr>
      </w:pPr>
      <w:r>
        <w:rPr>
          <w:sz w:val="24"/>
          <w:szCs w:val="24"/>
        </w:rPr>
        <w:t>2.3. Общественный совет - представители населения, избранные на собрании  жителей части территории д. Мелегежская Горка;</w:t>
      </w:r>
    </w:p>
    <w:p w:rsidR="00780BFF" w:rsidRDefault="00780BFF" w:rsidP="008722D7">
      <w:pPr>
        <w:rPr>
          <w:sz w:val="24"/>
          <w:szCs w:val="24"/>
        </w:rPr>
      </w:pPr>
      <w:r>
        <w:rPr>
          <w:sz w:val="24"/>
          <w:szCs w:val="24"/>
        </w:rPr>
        <w:tab/>
        <w:t>2.4.   Председатель – лицо, избранное из числа членов общественного совета;</w:t>
      </w:r>
    </w:p>
    <w:p w:rsidR="00780BFF" w:rsidRDefault="00780BFF" w:rsidP="008722D7">
      <w:pPr>
        <w:rPr>
          <w:sz w:val="24"/>
          <w:szCs w:val="24"/>
        </w:rPr>
      </w:pPr>
      <w:r>
        <w:rPr>
          <w:sz w:val="24"/>
          <w:szCs w:val="24"/>
        </w:rPr>
        <w:tab/>
        <w:t xml:space="preserve">2.5.   Средства на поддержку поселений - денежные средства, направляемые бюджету Мелегежского сельского поселения в виде субсидий в целях софинансирования расходных обязательств, возникающих при выполнении полномочий по вопросам местного значения в д. Мелегежская Горка.   </w:t>
      </w:r>
    </w:p>
    <w:p w:rsidR="00780BFF" w:rsidRDefault="00780BFF" w:rsidP="008722D7">
      <w:pPr>
        <w:rPr>
          <w:sz w:val="24"/>
          <w:szCs w:val="24"/>
        </w:rPr>
      </w:pPr>
    </w:p>
    <w:p w:rsidR="00780BFF" w:rsidRDefault="00780BFF" w:rsidP="008722D7">
      <w:pPr>
        <w:ind w:firstLine="708"/>
        <w:jc w:val="center"/>
        <w:rPr>
          <w:b/>
          <w:sz w:val="24"/>
          <w:szCs w:val="24"/>
        </w:rPr>
      </w:pPr>
      <w:r>
        <w:rPr>
          <w:b/>
          <w:sz w:val="24"/>
          <w:szCs w:val="24"/>
        </w:rPr>
        <w:t>3. Территориальная организация общественного совета</w:t>
      </w:r>
    </w:p>
    <w:p w:rsidR="00780BFF" w:rsidRDefault="00780BFF" w:rsidP="008722D7">
      <w:pPr>
        <w:ind w:firstLine="708"/>
        <w:jc w:val="left"/>
        <w:rPr>
          <w:sz w:val="24"/>
          <w:szCs w:val="24"/>
        </w:rPr>
      </w:pPr>
      <w:r>
        <w:rPr>
          <w:sz w:val="24"/>
          <w:szCs w:val="24"/>
        </w:rPr>
        <w:t xml:space="preserve">3.1. В д. Мелегежская Горка  формируется 2 общественных совета  </w:t>
      </w:r>
    </w:p>
    <w:p w:rsidR="00780BFF" w:rsidRDefault="00780BFF" w:rsidP="008722D7">
      <w:pPr>
        <w:ind w:firstLine="708"/>
        <w:jc w:val="left"/>
        <w:rPr>
          <w:sz w:val="24"/>
          <w:szCs w:val="24"/>
        </w:rPr>
      </w:pPr>
      <w:r>
        <w:rPr>
          <w:sz w:val="24"/>
          <w:szCs w:val="24"/>
        </w:rPr>
        <w:t>3.2. Деятельность общественного совета, осуществляется на частях территории        д. Мелегежская Горка, установленных приложением № 1 к данному Положению.</w:t>
      </w:r>
    </w:p>
    <w:p w:rsidR="00780BFF" w:rsidRDefault="00780BFF" w:rsidP="008722D7">
      <w:pPr>
        <w:jc w:val="center"/>
        <w:rPr>
          <w:b/>
          <w:sz w:val="24"/>
          <w:szCs w:val="24"/>
        </w:rPr>
      </w:pPr>
      <w:r>
        <w:rPr>
          <w:b/>
          <w:sz w:val="24"/>
          <w:szCs w:val="24"/>
        </w:rPr>
        <w:t xml:space="preserve">4. Основные задачи деятельности общественного совета. </w:t>
      </w:r>
    </w:p>
    <w:p w:rsidR="00780BFF" w:rsidRDefault="00780BFF" w:rsidP="008722D7">
      <w:pPr>
        <w:ind w:firstLine="708"/>
        <w:rPr>
          <w:sz w:val="24"/>
          <w:szCs w:val="24"/>
        </w:rPr>
      </w:pPr>
      <w:r>
        <w:rPr>
          <w:sz w:val="24"/>
          <w:szCs w:val="24"/>
        </w:rPr>
        <w:t>Основными задачами деятельности общественного  как иной формы непосредственного осуществления населением местного самоуправления является:</w:t>
      </w:r>
    </w:p>
    <w:p w:rsidR="00780BFF" w:rsidRDefault="00780BFF" w:rsidP="008722D7">
      <w:pPr>
        <w:ind w:firstLine="708"/>
        <w:rPr>
          <w:sz w:val="24"/>
          <w:szCs w:val="24"/>
        </w:rPr>
      </w:pPr>
      <w:r>
        <w:rPr>
          <w:sz w:val="24"/>
          <w:szCs w:val="24"/>
        </w:rPr>
        <w:t>4.1. представительство интересов жителей части территории д. Мелегежская Горка при решении вопросов местного значения в органах местного самоуправления;</w:t>
      </w:r>
    </w:p>
    <w:p w:rsidR="00780BFF" w:rsidRDefault="00780BFF" w:rsidP="008722D7">
      <w:pPr>
        <w:ind w:firstLine="708"/>
        <w:rPr>
          <w:sz w:val="24"/>
          <w:szCs w:val="24"/>
        </w:rPr>
      </w:pPr>
      <w:r>
        <w:rPr>
          <w:sz w:val="24"/>
          <w:szCs w:val="24"/>
        </w:rPr>
        <w:t>4.2. оказание помощи органам местного самоуправления Мелегежского сельского  поселения и Тихвинского муниципального района  в решении вопросов местного значения.</w:t>
      </w:r>
    </w:p>
    <w:p w:rsidR="00780BFF" w:rsidRDefault="00780BFF" w:rsidP="008722D7">
      <w:pPr>
        <w:jc w:val="center"/>
        <w:rPr>
          <w:b/>
          <w:sz w:val="24"/>
          <w:szCs w:val="24"/>
        </w:rPr>
      </w:pPr>
      <w:r>
        <w:rPr>
          <w:b/>
          <w:sz w:val="24"/>
          <w:szCs w:val="24"/>
        </w:rPr>
        <w:t>5. Порядок избрания  общественного совета, избрания председателя</w:t>
      </w:r>
    </w:p>
    <w:p w:rsidR="00780BFF" w:rsidRDefault="00780BFF" w:rsidP="008722D7">
      <w:pPr>
        <w:ind w:firstLine="708"/>
        <w:rPr>
          <w:sz w:val="24"/>
          <w:szCs w:val="24"/>
        </w:rPr>
      </w:pPr>
      <w:r>
        <w:rPr>
          <w:sz w:val="24"/>
          <w:szCs w:val="24"/>
        </w:rPr>
        <w:t xml:space="preserve">5.1. Общественный совет  избирается  сроком на 5 лет и формируется не менее чем из 3 членов. </w:t>
      </w:r>
    </w:p>
    <w:p w:rsidR="00780BFF" w:rsidRDefault="00780BFF" w:rsidP="008722D7">
      <w:pPr>
        <w:widowControl w:val="0"/>
        <w:shd w:val="clear" w:color="auto" w:fill="FFFFFF"/>
        <w:autoSpaceDE w:val="0"/>
        <w:autoSpaceDN w:val="0"/>
        <w:adjustRightInd w:val="0"/>
        <w:ind w:firstLine="709"/>
        <w:rPr>
          <w:sz w:val="24"/>
          <w:szCs w:val="24"/>
        </w:rPr>
      </w:pPr>
      <w:r>
        <w:rPr>
          <w:sz w:val="24"/>
          <w:szCs w:val="24"/>
        </w:rPr>
        <w:t>Части территории д. Мелегежская Горка, на которой  общественный совет осуществляет свою деятельность,  определяется в соответствии с приложением №1 настоящего Положения</w:t>
      </w:r>
      <w:r>
        <w:rPr>
          <w:bCs/>
          <w:sz w:val="24"/>
          <w:szCs w:val="24"/>
        </w:rPr>
        <w:t>.</w:t>
      </w:r>
    </w:p>
    <w:p w:rsidR="00780BFF" w:rsidRDefault="00780BFF" w:rsidP="008722D7">
      <w:pPr>
        <w:ind w:firstLine="708"/>
        <w:rPr>
          <w:sz w:val="24"/>
          <w:szCs w:val="24"/>
        </w:rPr>
      </w:pPr>
      <w:r>
        <w:rPr>
          <w:sz w:val="24"/>
          <w:szCs w:val="24"/>
        </w:rPr>
        <w:t>5.2. Общественный совет  избирается из представителей  на собрании жителей части территории д. Мелегежская Горка;</w:t>
      </w:r>
    </w:p>
    <w:p w:rsidR="00780BFF" w:rsidRDefault="00780BFF" w:rsidP="008722D7">
      <w:pPr>
        <w:rPr>
          <w:sz w:val="24"/>
          <w:szCs w:val="24"/>
        </w:rPr>
      </w:pPr>
      <w:r>
        <w:rPr>
          <w:sz w:val="24"/>
          <w:szCs w:val="24"/>
        </w:rPr>
        <w:tab/>
        <w:t>5.3. Собрание  граждан проводится в соответствии с Положением о порядке назначения и проведения собрания граждан на территории Мелегежского сельского  поселения.</w:t>
      </w:r>
    </w:p>
    <w:p w:rsidR="00780BFF" w:rsidRDefault="00780BFF" w:rsidP="008722D7">
      <w:pPr>
        <w:rPr>
          <w:sz w:val="24"/>
          <w:szCs w:val="24"/>
        </w:rPr>
      </w:pPr>
      <w:r>
        <w:rPr>
          <w:sz w:val="24"/>
          <w:szCs w:val="24"/>
        </w:rPr>
        <w:tab/>
        <w:t>5.4. Кандидаты в состав общественного совета  могут быть выдвинуты:</w:t>
      </w:r>
    </w:p>
    <w:p w:rsidR="00780BFF" w:rsidRDefault="00780BFF" w:rsidP="008722D7">
      <w:pPr>
        <w:rPr>
          <w:sz w:val="24"/>
          <w:szCs w:val="24"/>
        </w:rPr>
      </w:pPr>
      <w:r>
        <w:rPr>
          <w:sz w:val="24"/>
          <w:szCs w:val="24"/>
        </w:rPr>
        <w:tab/>
        <w:t>- путем самовыдвижения;</w:t>
      </w:r>
    </w:p>
    <w:p w:rsidR="00780BFF" w:rsidRDefault="00780BFF" w:rsidP="008722D7">
      <w:pPr>
        <w:rPr>
          <w:sz w:val="24"/>
          <w:szCs w:val="24"/>
        </w:rPr>
      </w:pPr>
      <w:r>
        <w:rPr>
          <w:sz w:val="24"/>
          <w:szCs w:val="24"/>
        </w:rPr>
        <w:tab/>
        <w:t>- по предложению администрации или совета депутатов Мелегежского сельского поселения.</w:t>
      </w:r>
    </w:p>
    <w:p w:rsidR="00780BFF" w:rsidRDefault="00780BFF" w:rsidP="008722D7">
      <w:pPr>
        <w:rPr>
          <w:sz w:val="24"/>
          <w:szCs w:val="24"/>
        </w:rPr>
      </w:pPr>
      <w:r>
        <w:rPr>
          <w:sz w:val="24"/>
          <w:szCs w:val="24"/>
        </w:rPr>
        <w:tab/>
        <w:t xml:space="preserve">- жителями части территории д. Мелегежская Горка. </w:t>
      </w:r>
    </w:p>
    <w:p w:rsidR="00780BFF" w:rsidRDefault="00780BFF" w:rsidP="008722D7">
      <w:pPr>
        <w:rPr>
          <w:sz w:val="24"/>
          <w:szCs w:val="24"/>
        </w:rPr>
      </w:pPr>
      <w:r>
        <w:rPr>
          <w:sz w:val="24"/>
          <w:szCs w:val="24"/>
        </w:rPr>
        <w:tab/>
        <w:t xml:space="preserve">5.5. Общественный совет избирает из своего состава Председателя, председатель исполняет свои полномочия на общественных началах. </w:t>
      </w:r>
    </w:p>
    <w:p w:rsidR="00780BFF" w:rsidRDefault="00780BFF" w:rsidP="008722D7">
      <w:pPr>
        <w:ind w:firstLine="708"/>
        <w:rPr>
          <w:sz w:val="24"/>
          <w:szCs w:val="24"/>
        </w:rPr>
      </w:pPr>
      <w:r>
        <w:rPr>
          <w:sz w:val="24"/>
          <w:szCs w:val="24"/>
        </w:rPr>
        <w:t>5.6. Председатель  и члены общественного совета могут иметь удостоверения установленного образца, которые подписываются главой муниципального образования (приложение № 2 к Положению).</w:t>
      </w:r>
    </w:p>
    <w:p w:rsidR="00780BFF" w:rsidRDefault="00780BFF" w:rsidP="008722D7">
      <w:pPr>
        <w:ind w:firstLine="540"/>
        <w:rPr>
          <w:sz w:val="24"/>
          <w:szCs w:val="24"/>
        </w:rPr>
      </w:pPr>
      <w:r>
        <w:rPr>
          <w:sz w:val="24"/>
          <w:szCs w:val="24"/>
        </w:rPr>
        <w:t xml:space="preserve">   5.6. Полномочия общественного совета, председателя  прекращаются досрочно в случае:</w:t>
      </w:r>
    </w:p>
    <w:p w:rsidR="00780BFF" w:rsidRDefault="00780BFF" w:rsidP="008722D7">
      <w:pPr>
        <w:ind w:firstLine="540"/>
        <w:rPr>
          <w:sz w:val="24"/>
          <w:szCs w:val="24"/>
        </w:rPr>
      </w:pPr>
      <w:r>
        <w:rPr>
          <w:sz w:val="24"/>
          <w:szCs w:val="24"/>
        </w:rPr>
        <w:t>5.6.1. нарушения действующего законодательства, устава поселения, невыполнения муниципальных правовых актов.</w:t>
      </w:r>
    </w:p>
    <w:p w:rsidR="00780BFF" w:rsidRDefault="00780BFF" w:rsidP="008722D7">
      <w:pPr>
        <w:ind w:firstLine="540"/>
        <w:rPr>
          <w:sz w:val="24"/>
          <w:szCs w:val="24"/>
        </w:rPr>
      </w:pPr>
      <w:r>
        <w:rPr>
          <w:sz w:val="24"/>
          <w:szCs w:val="24"/>
        </w:rPr>
        <w:t>5.6.2. в результате потери доверия населения;</w:t>
      </w:r>
    </w:p>
    <w:p w:rsidR="00780BFF" w:rsidRDefault="00780BFF" w:rsidP="008722D7">
      <w:pPr>
        <w:ind w:firstLine="540"/>
        <w:rPr>
          <w:sz w:val="24"/>
          <w:szCs w:val="24"/>
        </w:rPr>
      </w:pPr>
      <w:r>
        <w:rPr>
          <w:sz w:val="24"/>
          <w:szCs w:val="24"/>
        </w:rPr>
        <w:t xml:space="preserve">5.6.3. в случае принятия решения о самороспуске, которое принимается на заседании общественного совета, большинством голосов. </w:t>
      </w:r>
    </w:p>
    <w:p w:rsidR="00780BFF" w:rsidRDefault="00780BFF" w:rsidP="008722D7">
      <w:pPr>
        <w:ind w:firstLine="540"/>
        <w:rPr>
          <w:sz w:val="24"/>
          <w:szCs w:val="24"/>
        </w:rPr>
      </w:pPr>
      <w:r>
        <w:rPr>
          <w:sz w:val="24"/>
          <w:szCs w:val="24"/>
        </w:rPr>
        <w:t xml:space="preserve">5.6.4. В случае сложения полномочий не менее половины членов общественного совета.    </w:t>
      </w:r>
    </w:p>
    <w:p w:rsidR="00780BFF" w:rsidRDefault="00780BFF" w:rsidP="008722D7">
      <w:pPr>
        <w:ind w:firstLine="540"/>
        <w:rPr>
          <w:sz w:val="24"/>
          <w:szCs w:val="24"/>
        </w:rPr>
      </w:pPr>
      <w:r>
        <w:rPr>
          <w:sz w:val="24"/>
          <w:szCs w:val="24"/>
        </w:rPr>
        <w:t xml:space="preserve">5.6.5. прекращения деятельности общественного совета </w:t>
      </w:r>
    </w:p>
    <w:p w:rsidR="00780BFF" w:rsidRDefault="00780BFF" w:rsidP="008722D7">
      <w:pPr>
        <w:ind w:firstLine="540"/>
        <w:rPr>
          <w:sz w:val="24"/>
          <w:szCs w:val="24"/>
        </w:rPr>
      </w:pPr>
      <w:r>
        <w:rPr>
          <w:sz w:val="24"/>
          <w:szCs w:val="24"/>
        </w:rPr>
        <w:t>5.6.6. сложения полномочий председателя на основании личного заявления;</w:t>
      </w:r>
    </w:p>
    <w:p w:rsidR="00780BFF" w:rsidRDefault="00780BFF" w:rsidP="008722D7">
      <w:pPr>
        <w:ind w:firstLine="540"/>
        <w:rPr>
          <w:sz w:val="24"/>
          <w:szCs w:val="24"/>
        </w:rPr>
      </w:pPr>
      <w:r>
        <w:rPr>
          <w:sz w:val="24"/>
          <w:szCs w:val="24"/>
        </w:rPr>
        <w:t xml:space="preserve">5.6.7. переизбрания председателя общественным советом в связи с систематическим неисполнением своих обязанностей или утратой доверия; </w:t>
      </w:r>
    </w:p>
    <w:p w:rsidR="00780BFF" w:rsidRDefault="00780BFF" w:rsidP="008722D7">
      <w:pPr>
        <w:ind w:firstLine="540"/>
        <w:rPr>
          <w:sz w:val="24"/>
          <w:szCs w:val="24"/>
        </w:rPr>
      </w:pPr>
      <w:r>
        <w:rPr>
          <w:sz w:val="24"/>
          <w:szCs w:val="24"/>
        </w:rPr>
        <w:t>5.6.8. переезда члена общественного совета, председателя  на постоянное место жительства за пределы части территории д. Мелегежская Горка, на которой осуществляется их деятельность;</w:t>
      </w:r>
    </w:p>
    <w:p w:rsidR="00780BFF" w:rsidRDefault="00780BFF" w:rsidP="008722D7">
      <w:pPr>
        <w:ind w:firstLine="540"/>
        <w:rPr>
          <w:sz w:val="24"/>
          <w:szCs w:val="24"/>
        </w:rPr>
      </w:pPr>
      <w:r>
        <w:rPr>
          <w:sz w:val="24"/>
          <w:szCs w:val="24"/>
        </w:rPr>
        <w:t>5.6.5. вступления в законную силу обвинительного приговора суда в отношении члена общественного совета, председателя;</w:t>
      </w:r>
    </w:p>
    <w:p w:rsidR="00780BFF" w:rsidRDefault="00780BFF" w:rsidP="008722D7">
      <w:pPr>
        <w:ind w:firstLine="540"/>
        <w:rPr>
          <w:bCs/>
          <w:sz w:val="24"/>
          <w:szCs w:val="24"/>
        </w:rPr>
      </w:pPr>
      <w:r>
        <w:rPr>
          <w:sz w:val="24"/>
          <w:szCs w:val="24"/>
        </w:rPr>
        <w:t xml:space="preserve">5.6.6. </w:t>
      </w:r>
      <w:r>
        <w:rPr>
          <w:bCs/>
          <w:sz w:val="24"/>
          <w:szCs w:val="24"/>
        </w:rPr>
        <w:t xml:space="preserve">изменения </w:t>
      </w:r>
      <w:r>
        <w:rPr>
          <w:sz w:val="24"/>
          <w:szCs w:val="24"/>
        </w:rPr>
        <w:t xml:space="preserve"> гражданства Российской Федерации</w:t>
      </w:r>
      <w:r>
        <w:rPr>
          <w:bCs/>
          <w:sz w:val="24"/>
          <w:szCs w:val="24"/>
        </w:rPr>
        <w:t>;</w:t>
      </w:r>
    </w:p>
    <w:p w:rsidR="00780BFF" w:rsidRDefault="00780BFF" w:rsidP="008722D7">
      <w:pPr>
        <w:ind w:firstLine="540"/>
        <w:rPr>
          <w:sz w:val="24"/>
          <w:szCs w:val="24"/>
        </w:rPr>
      </w:pPr>
      <w:r>
        <w:rPr>
          <w:sz w:val="24"/>
          <w:szCs w:val="24"/>
        </w:rPr>
        <w:t>5.6.7. признания недееспособным по решению суда;</w:t>
      </w:r>
    </w:p>
    <w:p w:rsidR="00780BFF" w:rsidRDefault="00780BFF" w:rsidP="008722D7">
      <w:pPr>
        <w:ind w:firstLine="540"/>
        <w:rPr>
          <w:sz w:val="24"/>
          <w:szCs w:val="24"/>
        </w:rPr>
      </w:pPr>
      <w:r>
        <w:rPr>
          <w:sz w:val="24"/>
          <w:szCs w:val="24"/>
        </w:rPr>
        <w:t>5.6.8. вступления в законную силу обвинительного приговора суда в отношении старосты;</w:t>
      </w:r>
    </w:p>
    <w:p w:rsidR="00780BFF" w:rsidRDefault="00780BFF" w:rsidP="008722D7">
      <w:pPr>
        <w:ind w:firstLine="540"/>
        <w:rPr>
          <w:sz w:val="24"/>
          <w:szCs w:val="24"/>
        </w:rPr>
      </w:pPr>
      <w:r>
        <w:rPr>
          <w:sz w:val="24"/>
          <w:szCs w:val="24"/>
        </w:rPr>
        <w:t>5.6.9. смерти члена общественного совета, председателя.</w:t>
      </w:r>
    </w:p>
    <w:p w:rsidR="00780BFF" w:rsidRDefault="00780BFF" w:rsidP="008722D7">
      <w:pPr>
        <w:rPr>
          <w:sz w:val="24"/>
          <w:szCs w:val="24"/>
        </w:rPr>
      </w:pPr>
      <w:r>
        <w:rPr>
          <w:sz w:val="24"/>
          <w:szCs w:val="24"/>
        </w:rPr>
        <w:tab/>
      </w:r>
    </w:p>
    <w:p w:rsidR="00780BFF" w:rsidRDefault="00780BFF" w:rsidP="008722D7">
      <w:pPr>
        <w:ind w:firstLine="708"/>
        <w:rPr>
          <w:sz w:val="24"/>
          <w:szCs w:val="24"/>
        </w:rPr>
      </w:pPr>
      <w:r>
        <w:rPr>
          <w:sz w:val="24"/>
          <w:szCs w:val="24"/>
        </w:rPr>
        <w:t>5.7.Вопрос о досрочном переизбрании общественного совета выносится на собрание граждан по письменному обращению к главе  муниципального образования не менее 25% жителей, части территории д. Мелегежская Горка, или администрации Мелегежского сельского поселения Тихвинского муниципального района. Собрание  граждан назначается постановлением главы муниципального образования.</w:t>
      </w:r>
    </w:p>
    <w:p w:rsidR="00780BFF" w:rsidRDefault="00780BFF" w:rsidP="008722D7">
      <w:pPr>
        <w:ind w:firstLine="540"/>
        <w:rPr>
          <w:sz w:val="24"/>
          <w:szCs w:val="24"/>
        </w:rPr>
      </w:pPr>
      <w:r>
        <w:rPr>
          <w:sz w:val="24"/>
          <w:szCs w:val="24"/>
        </w:rPr>
        <w:t>Члены общественного совета считаются досрочно переизбранными, если за их переизбрание проголосовало не менее двух третей присутствующих на собрании  граждан.</w:t>
      </w:r>
    </w:p>
    <w:p w:rsidR="00780BFF" w:rsidRDefault="00780BFF" w:rsidP="008722D7">
      <w:pPr>
        <w:rPr>
          <w:b/>
          <w:sz w:val="24"/>
          <w:szCs w:val="24"/>
        </w:rPr>
      </w:pPr>
    </w:p>
    <w:p w:rsidR="00780BFF" w:rsidRDefault="00780BFF" w:rsidP="008722D7">
      <w:pPr>
        <w:jc w:val="center"/>
        <w:rPr>
          <w:b/>
          <w:sz w:val="24"/>
          <w:szCs w:val="24"/>
        </w:rPr>
      </w:pPr>
    </w:p>
    <w:p w:rsidR="00780BFF" w:rsidRDefault="00780BFF" w:rsidP="008722D7">
      <w:pPr>
        <w:jc w:val="center"/>
        <w:rPr>
          <w:b/>
          <w:sz w:val="24"/>
          <w:szCs w:val="24"/>
        </w:rPr>
      </w:pPr>
      <w:r>
        <w:rPr>
          <w:b/>
          <w:sz w:val="24"/>
          <w:szCs w:val="24"/>
        </w:rPr>
        <w:t>6. Направления деятельности общественного совета.</w:t>
      </w:r>
    </w:p>
    <w:p w:rsidR="00780BFF" w:rsidRDefault="00780BFF" w:rsidP="008722D7">
      <w:pPr>
        <w:ind w:firstLine="708"/>
        <w:rPr>
          <w:sz w:val="24"/>
          <w:szCs w:val="24"/>
        </w:rPr>
      </w:pPr>
      <w:r>
        <w:rPr>
          <w:sz w:val="24"/>
          <w:szCs w:val="24"/>
        </w:rPr>
        <w:t>При осуществлении своей деятельности общественный совет, председатель  обладает следующими полномочиями:</w:t>
      </w:r>
    </w:p>
    <w:p w:rsidR="00780BFF" w:rsidRDefault="00780BFF" w:rsidP="008722D7">
      <w:pPr>
        <w:rPr>
          <w:sz w:val="24"/>
          <w:szCs w:val="24"/>
        </w:rPr>
      </w:pPr>
      <w:r>
        <w:rPr>
          <w:sz w:val="24"/>
          <w:szCs w:val="24"/>
        </w:rPr>
        <w:tab/>
        <w:t>6.1. в сфере взаимодействия с органами местного самоуправления, государственными органами, предприятиями и организациями:</w:t>
      </w:r>
    </w:p>
    <w:p w:rsidR="00780BFF" w:rsidRDefault="00780BFF" w:rsidP="008722D7">
      <w:pPr>
        <w:ind w:firstLine="708"/>
        <w:rPr>
          <w:sz w:val="24"/>
          <w:szCs w:val="24"/>
        </w:rPr>
      </w:pPr>
      <w:r>
        <w:rPr>
          <w:sz w:val="24"/>
          <w:szCs w:val="24"/>
        </w:rPr>
        <w:t>6.1.1. представляет интересы населения, проживающего на территории осуществления деятельности  (далее – на подведомственной территории);</w:t>
      </w:r>
    </w:p>
    <w:p w:rsidR="00780BFF" w:rsidRDefault="00780BFF" w:rsidP="008722D7">
      <w:pPr>
        <w:ind w:firstLine="708"/>
        <w:rPr>
          <w:sz w:val="24"/>
          <w:szCs w:val="24"/>
        </w:rPr>
      </w:pPr>
      <w:r>
        <w:rPr>
          <w:sz w:val="24"/>
          <w:szCs w:val="24"/>
        </w:rPr>
        <w:t>6.1.2. доводит до сведения населения информацию об изменениях в законодательстве, муниципальных правовых актах;</w:t>
      </w:r>
    </w:p>
    <w:p w:rsidR="00780BFF" w:rsidRDefault="00780BFF" w:rsidP="008722D7">
      <w:pPr>
        <w:pStyle w:val="BodyText"/>
        <w:ind w:right="2" w:firstLine="720"/>
        <w:jc w:val="both"/>
        <w:rPr>
          <w:i/>
          <w:szCs w:val="24"/>
        </w:rPr>
      </w:pPr>
      <w:r>
        <w:rPr>
          <w:b w:val="0"/>
          <w:szCs w:val="24"/>
        </w:rPr>
        <w:t>6.1.3. участвует в заседаниях совета депутатов при обсуждении вопросов, затрагивающих интересы населения, проживающего на подведомственной территории в порядке, установленном решением совета депутатов</w:t>
      </w:r>
      <w:r>
        <w:rPr>
          <w:i/>
          <w:szCs w:val="24"/>
        </w:rPr>
        <w:t>;</w:t>
      </w:r>
    </w:p>
    <w:p w:rsidR="00780BFF" w:rsidRDefault="00780BFF" w:rsidP="008722D7">
      <w:pPr>
        <w:ind w:firstLine="708"/>
        <w:rPr>
          <w:sz w:val="24"/>
          <w:szCs w:val="24"/>
        </w:rPr>
      </w:pPr>
      <w:r>
        <w:rPr>
          <w:sz w:val="24"/>
          <w:szCs w:val="24"/>
        </w:rPr>
        <w:t>6.1.4. содействует реализации муниципальных правовых актов совета депутатов, главы муниципального образования, администрации Мелегежского сельского поселения  (далее – администрации), направленных на улучшение условий жизни населения;</w:t>
      </w:r>
    </w:p>
    <w:p w:rsidR="00780BFF" w:rsidRDefault="00780BFF" w:rsidP="008722D7">
      <w:pPr>
        <w:ind w:firstLine="708"/>
        <w:rPr>
          <w:sz w:val="24"/>
          <w:szCs w:val="24"/>
        </w:rPr>
      </w:pPr>
      <w:r>
        <w:rPr>
          <w:sz w:val="24"/>
          <w:szCs w:val="24"/>
        </w:rPr>
        <w:t>6.1.5. обеспечивает исполнение решений, принятых на собраниях граждан, в пределах своих полномочий;</w:t>
      </w:r>
    </w:p>
    <w:p w:rsidR="00780BFF" w:rsidRDefault="00780BFF" w:rsidP="008722D7">
      <w:pPr>
        <w:ind w:firstLine="708"/>
        <w:rPr>
          <w:sz w:val="24"/>
          <w:szCs w:val="24"/>
        </w:rPr>
      </w:pPr>
      <w:r>
        <w:rPr>
          <w:sz w:val="24"/>
          <w:szCs w:val="24"/>
        </w:rPr>
        <w:t>6.1.6. обращается с письменными и устными запросами, заявлениями и документами в органы местного самоуправления,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780BFF" w:rsidRDefault="00780BFF" w:rsidP="008722D7">
      <w:pPr>
        <w:pStyle w:val="BodyText"/>
        <w:ind w:right="2" w:firstLine="720"/>
        <w:jc w:val="both"/>
        <w:rPr>
          <w:b w:val="0"/>
          <w:szCs w:val="24"/>
        </w:rPr>
      </w:pPr>
      <w:r>
        <w:rPr>
          <w:b w:val="0"/>
          <w:szCs w:val="24"/>
        </w:rPr>
        <w:t>6.1.7. взаимодействует с депутатами совета депутатов Мелегежского сельского  поселения, депутатом Законодательного собрания Ленинградской области соответствующего избирательного округа, администрацией;</w:t>
      </w:r>
    </w:p>
    <w:p w:rsidR="00780BFF" w:rsidRDefault="00780BFF" w:rsidP="008722D7">
      <w:pPr>
        <w:ind w:firstLine="708"/>
        <w:rPr>
          <w:sz w:val="24"/>
          <w:szCs w:val="24"/>
        </w:rPr>
      </w:pPr>
      <w:r>
        <w:rPr>
          <w:sz w:val="24"/>
          <w:szCs w:val="24"/>
        </w:rPr>
        <w:t xml:space="preserve">6.1.8. информирует администрацию о фактах самовольного захвата земельных участков и самовольного строительства, иных нарушениях в сфере землепользования </w:t>
      </w:r>
    </w:p>
    <w:p w:rsidR="00780BFF" w:rsidRDefault="00780BFF" w:rsidP="008722D7">
      <w:pPr>
        <w:rPr>
          <w:sz w:val="24"/>
          <w:szCs w:val="24"/>
        </w:rPr>
      </w:pPr>
      <w:r>
        <w:rPr>
          <w:sz w:val="24"/>
          <w:szCs w:val="24"/>
        </w:rPr>
        <w:t>и застройки;</w:t>
      </w:r>
    </w:p>
    <w:p w:rsidR="00780BFF" w:rsidRDefault="00780BFF" w:rsidP="008722D7">
      <w:pPr>
        <w:ind w:firstLine="708"/>
        <w:rPr>
          <w:sz w:val="24"/>
          <w:szCs w:val="24"/>
        </w:rPr>
      </w:pPr>
      <w:r>
        <w:rPr>
          <w:sz w:val="24"/>
          <w:szCs w:val="24"/>
        </w:rPr>
        <w:t>6.1.9. выполняет отдельные поручения органов местного самоуправления Мелегежского сельского  поселения.</w:t>
      </w:r>
    </w:p>
    <w:p w:rsidR="00780BFF" w:rsidRDefault="00780BFF" w:rsidP="008722D7">
      <w:pPr>
        <w:ind w:firstLine="708"/>
        <w:rPr>
          <w:sz w:val="24"/>
          <w:szCs w:val="24"/>
        </w:rPr>
      </w:pPr>
      <w:r>
        <w:rPr>
          <w:sz w:val="24"/>
          <w:szCs w:val="24"/>
        </w:rPr>
        <w:t>6.2. в сфере благоустройства:</w:t>
      </w:r>
    </w:p>
    <w:p w:rsidR="00780BFF" w:rsidRDefault="00780BFF" w:rsidP="008722D7">
      <w:pPr>
        <w:pStyle w:val="BodyText"/>
        <w:widowControl w:val="0"/>
        <w:ind w:right="2" w:firstLine="720"/>
        <w:jc w:val="both"/>
        <w:rPr>
          <w:b w:val="0"/>
          <w:szCs w:val="24"/>
        </w:rPr>
      </w:pPr>
      <w:r>
        <w:rPr>
          <w:b w:val="0"/>
          <w:szCs w:val="24"/>
        </w:rPr>
        <w:t>6.2.1. контролирует исполнение Правил благоустройства на территории Мелегежского сельского</w:t>
      </w:r>
      <w:r>
        <w:rPr>
          <w:szCs w:val="24"/>
        </w:rPr>
        <w:t xml:space="preserve"> </w:t>
      </w:r>
      <w:r>
        <w:rPr>
          <w:b w:val="0"/>
          <w:szCs w:val="24"/>
        </w:rPr>
        <w:t>поселения гражданами и организациями (выносит устные предупреждения, вручает письменные предупреждения должностных лиц администрации);</w:t>
      </w:r>
    </w:p>
    <w:p w:rsidR="00780BFF" w:rsidRDefault="00780BFF" w:rsidP="008722D7">
      <w:pPr>
        <w:pStyle w:val="BodyText"/>
        <w:ind w:right="2" w:firstLine="708"/>
        <w:jc w:val="both"/>
        <w:rPr>
          <w:b w:val="0"/>
          <w:szCs w:val="24"/>
        </w:rPr>
      </w:pPr>
      <w:r>
        <w:rPr>
          <w:b w:val="0"/>
          <w:szCs w:val="24"/>
        </w:rPr>
        <w:t xml:space="preserve">6.2.2. организует на добровольных началах участие населения в работах по благоустройству, уборке и озеленению подведомственной территории, ремонту общественных колодцев; </w:t>
      </w:r>
    </w:p>
    <w:p w:rsidR="00780BFF" w:rsidRDefault="00780BFF" w:rsidP="008722D7">
      <w:pPr>
        <w:pStyle w:val="BodyText"/>
        <w:ind w:right="2" w:firstLine="708"/>
        <w:jc w:val="both"/>
        <w:rPr>
          <w:b w:val="0"/>
          <w:i/>
          <w:szCs w:val="24"/>
        </w:rPr>
      </w:pPr>
      <w:r>
        <w:rPr>
          <w:b w:val="0"/>
          <w:szCs w:val="24"/>
        </w:rPr>
        <w:t>6.2.3. контролирует содержание мест общего пользования, малых архитектурных форм;</w:t>
      </w:r>
    </w:p>
    <w:p w:rsidR="00780BFF" w:rsidRDefault="00780BFF" w:rsidP="008722D7">
      <w:pPr>
        <w:ind w:firstLine="708"/>
        <w:rPr>
          <w:sz w:val="24"/>
          <w:szCs w:val="24"/>
        </w:rPr>
      </w:pPr>
      <w:r>
        <w:rPr>
          <w:sz w:val="24"/>
          <w:szCs w:val="24"/>
        </w:rPr>
        <w:t>6.2.4. содействует администрации в содержании в надлежащем состоянии мест воинских захоронений, памятных (мемориальных) досок, иных памятников на территории населенного пункта.</w:t>
      </w:r>
    </w:p>
    <w:p w:rsidR="00780BFF" w:rsidRDefault="00780BFF" w:rsidP="008722D7">
      <w:pPr>
        <w:pStyle w:val="BodyText"/>
        <w:widowControl w:val="0"/>
        <w:ind w:firstLine="708"/>
        <w:jc w:val="both"/>
        <w:rPr>
          <w:b w:val="0"/>
        </w:rPr>
      </w:pPr>
      <w:r>
        <w:rPr>
          <w:b w:val="0"/>
        </w:rPr>
        <w:t xml:space="preserve">6.3. в сфере предоставления бытовых и жилищно-коммунальных услуг </w:t>
      </w:r>
    </w:p>
    <w:p w:rsidR="00780BFF" w:rsidRDefault="00780BFF" w:rsidP="008722D7">
      <w:pPr>
        <w:pStyle w:val="BodyText"/>
        <w:widowControl w:val="0"/>
        <w:jc w:val="both"/>
        <w:rPr>
          <w:b w:val="0"/>
          <w:szCs w:val="24"/>
        </w:rPr>
      </w:pPr>
      <w:r>
        <w:rPr>
          <w:b w:val="0"/>
        </w:rPr>
        <w:t>информирует администрацию:</w:t>
      </w:r>
    </w:p>
    <w:p w:rsidR="00780BFF" w:rsidRDefault="00780BFF" w:rsidP="008722D7">
      <w:pPr>
        <w:ind w:firstLine="708"/>
        <w:rPr>
          <w:sz w:val="24"/>
          <w:szCs w:val="24"/>
        </w:rPr>
      </w:pPr>
      <w:r>
        <w:rPr>
          <w:sz w:val="24"/>
          <w:szCs w:val="24"/>
        </w:rPr>
        <w:t xml:space="preserve">6.3.1. о качестве предоставляемых населению услуг по электро-, тепло -, газо- и водоснабжению, водоотведению, уличному освещению, торговле, общественному питанию и бытовому обслуживанию, транспортных услуг; </w:t>
      </w:r>
    </w:p>
    <w:p w:rsidR="00780BFF" w:rsidRDefault="00780BFF" w:rsidP="008722D7">
      <w:pPr>
        <w:pStyle w:val="BodyText"/>
        <w:widowControl w:val="0"/>
        <w:ind w:right="2" w:firstLine="720"/>
        <w:jc w:val="left"/>
        <w:rPr>
          <w:b w:val="0"/>
          <w:szCs w:val="24"/>
        </w:rPr>
      </w:pPr>
      <w:r>
        <w:rPr>
          <w:b w:val="0"/>
          <w:szCs w:val="24"/>
        </w:rPr>
        <w:t>6.3.2. о состоянии автомобильных дорог, мостов и иных транспортных инженерных сооружений на подведомственной территории;</w:t>
      </w:r>
    </w:p>
    <w:p w:rsidR="00780BFF" w:rsidRDefault="00780BFF" w:rsidP="008722D7">
      <w:pPr>
        <w:ind w:firstLine="708"/>
        <w:rPr>
          <w:i/>
          <w:sz w:val="24"/>
          <w:szCs w:val="24"/>
        </w:rPr>
      </w:pPr>
      <w:r>
        <w:rPr>
          <w:sz w:val="24"/>
          <w:szCs w:val="24"/>
        </w:rPr>
        <w:t>6.3.3.</w:t>
      </w:r>
      <w:r>
        <w:rPr>
          <w:i/>
          <w:sz w:val="24"/>
          <w:szCs w:val="24"/>
        </w:rPr>
        <w:t xml:space="preserve"> </w:t>
      </w:r>
      <w:r>
        <w:rPr>
          <w:sz w:val="24"/>
          <w:szCs w:val="24"/>
        </w:rPr>
        <w:t>о качестве услуг по ремонту и содержанию</w:t>
      </w:r>
      <w:r>
        <w:rPr>
          <w:i/>
          <w:sz w:val="24"/>
          <w:szCs w:val="24"/>
        </w:rPr>
        <w:t xml:space="preserve"> </w:t>
      </w:r>
      <w:r>
        <w:rPr>
          <w:sz w:val="24"/>
          <w:szCs w:val="24"/>
        </w:rPr>
        <w:t>многоквартирных домов;</w:t>
      </w:r>
    </w:p>
    <w:p w:rsidR="00780BFF" w:rsidRDefault="00780BFF" w:rsidP="008722D7">
      <w:pPr>
        <w:ind w:firstLine="708"/>
        <w:rPr>
          <w:sz w:val="24"/>
          <w:szCs w:val="24"/>
        </w:rPr>
      </w:pPr>
      <w:r>
        <w:rPr>
          <w:sz w:val="24"/>
          <w:szCs w:val="24"/>
        </w:rPr>
        <w:t>6.3.4. содействуют в организации сбора и вывоза твердых бытовых отходов, иного мусора.</w:t>
      </w:r>
    </w:p>
    <w:p w:rsidR="00780BFF" w:rsidRDefault="00780BFF" w:rsidP="008722D7">
      <w:pPr>
        <w:pStyle w:val="BodyText"/>
        <w:widowControl w:val="0"/>
        <w:ind w:firstLine="708"/>
        <w:jc w:val="both"/>
        <w:rPr>
          <w:b w:val="0"/>
          <w:szCs w:val="24"/>
        </w:rPr>
      </w:pPr>
      <w:r>
        <w:rPr>
          <w:b w:val="0"/>
          <w:szCs w:val="24"/>
        </w:rPr>
        <w:t xml:space="preserve">6.4. в сфере организации и проведения общественных мероприятий: </w:t>
      </w:r>
    </w:p>
    <w:p w:rsidR="00780BFF" w:rsidRDefault="00780BFF" w:rsidP="008722D7">
      <w:pPr>
        <w:pStyle w:val="BodyText"/>
        <w:widowControl w:val="0"/>
        <w:ind w:right="2" w:firstLine="720"/>
        <w:jc w:val="both"/>
        <w:rPr>
          <w:b w:val="0"/>
          <w:szCs w:val="24"/>
        </w:rPr>
      </w:pPr>
      <w:r>
        <w:rPr>
          <w:b w:val="0"/>
          <w:szCs w:val="24"/>
        </w:rPr>
        <w:t>оказывает помощь в проведении массово-политических, праздничных мероприятий, собраний (конференций) граждан, встреч депутатов с избирателями.</w:t>
      </w:r>
    </w:p>
    <w:p w:rsidR="00780BFF" w:rsidRDefault="00780BFF" w:rsidP="008722D7">
      <w:pPr>
        <w:pStyle w:val="BodyText"/>
        <w:widowControl w:val="0"/>
        <w:ind w:firstLine="720"/>
        <w:jc w:val="left"/>
        <w:rPr>
          <w:b w:val="0"/>
          <w:szCs w:val="24"/>
        </w:rPr>
      </w:pPr>
      <w:r>
        <w:rPr>
          <w:b w:val="0"/>
          <w:szCs w:val="24"/>
        </w:rPr>
        <w:t xml:space="preserve">6.5. в сфере оказания мер социальной поддержки: </w:t>
      </w:r>
    </w:p>
    <w:p w:rsidR="00780BFF" w:rsidRDefault="00780BFF" w:rsidP="008722D7">
      <w:pPr>
        <w:ind w:firstLine="708"/>
        <w:rPr>
          <w:sz w:val="24"/>
          <w:szCs w:val="24"/>
        </w:rPr>
      </w:pPr>
      <w:r>
        <w:rPr>
          <w:sz w:val="24"/>
          <w:szCs w:val="24"/>
        </w:rPr>
        <w:t>6.5.1. передает информацию в органы социальной защиты о гражданах, нуждающихся в оказании помощи социальных работников;</w:t>
      </w:r>
    </w:p>
    <w:p w:rsidR="00780BFF" w:rsidRDefault="00780BFF" w:rsidP="008722D7">
      <w:pPr>
        <w:ind w:firstLine="708"/>
        <w:rPr>
          <w:sz w:val="24"/>
          <w:szCs w:val="24"/>
        </w:rPr>
      </w:pPr>
      <w:r>
        <w:rPr>
          <w:sz w:val="24"/>
          <w:szCs w:val="24"/>
        </w:rPr>
        <w:t xml:space="preserve">6.5.2. помогает престарелым одиноким гражданам и инвалидам в сборе необходимых справок. </w:t>
      </w:r>
    </w:p>
    <w:p w:rsidR="00780BFF" w:rsidRDefault="00780BFF" w:rsidP="008722D7">
      <w:pPr>
        <w:ind w:firstLine="708"/>
        <w:rPr>
          <w:b/>
          <w:szCs w:val="24"/>
        </w:rPr>
      </w:pPr>
      <w:r>
        <w:rPr>
          <w:sz w:val="24"/>
          <w:szCs w:val="24"/>
        </w:rPr>
        <w:t>6.6. в сфере охраны общественного порядка и соблюдения законодательства содействует сотрудникам отдела внутренних дел:</w:t>
      </w:r>
    </w:p>
    <w:p w:rsidR="00780BFF" w:rsidRDefault="00780BFF" w:rsidP="008722D7">
      <w:pPr>
        <w:ind w:firstLine="708"/>
        <w:rPr>
          <w:sz w:val="24"/>
          <w:szCs w:val="24"/>
        </w:rPr>
      </w:pPr>
      <w:r>
        <w:rPr>
          <w:sz w:val="24"/>
          <w:szCs w:val="24"/>
        </w:rPr>
        <w:t>6.6.1. в обеспечении общественного порядка, применении мер общественного воздействия к лицам, склонным к правонарушениям, а также к родителям, ненадлежащим образом, исполняющим обязанности по воспитанию и обучению детей;</w:t>
      </w:r>
    </w:p>
    <w:p w:rsidR="00780BFF" w:rsidRDefault="00780BFF" w:rsidP="008722D7">
      <w:pPr>
        <w:pStyle w:val="BodyText"/>
        <w:widowControl w:val="0"/>
        <w:ind w:right="2" w:firstLine="720"/>
        <w:jc w:val="both"/>
        <w:rPr>
          <w:b w:val="0"/>
          <w:szCs w:val="24"/>
        </w:rPr>
      </w:pPr>
      <w:r>
        <w:rPr>
          <w:b w:val="0"/>
          <w:szCs w:val="24"/>
        </w:rPr>
        <w:t>6.6.2. в осуществлении контроля за соблюдением гражданами правил регистрационного учета.</w:t>
      </w:r>
    </w:p>
    <w:p w:rsidR="00780BFF" w:rsidRDefault="00780BFF" w:rsidP="008722D7">
      <w:pPr>
        <w:pStyle w:val="BodyText"/>
        <w:widowControl w:val="0"/>
        <w:ind w:right="2" w:firstLine="709"/>
        <w:jc w:val="both"/>
        <w:rPr>
          <w:b w:val="0"/>
          <w:szCs w:val="24"/>
        </w:rPr>
      </w:pPr>
      <w:r>
        <w:rPr>
          <w:b w:val="0"/>
          <w:szCs w:val="24"/>
        </w:rPr>
        <w:t>6.7. в сфере обеспечения первичных мер пожарной безопасности, предупреждения чрезвычайных ситуаций:</w:t>
      </w:r>
    </w:p>
    <w:p w:rsidR="00780BFF" w:rsidRDefault="00780BFF" w:rsidP="008722D7">
      <w:pPr>
        <w:ind w:firstLine="709"/>
        <w:rPr>
          <w:sz w:val="24"/>
          <w:szCs w:val="24"/>
        </w:rPr>
      </w:pPr>
      <w:r>
        <w:rPr>
          <w:sz w:val="24"/>
          <w:szCs w:val="24"/>
        </w:rPr>
        <w:t>6.7.1. оказывает помощь администрации в осуществлении противопожарных мероприятий</w:t>
      </w:r>
      <w:r>
        <w:rPr>
          <w:strike/>
          <w:sz w:val="24"/>
          <w:szCs w:val="24"/>
        </w:rPr>
        <w:t>;</w:t>
      </w:r>
      <w:r>
        <w:rPr>
          <w:sz w:val="24"/>
          <w:szCs w:val="24"/>
        </w:rPr>
        <w:t xml:space="preserve"> </w:t>
      </w:r>
    </w:p>
    <w:p w:rsidR="00780BFF" w:rsidRDefault="00780BFF" w:rsidP="008722D7">
      <w:pPr>
        <w:tabs>
          <w:tab w:val="left" w:pos="567"/>
          <w:tab w:val="left" w:pos="3402"/>
          <w:tab w:val="left" w:pos="7839"/>
        </w:tabs>
        <w:ind w:firstLine="709"/>
        <w:rPr>
          <w:sz w:val="24"/>
          <w:szCs w:val="24"/>
        </w:rPr>
      </w:pPr>
      <w:r>
        <w:rPr>
          <w:sz w:val="24"/>
          <w:szCs w:val="24"/>
        </w:rPr>
        <w:t>6.7.2. информирует администрацию поселения о состоянии:</w:t>
      </w:r>
    </w:p>
    <w:p w:rsidR="00780BFF" w:rsidRDefault="00780BFF" w:rsidP="008722D7">
      <w:pPr>
        <w:tabs>
          <w:tab w:val="left" w:pos="567"/>
          <w:tab w:val="left" w:pos="1276"/>
          <w:tab w:val="left" w:pos="2127"/>
          <w:tab w:val="left" w:pos="7839"/>
        </w:tabs>
        <w:ind w:firstLine="709"/>
        <w:rPr>
          <w:sz w:val="24"/>
          <w:szCs w:val="24"/>
        </w:rPr>
      </w:pPr>
      <w:r>
        <w:rPr>
          <w:sz w:val="24"/>
          <w:szCs w:val="24"/>
        </w:rPr>
        <w:tab/>
        <w:t>- противопожарных водоемов;</w:t>
      </w:r>
    </w:p>
    <w:p w:rsidR="00780BFF" w:rsidRDefault="00780BFF" w:rsidP="008722D7">
      <w:pPr>
        <w:tabs>
          <w:tab w:val="left" w:pos="567"/>
          <w:tab w:val="left" w:pos="1276"/>
          <w:tab w:val="left" w:pos="3402"/>
          <w:tab w:val="left" w:pos="7839"/>
        </w:tabs>
        <w:ind w:firstLine="709"/>
        <w:rPr>
          <w:sz w:val="24"/>
          <w:szCs w:val="24"/>
        </w:rPr>
      </w:pPr>
      <w:r>
        <w:rPr>
          <w:sz w:val="24"/>
          <w:szCs w:val="24"/>
        </w:rPr>
        <w:tab/>
        <w:t>- подъездов к водоисточникам;</w:t>
      </w:r>
    </w:p>
    <w:p w:rsidR="00780BFF" w:rsidRDefault="00780BFF" w:rsidP="008722D7">
      <w:pPr>
        <w:tabs>
          <w:tab w:val="left" w:pos="567"/>
          <w:tab w:val="left" w:pos="1276"/>
          <w:tab w:val="left" w:pos="3402"/>
          <w:tab w:val="left" w:pos="7839"/>
        </w:tabs>
        <w:ind w:firstLine="709"/>
        <w:rPr>
          <w:sz w:val="24"/>
          <w:szCs w:val="24"/>
        </w:rPr>
      </w:pPr>
      <w:r>
        <w:rPr>
          <w:sz w:val="24"/>
          <w:szCs w:val="24"/>
        </w:rPr>
        <w:tab/>
        <w:t>- звуковой сигнализации для оповещения людей на случай пожара;</w:t>
      </w:r>
    </w:p>
    <w:p w:rsidR="00780BFF" w:rsidRDefault="00780BFF" w:rsidP="008722D7">
      <w:pPr>
        <w:ind w:firstLine="709"/>
        <w:rPr>
          <w:sz w:val="24"/>
          <w:szCs w:val="24"/>
        </w:rPr>
      </w:pPr>
      <w:r>
        <w:rPr>
          <w:sz w:val="24"/>
          <w:szCs w:val="24"/>
        </w:rPr>
        <w:t>6.7.3. информирует администрацию поселения о наличии в домовладениях противопожарного инвентаря;</w:t>
      </w:r>
    </w:p>
    <w:p w:rsidR="00780BFF" w:rsidRDefault="00780BFF" w:rsidP="008722D7">
      <w:pPr>
        <w:ind w:firstLine="709"/>
        <w:rPr>
          <w:sz w:val="24"/>
          <w:szCs w:val="24"/>
        </w:rPr>
      </w:pPr>
      <w:r>
        <w:rPr>
          <w:sz w:val="24"/>
          <w:szCs w:val="24"/>
        </w:rPr>
        <w:t>6.7.4.   обеспечивает хранение и использование мотопомп, пожарных рукавов;</w:t>
      </w:r>
    </w:p>
    <w:p w:rsidR="00780BFF" w:rsidRDefault="00780BFF" w:rsidP="008722D7">
      <w:pPr>
        <w:ind w:firstLine="709"/>
        <w:rPr>
          <w:sz w:val="24"/>
          <w:szCs w:val="24"/>
        </w:rPr>
      </w:pPr>
      <w:r>
        <w:rPr>
          <w:sz w:val="24"/>
          <w:szCs w:val="24"/>
        </w:rPr>
        <w:t>6.7.5. предупреждает органы местного самоуправления, государственную противопожарную службу, граждан об угрозе возникновения чрезвычайных ситуаций.</w:t>
      </w:r>
    </w:p>
    <w:p w:rsidR="00780BFF" w:rsidRDefault="00780BFF" w:rsidP="008722D7">
      <w:pPr>
        <w:pStyle w:val="BodyText"/>
        <w:widowControl w:val="0"/>
        <w:ind w:firstLine="720"/>
        <w:jc w:val="left"/>
        <w:rPr>
          <w:b w:val="0"/>
          <w:szCs w:val="24"/>
        </w:rPr>
      </w:pPr>
      <w:r>
        <w:rPr>
          <w:b w:val="0"/>
          <w:szCs w:val="24"/>
        </w:rPr>
        <w:t>6.8.   в сфере реализации избирательных прав:</w:t>
      </w:r>
    </w:p>
    <w:p w:rsidR="00780BFF" w:rsidRDefault="00780BFF" w:rsidP="008722D7">
      <w:pPr>
        <w:pStyle w:val="BodyText"/>
        <w:widowControl w:val="0"/>
        <w:ind w:right="2" w:firstLine="720"/>
        <w:jc w:val="both"/>
        <w:rPr>
          <w:b w:val="0"/>
          <w:szCs w:val="24"/>
        </w:rPr>
      </w:pPr>
      <w:r>
        <w:rPr>
          <w:b w:val="0"/>
          <w:szCs w:val="24"/>
        </w:rPr>
        <w:t>6.8.1. содействует администрации в организации и проведении референдумов, выборов;</w:t>
      </w:r>
    </w:p>
    <w:p w:rsidR="00780BFF" w:rsidRDefault="00780BFF" w:rsidP="008722D7">
      <w:pPr>
        <w:pStyle w:val="BodyText"/>
        <w:widowControl w:val="0"/>
        <w:ind w:right="2" w:firstLine="720"/>
        <w:jc w:val="both"/>
        <w:rPr>
          <w:b w:val="0"/>
          <w:szCs w:val="24"/>
        </w:rPr>
      </w:pPr>
      <w:r>
        <w:rPr>
          <w:b w:val="0"/>
          <w:szCs w:val="24"/>
        </w:rPr>
        <w:t>6.8.2. оказывает помощь кандидатам в депутаты и их представителям в организации встреч с избирателями.</w:t>
      </w:r>
    </w:p>
    <w:p w:rsidR="00780BFF" w:rsidRDefault="00780BFF" w:rsidP="008722D7">
      <w:pPr>
        <w:rPr>
          <w:b/>
          <w:sz w:val="24"/>
          <w:szCs w:val="24"/>
        </w:rPr>
      </w:pPr>
    </w:p>
    <w:p w:rsidR="00780BFF" w:rsidRDefault="00780BFF" w:rsidP="008722D7">
      <w:pPr>
        <w:jc w:val="center"/>
        <w:rPr>
          <w:b/>
          <w:sz w:val="24"/>
          <w:szCs w:val="24"/>
        </w:rPr>
      </w:pPr>
      <w:r>
        <w:rPr>
          <w:b/>
          <w:sz w:val="24"/>
          <w:szCs w:val="24"/>
        </w:rPr>
        <w:t>7. Полномочия органов местного самоуправления</w:t>
      </w:r>
    </w:p>
    <w:p w:rsidR="00780BFF" w:rsidRDefault="00780BFF" w:rsidP="008722D7">
      <w:pPr>
        <w:jc w:val="center"/>
        <w:rPr>
          <w:b/>
          <w:sz w:val="24"/>
          <w:szCs w:val="24"/>
        </w:rPr>
      </w:pPr>
      <w:r>
        <w:rPr>
          <w:b/>
          <w:sz w:val="24"/>
          <w:szCs w:val="24"/>
        </w:rPr>
        <w:t>относительно деятельности общественного совета</w:t>
      </w:r>
    </w:p>
    <w:p w:rsidR="00780BFF" w:rsidRDefault="00780BFF" w:rsidP="008722D7">
      <w:pPr>
        <w:shd w:val="clear" w:color="auto" w:fill="FFFFFF"/>
        <w:ind w:left="53" w:right="10" w:firstLine="528"/>
        <w:rPr>
          <w:spacing w:val="-1"/>
          <w:sz w:val="24"/>
          <w:szCs w:val="24"/>
        </w:rPr>
      </w:pPr>
      <w:r>
        <w:rPr>
          <w:sz w:val="24"/>
          <w:szCs w:val="24"/>
        </w:rPr>
        <w:t xml:space="preserve">К основным полномочиям органов местного самоуправления </w:t>
      </w:r>
      <w:r>
        <w:rPr>
          <w:spacing w:val="-1"/>
          <w:sz w:val="24"/>
          <w:szCs w:val="24"/>
        </w:rPr>
        <w:t>относительно деятельности общественного совета относится:</w:t>
      </w:r>
    </w:p>
    <w:p w:rsidR="00780BFF" w:rsidRDefault="00780BFF" w:rsidP="008722D7">
      <w:pPr>
        <w:shd w:val="clear" w:color="auto" w:fill="FFFFFF"/>
        <w:tabs>
          <w:tab w:val="left" w:pos="792"/>
        </w:tabs>
        <w:ind w:left="38" w:right="14"/>
        <w:rPr>
          <w:sz w:val="24"/>
          <w:szCs w:val="24"/>
        </w:rPr>
      </w:pPr>
      <w:r>
        <w:rPr>
          <w:sz w:val="24"/>
          <w:szCs w:val="24"/>
        </w:rPr>
        <w:tab/>
        <w:t xml:space="preserve">предоставление права члену общественного совета, председателю участвовать в обсуждении вопросов, затрагивающих интересы жителей подведомственных территорий на заседаниях совета депутатов, совещаниях, проводимых администрацией; </w:t>
      </w:r>
    </w:p>
    <w:p w:rsidR="00780BFF" w:rsidRDefault="00780BFF" w:rsidP="008722D7">
      <w:pPr>
        <w:shd w:val="clear" w:color="auto" w:fill="FFFFFF"/>
        <w:tabs>
          <w:tab w:val="left" w:pos="792"/>
          <w:tab w:val="left" w:pos="907"/>
        </w:tabs>
        <w:ind w:left="34" w:right="24"/>
        <w:rPr>
          <w:sz w:val="24"/>
          <w:szCs w:val="24"/>
        </w:rPr>
      </w:pPr>
      <w:r>
        <w:rPr>
          <w:sz w:val="24"/>
          <w:szCs w:val="24"/>
        </w:rPr>
        <w:tab/>
        <w:t>оказание организационной, методической, информационной помощи;</w:t>
      </w:r>
    </w:p>
    <w:p w:rsidR="00780BFF" w:rsidRDefault="00780BFF" w:rsidP="008722D7">
      <w:pPr>
        <w:shd w:val="clear" w:color="auto" w:fill="FFFFFF"/>
        <w:tabs>
          <w:tab w:val="left" w:pos="792"/>
        </w:tabs>
        <w:ind w:left="34" w:right="34"/>
        <w:rPr>
          <w:sz w:val="24"/>
          <w:szCs w:val="24"/>
        </w:rPr>
      </w:pPr>
      <w:r>
        <w:rPr>
          <w:spacing w:val="-2"/>
          <w:sz w:val="24"/>
          <w:szCs w:val="24"/>
        </w:rPr>
        <w:tab/>
        <w:t xml:space="preserve">содействие выполнению решений собрания граждан, </w:t>
      </w:r>
      <w:r>
        <w:rPr>
          <w:sz w:val="24"/>
          <w:szCs w:val="24"/>
        </w:rPr>
        <w:t>принятых в пределах их компетенции;</w:t>
      </w:r>
    </w:p>
    <w:p w:rsidR="00780BFF" w:rsidRDefault="00780BFF" w:rsidP="008722D7">
      <w:pPr>
        <w:shd w:val="clear" w:color="auto" w:fill="FFFFFF"/>
        <w:tabs>
          <w:tab w:val="left" w:pos="758"/>
          <w:tab w:val="left" w:pos="792"/>
        </w:tabs>
        <w:ind w:left="24" w:right="38"/>
        <w:rPr>
          <w:spacing w:val="-3"/>
          <w:sz w:val="24"/>
          <w:szCs w:val="24"/>
        </w:rPr>
      </w:pPr>
      <w:r>
        <w:rPr>
          <w:sz w:val="24"/>
          <w:szCs w:val="24"/>
        </w:rPr>
        <w:tab/>
      </w:r>
      <w:r>
        <w:rPr>
          <w:spacing w:val="-3"/>
          <w:sz w:val="24"/>
          <w:szCs w:val="24"/>
        </w:rPr>
        <w:t>учет мнения населения, обозначенного собранием граждан;</w:t>
      </w:r>
    </w:p>
    <w:p w:rsidR="00780BFF" w:rsidRDefault="00780BFF" w:rsidP="008722D7">
      <w:pPr>
        <w:shd w:val="clear" w:color="auto" w:fill="FFFFFF"/>
        <w:tabs>
          <w:tab w:val="left" w:pos="758"/>
          <w:tab w:val="left" w:pos="792"/>
        </w:tabs>
        <w:ind w:left="24" w:right="38"/>
        <w:rPr>
          <w:spacing w:val="-3"/>
          <w:sz w:val="24"/>
          <w:szCs w:val="24"/>
        </w:rPr>
      </w:pPr>
      <w:r>
        <w:rPr>
          <w:spacing w:val="-3"/>
          <w:sz w:val="24"/>
          <w:szCs w:val="24"/>
        </w:rPr>
        <w:tab/>
        <w:t>заключение гражданско-правового договора с членом общественного совета, председателем по исполнению его полномочий (в случае решения совета депутатов).</w:t>
      </w:r>
    </w:p>
    <w:p w:rsidR="00780BFF" w:rsidRDefault="00780BFF" w:rsidP="008722D7">
      <w:pPr>
        <w:rPr>
          <w:b/>
          <w:sz w:val="24"/>
          <w:szCs w:val="24"/>
        </w:rPr>
      </w:pPr>
    </w:p>
    <w:p w:rsidR="00780BFF" w:rsidRPr="008C6336" w:rsidRDefault="00780BFF" w:rsidP="008722D7">
      <w:pPr>
        <w:jc w:val="center"/>
        <w:rPr>
          <w:b/>
          <w:sz w:val="24"/>
          <w:szCs w:val="24"/>
        </w:rPr>
      </w:pPr>
      <w:r w:rsidRPr="008C6336">
        <w:rPr>
          <w:b/>
          <w:sz w:val="24"/>
          <w:szCs w:val="24"/>
        </w:rPr>
        <w:t>8. Денежное вознаграждение члена общественного совета, председателя</w:t>
      </w:r>
    </w:p>
    <w:p w:rsidR="00780BFF" w:rsidRPr="008C6336" w:rsidRDefault="00780BFF" w:rsidP="008C6336">
      <w:pPr>
        <w:ind w:firstLine="708"/>
        <w:rPr>
          <w:sz w:val="24"/>
          <w:szCs w:val="24"/>
        </w:rPr>
      </w:pPr>
      <w:r w:rsidRPr="008C6336">
        <w:rPr>
          <w:sz w:val="24"/>
          <w:szCs w:val="24"/>
        </w:rPr>
        <w:t>8.1. Денежное вознаграждение члену общественного совета выплачивается из бюджета Мелегежского сельского поселения ежеквартально за работу по выполнению полномочий на основании гражданско-правового договора, заключаемого с членом общественного совета администрацией Мелегежского сельского поселения.</w:t>
      </w:r>
    </w:p>
    <w:p w:rsidR="00780BFF" w:rsidRPr="008C6336" w:rsidRDefault="00780BFF" w:rsidP="008C6336">
      <w:pPr>
        <w:ind w:firstLine="708"/>
        <w:rPr>
          <w:sz w:val="24"/>
          <w:szCs w:val="24"/>
        </w:rPr>
      </w:pPr>
      <w:r w:rsidRPr="008C6336">
        <w:rPr>
          <w:sz w:val="24"/>
          <w:szCs w:val="24"/>
        </w:rPr>
        <w:t>6.2. Ежеквартальное вознаграждение членов общественного совета составляет:</w:t>
      </w:r>
    </w:p>
    <w:p w:rsidR="00780BFF" w:rsidRPr="008C6336" w:rsidRDefault="00780BFF" w:rsidP="008C6336">
      <w:pPr>
        <w:ind w:firstLine="708"/>
        <w:rPr>
          <w:sz w:val="24"/>
          <w:szCs w:val="24"/>
        </w:rPr>
      </w:pPr>
    </w:p>
    <w:tbl>
      <w:tblPr>
        <w:tblW w:w="9742" w:type="dxa"/>
        <w:tblInd w:w="105" w:type="dxa"/>
        <w:tblLayout w:type="fixed"/>
        <w:tblCellMar>
          <w:left w:w="105" w:type="dxa"/>
          <w:right w:w="105" w:type="dxa"/>
        </w:tblCellMar>
        <w:tblLook w:val="0000"/>
      </w:tblPr>
      <w:tblGrid>
        <w:gridCol w:w="585"/>
        <w:gridCol w:w="3915"/>
        <w:gridCol w:w="2310"/>
        <w:gridCol w:w="2932"/>
      </w:tblGrid>
      <w:tr w:rsidR="00780BFF" w:rsidRPr="00BF1776" w:rsidTr="008C6336">
        <w:trPr>
          <w:hidden/>
        </w:trPr>
        <w:tc>
          <w:tcPr>
            <w:tcW w:w="585" w:type="dxa"/>
            <w:tcBorders>
              <w:top w:val="single" w:sz="2" w:space="0" w:color="auto"/>
              <w:left w:val="single" w:sz="2" w:space="0" w:color="auto"/>
              <w:bottom w:val="single" w:sz="2" w:space="0" w:color="auto"/>
              <w:right w:val="single" w:sz="2" w:space="0" w:color="auto"/>
            </w:tcBorders>
          </w:tcPr>
          <w:p w:rsidR="00780BFF" w:rsidRPr="00BF1776" w:rsidRDefault="00780BFF">
            <w:pPr>
              <w:jc w:val="center"/>
              <w:rPr>
                <w:color w:val="000000"/>
                <w:sz w:val="24"/>
                <w:szCs w:val="24"/>
              </w:rPr>
            </w:pPr>
            <w:r w:rsidRPr="00BF1776">
              <w:rPr>
                <w:vanish/>
                <w:color w:val="000000"/>
                <w:sz w:val="24"/>
                <w:szCs w:val="24"/>
              </w:rPr>
              <w:t>#G0</w:t>
            </w:r>
            <w:r w:rsidRPr="00BF1776">
              <w:rPr>
                <w:bCs/>
                <w:color w:val="000000"/>
                <w:sz w:val="24"/>
                <w:szCs w:val="24"/>
              </w:rPr>
              <w:t>№ п/п</w:t>
            </w:r>
            <w:r w:rsidRPr="00BF1776">
              <w:rPr>
                <w:color w:val="000000"/>
                <w:sz w:val="24"/>
                <w:szCs w:val="24"/>
              </w:rPr>
              <w:t xml:space="preserve"> </w:t>
            </w:r>
          </w:p>
        </w:tc>
        <w:tc>
          <w:tcPr>
            <w:tcW w:w="3915" w:type="dxa"/>
            <w:tcBorders>
              <w:top w:val="single" w:sz="2" w:space="0" w:color="auto"/>
              <w:left w:val="single" w:sz="2" w:space="0" w:color="auto"/>
              <w:bottom w:val="single" w:sz="2" w:space="0" w:color="auto"/>
              <w:right w:val="single" w:sz="2" w:space="0" w:color="auto"/>
            </w:tcBorders>
          </w:tcPr>
          <w:p w:rsidR="00780BFF" w:rsidRPr="00BF1776" w:rsidRDefault="00780BFF" w:rsidP="008C6336">
            <w:pPr>
              <w:widowControl w:val="0"/>
              <w:autoSpaceDE w:val="0"/>
              <w:autoSpaceDN w:val="0"/>
              <w:adjustRightInd w:val="0"/>
              <w:jc w:val="center"/>
              <w:rPr>
                <w:sz w:val="24"/>
                <w:szCs w:val="24"/>
              </w:rPr>
            </w:pPr>
            <w:r w:rsidRPr="00BF1776">
              <w:rPr>
                <w:sz w:val="24"/>
                <w:szCs w:val="24"/>
              </w:rPr>
              <w:t xml:space="preserve">Наименование частей  территории д. Мелегежская Горка, на  которых осуществляют свою деятельность </w:t>
            </w:r>
          </w:p>
          <w:p w:rsidR="00780BFF" w:rsidRPr="00BF1776" w:rsidRDefault="00780BFF" w:rsidP="008C6336">
            <w:pPr>
              <w:jc w:val="center"/>
              <w:rPr>
                <w:color w:val="000000"/>
                <w:sz w:val="24"/>
                <w:szCs w:val="24"/>
              </w:rPr>
            </w:pPr>
            <w:r w:rsidRPr="00BF1776">
              <w:rPr>
                <w:sz w:val="24"/>
                <w:szCs w:val="24"/>
              </w:rPr>
              <w:t>общественные советы</w:t>
            </w:r>
            <w:r w:rsidRPr="00BF1776">
              <w:rPr>
                <w:bCs/>
                <w:color w:val="000000"/>
                <w:sz w:val="24"/>
                <w:szCs w:val="24"/>
              </w:rPr>
              <w:t xml:space="preserve"> </w:t>
            </w:r>
            <w:r w:rsidRPr="00BF1776">
              <w:rPr>
                <w:color w:val="000000"/>
                <w:sz w:val="24"/>
                <w:szCs w:val="24"/>
              </w:rPr>
              <w:t xml:space="preserve"> </w:t>
            </w:r>
          </w:p>
        </w:tc>
        <w:tc>
          <w:tcPr>
            <w:tcW w:w="2310" w:type="dxa"/>
            <w:tcBorders>
              <w:top w:val="single" w:sz="2" w:space="0" w:color="auto"/>
              <w:left w:val="single" w:sz="2" w:space="0" w:color="auto"/>
              <w:bottom w:val="single" w:sz="2" w:space="0" w:color="auto"/>
              <w:right w:val="single" w:sz="2" w:space="0" w:color="auto"/>
            </w:tcBorders>
          </w:tcPr>
          <w:p w:rsidR="00780BFF" w:rsidRPr="00BF1776" w:rsidRDefault="00780BFF" w:rsidP="008C6336">
            <w:pPr>
              <w:widowControl w:val="0"/>
              <w:autoSpaceDE w:val="0"/>
              <w:autoSpaceDN w:val="0"/>
              <w:adjustRightInd w:val="0"/>
              <w:jc w:val="center"/>
              <w:rPr>
                <w:sz w:val="24"/>
                <w:szCs w:val="24"/>
              </w:rPr>
            </w:pPr>
            <w:r w:rsidRPr="00BF1776">
              <w:rPr>
                <w:sz w:val="24"/>
                <w:szCs w:val="24"/>
              </w:rPr>
              <w:t>Количество</w:t>
            </w:r>
          </w:p>
          <w:p w:rsidR="00780BFF" w:rsidRPr="00BF1776" w:rsidRDefault="00780BFF" w:rsidP="008C6336">
            <w:pPr>
              <w:widowControl w:val="0"/>
              <w:autoSpaceDE w:val="0"/>
              <w:autoSpaceDN w:val="0"/>
              <w:adjustRightInd w:val="0"/>
              <w:jc w:val="center"/>
              <w:rPr>
                <w:sz w:val="24"/>
                <w:szCs w:val="24"/>
              </w:rPr>
            </w:pPr>
            <w:r w:rsidRPr="00BF1776">
              <w:rPr>
                <w:sz w:val="24"/>
                <w:szCs w:val="24"/>
              </w:rPr>
              <w:t xml:space="preserve">зарегистрированных </w:t>
            </w:r>
          </w:p>
          <w:p w:rsidR="00780BFF" w:rsidRPr="00BF1776" w:rsidRDefault="00780BFF">
            <w:pPr>
              <w:jc w:val="center"/>
              <w:rPr>
                <w:color w:val="000000"/>
                <w:sz w:val="24"/>
                <w:szCs w:val="24"/>
              </w:rPr>
            </w:pPr>
            <w:r w:rsidRPr="00BF1776">
              <w:rPr>
                <w:sz w:val="24"/>
                <w:szCs w:val="24"/>
              </w:rPr>
              <w:t>граждан</w:t>
            </w:r>
            <w:r w:rsidRPr="00BF1776">
              <w:rPr>
                <w:bCs/>
                <w:color w:val="000000"/>
                <w:sz w:val="24"/>
                <w:szCs w:val="24"/>
              </w:rPr>
              <w:t xml:space="preserve">  (чел)</w:t>
            </w:r>
          </w:p>
        </w:tc>
        <w:tc>
          <w:tcPr>
            <w:tcW w:w="2932" w:type="dxa"/>
            <w:tcBorders>
              <w:top w:val="single" w:sz="2" w:space="0" w:color="auto"/>
              <w:left w:val="single" w:sz="2" w:space="0" w:color="auto"/>
              <w:bottom w:val="single" w:sz="2" w:space="0" w:color="auto"/>
              <w:right w:val="single" w:sz="2" w:space="0" w:color="auto"/>
            </w:tcBorders>
          </w:tcPr>
          <w:p w:rsidR="00780BFF" w:rsidRPr="00BF1776" w:rsidRDefault="00780BFF">
            <w:pPr>
              <w:jc w:val="center"/>
              <w:rPr>
                <w:color w:val="000000"/>
                <w:sz w:val="24"/>
                <w:szCs w:val="24"/>
              </w:rPr>
            </w:pPr>
            <w:r w:rsidRPr="00BF1776">
              <w:rPr>
                <w:bCs/>
                <w:color w:val="000000"/>
                <w:sz w:val="24"/>
                <w:szCs w:val="24"/>
              </w:rPr>
              <w:t>Размер вознаграждения в квартал  (руб.)</w:t>
            </w:r>
            <w:r w:rsidRPr="00BF1776">
              <w:rPr>
                <w:color w:val="000000"/>
                <w:sz w:val="24"/>
                <w:szCs w:val="24"/>
              </w:rPr>
              <w:t xml:space="preserve"> </w:t>
            </w:r>
          </w:p>
        </w:tc>
      </w:tr>
      <w:tr w:rsidR="00780BFF" w:rsidRPr="008C6336" w:rsidTr="008C6336">
        <w:trPr>
          <w:trHeight w:val="575"/>
        </w:trPr>
        <w:tc>
          <w:tcPr>
            <w:tcW w:w="585" w:type="dxa"/>
            <w:tcBorders>
              <w:top w:val="single" w:sz="2" w:space="0" w:color="auto"/>
              <w:left w:val="single" w:sz="2" w:space="0" w:color="auto"/>
              <w:bottom w:val="nil"/>
              <w:right w:val="single" w:sz="2" w:space="0" w:color="auto"/>
            </w:tcBorders>
          </w:tcPr>
          <w:p w:rsidR="00780BFF" w:rsidRPr="008C6336" w:rsidRDefault="00780BFF">
            <w:pPr>
              <w:rPr>
                <w:color w:val="000000"/>
                <w:sz w:val="24"/>
                <w:szCs w:val="24"/>
              </w:rPr>
            </w:pPr>
            <w:r>
              <w:rPr>
                <w:color w:val="000000"/>
                <w:sz w:val="24"/>
                <w:szCs w:val="24"/>
              </w:rPr>
              <w:t>1</w:t>
            </w:r>
            <w:r w:rsidRPr="008C6336">
              <w:rPr>
                <w:color w:val="000000"/>
                <w:sz w:val="24"/>
                <w:szCs w:val="24"/>
              </w:rPr>
              <w:t xml:space="preserve"> </w:t>
            </w:r>
          </w:p>
        </w:tc>
        <w:tc>
          <w:tcPr>
            <w:tcW w:w="3915" w:type="dxa"/>
            <w:tcBorders>
              <w:top w:val="single" w:sz="2" w:space="0" w:color="auto"/>
              <w:left w:val="single" w:sz="2" w:space="0" w:color="auto"/>
              <w:bottom w:val="nil"/>
              <w:right w:val="single" w:sz="2" w:space="0" w:color="auto"/>
            </w:tcBorders>
          </w:tcPr>
          <w:p w:rsidR="00780BFF" w:rsidRPr="008C6336" w:rsidRDefault="00780BFF" w:rsidP="009D1F6E">
            <w:pPr>
              <w:widowControl w:val="0"/>
              <w:autoSpaceDE w:val="0"/>
              <w:autoSpaceDN w:val="0"/>
              <w:adjustRightInd w:val="0"/>
              <w:jc w:val="left"/>
              <w:rPr>
                <w:sz w:val="24"/>
                <w:szCs w:val="24"/>
              </w:rPr>
            </w:pPr>
            <w:r w:rsidRPr="008C6336">
              <w:rPr>
                <w:color w:val="000000"/>
                <w:sz w:val="24"/>
                <w:szCs w:val="24"/>
              </w:rPr>
              <w:t xml:space="preserve">улица Садовая, улица Зеленая, переулок Цветочный </w:t>
            </w:r>
            <w:r w:rsidRPr="008C6336">
              <w:rPr>
                <w:sz w:val="24"/>
                <w:szCs w:val="24"/>
              </w:rPr>
              <w:t xml:space="preserve">Многоквартирные жилые дома </w:t>
            </w:r>
          </w:p>
          <w:p w:rsidR="00780BFF" w:rsidRPr="008C6336" w:rsidRDefault="00780BFF" w:rsidP="009D1F6E">
            <w:pPr>
              <w:rPr>
                <w:color w:val="000000"/>
                <w:sz w:val="24"/>
                <w:szCs w:val="24"/>
              </w:rPr>
            </w:pPr>
            <w:r w:rsidRPr="008C6336">
              <w:rPr>
                <w:sz w:val="24"/>
                <w:szCs w:val="24"/>
              </w:rPr>
              <w:t>№ 1,2,3,4,</w:t>
            </w:r>
            <w:r>
              <w:rPr>
                <w:sz w:val="24"/>
                <w:szCs w:val="24"/>
              </w:rPr>
              <w:t>13,14,15</w:t>
            </w:r>
          </w:p>
        </w:tc>
        <w:tc>
          <w:tcPr>
            <w:tcW w:w="2310" w:type="dxa"/>
            <w:tcBorders>
              <w:top w:val="single" w:sz="2" w:space="0" w:color="auto"/>
              <w:left w:val="single" w:sz="2" w:space="0" w:color="auto"/>
              <w:bottom w:val="nil"/>
              <w:right w:val="single" w:sz="2" w:space="0" w:color="auto"/>
            </w:tcBorders>
          </w:tcPr>
          <w:p w:rsidR="00780BFF" w:rsidRPr="008C6336" w:rsidRDefault="00780BFF">
            <w:pPr>
              <w:jc w:val="center"/>
              <w:rPr>
                <w:color w:val="000000"/>
                <w:sz w:val="24"/>
                <w:szCs w:val="24"/>
              </w:rPr>
            </w:pPr>
            <w:r>
              <w:rPr>
                <w:color w:val="000000"/>
                <w:sz w:val="24"/>
                <w:szCs w:val="24"/>
              </w:rPr>
              <w:t>386</w:t>
            </w:r>
          </w:p>
        </w:tc>
        <w:tc>
          <w:tcPr>
            <w:tcW w:w="2932" w:type="dxa"/>
            <w:tcBorders>
              <w:top w:val="single" w:sz="2" w:space="0" w:color="auto"/>
              <w:left w:val="single" w:sz="2" w:space="0" w:color="auto"/>
              <w:bottom w:val="nil"/>
              <w:right w:val="single" w:sz="2" w:space="0" w:color="auto"/>
            </w:tcBorders>
          </w:tcPr>
          <w:p w:rsidR="00780BFF" w:rsidRPr="008C6336" w:rsidRDefault="00780BFF">
            <w:pPr>
              <w:jc w:val="center"/>
              <w:rPr>
                <w:color w:val="000000"/>
                <w:sz w:val="24"/>
                <w:szCs w:val="24"/>
              </w:rPr>
            </w:pPr>
            <w:r w:rsidRPr="008C6336">
              <w:rPr>
                <w:color w:val="000000"/>
                <w:sz w:val="24"/>
                <w:szCs w:val="24"/>
              </w:rPr>
              <w:t xml:space="preserve">1440 </w:t>
            </w:r>
          </w:p>
        </w:tc>
      </w:tr>
      <w:tr w:rsidR="00780BFF" w:rsidRPr="008C6336" w:rsidTr="008C6336">
        <w:tc>
          <w:tcPr>
            <w:tcW w:w="585" w:type="dxa"/>
            <w:tcBorders>
              <w:top w:val="single" w:sz="2" w:space="0" w:color="auto"/>
              <w:left w:val="single" w:sz="2" w:space="0" w:color="auto"/>
              <w:bottom w:val="single" w:sz="4" w:space="0" w:color="auto"/>
              <w:right w:val="single" w:sz="2" w:space="0" w:color="auto"/>
            </w:tcBorders>
          </w:tcPr>
          <w:p w:rsidR="00780BFF" w:rsidRPr="008C6336" w:rsidRDefault="00780BFF">
            <w:pPr>
              <w:rPr>
                <w:color w:val="000000"/>
                <w:sz w:val="24"/>
                <w:szCs w:val="24"/>
              </w:rPr>
            </w:pPr>
            <w:r>
              <w:rPr>
                <w:color w:val="000000"/>
                <w:sz w:val="24"/>
                <w:szCs w:val="24"/>
              </w:rPr>
              <w:t>2</w:t>
            </w:r>
          </w:p>
        </w:tc>
        <w:tc>
          <w:tcPr>
            <w:tcW w:w="3915" w:type="dxa"/>
            <w:tcBorders>
              <w:top w:val="single" w:sz="2" w:space="0" w:color="auto"/>
              <w:left w:val="single" w:sz="2" w:space="0" w:color="auto"/>
              <w:bottom w:val="single" w:sz="2" w:space="0" w:color="auto"/>
              <w:right w:val="single" w:sz="2" w:space="0" w:color="auto"/>
            </w:tcBorders>
          </w:tcPr>
          <w:p w:rsidR="00780BFF" w:rsidRPr="008C6336" w:rsidRDefault="00780BFF" w:rsidP="009D1F6E">
            <w:pPr>
              <w:rPr>
                <w:color w:val="000000"/>
                <w:sz w:val="24"/>
                <w:szCs w:val="24"/>
              </w:rPr>
            </w:pPr>
            <w:r w:rsidRPr="008C6336">
              <w:rPr>
                <w:color w:val="000000"/>
                <w:sz w:val="24"/>
                <w:szCs w:val="24"/>
              </w:rPr>
              <w:t>улица Центральная, улица Нагорная</w:t>
            </w:r>
            <w:r>
              <w:rPr>
                <w:color w:val="000000"/>
                <w:sz w:val="24"/>
                <w:szCs w:val="24"/>
              </w:rPr>
              <w:t>, ул. Молодежная</w:t>
            </w:r>
            <w:r w:rsidRPr="008C6336">
              <w:rPr>
                <w:sz w:val="24"/>
                <w:szCs w:val="24"/>
              </w:rPr>
              <w:t xml:space="preserve"> </w:t>
            </w:r>
            <w:r>
              <w:rPr>
                <w:sz w:val="24"/>
                <w:szCs w:val="24"/>
              </w:rPr>
              <w:t xml:space="preserve"> </w:t>
            </w:r>
            <w:r w:rsidRPr="008C6336">
              <w:rPr>
                <w:sz w:val="24"/>
                <w:szCs w:val="24"/>
              </w:rPr>
              <w:t>Многоквартирные жилые дома</w:t>
            </w:r>
            <w:r>
              <w:rPr>
                <w:sz w:val="24"/>
                <w:szCs w:val="24"/>
              </w:rPr>
              <w:t xml:space="preserve"> № 5,6,7,8,9,10,11,12</w:t>
            </w:r>
          </w:p>
        </w:tc>
        <w:tc>
          <w:tcPr>
            <w:tcW w:w="2310" w:type="dxa"/>
            <w:tcBorders>
              <w:top w:val="single" w:sz="2" w:space="0" w:color="auto"/>
              <w:left w:val="single" w:sz="2" w:space="0" w:color="auto"/>
              <w:bottom w:val="single" w:sz="2" w:space="0" w:color="auto"/>
              <w:right w:val="single" w:sz="2" w:space="0" w:color="auto"/>
            </w:tcBorders>
          </w:tcPr>
          <w:p w:rsidR="00780BFF" w:rsidRPr="008C6336" w:rsidRDefault="00780BFF">
            <w:pPr>
              <w:jc w:val="center"/>
              <w:rPr>
                <w:color w:val="000000"/>
                <w:sz w:val="24"/>
                <w:szCs w:val="24"/>
              </w:rPr>
            </w:pPr>
            <w:r>
              <w:rPr>
                <w:color w:val="000000"/>
                <w:sz w:val="24"/>
                <w:szCs w:val="24"/>
              </w:rPr>
              <w:t>400</w:t>
            </w:r>
          </w:p>
        </w:tc>
        <w:tc>
          <w:tcPr>
            <w:tcW w:w="2932" w:type="dxa"/>
            <w:tcBorders>
              <w:top w:val="single" w:sz="2" w:space="0" w:color="auto"/>
              <w:left w:val="single" w:sz="2" w:space="0" w:color="auto"/>
              <w:bottom w:val="single" w:sz="4" w:space="0" w:color="auto"/>
              <w:right w:val="single" w:sz="2" w:space="0" w:color="auto"/>
            </w:tcBorders>
          </w:tcPr>
          <w:p w:rsidR="00780BFF" w:rsidRPr="008C6336" w:rsidRDefault="00780BFF">
            <w:pPr>
              <w:jc w:val="center"/>
              <w:rPr>
                <w:color w:val="000000"/>
                <w:sz w:val="24"/>
                <w:szCs w:val="24"/>
              </w:rPr>
            </w:pPr>
            <w:r w:rsidRPr="008C6336">
              <w:rPr>
                <w:color w:val="000000"/>
                <w:sz w:val="24"/>
                <w:szCs w:val="24"/>
              </w:rPr>
              <w:t>1440</w:t>
            </w:r>
          </w:p>
        </w:tc>
      </w:tr>
    </w:tbl>
    <w:p w:rsidR="00780BFF" w:rsidRDefault="00780BFF" w:rsidP="008C6336">
      <w:pPr>
        <w:ind w:firstLine="708"/>
        <w:rPr>
          <w:sz w:val="24"/>
          <w:szCs w:val="24"/>
        </w:rPr>
      </w:pPr>
    </w:p>
    <w:p w:rsidR="00780BFF" w:rsidRPr="008C6336" w:rsidRDefault="00780BFF" w:rsidP="008C6336">
      <w:pPr>
        <w:ind w:firstLine="708"/>
        <w:rPr>
          <w:sz w:val="24"/>
          <w:szCs w:val="24"/>
        </w:rPr>
      </w:pPr>
      <w:r w:rsidRPr="008C6336">
        <w:rPr>
          <w:sz w:val="24"/>
          <w:szCs w:val="24"/>
        </w:rPr>
        <w:t>Депутаты Мелегежского сельского поселения вправе принимать решение об увеличении размера ежеквартального вознаграждения члену общественного совета при утверждении бюджета муниципального образования на очередной календарный год.</w:t>
      </w:r>
    </w:p>
    <w:p w:rsidR="00780BFF" w:rsidRPr="008C6336" w:rsidRDefault="00780BFF" w:rsidP="008722D7">
      <w:pPr>
        <w:jc w:val="center"/>
        <w:rPr>
          <w:sz w:val="24"/>
          <w:szCs w:val="24"/>
        </w:rPr>
      </w:pPr>
    </w:p>
    <w:p w:rsidR="00780BFF" w:rsidRDefault="00780BFF" w:rsidP="008722D7">
      <w:pPr>
        <w:jc w:val="center"/>
        <w:rPr>
          <w:b/>
          <w:sz w:val="24"/>
          <w:szCs w:val="24"/>
        </w:rPr>
      </w:pPr>
      <w:r>
        <w:rPr>
          <w:b/>
          <w:sz w:val="24"/>
          <w:szCs w:val="24"/>
        </w:rPr>
        <w:t>8. Ответственность общественного совета, председателя</w:t>
      </w:r>
    </w:p>
    <w:p w:rsidR="00780BFF" w:rsidRDefault="00780BFF" w:rsidP="008722D7">
      <w:pPr>
        <w:ind w:firstLine="708"/>
        <w:rPr>
          <w:sz w:val="24"/>
          <w:szCs w:val="24"/>
        </w:rPr>
      </w:pPr>
      <w:r>
        <w:rPr>
          <w:sz w:val="24"/>
          <w:szCs w:val="24"/>
        </w:rPr>
        <w:t>Ответственность общественного совета, председателя  перед населением, советом депутатов Мелегежского сельского  поселения, администрацией, наступает в случае нарушения действующего законодательства, Устава Мелегежского сельского поселения, настоящего Положения, невыполнения муниципальных правовых актов Мелегежского сельского поселения и Тихвинского муниципального района, либо утраты ими доверия со стороны жителей.</w:t>
      </w:r>
    </w:p>
    <w:p w:rsidR="00780BFF" w:rsidRDefault="00780BFF" w:rsidP="008722D7">
      <w:pPr>
        <w:ind w:firstLine="708"/>
        <w:rPr>
          <w:sz w:val="24"/>
          <w:szCs w:val="24"/>
        </w:rPr>
      </w:pPr>
    </w:p>
    <w:p w:rsidR="00780BFF" w:rsidRDefault="00780BFF" w:rsidP="008722D7">
      <w:pPr>
        <w:jc w:val="center"/>
        <w:rPr>
          <w:b/>
          <w:sz w:val="24"/>
          <w:szCs w:val="24"/>
        </w:rPr>
      </w:pPr>
      <w:r>
        <w:rPr>
          <w:b/>
          <w:sz w:val="24"/>
          <w:szCs w:val="24"/>
        </w:rPr>
        <w:t xml:space="preserve">9. Контроль за деятельностью общественных советов, председателя </w:t>
      </w:r>
    </w:p>
    <w:p w:rsidR="00780BFF" w:rsidRDefault="00780BFF" w:rsidP="008722D7">
      <w:pPr>
        <w:rPr>
          <w:sz w:val="24"/>
          <w:szCs w:val="24"/>
        </w:rPr>
      </w:pPr>
    </w:p>
    <w:p w:rsidR="00780BFF" w:rsidRDefault="00780BFF" w:rsidP="008722D7">
      <w:pPr>
        <w:ind w:firstLine="708"/>
        <w:rPr>
          <w:sz w:val="24"/>
          <w:szCs w:val="24"/>
        </w:rPr>
      </w:pPr>
      <w:r>
        <w:rPr>
          <w:sz w:val="24"/>
          <w:szCs w:val="24"/>
        </w:rPr>
        <w:t>Контроль за деятельностью общественного совета, председателя  осуществляется путем заслушивания их ежегодных отчетов на собраниях  граждан, а также на основании акта на выполненные работы по исполнению полномочий общественного совета, председателя, подписанного главой администрации Мелегежского сельского поселения Тихвинского муниципального  района и старостой.</w:t>
      </w:r>
    </w:p>
    <w:p w:rsidR="00780BFF" w:rsidRDefault="00780BFF" w:rsidP="008722D7">
      <w:pPr>
        <w:pStyle w:val="consnormal"/>
        <w:spacing w:before="0" w:beforeAutospacing="0" w:after="0" w:afterAutospacing="0"/>
        <w:ind w:firstLine="540"/>
        <w:jc w:val="both"/>
      </w:pPr>
      <w:r>
        <w:t>Работа общественного совета, председателя  признается участниками собрания  удовлетворительной либо неудовлетворительной. Если общественный совет, председатель  за свою работу получили неудовлетворительную оценку, то собрание вправе поставить вопрос об их досрочном переизбрании, либо дать срок для устранения выявленных недостатков. Процедура досрочного переизбрания старосты производится в соответствии с пунктом 5.7. настоящего Положения.</w:t>
      </w:r>
    </w:p>
    <w:p w:rsidR="00780BFF" w:rsidRDefault="00780BFF" w:rsidP="008722D7">
      <w:pPr>
        <w:ind w:firstLine="708"/>
        <w:jc w:val="center"/>
        <w:rPr>
          <w:sz w:val="24"/>
          <w:szCs w:val="24"/>
        </w:rPr>
      </w:pPr>
    </w:p>
    <w:p w:rsidR="00780BFF" w:rsidRDefault="00780BFF" w:rsidP="008722D7">
      <w:pPr>
        <w:ind w:firstLine="708"/>
        <w:jc w:val="center"/>
        <w:rPr>
          <w:sz w:val="24"/>
          <w:szCs w:val="24"/>
        </w:rPr>
      </w:pPr>
    </w:p>
    <w:p w:rsidR="00780BFF" w:rsidRDefault="00780BFF" w:rsidP="008722D7">
      <w:pPr>
        <w:ind w:firstLine="708"/>
        <w:jc w:val="center"/>
        <w:rPr>
          <w:sz w:val="24"/>
          <w:szCs w:val="24"/>
        </w:rPr>
      </w:pPr>
    </w:p>
    <w:p w:rsidR="00780BFF" w:rsidRDefault="00780BFF" w:rsidP="008722D7">
      <w:pPr>
        <w:ind w:firstLine="708"/>
        <w:jc w:val="center"/>
        <w:rPr>
          <w:sz w:val="24"/>
          <w:szCs w:val="24"/>
        </w:rPr>
      </w:pPr>
    </w:p>
    <w:p w:rsidR="00780BFF" w:rsidRDefault="00780BFF" w:rsidP="008722D7">
      <w:pPr>
        <w:ind w:firstLine="708"/>
        <w:jc w:val="center"/>
        <w:rPr>
          <w:sz w:val="24"/>
          <w:szCs w:val="24"/>
        </w:rPr>
      </w:pPr>
    </w:p>
    <w:p w:rsidR="00780BFF" w:rsidRDefault="00780BFF" w:rsidP="008722D7">
      <w:pPr>
        <w:ind w:firstLine="708"/>
        <w:jc w:val="center"/>
        <w:rPr>
          <w:sz w:val="24"/>
          <w:szCs w:val="24"/>
        </w:rPr>
      </w:pPr>
    </w:p>
    <w:p w:rsidR="00780BFF" w:rsidRDefault="00780BFF" w:rsidP="008722D7">
      <w:pPr>
        <w:ind w:firstLine="708"/>
        <w:jc w:val="center"/>
        <w:rPr>
          <w:sz w:val="24"/>
          <w:szCs w:val="24"/>
        </w:rPr>
      </w:pPr>
    </w:p>
    <w:p w:rsidR="00780BFF" w:rsidRDefault="00780BFF" w:rsidP="008722D7">
      <w:pPr>
        <w:ind w:firstLine="708"/>
        <w:jc w:val="center"/>
        <w:rPr>
          <w:sz w:val="24"/>
          <w:szCs w:val="24"/>
        </w:rPr>
      </w:pPr>
    </w:p>
    <w:p w:rsidR="00780BFF" w:rsidRDefault="00780BFF" w:rsidP="008722D7">
      <w:pPr>
        <w:ind w:firstLine="708"/>
        <w:jc w:val="center"/>
        <w:rPr>
          <w:sz w:val="24"/>
          <w:szCs w:val="24"/>
        </w:rPr>
      </w:pPr>
    </w:p>
    <w:p w:rsidR="00780BFF" w:rsidRDefault="00780BFF" w:rsidP="008722D7">
      <w:pPr>
        <w:ind w:firstLine="708"/>
        <w:jc w:val="center"/>
        <w:rPr>
          <w:sz w:val="24"/>
          <w:szCs w:val="24"/>
        </w:rPr>
      </w:pPr>
    </w:p>
    <w:p w:rsidR="00780BFF" w:rsidRDefault="00780BFF" w:rsidP="00057F46">
      <w:pPr>
        <w:rPr>
          <w:sz w:val="20"/>
        </w:rPr>
      </w:pPr>
    </w:p>
    <w:p w:rsidR="00780BFF" w:rsidRDefault="00780BFF" w:rsidP="008722D7">
      <w:pPr>
        <w:ind w:left="4956"/>
        <w:jc w:val="right"/>
        <w:rPr>
          <w:sz w:val="20"/>
        </w:rPr>
      </w:pPr>
    </w:p>
    <w:p w:rsidR="00780BFF" w:rsidRDefault="00780BFF" w:rsidP="007E67D8">
      <w:pPr>
        <w:ind w:left="4956"/>
        <w:jc w:val="center"/>
        <w:rPr>
          <w:sz w:val="20"/>
        </w:rPr>
      </w:pPr>
      <w:r>
        <w:rPr>
          <w:sz w:val="20"/>
        </w:rPr>
        <w:t>Приложение №1</w:t>
      </w:r>
    </w:p>
    <w:p w:rsidR="00780BFF" w:rsidRDefault="00780BFF" w:rsidP="007E67D8">
      <w:pPr>
        <w:ind w:left="4956"/>
        <w:jc w:val="center"/>
        <w:rPr>
          <w:sz w:val="20"/>
        </w:rPr>
      </w:pPr>
      <w:r>
        <w:rPr>
          <w:sz w:val="20"/>
        </w:rPr>
        <w:t>К положению об организации общественных советов на территории административного центра муниципального образования Мелегежское сельское поселение Тихвинского муниципального  района Ленинградской области д. Мелегежская Горка.</w:t>
      </w:r>
    </w:p>
    <w:p w:rsidR="00780BFF" w:rsidRDefault="00780BFF" w:rsidP="008722D7">
      <w:pPr>
        <w:ind w:left="-24"/>
        <w:jc w:val="center"/>
        <w:rPr>
          <w:sz w:val="24"/>
          <w:szCs w:val="24"/>
        </w:rPr>
      </w:pPr>
    </w:p>
    <w:p w:rsidR="00780BFF" w:rsidRDefault="00780BFF" w:rsidP="008722D7">
      <w:pPr>
        <w:widowControl w:val="0"/>
        <w:shd w:val="clear" w:color="auto" w:fill="FFFFFF"/>
        <w:autoSpaceDE w:val="0"/>
        <w:autoSpaceDN w:val="0"/>
        <w:adjustRightInd w:val="0"/>
        <w:jc w:val="center"/>
        <w:rPr>
          <w:b/>
          <w:bCs/>
          <w:sz w:val="24"/>
          <w:szCs w:val="24"/>
        </w:rPr>
      </w:pPr>
      <w:r>
        <w:rPr>
          <w:b/>
          <w:bCs/>
          <w:sz w:val="24"/>
          <w:szCs w:val="24"/>
        </w:rPr>
        <w:t>ПЕРЕЧЕНЬ</w:t>
      </w:r>
    </w:p>
    <w:p w:rsidR="00780BFF" w:rsidRDefault="00780BFF" w:rsidP="008722D7">
      <w:pPr>
        <w:widowControl w:val="0"/>
        <w:shd w:val="clear" w:color="auto" w:fill="FFFFFF"/>
        <w:autoSpaceDE w:val="0"/>
        <w:autoSpaceDN w:val="0"/>
        <w:adjustRightInd w:val="0"/>
        <w:jc w:val="center"/>
        <w:rPr>
          <w:sz w:val="24"/>
          <w:szCs w:val="24"/>
        </w:rPr>
      </w:pPr>
      <w:r>
        <w:rPr>
          <w:sz w:val="24"/>
          <w:szCs w:val="24"/>
        </w:rPr>
        <w:t xml:space="preserve"> Частей  территории  д. Мелегежская Горка, на которых  осуществляется деятельность </w:t>
      </w:r>
    </w:p>
    <w:p w:rsidR="00780BFF" w:rsidRDefault="00780BFF" w:rsidP="008722D7">
      <w:pPr>
        <w:widowControl w:val="0"/>
        <w:shd w:val="clear" w:color="auto" w:fill="FFFFFF"/>
        <w:autoSpaceDE w:val="0"/>
        <w:autoSpaceDN w:val="0"/>
        <w:adjustRightInd w:val="0"/>
        <w:jc w:val="center"/>
        <w:rPr>
          <w:b/>
          <w:bCs/>
          <w:sz w:val="24"/>
          <w:szCs w:val="24"/>
        </w:rPr>
      </w:pPr>
      <w:r>
        <w:rPr>
          <w:sz w:val="24"/>
          <w:szCs w:val="24"/>
        </w:rPr>
        <w:t>общественного совета</w:t>
      </w:r>
    </w:p>
    <w:p w:rsidR="00780BFF" w:rsidRDefault="00780BFF" w:rsidP="008722D7">
      <w:pPr>
        <w:widowControl w:val="0"/>
        <w:shd w:val="clear" w:color="auto" w:fill="FFFFFF"/>
        <w:autoSpaceDE w:val="0"/>
        <w:autoSpaceDN w:val="0"/>
        <w:adjustRightInd w:val="0"/>
        <w:jc w:val="center"/>
        <w:rPr>
          <w:bCs/>
          <w:color w:val="000080"/>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
        <w:gridCol w:w="6191"/>
        <w:gridCol w:w="2835"/>
      </w:tblGrid>
      <w:tr w:rsidR="00780BFF" w:rsidTr="008722D7">
        <w:trPr>
          <w:trHeight w:val="420"/>
        </w:trPr>
        <w:tc>
          <w:tcPr>
            <w:tcW w:w="898" w:type="dxa"/>
            <w:vAlign w:val="center"/>
          </w:tcPr>
          <w:p w:rsidR="00780BFF" w:rsidRDefault="00780BFF">
            <w:pPr>
              <w:widowControl w:val="0"/>
              <w:autoSpaceDE w:val="0"/>
              <w:autoSpaceDN w:val="0"/>
              <w:adjustRightInd w:val="0"/>
              <w:jc w:val="center"/>
              <w:rPr>
                <w:sz w:val="24"/>
                <w:szCs w:val="24"/>
              </w:rPr>
            </w:pPr>
            <w:r>
              <w:rPr>
                <w:sz w:val="24"/>
                <w:szCs w:val="24"/>
              </w:rPr>
              <w:t xml:space="preserve">№ </w:t>
            </w:r>
          </w:p>
          <w:p w:rsidR="00780BFF" w:rsidRDefault="00780BFF">
            <w:pPr>
              <w:widowControl w:val="0"/>
              <w:autoSpaceDE w:val="0"/>
              <w:autoSpaceDN w:val="0"/>
              <w:adjustRightInd w:val="0"/>
              <w:jc w:val="center"/>
              <w:rPr>
                <w:sz w:val="24"/>
                <w:szCs w:val="24"/>
              </w:rPr>
            </w:pPr>
            <w:r>
              <w:rPr>
                <w:sz w:val="24"/>
                <w:szCs w:val="24"/>
              </w:rPr>
              <w:t>п/п</w:t>
            </w:r>
          </w:p>
        </w:tc>
        <w:tc>
          <w:tcPr>
            <w:tcW w:w="6191" w:type="dxa"/>
            <w:vAlign w:val="center"/>
          </w:tcPr>
          <w:p w:rsidR="00780BFF" w:rsidRDefault="00780BFF">
            <w:pPr>
              <w:widowControl w:val="0"/>
              <w:autoSpaceDE w:val="0"/>
              <w:autoSpaceDN w:val="0"/>
              <w:adjustRightInd w:val="0"/>
              <w:jc w:val="center"/>
              <w:rPr>
                <w:sz w:val="24"/>
                <w:szCs w:val="24"/>
              </w:rPr>
            </w:pPr>
            <w:r>
              <w:rPr>
                <w:sz w:val="24"/>
                <w:szCs w:val="24"/>
              </w:rPr>
              <w:t xml:space="preserve">Наименование частей  территории д. Мелегежская Горка, на  которых осуществляют свою деятельность </w:t>
            </w:r>
          </w:p>
          <w:p w:rsidR="00780BFF" w:rsidRDefault="00780BFF">
            <w:pPr>
              <w:widowControl w:val="0"/>
              <w:autoSpaceDE w:val="0"/>
              <w:autoSpaceDN w:val="0"/>
              <w:adjustRightInd w:val="0"/>
              <w:jc w:val="center"/>
              <w:rPr>
                <w:sz w:val="24"/>
                <w:szCs w:val="24"/>
              </w:rPr>
            </w:pPr>
            <w:r>
              <w:rPr>
                <w:sz w:val="24"/>
                <w:szCs w:val="24"/>
              </w:rPr>
              <w:t>общественные советы</w:t>
            </w:r>
          </w:p>
        </w:tc>
        <w:tc>
          <w:tcPr>
            <w:tcW w:w="2835" w:type="dxa"/>
            <w:vAlign w:val="center"/>
          </w:tcPr>
          <w:p w:rsidR="00780BFF" w:rsidRDefault="00780BFF">
            <w:pPr>
              <w:widowControl w:val="0"/>
              <w:autoSpaceDE w:val="0"/>
              <w:autoSpaceDN w:val="0"/>
              <w:adjustRightInd w:val="0"/>
              <w:jc w:val="center"/>
              <w:rPr>
                <w:sz w:val="24"/>
                <w:szCs w:val="24"/>
              </w:rPr>
            </w:pPr>
            <w:r>
              <w:rPr>
                <w:sz w:val="24"/>
                <w:szCs w:val="24"/>
              </w:rPr>
              <w:t>Количество</w:t>
            </w:r>
          </w:p>
          <w:p w:rsidR="00780BFF" w:rsidRDefault="00780BFF">
            <w:pPr>
              <w:widowControl w:val="0"/>
              <w:autoSpaceDE w:val="0"/>
              <w:autoSpaceDN w:val="0"/>
              <w:adjustRightInd w:val="0"/>
              <w:jc w:val="center"/>
              <w:rPr>
                <w:sz w:val="24"/>
                <w:szCs w:val="24"/>
              </w:rPr>
            </w:pPr>
            <w:r>
              <w:rPr>
                <w:sz w:val="24"/>
                <w:szCs w:val="24"/>
              </w:rPr>
              <w:t xml:space="preserve">зарегистрированных </w:t>
            </w:r>
          </w:p>
          <w:p w:rsidR="00780BFF" w:rsidRDefault="00780BFF">
            <w:pPr>
              <w:widowControl w:val="0"/>
              <w:autoSpaceDE w:val="0"/>
              <w:autoSpaceDN w:val="0"/>
              <w:adjustRightInd w:val="0"/>
              <w:jc w:val="center"/>
              <w:rPr>
                <w:sz w:val="24"/>
                <w:szCs w:val="24"/>
              </w:rPr>
            </w:pPr>
            <w:r>
              <w:rPr>
                <w:sz w:val="24"/>
                <w:szCs w:val="24"/>
              </w:rPr>
              <w:t>граждан</w:t>
            </w:r>
          </w:p>
        </w:tc>
      </w:tr>
      <w:tr w:rsidR="00780BFF" w:rsidTr="008722D7">
        <w:trPr>
          <w:trHeight w:val="420"/>
        </w:trPr>
        <w:tc>
          <w:tcPr>
            <w:tcW w:w="898" w:type="dxa"/>
            <w:vAlign w:val="center"/>
          </w:tcPr>
          <w:p w:rsidR="00780BFF" w:rsidRDefault="00780BFF" w:rsidP="0006263F">
            <w:pPr>
              <w:widowControl w:val="0"/>
              <w:autoSpaceDE w:val="0"/>
              <w:autoSpaceDN w:val="0"/>
              <w:adjustRightInd w:val="0"/>
              <w:jc w:val="center"/>
              <w:rPr>
                <w:sz w:val="24"/>
                <w:szCs w:val="24"/>
              </w:rPr>
            </w:pPr>
            <w:r>
              <w:rPr>
                <w:sz w:val="24"/>
                <w:szCs w:val="24"/>
              </w:rPr>
              <w:t>1.</w:t>
            </w:r>
          </w:p>
        </w:tc>
        <w:tc>
          <w:tcPr>
            <w:tcW w:w="6191" w:type="dxa"/>
            <w:vAlign w:val="center"/>
          </w:tcPr>
          <w:p w:rsidR="00780BFF" w:rsidRPr="008C6336" w:rsidRDefault="00780BFF" w:rsidP="009D1F6E">
            <w:pPr>
              <w:widowControl w:val="0"/>
              <w:autoSpaceDE w:val="0"/>
              <w:autoSpaceDN w:val="0"/>
              <w:adjustRightInd w:val="0"/>
              <w:jc w:val="left"/>
              <w:rPr>
                <w:sz w:val="24"/>
                <w:szCs w:val="24"/>
              </w:rPr>
            </w:pPr>
            <w:r w:rsidRPr="008C6336">
              <w:rPr>
                <w:color w:val="000000"/>
                <w:sz w:val="24"/>
                <w:szCs w:val="24"/>
              </w:rPr>
              <w:t xml:space="preserve">улица Садовая, улица Зеленая, переулок Цветочный </w:t>
            </w:r>
            <w:r w:rsidRPr="008C6336">
              <w:rPr>
                <w:sz w:val="24"/>
                <w:szCs w:val="24"/>
              </w:rPr>
              <w:t xml:space="preserve">Многоквартирные жилые дома </w:t>
            </w:r>
          </w:p>
          <w:p w:rsidR="00780BFF" w:rsidRDefault="00780BFF" w:rsidP="009D1F6E">
            <w:pPr>
              <w:widowControl w:val="0"/>
              <w:autoSpaceDE w:val="0"/>
              <w:autoSpaceDN w:val="0"/>
              <w:adjustRightInd w:val="0"/>
              <w:jc w:val="left"/>
              <w:rPr>
                <w:sz w:val="24"/>
                <w:szCs w:val="24"/>
              </w:rPr>
            </w:pPr>
            <w:r w:rsidRPr="008C6336">
              <w:rPr>
                <w:sz w:val="24"/>
                <w:szCs w:val="24"/>
              </w:rPr>
              <w:t>№ 1,2,3,4,</w:t>
            </w:r>
            <w:r>
              <w:rPr>
                <w:sz w:val="24"/>
                <w:szCs w:val="24"/>
              </w:rPr>
              <w:t>13,14,15</w:t>
            </w:r>
          </w:p>
        </w:tc>
        <w:tc>
          <w:tcPr>
            <w:tcW w:w="2835" w:type="dxa"/>
            <w:vAlign w:val="center"/>
          </w:tcPr>
          <w:p w:rsidR="00780BFF" w:rsidRDefault="00780BFF" w:rsidP="0006263F">
            <w:pPr>
              <w:widowControl w:val="0"/>
              <w:autoSpaceDE w:val="0"/>
              <w:autoSpaceDN w:val="0"/>
              <w:adjustRightInd w:val="0"/>
              <w:jc w:val="center"/>
              <w:rPr>
                <w:sz w:val="24"/>
                <w:szCs w:val="24"/>
              </w:rPr>
            </w:pPr>
            <w:r>
              <w:rPr>
                <w:sz w:val="24"/>
                <w:szCs w:val="24"/>
              </w:rPr>
              <w:t>386</w:t>
            </w:r>
          </w:p>
        </w:tc>
      </w:tr>
      <w:tr w:rsidR="00780BFF" w:rsidTr="008722D7">
        <w:trPr>
          <w:trHeight w:val="420"/>
        </w:trPr>
        <w:tc>
          <w:tcPr>
            <w:tcW w:w="898" w:type="dxa"/>
            <w:vAlign w:val="center"/>
          </w:tcPr>
          <w:p w:rsidR="00780BFF" w:rsidRDefault="00780BFF" w:rsidP="0006263F">
            <w:pPr>
              <w:widowControl w:val="0"/>
              <w:autoSpaceDE w:val="0"/>
              <w:autoSpaceDN w:val="0"/>
              <w:adjustRightInd w:val="0"/>
              <w:jc w:val="center"/>
              <w:rPr>
                <w:sz w:val="24"/>
                <w:szCs w:val="24"/>
              </w:rPr>
            </w:pPr>
            <w:r>
              <w:rPr>
                <w:sz w:val="24"/>
                <w:szCs w:val="24"/>
              </w:rPr>
              <w:t>2.</w:t>
            </w:r>
          </w:p>
        </w:tc>
        <w:tc>
          <w:tcPr>
            <w:tcW w:w="6191" w:type="dxa"/>
            <w:vAlign w:val="center"/>
          </w:tcPr>
          <w:p w:rsidR="00780BFF" w:rsidRDefault="00780BFF" w:rsidP="00535AF0">
            <w:pPr>
              <w:widowControl w:val="0"/>
              <w:autoSpaceDE w:val="0"/>
              <w:autoSpaceDN w:val="0"/>
              <w:adjustRightInd w:val="0"/>
              <w:jc w:val="left"/>
              <w:rPr>
                <w:sz w:val="24"/>
                <w:szCs w:val="24"/>
              </w:rPr>
            </w:pPr>
            <w:r w:rsidRPr="008C6336">
              <w:rPr>
                <w:color w:val="000000"/>
                <w:sz w:val="24"/>
                <w:szCs w:val="24"/>
              </w:rPr>
              <w:t>улица Центральная, улица Нагорная</w:t>
            </w:r>
            <w:r>
              <w:rPr>
                <w:color w:val="000000"/>
                <w:sz w:val="24"/>
                <w:szCs w:val="24"/>
              </w:rPr>
              <w:t>, ул. Молодежная</w:t>
            </w:r>
            <w:r w:rsidRPr="008C6336">
              <w:rPr>
                <w:sz w:val="24"/>
                <w:szCs w:val="24"/>
              </w:rPr>
              <w:t xml:space="preserve"> </w:t>
            </w:r>
            <w:r>
              <w:rPr>
                <w:sz w:val="24"/>
                <w:szCs w:val="24"/>
              </w:rPr>
              <w:t xml:space="preserve"> </w:t>
            </w:r>
            <w:r w:rsidRPr="008C6336">
              <w:rPr>
                <w:sz w:val="24"/>
                <w:szCs w:val="24"/>
              </w:rPr>
              <w:t>Многоквартирные жилые дома</w:t>
            </w:r>
            <w:r>
              <w:rPr>
                <w:sz w:val="24"/>
                <w:szCs w:val="24"/>
              </w:rPr>
              <w:t xml:space="preserve"> № 5,6,7,8,9,10,11,12</w:t>
            </w:r>
          </w:p>
        </w:tc>
        <w:tc>
          <w:tcPr>
            <w:tcW w:w="2835" w:type="dxa"/>
            <w:vAlign w:val="center"/>
          </w:tcPr>
          <w:p w:rsidR="00780BFF" w:rsidRDefault="00780BFF" w:rsidP="0006263F">
            <w:pPr>
              <w:widowControl w:val="0"/>
              <w:autoSpaceDE w:val="0"/>
              <w:autoSpaceDN w:val="0"/>
              <w:adjustRightInd w:val="0"/>
              <w:jc w:val="center"/>
              <w:rPr>
                <w:sz w:val="24"/>
                <w:szCs w:val="24"/>
              </w:rPr>
            </w:pPr>
            <w:r>
              <w:rPr>
                <w:sz w:val="24"/>
                <w:szCs w:val="24"/>
              </w:rPr>
              <w:t>400</w:t>
            </w:r>
          </w:p>
        </w:tc>
      </w:tr>
    </w:tbl>
    <w:p w:rsidR="00780BFF" w:rsidRDefault="00780BFF" w:rsidP="008722D7">
      <w:pPr>
        <w:ind w:left="5664"/>
        <w:jc w:val="left"/>
        <w:rPr>
          <w:sz w:val="24"/>
          <w:szCs w:val="24"/>
        </w:rPr>
      </w:pPr>
      <w:r>
        <w:rPr>
          <w:sz w:val="24"/>
          <w:szCs w:val="24"/>
        </w:rPr>
        <w:br w:type="page"/>
      </w:r>
    </w:p>
    <w:p w:rsidR="00780BFF" w:rsidRDefault="00780BFF" w:rsidP="007E67D8">
      <w:pPr>
        <w:ind w:left="5040"/>
        <w:jc w:val="center"/>
        <w:rPr>
          <w:sz w:val="20"/>
        </w:rPr>
      </w:pPr>
      <w:r>
        <w:rPr>
          <w:sz w:val="20"/>
        </w:rPr>
        <w:t>Приложение №2</w:t>
      </w:r>
    </w:p>
    <w:p w:rsidR="00780BFF" w:rsidRDefault="00780BFF" w:rsidP="007E67D8">
      <w:pPr>
        <w:ind w:left="4956"/>
        <w:jc w:val="center"/>
        <w:rPr>
          <w:sz w:val="20"/>
        </w:rPr>
      </w:pPr>
      <w:r>
        <w:rPr>
          <w:sz w:val="20"/>
        </w:rPr>
        <w:t>К положению об организации общественных советов на территории административного центра муниципального образования Мелегежское сельское поселение Тихвинского муниципального  района Ленинградской области д. Мелегежская Горка.</w:t>
      </w:r>
      <w:bookmarkStart w:id="0" w:name="_GoBack"/>
      <w:bookmarkEnd w:id="0"/>
    </w:p>
    <w:p w:rsidR="00780BFF" w:rsidRDefault="00780BFF" w:rsidP="008722D7">
      <w:pPr>
        <w:ind w:left="4956"/>
        <w:rPr>
          <w:sz w:val="24"/>
          <w:szCs w:val="24"/>
        </w:rPr>
      </w:pPr>
    </w:p>
    <w:p w:rsidR="00780BFF" w:rsidRDefault="00780BFF" w:rsidP="008722D7">
      <w:pPr>
        <w:ind w:left="5664"/>
        <w:jc w:val="left"/>
        <w:rPr>
          <w:sz w:val="24"/>
          <w:szCs w:val="24"/>
        </w:rPr>
      </w:pPr>
    </w:p>
    <w:p w:rsidR="00780BFF" w:rsidRDefault="00780BFF" w:rsidP="008722D7">
      <w:pPr>
        <w:jc w:val="center"/>
        <w:rPr>
          <w:b/>
          <w:szCs w:val="28"/>
        </w:rPr>
      </w:pPr>
    </w:p>
    <w:p w:rsidR="00780BFF" w:rsidRDefault="00780BFF" w:rsidP="008722D7">
      <w:pPr>
        <w:jc w:val="center"/>
        <w:rPr>
          <w:b/>
          <w:szCs w:val="28"/>
        </w:rPr>
      </w:pPr>
    </w:p>
    <w:p w:rsidR="00780BFF" w:rsidRDefault="00780BFF" w:rsidP="008722D7">
      <w:pPr>
        <w:jc w:val="center"/>
        <w:rPr>
          <w:b/>
          <w:szCs w:val="28"/>
        </w:rPr>
      </w:pPr>
    </w:p>
    <w:p w:rsidR="00780BFF" w:rsidRDefault="00780BFF" w:rsidP="008722D7">
      <w:pPr>
        <w:jc w:val="center"/>
        <w:rPr>
          <w:b/>
          <w:szCs w:val="28"/>
        </w:rPr>
      </w:pPr>
      <w:r>
        <w:rPr>
          <w:b/>
          <w:szCs w:val="28"/>
        </w:rPr>
        <w:t>Образец удостоверения члена общественного совета (председателя)</w:t>
      </w:r>
    </w:p>
    <w:p w:rsidR="00780BFF" w:rsidRDefault="00780BFF" w:rsidP="008722D7">
      <w:pPr>
        <w:ind w:left="4956"/>
        <w:rPr>
          <w:sz w:val="24"/>
          <w:szCs w:val="24"/>
        </w:rPr>
      </w:pPr>
    </w:p>
    <w:p w:rsidR="00780BFF" w:rsidRDefault="00780BFF" w:rsidP="008722D7">
      <w:pPr>
        <w:ind w:firstLine="708"/>
        <w:rPr>
          <w:b/>
          <w:sz w:val="24"/>
          <w:szCs w:val="24"/>
        </w:rPr>
      </w:pPr>
      <w:r>
        <w:rPr>
          <w:noProof/>
        </w:rPr>
        <w:pict>
          <v:rect id="Прямоугольник 1" o:spid="_x0000_s1026" style="position:absolute;left:0;text-align:left;margin-left:423pt;margin-top:10.4pt;width:63pt;height:76.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ELSgIAAFcEAAAOAAAAZHJzL2Uyb0RvYy54bWysVM2O0zAQviPxDpbvNG3VbnejpqtVlyKk&#10;BVZaeADHcRILxzZjt8lyQuKKxCPwEFwQP/sM6RsxcdrSBU6IHCyPZ/zNN9+MMz9vKkU2Apw0OqGj&#10;wZASobnJpC4S+url6tEpJc4znTFltEjorXD0fPHwwby2sRib0qhMAEEQ7eLaJrT03sZR5HgpKuYG&#10;xgqNztxAxTyaUEQZsBrRKxWNh8OTqDaQWTBcOIenl72TLgJ+ngvuX+S5E56ohCI3H1YIa9qt0WLO&#10;4gKYLSXf0WD/wKJiUmPSA9Ql84ysQf4BVUkOxpncD7ipIpPnkotQA1YzGv5WzU3JrAi1oDjOHmRy&#10;/w+WP99cA5EZ9o4SzSpsUftp+277sf3e3m3ft5/bu/bb9kP7o/3SfiWjTq/auhiv3dhr6Cp29srw&#10;145osyyZLsQFgKlLwTJkGeKjexc6w+FVktbPTIbp2NqbIF2TQ9UBoiikCR26PXRINJ5wPDwdokrY&#10;R46us5PZbBI6GLF4f9mC80+EqUi3SSjgAARwtrlyHslj6D4kkDdKZiupVDCgSJcKyIbhsKzC19WL&#10;V9xxmNKkxuzT8TQg3/O5Y4hh+P4GUUmPU69kFSrCsH4OO9Ue6yzMpGdS9XvMrzTS2CvXd8A3abNr&#10;RmqyWxQUTD/d+BpxUxp4S0mNk51Q92bNQFCinmpsytlogrIRH4zJdDZGA4496bGHaY5QCfWU9Nul&#10;75/P2oIsSsw0CjJoc4GNzGUQuaPas9rxxukNQu5eWvc8ju0Q9et/sPgJAAD//wMAUEsDBBQABgAI&#10;AAAAIQBP+s6x3wAAAAoBAAAPAAAAZHJzL2Rvd25yZXYueG1sTI9NT8MwDIbvSPyHyEjcWEqG9tE1&#10;nRBoSBy37sItbby20DhVk26FX485jaPtR6+fN9tOrhNnHELrScPjLAGBVHnbUq3hWOweViBCNGRN&#10;5wk1fGOAbX57k5nU+gvt8XyIteAQCqnR0MTYp1KGqkFnwsz3SHw7+cGZyONQSzuYC4e7TqokWUhn&#10;WuIPjenxpcHq6zA6DWWrjuZnX7wlbr2bx/ep+Bw/XrW+v5ueNyAiTvEKw58+q0POTqUfyQbRaVg9&#10;LbhL1KASrsDAeql4UTK5nCuQeSb/V8h/AQAA//8DAFBLAQItABQABgAIAAAAIQC2gziS/gAAAOEB&#10;AAATAAAAAAAAAAAAAAAAAAAAAABbQ29udGVudF9UeXBlc10ueG1sUEsBAi0AFAAGAAgAAAAhADj9&#10;If/WAAAAlAEAAAsAAAAAAAAAAAAAAAAALwEAAF9yZWxzLy5yZWxzUEsBAi0AFAAGAAgAAAAhAO8U&#10;8QtKAgAAVwQAAA4AAAAAAAAAAAAAAAAALgIAAGRycy9lMm9Eb2MueG1sUEsBAi0AFAAGAAgAAAAh&#10;AE/6zrHfAAAACgEAAA8AAAAAAAAAAAAAAAAApAQAAGRycy9kb3ducmV2LnhtbFBLBQYAAAAABAAE&#10;APMAAACwBQAAAAA=&#10;">
            <v:textbox>
              <w:txbxContent>
                <w:p w:rsidR="00780BFF" w:rsidRDefault="00780BFF" w:rsidP="008722D7">
                  <w:pPr>
                    <w:rPr>
                      <w:sz w:val="24"/>
                    </w:rPr>
                  </w:pPr>
                  <w:r>
                    <w:rPr>
                      <w:sz w:val="24"/>
                    </w:rPr>
                    <w:t xml:space="preserve"> Место</w:t>
                  </w:r>
                </w:p>
                <w:p w:rsidR="00780BFF" w:rsidRDefault="00780BFF" w:rsidP="008722D7">
                  <w:pPr>
                    <w:rPr>
                      <w:sz w:val="24"/>
                    </w:rPr>
                  </w:pPr>
                  <w:r>
                    <w:rPr>
                      <w:sz w:val="24"/>
                    </w:rPr>
                    <w:t xml:space="preserve">  для</w:t>
                  </w:r>
                </w:p>
                <w:p w:rsidR="00780BFF" w:rsidRDefault="00780BFF" w:rsidP="008722D7">
                  <w:pPr>
                    <w:rPr>
                      <w:sz w:val="24"/>
                    </w:rPr>
                  </w:pPr>
                  <w:r>
                    <w:rPr>
                      <w:sz w:val="24"/>
                    </w:rPr>
                    <w:t xml:space="preserve">  фото</w:t>
                  </w:r>
                </w:p>
              </w:txbxContent>
            </v:textbox>
          </v:rect>
        </w:pict>
      </w:r>
    </w:p>
    <w:p w:rsidR="00780BFF" w:rsidRDefault="00780BFF" w:rsidP="008722D7">
      <w:pPr>
        <w:ind w:firstLine="708"/>
        <w:rPr>
          <w:b/>
          <w:sz w:val="24"/>
          <w:szCs w:val="24"/>
        </w:rPr>
      </w:pPr>
    </w:p>
    <w:p w:rsidR="00780BFF" w:rsidRDefault="00780BFF" w:rsidP="008722D7">
      <w:pPr>
        <w:rPr>
          <w:sz w:val="24"/>
        </w:rPr>
      </w:pPr>
      <w:r>
        <w:rPr>
          <w:b/>
          <w:sz w:val="24"/>
          <w:szCs w:val="24"/>
        </w:rPr>
        <w:t>УДОСТОВЕРЕНИЕ</w:t>
      </w:r>
      <w:r>
        <w:rPr>
          <w:sz w:val="24"/>
          <w:szCs w:val="24"/>
        </w:rPr>
        <w:t xml:space="preserve"> № ______</w:t>
      </w:r>
      <w:r>
        <w:rPr>
          <w:sz w:val="24"/>
          <w:szCs w:val="24"/>
        </w:rPr>
        <w:tab/>
      </w:r>
      <w:r>
        <w:rPr>
          <w:sz w:val="24"/>
          <w:szCs w:val="24"/>
        </w:rPr>
        <w:tab/>
      </w:r>
      <w:r>
        <w:rPr>
          <w:sz w:val="24"/>
          <w:szCs w:val="24"/>
        </w:rPr>
        <w:tab/>
      </w:r>
      <w:r>
        <w:rPr>
          <w:sz w:val="24"/>
          <w:szCs w:val="24"/>
        </w:rPr>
        <w:tab/>
      </w:r>
      <w:r>
        <w:rPr>
          <w:b/>
          <w:bCs/>
          <w:sz w:val="20"/>
        </w:rPr>
        <w:t xml:space="preserve"> </w:t>
      </w:r>
      <w:r>
        <w:rPr>
          <w:sz w:val="24"/>
        </w:rPr>
        <w:t>Действительно</w:t>
      </w:r>
    </w:p>
    <w:p w:rsidR="00780BFF" w:rsidRDefault="00780BFF" w:rsidP="008722D7">
      <w:pPr>
        <w:tabs>
          <w:tab w:val="left" w:pos="2340"/>
        </w:tabs>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rPr>
        <w:t>с «__» _______ 20__года</w:t>
      </w:r>
      <w:r>
        <w:rPr>
          <w:sz w:val="24"/>
        </w:rPr>
        <w:tab/>
      </w:r>
      <w:r>
        <w:rPr>
          <w:sz w:val="24"/>
        </w:rPr>
        <w:tab/>
      </w:r>
      <w:r>
        <w:rPr>
          <w:sz w:val="24"/>
        </w:rPr>
        <w:tab/>
      </w:r>
      <w:r>
        <w:rPr>
          <w:sz w:val="24"/>
        </w:rPr>
        <w:tab/>
      </w:r>
      <w:r>
        <w:rPr>
          <w:sz w:val="24"/>
        </w:rPr>
        <w:tab/>
      </w:r>
      <w:r>
        <w:rPr>
          <w:sz w:val="24"/>
        </w:rPr>
        <w:tab/>
      </w:r>
      <w:r>
        <w:rPr>
          <w:sz w:val="24"/>
        </w:rPr>
        <w:tab/>
      </w:r>
      <w:r>
        <w:rPr>
          <w:sz w:val="24"/>
        </w:rPr>
        <w:tab/>
        <w:t>по «__» ______ 20__года</w:t>
      </w:r>
    </w:p>
    <w:p w:rsidR="00780BFF" w:rsidRDefault="00780BFF" w:rsidP="008722D7">
      <w:pPr>
        <w:rPr>
          <w:b/>
          <w:sz w:val="24"/>
          <w:szCs w:val="24"/>
          <w:u w:val="single"/>
        </w:rPr>
      </w:pPr>
      <w:r>
        <w:rPr>
          <w:b/>
          <w:sz w:val="24"/>
          <w:szCs w:val="24"/>
          <w:u w:val="single"/>
        </w:rPr>
        <w:t>____________________________________</w:t>
      </w:r>
    </w:p>
    <w:p w:rsidR="00780BFF" w:rsidRDefault="00780BFF" w:rsidP="008722D7">
      <w:pPr>
        <w:rPr>
          <w:b/>
          <w:sz w:val="24"/>
          <w:szCs w:val="24"/>
          <w:u w:val="single"/>
        </w:rPr>
      </w:pPr>
      <w:r>
        <w:rPr>
          <w:b/>
          <w:sz w:val="24"/>
          <w:szCs w:val="24"/>
          <w:u w:val="single"/>
        </w:rPr>
        <w:t>____________________________________</w:t>
      </w:r>
    </w:p>
    <w:p w:rsidR="00780BFF" w:rsidRDefault="00780BFF" w:rsidP="008722D7">
      <w:pPr>
        <w:rPr>
          <w:i/>
          <w:sz w:val="20"/>
        </w:rPr>
      </w:pPr>
      <w:r>
        <w:rPr>
          <w:i/>
          <w:sz w:val="20"/>
        </w:rPr>
        <w:t xml:space="preserve">     (фамилия, имя, отчество)</w:t>
      </w:r>
    </w:p>
    <w:p w:rsidR="00780BFF" w:rsidRDefault="00780BFF" w:rsidP="008722D7">
      <w:pPr>
        <w:rPr>
          <w:b/>
          <w:sz w:val="24"/>
          <w:szCs w:val="24"/>
          <w:u w:val="single"/>
        </w:rPr>
      </w:pPr>
      <w:r>
        <w:rPr>
          <w:sz w:val="24"/>
          <w:szCs w:val="24"/>
        </w:rPr>
        <w:t xml:space="preserve">является </w:t>
      </w:r>
      <w:r>
        <w:rPr>
          <w:b/>
          <w:sz w:val="24"/>
          <w:szCs w:val="24"/>
          <w:u w:val="single"/>
        </w:rPr>
        <w:t>членом общественного совета__</w:t>
      </w:r>
    </w:p>
    <w:p w:rsidR="00780BFF" w:rsidRDefault="00780BFF" w:rsidP="008722D7">
      <w:pPr>
        <w:rPr>
          <w:b/>
          <w:sz w:val="24"/>
          <w:szCs w:val="24"/>
          <w:u w:val="single"/>
        </w:rPr>
      </w:pPr>
      <w:r>
        <w:rPr>
          <w:b/>
          <w:sz w:val="24"/>
          <w:szCs w:val="24"/>
          <w:u w:val="single"/>
        </w:rPr>
        <w:t>___(председателем)____________________</w:t>
      </w:r>
    </w:p>
    <w:p w:rsidR="00780BFF" w:rsidRDefault="00780BFF" w:rsidP="008722D7">
      <w:pPr>
        <w:rPr>
          <w:i/>
          <w:iCs/>
          <w:sz w:val="20"/>
        </w:rPr>
      </w:pPr>
      <w:r>
        <w:rPr>
          <w:sz w:val="20"/>
        </w:rPr>
        <w:t xml:space="preserve">    </w:t>
      </w:r>
      <w:r>
        <w:rPr>
          <w:i/>
          <w:sz w:val="20"/>
        </w:rPr>
        <w:t xml:space="preserve">(наименование территории) </w:t>
      </w:r>
    </w:p>
    <w:p w:rsidR="00780BFF" w:rsidRDefault="00780BFF" w:rsidP="008722D7">
      <w:pPr>
        <w:tabs>
          <w:tab w:val="left" w:pos="1880"/>
        </w:tabs>
        <w:rPr>
          <w:sz w:val="24"/>
        </w:rPr>
      </w:pPr>
      <w:r>
        <w:rPr>
          <w:b/>
          <w:sz w:val="20"/>
        </w:rPr>
        <w:t>Глава муниципального образования___________</w:t>
      </w:r>
      <w:r>
        <w:rPr>
          <w:sz w:val="20"/>
        </w:rPr>
        <w:tab/>
      </w:r>
      <w:r>
        <w:rPr>
          <w:sz w:val="20"/>
        </w:rPr>
        <w:tab/>
      </w:r>
      <w:r>
        <w:rPr>
          <w:sz w:val="24"/>
        </w:rPr>
        <w:t>продлено до ________________</w:t>
      </w:r>
    </w:p>
    <w:p w:rsidR="00780BFF" w:rsidRDefault="00780BFF" w:rsidP="008722D7">
      <w:pPr>
        <w:rPr>
          <w:b/>
          <w:sz w:val="20"/>
        </w:rPr>
      </w:pPr>
      <w:r>
        <w:rPr>
          <w:b/>
          <w:sz w:val="20"/>
        </w:rPr>
        <w:t>______________поселение ___________________</w:t>
      </w:r>
    </w:p>
    <w:p w:rsidR="00780BFF" w:rsidRDefault="00780BFF" w:rsidP="008722D7">
      <w:pPr>
        <w:tabs>
          <w:tab w:val="left" w:pos="1880"/>
        </w:tabs>
        <w:rPr>
          <w:sz w:val="24"/>
        </w:rPr>
      </w:pPr>
      <w:r>
        <w:rPr>
          <w:b/>
          <w:sz w:val="20"/>
        </w:rPr>
        <w:t>муниципального района Ленинградской области</w:t>
      </w:r>
      <w:r>
        <w:rPr>
          <w:sz w:val="20"/>
        </w:rPr>
        <w:tab/>
      </w:r>
      <w:r>
        <w:rPr>
          <w:sz w:val="20"/>
        </w:rPr>
        <w:tab/>
      </w:r>
      <w:r>
        <w:rPr>
          <w:sz w:val="24"/>
        </w:rPr>
        <w:t>продлено до ________________</w:t>
      </w:r>
    </w:p>
    <w:p w:rsidR="00780BFF" w:rsidRDefault="00780BFF" w:rsidP="008722D7">
      <w:pPr>
        <w:rPr>
          <w:sz w:val="20"/>
        </w:rPr>
      </w:pPr>
    </w:p>
    <w:p w:rsidR="00780BFF" w:rsidRDefault="00780BFF" w:rsidP="008722D7">
      <w:pPr>
        <w:rPr>
          <w:sz w:val="20"/>
        </w:rPr>
      </w:pPr>
    </w:p>
    <w:p w:rsidR="00780BFF" w:rsidRDefault="00780BFF" w:rsidP="008722D7">
      <w:pPr>
        <w:rPr>
          <w:sz w:val="20"/>
        </w:rPr>
      </w:pPr>
      <w:r>
        <w:rPr>
          <w:sz w:val="20"/>
        </w:rPr>
        <w:t>_______________________________________М.П.</w:t>
      </w:r>
    </w:p>
    <w:p w:rsidR="00780BFF" w:rsidRDefault="00780BFF" w:rsidP="008722D7">
      <w:pPr>
        <w:jc w:val="left"/>
        <w:rPr>
          <w:sz w:val="20"/>
        </w:rPr>
      </w:pPr>
      <w:r>
        <w:rPr>
          <w:sz w:val="20"/>
        </w:rPr>
        <w:t xml:space="preserve">   (подпись)</w:t>
      </w:r>
    </w:p>
    <w:p w:rsidR="00780BFF" w:rsidRDefault="00780BFF" w:rsidP="008722D7">
      <w:pPr>
        <w:rPr>
          <w:sz w:val="20"/>
        </w:rPr>
      </w:pPr>
    </w:p>
    <w:p w:rsidR="00780BFF" w:rsidRDefault="00780BFF"/>
    <w:sectPr w:rsidR="00780BFF" w:rsidSect="000A28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22D7"/>
    <w:rsid w:val="00002CFC"/>
    <w:rsid w:val="00041438"/>
    <w:rsid w:val="00057F46"/>
    <w:rsid w:val="0006263F"/>
    <w:rsid w:val="00087596"/>
    <w:rsid w:val="000A2884"/>
    <w:rsid w:val="001A1B37"/>
    <w:rsid w:val="001E4F5D"/>
    <w:rsid w:val="00202023"/>
    <w:rsid w:val="002110BA"/>
    <w:rsid w:val="002779EB"/>
    <w:rsid w:val="00293BD9"/>
    <w:rsid w:val="002A2B65"/>
    <w:rsid w:val="002D609C"/>
    <w:rsid w:val="002E0B14"/>
    <w:rsid w:val="002E49E5"/>
    <w:rsid w:val="003D4E58"/>
    <w:rsid w:val="00535AF0"/>
    <w:rsid w:val="005F1696"/>
    <w:rsid w:val="006511E4"/>
    <w:rsid w:val="00673D25"/>
    <w:rsid w:val="00692DA7"/>
    <w:rsid w:val="006E5DE4"/>
    <w:rsid w:val="00712462"/>
    <w:rsid w:val="007725D8"/>
    <w:rsid w:val="00780BFF"/>
    <w:rsid w:val="0078266B"/>
    <w:rsid w:val="007A45EB"/>
    <w:rsid w:val="007E67D8"/>
    <w:rsid w:val="008722D7"/>
    <w:rsid w:val="00894908"/>
    <w:rsid w:val="008C6336"/>
    <w:rsid w:val="008E7D3E"/>
    <w:rsid w:val="00912A27"/>
    <w:rsid w:val="009D1F6E"/>
    <w:rsid w:val="00A42226"/>
    <w:rsid w:val="00A925D9"/>
    <w:rsid w:val="00AD288F"/>
    <w:rsid w:val="00B12C42"/>
    <w:rsid w:val="00B37048"/>
    <w:rsid w:val="00B93FC6"/>
    <w:rsid w:val="00BF1776"/>
    <w:rsid w:val="00C94E40"/>
    <w:rsid w:val="00C977E7"/>
    <w:rsid w:val="00D209F6"/>
    <w:rsid w:val="00D66988"/>
    <w:rsid w:val="00DF1405"/>
    <w:rsid w:val="00DF59DA"/>
    <w:rsid w:val="00E63DD7"/>
    <w:rsid w:val="00F477D7"/>
    <w:rsid w:val="00F66F97"/>
    <w:rsid w:val="00FD31FD"/>
    <w:rsid w:val="00FF44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2D7"/>
    <w:pPr>
      <w:jc w:val="both"/>
    </w:pPr>
    <w:rPr>
      <w:rFonts w:ascii="Times New Roman" w:eastAsia="Times New Roman" w:hAnsi="Times New Roman"/>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722D7"/>
    <w:pPr>
      <w:jc w:val="center"/>
    </w:pPr>
    <w:rPr>
      <w:sz w:val="24"/>
    </w:rPr>
  </w:style>
  <w:style w:type="character" w:customStyle="1" w:styleId="TitleChar">
    <w:name w:val="Title Char"/>
    <w:basedOn w:val="DefaultParagraphFont"/>
    <w:link w:val="Title"/>
    <w:uiPriority w:val="99"/>
    <w:locked/>
    <w:rsid w:val="008722D7"/>
    <w:rPr>
      <w:rFonts w:ascii="Times New Roman" w:hAnsi="Times New Roman" w:cs="Times New Roman"/>
      <w:sz w:val="20"/>
      <w:szCs w:val="20"/>
      <w:lang w:eastAsia="ru-RU"/>
    </w:rPr>
  </w:style>
  <w:style w:type="paragraph" w:styleId="BodyText">
    <w:name w:val="Body Text"/>
    <w:basedOn w:val="Normal"/>
    <w:link w:val="BodyTextChar"/>
    <w:uiPriority w:val="99"/>
    <w:semiHidden/>
    <w:rsid w:val="008722D7"/>
    <w:pPr>
      <w:ind w:right="-805"/>
      <w:jc w:val="center"/>
    </w:pPr>
    <w:rPr>
      <w:b/>
      <w:sz w:val="24"/>
    </w:rPr>
  </w:style>
  <w:style w:type="character" w:customStyle="1" w:styleId="BodyTextChar">
    <w:name w:val="Body Text Char"/>
    <w:basedOn w:val="DefaultParagraphFont"/>
    <w:link w:val="BodyText"/>
    <w:uiPriority w:val="99"/>
    <w:semiHidden/>
    <w:locked/>
    <w:rsid w:val="008722D7"/>
    <w:rPr>
      <w:rFonts w:ascii="Times New Roman" w:hAnsi="Times New Roman" w:cs="Times New Roman"/>
      <w:b/>
      <w:sz w:val="20"/>
      <w:szCs w:val="20"/>
      <w:lang w:eastAsia="ru-RU"/>
    </w:rPr>
  </w:style>
  <w:style w:type="paragraph" w:customStyle="1" w:styleId="consnormal">
    <w:name w:val="consnormal"/>
    <w:basedOn w:val="Normal"/>
    <w:uiPriority w:val="99"/>
    <w:rsid w:val="008722D7"/>
    <w:pPr>
      <w:spacing w:before="100" w:beforeAutospacing="1" w:after="100" w:afterAutospacing="1"/>
      <w:jc w:val="left"/>
    </w:pPr>
    <w:rPr>
      <w:sz w:val="24"/>
      <w:szCs w:val="24"/>
    </w:rPr>
  </w:style>
  <w:style w:type="paragraph" w:styleId="BalloonText">
    <w:name w:val="Balloon Text"/>
    <w:basedOn w:val="Normal"/>
    <w:link w:val="BalloonTextChar"/>
    <w:uiPriority w:val="99"/>
    <w:semiHidden/>
    <w:rsid w:val="00D209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77E7"/>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42940737">
      <w:marLeft w:val="0"/>
      <w:marRight w:val="0"/>
      <w:marTop w:val="0"/>
      <w:marBottom w:val="0"/>
      <w:divBdr>
        <w:top w:val="none" w:sz="0" w:space="0" w:color="auto"/>
        <w:left w:val="none" w:sz="0" w:space="0" w:color="auto"/>
        <w:bottom w:val="none" w:sz="0" w:space="0" w:color="auto"/>
        <w:right w:val="none" w:sz="0" w:space="0" w:color="auto"/>
      </w:divBdr>
    </w:div>
    <w:div w:id="142940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8</Pages>
  <Words>2567</Words>
  <Characters>14637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cp:lastPrinted>2015-08-05T11:50:00Z</cp:lastPrinted>
  <dcterms:created xsi:type="dcterms:W3CDTF">2015-07-06T05:06:00Z</dcterms:created>
  <dcterms:modified xsi:type="dcterms:W3CDTF">2015-08-10T12:10:00Z</dcterms:modified>
</cp:coreProperties>
</file>