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07-55-а</w:t>
      </w:r>
    </w:p>
    <w:p>
      <w:pPr>
        <w:pStyle w:val="Normal"/>
        <w:ind w:end="5062" w:hanging="0"/>
        <w:jc w:val="both"/>
        <w:rPr>
          <w:rFonts w:ascii="Times New Roman" w:hAnsi="Times New Roman" w:cs="Times New Roman"/>
          <w:b/>
          <w:b/>
          <w:bCs/>
          <w:sz w:val="24"/>
          <w:szCs w:val="24"/>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w:t>
      </w:r>
      <w:r>
        <w:rPr>
          <w:rFonts w:cs="Times New Roman" w:ascii="Times New Roman" w:hAnsi="Times New Roman"/>
          <w:b/>
          <w:bCs/>
          <w:sz w:val="24"/>
          <w:szCs w:val="24"/>
        </w:rPr>
        <w:t>«</w:t>
      </w:r>
      <w:r>
        <w:rPr>
          <w:rFonts w:cs="Times New Roman" w:ascii="Times New Roman" w:hAnsi="Times New Roman"/>
          <w:b/>
          <w:sz w:val="24"/>
          <w:szCs w:val="24"/>
        </w:rPr>
        <w:t>Оформление согласия (отказа) на обмен жилыми помещениями, предоставленными по договорам социального найма</w:t>
      </w:r>
      <w:r>
        <w:rPr>
          <w:rFonts w:cs="Times New Roman" w:ascii="Times New Roman" w:hAnsi="Times New Roman"/>
          <w:b/>
          <w:bCs/>
          <w:sz w:val="24"/>
          <w:szCs w:val="24"/>
        </w:rPr>
        <w:t>»</w:t>
      </w:r>
    </w:p>
    <w:p>
      <w:pPr>
        <w:pStyle w:val="Normal"/>
        <w:autoSpaceDE w:val="false"/>
        <w:spacing w:lineRule="auto" w:line="240" w:before="0" w:after="0"/>
        <w:ind w:end="5062"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spacing w:lineRule="auto" w:line="240" w:before="0" w:after="0"/>
        <w:ind w:end="-55" w:hanging="0"/>
        <w:jc w:val="both"/>
        <w:rPr/>
      </w:pPr>
      <w:r>
        <w:rPr>
          <w:rFonts w:cs="Times New Roman" w:ascii="Times New Roman" w:hAnsi="Times New Roman"/>
          <w:sz w:val="24"/>
          <w:szCs w:val="24"/>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w:t>
      </w:r>
      <w:r>
        <w:rPr>
          <w:rFonts w:cs="Times New Roman" w:ascii="Times New Roman" w:hAnsi="Times New Roman"/>
          <w:bCs/>
          <w:sz w:val="24"/>
          <w:szCs w:val="24"/>
        </w:rPr>
        <w:t>услуги</w:t>
      </w:r>
      <w:r>
        <w:rPr>
          <w:rFonts w:cs="Times New Roman" w:ascii="Times New Roman" w:hAnsi="Times New Roman"/>
          <w:b/>
          <w:bCs/>
          <w:sz w:val="24"/>
          <w:szCs w:val="24"/>
        </w:rPr>
        <w:t xml:space="preserve"> «</w:t>
      </w:r>
      <w:r>
        <w:rPr>
          <w:rFonts w:cs="Times New Roman" w:ascii="Times New Roman" w:hAnsi="Times New Roman"/>
          <w:b/>
          <w:sz w:val="24"/>
          <w:szCs w:val="24"/>
        </w:rPr>
        <w:t>Оформление согласия (отказа) на обмен жилыми помещениями, предоставленными по договорам социального найма</w:t>
      </w:r>
      <w:r>
        <w:rPr>
          <w:rFonts w:cs="Times New Roman" w:ascii="Times New Roman" w:hAnsi="Times New Roman"/>
          <w:b/>
          <w:bCs/>
          <w:sz w:val="24"/>
          <w:szCs w:val="24"/>
        </w:rPr>
        <w:t xml:space="preserve">»  </w:t>
      </w:r>
      <w:r>
        <w:rPr>
          <w:rFonts w:cs="Times New Roman" w:ascii="Times New Roman" w:hAnsi="Times New Roman"/>
          <w:sz w:val="24"/>
          <w:szCs w:val="24"/>
        </w:rPr>
        <w:t xml:space="preserve"> (приложение).</w:t>
      </w:r>
    </w:p>
    <w:p>
      <w:pPr>
        <w:pStyle w:val="Normal"/>
        <w:spacing w:lineRule="auto" w:line="240" w:before="0" w:after="0"/>
        <w:jc w:val="both"/>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16.11.2023 года </w:t>
      </w:r>
      <w:hyperlink r:id="rId3">
        <w:r>
          <w:rPr>
            <w:rStyle w:val="InternetLink"/>
            <w:rFonts w:cs="Times New Roman" w:ascii="Times New Roman" w:hAnsi="Times New Roman"/>
            <w:color w:val="000000"/>
            <w:sz w:val="24"/>
            <w:szCs w:val="24"/>
          </w:rPr>
          <w:t>№ 07-142-а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07-55-а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предоставления муниципальной услуги</w:t>
      </w:r>
    </w:p>
    <w:p>
      <w:pPr>
        <w:pStyle w:val="ConsPlusTitle"/>
        <w:bidi w:val="0"/>
        <w:jc w:val="center"/>
        <w:rPr>
          <w:b w:val="false"/>
          <w:b w:val="false"/>
        </w:rPr>
      </w:pPr>
      <w:r>
        <w:rPr>
          <w:rFonts w:eastAsia="Times New Roman"/>
          <w:b w:val="false"/>
        </w:rPr>
        <w:t xml:space="preserve"> </w:t>
      </w:r>
      <w:r>
        <w:rPr/>
        <w:t xml:space="preserve">«ОФОРМЛЕНИЕ СОГЛАСИЯ (ОТКАЗА) </w:t>
        <w:br/>
        <w:t xml:space="preserve">НА ОБМЕН ЖИЛЫМИ ПОМЕЩЕНИЯМИ, ПРЕДОСТАВЛЕННЫЕ </w:t>
        <w:br/>
        <w:t xml:space="preserve">ПО ДОГОВОРАМ СОЦИАЛЬНОГО НАЙМА» </w:t>
      </w:r>
    </w:p>
    <w:p>
      <w:pPr>
        <w:pStyle w:val="ConsPlusTitle"/>
        <w:bidi w:val="0"/>
        <w:jc w:val="center"/>
        <w:rPr>
          <w:b w:val="false"/>
          <w:b w:val="false"/>
          <w:sz w:val="28"/>
          <w:szCs w:val="28"/>
        </w:rPr>
      </w:pPr>
      <w:r>
        <w:rPr>
          <w:b w:val="false"/>
          <w:sz w:val="28"/>
          <w:szCs w:val="28"/>
        </w:rPr>
      </w:r>
    </w:p>
    <w:p>
      <w:pPr>
        <w:pStyle w:val="ConsPlusTitle"/>
        <w:bidi w:val="0"/>
        <w:jc w:val="center"/>
        <w:rPr>
          <w:b w:val="false"/>
          <w:b w:val="false"/>
          <w:sz w:val="28"/>
          <w:szCs w:val="28"/>
        </w:rPr>
      </w:pPr>
      <w:r>
        <w:rPr>
          <w:b w:val="false"/>
          <w:sz w:val="28"/>
          <w:szCs w:val="28"/>
        </w:rPr>
        <w:t>(Сокращенное название – Оформление согласия (отказа) на обмен жилыми помещениями, предоставленными по договорам социального найма)</w:t>
      </w:r>
    </w:p>
    <w:p>
      <w:pPr>
        <w:pStyle w:val="ConsPlusTitle"/>
        <w:bidi w:val="0"/>
        <w:jc w:val="center"/>
        <w:rPr>
          <w:b w:val="false"/>
          <w:b w:val="false"/>
          <w:sz w:val="28"/>
          <w:szCs w:val="28"/>
        </w:rPr>
      </w:pPr>
      <w:r>
        <w:rPr>
          <w:b w:val="false"/>
          <w:sz w:val="28"/>
          <w:szCs w:val="28"/>
        </w:rPr>
        <w:t>(далее – административный регламент, муниципальная услуга)</w:t>
      </w:r>
    </w:p>
    <w:p>
      <w:pPr>
        <w:pStyle w:val="ConsPlusTitle"/>
        <w:widowControl/>
        <w:bidi w:val="0"/>
        <w:jc w:val="center"/>
        <w:rPr>
          <w:b w:val="false"/>
          <w:b w:val="false"/>
          <w:sz w:val="28"/>
          <w:szCs w:val="28"/>
        </w:rPr>
      </w:pPr>
      <w:r>
        <w:rPr>
          <w:b w:val="false"/>
          <w:sz w:val="28"/>
          <w:szCs w:val="28"/>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b/>
          <w:b/>
          <w:sz w:val="28"/>
          <w:szCs w:val="28"/>
        </w:rPr>
      </w:pPr>
      <w:bookmarkStart w:id="0" w:name="Par43"/>
      <w:bookmarkEnd w:id="0"/>
      <w:r>
        <w:rPr>
          <w:rFonts w:cs="Times New Roman" w:ascii="Times New Roman" w:hAnsi="Times New Roman"/>
          <w:b/>
          <w:sz w:val="28"/>
          <w:szCs w:val="28"/>
        </w:rPr>
        <w:t>1. Общие положения</w:t>
      </w:r>
    </w:p>
    <w:p>
      <w:pPr>
        <w:pStyle w:val="Normal"/>
        <w:widowControl w:val="false"/>
        <w:autoSpaceDE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bookmarkStart w:id="1" w:name="Par45"/>
      <w:bookmarkEnd w:id="1"/>
      <w:r>
        <w:rPr>
          <w:rFonts w:cs="Times New Roman" w:ascii="Times New Roman" w:hAnsi="Times New Roman"/>
          <w:sz w:val="28"/>
          <w:szCs w:val="28"/>
        </w:rPr>
        <w:t>1.1. Административный регламент устанавливает порядок и стандарт предоставления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1.2. Заявителями, имеющими право на получение муниципальной услуги, являются:</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на сайте Администрации;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ind w:firstLine="567"/>
        <w:jc w:val="center"/>
        <w:outlineLvl w:val="2"/>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Оформление согласия (отказа) на обмен жилыми помещениями, предоставленными по договорам социального найма.</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Сокращенное наименование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Оформление согласия (отказа) на обмен жилыми помещениями, предоставленными по договорам социального найма</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Normal"/>
        <w:widowControl w:val="false"/>
        <w:numPr>
          <w:ilvl w:val="0"/>
          <w:numId w:val="0"/>
        </w:numPr>
        <w:autoSpaceDE w:val="false"/>
        <w:spacing w:lineRule="auto" w:line="240" w:before="0" w:after="0"/>
        <w:ind w:firstLine="567"/>
        <w:jc w:val="both"/>
        <w:outlineLvl w:val="2"/>
        <w:rPr/>
      </w:pPr>
      <w:r>
        <w:rPr>
          <w:rFonts w:cs="Times New Roman" w:ascii="Times New Roman" w:hAnsi="Times New Roman"/>
          <w:sz w:val="28"/>
          <w:szCs w:val="28"/>
        </w:rPr>
        <w:t>Администрация МО Мелегежское сельское поселение Тихвинского муниципального района Ленинградской области</w:t>
      </w:r>
      <w:r>
        <w:rPr>
          <w:rFonts w:cs="Times New Roman" w:ascii="Times New Roman" w:hAnsi="Times New Roman"/>
          <w:sz w:val="24"/>
          <w:szCs w:val="24"/>
        </w:rPr>
        <w:t xml:space="preserve"> </w:t>
      </w:r>
      <w:r>
        <w:rPr>
          <w:rFonts w:cs="Times New Roman" w:ascii="Times New Roman" w:hAnsi="Times New Roman"/>
          <w:sz w:val="28"/>
          <w:szCs w:val="28"/>
        </w:rPr>
        <w:t>Ленинградской области.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В предоставлении муниципальной услуги участвуют:</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Управление по вопросам миграции ГУ МВД России по г. Санкт-Петербургу и Ленинградской области;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Заявление на получение муниципальной услуги с комплектом документов принимается:</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в Администрации;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 (при наличии соглашения);</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в электронной форме через личный кабинет заявителя на ПГУ ЛО/ЕПГУ (при технической реализации).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Заявитель может записаться на прием для подачи заявления о предоставлении услуги следующими способами: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1) посредством ПГУ ЛО/ЕПГУ - в Администрацию, МФЦ;</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 посредством сайта ОМСУ, МФЦ (при технической реализации) - в Администрацию, МФЦ;</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3) по телефону - в Администрацию, МФЦ.</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ConsPlusNormal1"/>
        <w:bidi w:val="0"/>
        <w:spacing w:before="220" w:after="0"/>
        <w:ind w:firstLine="540"/>
        <w:jc w:val="both"/>
        <w:rPr/>
      </w:pPr>
      <w:r>
        <w:rPr>
          <w:rFonts w:cs="Times New Roman"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4">
        <w:r>
          <w:rPr>
            <w:rStyle w:val="InternetLink"/>
            <w:rFonts w:cs="Times New Roman" w:ascii="Times New Roman" w:hAnsi="Times New Roman"/>
            <w:sz w:val="28"/>
            <w:szCs w:val="28"/>
          </w:rPr>
          <w:t>частях 10</w:t>
        </w:r>
      </w:hyperlink>
      <w:r>
        <w:rPr>
          <w:rFonts w:cs="Times New Roman" w:ascii="Times New Roman" w:hAnsi="Times New Roman"/>
          <w:sz w:val="28"/>
          <w:szCs w:val="28"/>
        </w:rPr>
        <w:t xml:space="preserve"> и </w:t>
      </w:r>
      <w:hyperlink r:id="rId5">
        <w:r>
          <w:rPr>
            <w:rStyle w:val="InternetLink"/>
            <w:rFonts w:cs="Times New Roman" w:ascii="Times New Roman" w:hAnsi="Times New Roman"/>
            <w:sz w:val="28"/>
            <w:szCs w:val="28"/>
          </w:rPr>
          <w:t>11 статьи 7</w:t>
        </w:r>
      </w:hyperlink>
      <w:r>
        <w:rPr>
          <w:rFonts w:cs="Times New Roman"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br/>
        <w:t>о физическом лице в указанных информационных системах;</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2.3. Результатом предоставления муниципальной услуги является:</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2.3.1. Результат предоставления муниципальной услуги предоставляется: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при личной явке:</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филиалах, отделах, удаленных рабочих местах ГБУ ЛО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без личной явки: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посредством ПГУ ЛО/ЕПГУ (при технической реализации);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2.5. Нормативные правовые акты, регулирующие предоставление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Жилищным кодексом Российской Федерации;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К заявлению прилагаются:</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pPr>
      <w:r>
        <w:rPr>
          <w:rFonts w:cs="Times New Roman" w:ascii="Times New Roman" w:hAnsi="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Pr/>
        <w:t xml:space="preserve"> </w:t>
      </w:r>
      <w:r>
        <w:rPr>
          <w:rFonts w:cs="Times New Roman" w:ascii="Times New Roman" w:hAnsi="Times New Roman"/>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б) копии документов, удостоверяющих личность каждого члена семьи;</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pPr>
        <w:pStyle w:val="Normal"/>
        <w:autoSpaceDE w:val="false"/>
        <w:ind w:firstLine="567"/>
        <w:jc w:val="both"/>
        <w:rPr>
          <w:rFonts w:ascii="Times New Roman" w:hAnsi="Times New Roman" w:cs="Times New Roman"/>
          <w:sz w:val="28"/>
          <w:szCs w:val="28"/>
        </w:rPr>
      </w:pPr>
      <w:r>
        <w:rPr>
          <w:rFonts w:cs="Times New Roman" w:ascii="Times New Roman" w:hAnsi="Times New Roman"/>
          <w:sz w:val="28"/>
          <w:szCs w:val="28"/>
        </w:rPr>
        <w:t>д) документы, подтверждающие состав семьи:</w:t>
      </w:r>
    </w:p>
    <w:p>
      <w:pPr>
        <w:pStyle w:val="Normal"/>
        <w:tabs>
          <w:tab w:val="clear" w:pos="708"/>
          <w:tab w:val="left" w:pos="142" w:leader="none"/>
          <w:tab w:val="left" w:pos="284" w:leader="none"/>
        </w:tabs>
        <w:ind w:firstLine="567"/>
        <w:jc w:val="both"/>
        <w:rPr>
          <w:rFonts w:ascii="Times New Roman" w:hAnsi="Times New Roman" w:cs="Times New Roman"/>
          <w:sz w:val="28"/>
          <w:szCs w:val="28"/>
        </w:rPr>
      </w:pPr>
      <w:r>
        <w:rPr>
          <w:rFonts w:cs="Times New Roman" w:ascii="Times New Roman" w:hAnsi="Times New Roman"/>
          <w:sz w:val="28"/>
          <w:szCs w:val="28"/>
        </w:rPr>
        <w:t>- решение суда о признании членом семьи (вступившее в законную силу);</w:t>
      </w:r>
    </w:p>
    <w:p>
      <w:pPr>
        <w:pStyle w:val="Normal"/>
        <w:tabs>
          <w:tab w:val="clear" w:pos="708"/>
          <w:tab w:val="left" w:pos="142" w:leader="none"/>
          <w:tab w:val="left" w:pos="284" w:leader="none"/>
        </w:tabs>
        <w:ind w:firstLine="567"/>
        <w:jc w:val="both"/>
        <w:rPr>
          <w:rFonts w:ascii="Times New Roman" w:hAnsi="Times New Roman" w:cs="Times New Roman"/>
          <w:sz w:val="28"/>
          <w:szCs w:val="28"/>
        </w:rPr>
      </w:pPr>
      <w:r>
        <w:rPr>
          <w:rFonts w:cs="Times New Roman" w:ascii="Times New Roman" w:hAnsi="Times New Roman"/>
          <w:sz w:val="28"/>
          <w:szCs w:val="28"/>
        </w:rPr>
        <w:t>- решения суда об установлении факта иждивения (вступившее в законную силу);</w:t>
      </w:r>
    </w:p>
    <w:p>
      <w:pPr>
        <w:pStyle w:val="Normal"/>
        <w:tabs>
          <w:tab w:val="clear" w:pos="708"/>
          <w:tab w:val="left" w:pos="142" w:leader="none"/>
          <w:tab w:val="left" w:pos="284" w:leader="none"/>
        </w:tabs>
        <w:ind w:firstLine="567"/>
        <w:jc w:val="both"/>
        <w:rPr>
          <w:rFonts w:ascii="Times New Roman" w:hAnsi="Times New Roman" w:cs="Times New Roman"/>
          <w:sz w:val="28"/>
          <w:szCs w:val="28"/>
        </w:rPr>
      </w:pPr>
      <w:r>
        <w:rPr>
          <w:rFonts w:cs="Times New Roman" w:ascii="Times New Roman" w:hAnsi="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pPr>
        <w:pStyle w:val="Style16"/>
        <w:tabs>
          <w:tab w:val="clear" w:pos="708"/>
          <w:tab w:val="left" w:pos="709" w:leader="none"/>
          <w:tab w:val="left" w:pos="4395" w:leader="none"/>
        </w:tabs>
        <w:spacing w:lineRule="auto" w:line="360"/>
        <w:ind w:end="-2" w:hanging="0"/>
        <w:jc w:val="both"/>
        <w:rPr/>
      </w:pPr>
      <w:r>
        <w:rPr>
          <w:sz w:val="28"/>
          <w:szCs w:val="28"/>
        </w:rPr>
        <w:tab/>
      </w:r>
      <w:r>
        <w:rPr>
          <w:rFonts w:cs="Times New Roman" w:ascii="Times New Roman" w:hAnsi="Times New Roman"/>
          <w:color w:val="000000"/>
          <w:sz w:val="28"/>
          <w:szCs w:val="28"/>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pPr>
        <w:pStyle w:val="Normal"/>
        <w:tabs>
          <w:tab w:val="clear" w:pos="708"/>
          <w:tab w:val="left" w:pos="142" w:leader="none"/>
          <w:tab w:val="left" w:pos="284" w:leader="none"/>
        </w:tabs>
        <w:ind w:firstLine="567"/>
        <w:jc w:val="both"/>
        <w:rPr>
          <w:rFonts w:ascii="Times New Roman" w:hAnsi="Times New Roman" w:cs="Times New Roman"/>
          <w:sz w:val="28"/>
          <w:szCs w:val="28"/>
        </w:rPr>
      </w:pPr>
      <w:r>
        <w:rPr>
          <w:rFonts w:cs="Times New Roman" w:ascii="Times New Roman" w:hAnsi="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pPr>
        <w:pStyle w:val="Normal"/>
        <w:tabs>
          <w:tab w:val="clear" w:pos="708"/>
          <w:tab w:val="left" w:pos="142" w:leader="none"/>
          <w:tab w:val="left" w:pos="284" w:leader="none"/>
        </w:tabs>
        <w:ind w:firstLine="567"/>
        <w:jc w:val="both"/>
        <w:rPr/>
      </w:pPr>
      <w:r>
        <w:rPr>
          <w:rFonts w:cs="Times New Roman" w:ascii="Times New Roman" w:hAnsi="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tabs>
          <w:tab w:val="clear" w:pos="708"/>
          <w:tab w:val="left" w:pos="142" w:leader="none"/>
          <w:tab w:val="left" w:pos="284" w:leader="none"/>
        </w:tabs>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tabs>
          <w:tab w:val="clear" w:pos="708"/>
          <w:tab w:val="left" w:pos="142" w:leader="none"/>
          <w:tab w:val="left" w:pos="284" w:leader="none"/>
        </w:tabs>
        <w:ind w:firstLine="567"/>
        <w:jc w:val="both"/>
        <w:rPr>
          <w:rFonts w:ascii="Times New Roman" w:hAnsi="Times New Roman" w:cs="Times New Roman"/>
          <w:sz w:val="28"/>
          <w:szCs w:val="28"/>
        </w:rPr>
      </w:pPr>
      <w:r>
        <w:rPr>
          <w:rFonts w:cs="Times New Roman"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tabs>
          <w:tab w:val="clear" w:pos="708"/>
          <w:tab w:val="left" w:pos="142" w:leader="none"/>
          <w:tab w:val="left" w:pos="284" w:leader="none"/>
        </w:tabs>
        <w:ind w:firstLine="567"/>
        <w:jc w:val="both"/>
        <w:rPr>
          <w:rFonts w:ascii="Times New Roman" w:hAnsi="Times New Roman" w:cs="Times New Roman"/>
          <w:sz w:val="28"/>
          <w:szCs w:val="28"/>
        </w:rPr>
      </w:pPr>
      <w:r>
        <w:rPr>
          <w:rFonts w:cs="Times New Roman" w:ascii="Times New Roman" w:hAnsi="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tab/>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ConsPlusNormal1"/>
        <w:bidi w:val="0"/>
        <w:ind w:firstLine="709"/>
        <w:jc w:val="both"/>
        <w:rPr/>
      </w:pPr>
      <w:r>
        <w:rPr>
          <w:rFonts w:cs="Times New Roman"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документы, подтверждающие родственные отношения между лицами, указанными в заявлении в качестве членов семьи;</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сведения, подтверждающие регистрацию брака (на неполную семью не распространяется);</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сведения о регистрации по месту жительства, по месту пребывания заявителя и членов его семьи;</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pPr>
        <w:pStyle w:val="Normal"/>
        <w:widowControl w:val="false"/>
        <w:numPr>
          <w:ilvl w:val="0"/>
          <w:numId w:val="0"/>
        </w:numPr>
        <w:tabs>
          <w:tab w:val="clear" w:pos="708"/>
          <w:tab w:val="left" w:pos="2580" w:leader="none"/>
        </w:tabs>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копию финансового лицевого счета с места жительства заявителя и членов его семьи;</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документы, подтверждающие, что в установленном порядке:</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обмениваемое жилое помещение не признано непригодным для проживания;</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не принято решение о сносе соответствующего дома или его переоборудовании для использования в других целях;</w:t>
      </w:r>
    </w:p>
    <w:p>
      <w:pPr>
        <w:pStyle w:val="Normal"/>
        <w:autoSpaceDE w:val="false"/>
        <w:spacing w:lineRule="auto" w:line="240" w:before="0" w:after="0"/>
        <w:ind w:firstLine="567"/>
        <w:jc w:val="both"/>
        <w:rPr>
          <w:rFonts w:ascii="Times New Roman" w:hAnsi="Times New Roman" w:cs="Times New Roman"/>
          <w:strike/>
          <w:sz w:val="28"/>
          <w:szCs w:val="28"/>
        </w:rPr>
      </w:pPr>
      <w:r>
        <w:rPr>
          <w:rFonts w:cs="Times New Roman" w:ascii="Times New Roman" w:hAnsi="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pPr>
        <w:pStyle w:val="Normal"/>
        <w:widowControl w:val="false"/>
        <w:numPr>
          <w:ilvl w:val="0"/>
          <w:numId w:val="0"/>
        </w:numPr>
        <w:autoSpaceDE w:val="false"/>
        <w:spacing w:lineRule="auto" w:line="240" w:before="0" w:after="0"/>
        <w:ind w:firstLine="567"/>
        <w:jc w:val="both"/>
        <w:outlineLvl w:val="2"/>
        <w:rPr/>
      </w:pPr>
      <w:r>
        <w:rPr>
          <w:rFonts w:cs="Times New Roman" w:ascii="Times New Roman" w:hAnsi="Times New Roman"/>
          <w:sz w:val="28"/>
          <w:szCs w:val="28"/>
        </w:rPr>
        <w:t xml:space="preserve">-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планируемом(ых) к обмену жилом(ых) помещении(ях), предоставленном(ых) по договору(ам) социального найма. </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2.7.1. Заявитель вправе представить документы, указанные в пункте 2.7, по собственной инициативе.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2.7.2. При предоставлении муниципальной услуги запрещается требовать от Заявителя: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autoSpaceDE w:val="false"/>
        <w:spacing w:lineRule="auto" w:line="240" w:before="0" w:after="0"/>
        <w:ind w:firstLine="540"/>
        <w:jc w:val="both"/>
        <w:rPr/>
      </w:pPr>
      <w:r>
        <w:rPr>
          <w:rFonts w:cs="Times New Roman"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r>
          <w:rPr>
            <w:rStyle w:val="InternetLink"/>
            <w:rFonts w:cs="Times New Roman" w:ascii="Times New Roman" w:hAnsi="Times New Roman"/>
            <w:sz w:val="28"/>
            <w:szCs w:val="28"/>
          </w:rPr>
          <w:t>части 6 статьи 7</w:t>
        </w:r>
      </w:hyperlink>
      <w:r>
        <w:rPr>
          <w:rFonts w:cs="Times New Roman" w:ascii="Times New Roman" w:hAnsi="Times New Roman"/>
          <w:sz w:val="28"/>
          <w:szCs w:val="28"/>
        </w:rPr>
        <w:t xml:space="preserve"> Федерального закона № 210-ФЗ;</w:t>
      </w:r>
    </w:p>
    <w:p>
      <w:pPr>
        <w:pStyle w:val="Normal"/>
        <w:autoSpaceDE w:val="false"/>
        <w:spacing w:lineRule="auto" w:line="240" w:before="0" w:after="0"/>
        <w:ind w:firstLine="540"/>
        <w:jc w:val="both"/>
        <w:rPr/>
      </w:pPr>
      <w:r>
        <w:rPr>
          <w:rFonts w:cs="Times New Roman"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
        <w:r>
          <w:rPr>
            <w:rStyle w:val="InternetLink"/>
            <w:rFonts w:cs="Times New Roman" w:ascii="Times New Roman" w:hAnsi="Times New Roman"/>
            <w:sz w:val="28"/>
            <w:szCs w:val="28"/>
          </w:rPr>
          <w:t>части 1 статьи 9</w:t>
        </w:r>
      </w:hyperlink>
      <w:r>
        <w:rPr>
          <w:rFonts w:cs="Times New Roman" w:ascii="Times New Roman" w:hAnsi="Times New Roman"/>
          <w:sz w:val="28"/>
          <w:szCs w:val="28"/>
        </w:rPr>
        <w:t xml:space="preserve"> Федерального закона № 210-ФЗ;</w:t>
      </w:r>
    </w:p>
    <w:p>
      <w:pPr>
        <w:pStyle w:val="Normal"/>
        <w:autoSpaceDE w:val="false"/>
        <w:spacing w:lineRule="auto" w:line="240" w:before="0" w:after="0"/>
        <w:ind w:firstLine="540"/>
        <w:jc w:val="both"/>
        <w:rPr/>
      </w:pPr>
      <w:r>
        <w:rPr>
          <w:rFonts w:cs="Times New Roman"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r>
          <w:rPr>
            <w:rStyle w:val="InternetLink"/>
            <w:rFonts w:cs="Times New Roman" w:ascii="Times New Roman" w:hAnsi="Times New Roman"/>
            <w:sz w:val="28"/>
            <w:szCs w:val="28"/>
          </w:rPr>
          <w:t>пунктом 4 части 1 статьи 7</w:t>
        </w:r>
      </w:hyperlink>
      <w:r>
        <w:rPr>
          <w:rFonts w:cs="Times New Roman" w:ascii="Times New Roman" w:hAnsi="Times New Roman"/>
          <w:sz w:val="28"/>
          <w:szCs w:val="28"/>
        </w:rPr>
        <w:t xml:space="preserve"> Федерального закона № 210-ФЗ;</w:t>
      </w:r>
    </w:p>
    <w:p>
      <w:pPr>
        <w:pStyle w:val="Normal"/>
        <w:autoSpaceDE w:val="false"/>
        <w:spacing w:lineRule="auto" w:line="240" w:before="0" w:after="0"/>
        <w:ind w:firstLine="540"/>
        <w:jc w:val="both"/>
        <w:rPr/>
      </w:pPr>
      <w:r>
        <w:rPr>
          <w:rFonts w:cs="Times New Roman"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r>
          <w:rPr>
            <w:rStyle w:val="InternetLink"/>
            <w:rFonts w:cs="Times New Roman" w:ascii="Times New Roman" w:hAnsi="Times New Roman"/>
            <w:sz w:val="28"/>
            <w:szCs w:val="28"/>
          </w:rPr>
          <w:t>пунктом 7.2 части 1 статьи 16</w:t>
        </w:r>
      </w:hyperlink>
      <w:r>
        <w:rPr>
          <w:rFonts w:cs="Times New Roman"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2.8. Основания для приостановления предоставления муниципальной услуги не предусмотрены</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2.9. Основания для отказа в приеме документов, необходимых для предоставления муниципальной услуги: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заявление подано лицом, не уполномоченным на осуществление таких действий;</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заявителем не представлены документы, установленные п. 2.6 настоящего административного регламента;</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представленные документы утратили силу на момент обращения за муниципальной услугой;</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 неполное заполнение полей в форме заявления, в том числе в интерактивной форме заявления на ЕПГУ/ПГУ ЛО.</w:t>
      </w:r>
    </w:p>
    <w:p>
      <w:pPr>
        <w:pStyle w:val="ConsPlusNormal1"/>
        <w:bidi w:val="0"/>
        <w:ind w:firstLine="567"/>
        <w:jc w:val="both"/>
        <w:rPr>
          <w:rFonts w:ascii="Times New Roman" w:hAnsi="Times New Roman" w:cs="Times New Roman"/>
          <w:sz w:val="28"/>
          <w:szCs w:val="28"/>
        </w:rPr>
      </w:pPr>
      <w:r>
        <w:rPr>
          <w:rFonts w:cs="Times New Roman" w:ascii="Times New Roman" w:hAnsi="Times New Roman"/>
          <w:sz w:val="28"/>
          <w:szCs w:val="28"/>
        </w:rPr>
        <w:t>2.10. Исчерпывающий перечень оснований для отказа в предоставлении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 право пользования обмениваемым жилым помещением оспаривается в судебном порядке;</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3) обмениваемое жилое помещение признано в установленном порядке непригодным для проживания;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 принято решение о сносе соответствующего дома или его переоборудовании для использования в других целях;</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pPr>
        <w:pStyle w:val="Normal"/>
        <w:autoSpaceDE w:val="false"/>
        <w:spacing w:lineRule="auto" w:line="240" w:before="0" w:after="0"/>
        <w:ind w:firstLine="540"/>
        <w:jc w:val="both"/>
        <w:rPr/>
      </w:pPr>
      <w:r>
        <w:rPr>
          <w:rFonts w:cs="Times New Roman" w:ascii="Times New Roman" w:hAnsi="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0">
        <w:r>
          <w:rPr>
            <w:rStyle w:val="InternetLink"/>
            <w:rFonts w:cs="Times New Roman" w:ascii="Times New Roman" w:hAnsi="Times New Roman"/>
            <w:sz w:val="28"/>
            <w:szCs w:val="28"/>
          </w:rPr>
          <w:t>пунктом 4 части 1 статьи 51</w:t>
        </w:r>
      </w:hyperlink>
      <w:r>
        <w:rPr>
          <w:rFonts w:cs="Times New Roman" w:ascii="Times New Roman" w:hAnsi="Times New Roman"/>
          <w:sz w:val="28"/>
          <w:szCs w:val="28"/>
        </w:rPr>
        <w:t xml:space="preserve"> Жилищного Кодекса Российской Федерации перечне.</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2.11. Муниципальная услуга предоставляется Администрацией бесплатно.</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муниципальной услуги составляет в Администрации: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при личном обращении заявителя - в день поступления заявления в Администрацию;</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2.15. Показатели доступности и качества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2.15.1. Показатели доступности муниципальной услуги (общие, применимые в отношении всех заявителей):</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1) транспортная доступность к месту предоставления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2.15.2. Показатели доступности муниципальной услуги (специальные, применимые в отношении инвалидов):</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1) наличие инфраструктуры, указанной в п. 2.14 регламента;</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 исполнение требований доступности услуг для инвалидов;</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2.15.3. Показатели качества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1) соблюдение срока предоставления муниципальной услуги;</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 соблюдение времени ожидания в очереди при подаче заявления и получении результата;</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Согласований, необходимых для получения муниципальной услуги, не требуется.</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ind w:firstLine="567"/>
        <w:jc w:val="center"/>
        <w:outlineLvl w:val="2"/>
        <w:rPr>
          <w:rFonts w:ascii="Times New Roman" w:hAnsi="Times New Roman" w:cs="Times New Roman"/>
          <w:sz w:val="28"/>
          <w:szCs w:val="28"/>
        </w:rPr>
      </w:pPr>
      <w:r>
        <w:rPr>
          <w:rFonts w:cs="Times New Roman" w:ascii="Times New Roman" w:hAnsi="Times New Roman"/>
          <w:sz w:val="28"/>
          <w:szCs w:val="28"/>
        </w:rPr>
        <w:t>3. Состав, последовательность и сроки выполнения</w:t>
      </w:r>
    </w:p>
    <w:p>
      <w:pPr>
        <w:pStyle w:val="Normal"/>
        <w:widowControl w:val="false"/>
        <w:numPr>
          <w:ilvl w:val="0"/>
          <w:numId w:val="0"/>
        </w:numPr>
        <w:autoSpaceDE w:val="false"/>
        <w:spacing w:lineRule="auto" w:line="240" w:before="0" w:after="0"/>
        <w:ind w:firstLine="567"/>
        <w:jc w:val="center"/>
        <w:outlineLvl w:val="2"/>
        <w:rPr>
          <w:rFonts w:ascii="Times New Roman" w:hAnsi="Times New Roman" w:cs="Times New Roman"/>
          <w:sz w:val="28"/>
          <w:szCs w:val="28"/>
        </w:rPr>
      </w:pPr>
      <w:r>
        <w:rPr>
          <w:rFonts w:cs="Times New Roman" w:ascii="Times New Roman" w:hAnsi="Times New Roman"/>
          <w:sz w:val="28"/>
          <w:szCs w:val="28"/>
        </w:rPr>
        <w:t>административных процедур, требования к порядку их</w:t>
      </w:r>
    </w:p>
    <w:p>
      <w:pPr>
        <w:pStyle w:val="Normal"/>
        <w:widowControl w:val="false"/>
        <w:numPr>
          <w:ilvl w:val="0"/>
          <w:numId w:val="0"/>
        </w:numPr>
        <w:autoSpaceDE w:val="false"/>
        <w:spacing w:lineRule="auto" w:line="240" w:before="0" w:after="0"/>
        <w:ind w:firstLine="567"/>
        <w:jc w:val="center"/>
        <w:outlineLvl w:val="2"/>
        <w:rPr>
          <w:rFonts w:ascii="Times New Roman" w:hAnsi="Times New Roman" w:cs="Times New Roman"/>
          <w:sz w:val="28"/>
          <w:szCs w:val="28"/>
        </w:rPr>
      </w:pPr>
      <w:r>
        <w:rPr>
          <w:rFonts w:cs="Times New Roman" w:ascii="Times New Roman" w:hAnsi="Times New Roman"/>
          <w:sz w:val="28"/>
          <w:szCs w:val="28"/>
        </w:rPr>
        <w:t>выполнения, в том числе особенности выполнения</w:t>
      </w:r>
    </w:p>
    <w:p>
      <w:pPr>
        <w:pStyle w:val="Normal"/>
        <w:widowControl w:val="false"/>
        <w:numPr>
          <w:ilvl w:val="0"/>
          <w:numId w:val="0"/>
        </w:numPr>
        <w:autoSpaceDE w:val="false"/>
        <w:spacing w:lineRule="auto" w:line="240" w:before="0" w:after="0"/>
        <w:ind w:firstLine="567"/>
        <w:jc w:val="center"/>
        <w:outlineLvl w:val="2"/>
        <w:rPr>
          <w:rFonts w:ascii="Times New Roman" w:hAnsi="Times New Roman" w:cs="Times New Roman"/>
          <w:sz w:val="28"/>
          <w:szCs w:val="28"/>
        </w:rPr>
      </w:pPr>
      <w:r>
        <w:rPr>
          <w:rFonts w:cs="Times New Roman" w:ascii="Times New Roman" w:hAnsi="Times New Roman"/>
          <w:sz w:val="28"/>
          <w:szCs w:val="28"/>
        </w:rPr>
        <w:t>административных процедур в электронной форме, а также</w:t>
      </w:r>
    </w:p>
    <w:p>
      <w:pPr>
        <w:pStyle w:val="Normal"/>
        <w:widowControl w:val="false"/>
        <w:numPr>
          <w:ilvl w:val="0"/>
          <w:numId w:val="0"/>
        </w:numPr>
        <w:autoSpaceDE w:val="false"/>
        <w:spacing w:lineRule="auto" w:line="240" w:before="0" w:after="0"/>
        <w:ind w:firstLine="567"/>
        <w:jc w:val="center"/>
        <w:outlineLvl w:val="2"/>
        <w:rPr>
          <w:rFonts w:ascii="Times New Roman" w:hAnsi="Times New Roman" w:cs="Times New Roman"/>
          <w:sz w:val="28"/>
          <w:szCs w:val="28"/>
        </w:rPr>
      </w:pPr>
      <w:r>
        <w:rPr>
          <w:rFonts w:cs="Times New Roman" w:ascii="Times New Roman" w:hAnsi="Times New Roman"/>
          <w:sz w:val="28"/>
          <w:szCs w:val="28"/>
        </w:rPr>
        <w:t>особенности выполнения административных процедур</w:t>
      </w:r>
    </w:p>
    <w:p>
      <w:pPr>
        <w:pStyle w:val="Normal"/>
        <w:widowControl w:val="false"/>
        <w:numPr>
          <w:ilvl w:val="0"/>
          <w:numId w:val="0"/>
        </w:numPr>
        <w:autoSpaceDE w:val="false"/>
        <w:spacing w:lineRule="auto" w:line="240" w:before="0" w:after="0"/>
        <w:ind w:firstLine="567"/>
        <w:jc w:val="center"/>
        <w:outlineLvl w:val="2"/>
        <w:rPr>
          <w:rFonts w:ascii="Times New Roman" w:hAnsi="Times New Roman" w:cs="Times New Roman"/>
          <w:sz w:val="28"/>
          <w:szCs w:val="28"/>
        </w:rPr>
      </w:pPr>
      <w:r>
        <w:rPr>
          <w:rFonts w:cs="Times New Roman" w:ascii="Times New Roman" w:hAnsi="Times New Roman"/>
          <w:sz w:val="28"/>
          <w:szCs w:val="28"/>
        </w:rPr>
        <w:t>в многофункциональных центрах</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540"/>
        <w:jc w:val="both"/>
        <w:rPr>
          <w:rFonts w:ascii="Times New Roman" w:hAnsi="Times New Roman" w:cs="Times New Roman"/>
          <w:sz w:val="28"/>
          <w:szCs w:val="28"/>
        </w:rPr>
      </w:pPr>
      <w:bookmarkStart w:id="2" w:name="Par383"/>
      <w:bookmarkEnd w:id="2"/>
      <w:r>
        <w:rPr>
          <w:rFonts w:cs="Times New Roman"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3.1.1. Предоставление муниципальной услуги включает в себя следующие административные процедуры: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w:t>
        <w:tab/>
        <w:t xml:space="preserve">прием и регистрация заявления и документов о предоставлении муниципальной услуги – 1 рабочий день;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w:t>
        <w:tab/>
        <w:t>рассмотрение заявления и документов о предоставлении муниципальной услуги – не более 7 рабочих дней;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w:t>
        <w:tab/>
        <w:t>принятие решения о предоставлении муниципальной услуги или об отказе в предоставлении муниципальной услуги – 1 рабочий день;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w:t>
        <w:tab/>
        <w:t>выдача результата предоставления муниципальной услуги – 1 рабочий день.</w:t>
      </w:r>
    </w:p>
    <w:p>
      <w:pPr>
        <w:pStyle w:val="Normal"/>
        <w:widowControl w:val="false"/>
        <w:autoSpaceDE w:val="false"/>
        <w:spacing w:lineRule="auto" w:line="240" w:before="0" w:after="0"/>
        <w:ind w:firstLine="709"/>
        <w:jc w:val="both"/>
        <w:rPr>
          <w:rFonts w:ascii="Times New Roman" w:hAnsi="Times New Roman" w:cs="Times New Roman"/>
          <w:sz w:val="28"/>
          <w:szCs w:val="28"/>
        </w:rPr>
      </w:pPr>
      <w:bookmarkStart w:id="3" w:name="Par540"/>
      <w:bookmarkEnd w:id="3"/>
      <w:r>
        <w:rPr>
          <w:rFonts w:cs="Times New Roman" w:ascii="Times New Roman" w:hAnsi="Times New Roman"/>
          <w:sz w:val="28"/>
          <w:szCs w:val="28"/>
        </w:rPr>
        <w:t xml:space="preserve">3.1.2. </w:t>
      </w:r>
      <w:bookmarkStart w:id="4" w:name="Par395"/>
      <w:bookmarkEnd w:id="4"/>
      <w:r>
        <w:rPr>
          <w:rFonts w:cs="Times New Roman" w:ascii="Times New Roman" w:hAnsi="Times New Roman"/>
          <w:sz w:val="28"/>
          <w:szCs w:val="28"/>
        </w:rPr>
        <w:t>Прием и регистрация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3.1.2.5. Результат выполнения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отказ в приеме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регистрация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3.1.3.</w:t>
      </w:r>
      <w:bookmarkStart w:id="5" w:name="Par411"/>
      <w:bookmarkEnd w:id="5"/>
      <w:r>
        <w:rPr>
          <w:rFonts w:cs="Times New Roman" w:ascii="Times New Roman" w:hAnsi="Times New Roman"/>
          <w:sz w:val="28"/>
          <w:szCs w:val="28"/>
        </w:rPr>
        <w:t xml:space="preserve"> Рассмотрение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rPr>
        <w:t>1 действие:</w:t>
      </w:r>
      <w:r>
        <w:rPr>
          <w:rFonts w:cs="Times New Roman"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rPr>
        <w:t>2 действие:</w:t>
      </w:r>
      <w:r>
        <w:rPr>
          <w:rFonts w:cs="Times New Roman"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rPr>
        <w:t>3 действие:</w:t>
      </w:r>
      <w:r>
        <w:rPr>
          <w:rFonts w:cs="Times New Roman" w:ascii="Times New Roman"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3.1.3.3. Критерии принятия решения:</w:t>
      </w:r>
      <w:r>
        <w:rPr/>
        <w:t xml:space="preserve"> </w:t>
      </w:r>
      <w:r>
        <w:rPr>
          <w:rFonts w:cs="Times New Roman" w:ascii="Times New Roman"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3.1.3.4. Результат выполнения административной процедуры: </w:t>
      </w:r>
    </w:p>
    <w:p>
      <w:pPr>
        <w:pStyle w:val="Normal"/>
        <w:widowControl w:val="false"/>
        <w:numPr>
          <w:ilvl w:val="0"/>
          <w:numId w:val="0"/>
        </w:numPr>
        <w:autoSpaceDE w:val="false"/>
        <w:spacing w:lineRule="auto" w:line="240" w:before="0" w:after="0"/>
        <w:ind w:firstLine="567"/>
        <w:jc w:val="both"/>
        <w:outlineLvl w:val="2"/>
        <w:rPr>
          <w:rFonts w:ascii="Times New Roman" w:hAnsi="Times New Roman" w:cs="Times New Roman"/>
          <w:sz w:val="28"/>
          <w:szCs w:val="28"/>
        </w:rPr>
      </w:pPr>
      <w:r>
        <w:rPr>
          <w:rFonts w:cs="Times New Roman" w:ascii="Times New Roman" w:hAnsi="Times New Roman"/>
          <w:sz w:val="28"/>
          <w:szCs w:val="28"/>
        </w:rPr>
        <w:t>- подготовка проекта решения Администрации о даче согласия на обмен жилыми помещениями, предоставленными по договорам социального найма;</w:t>
      </w:r>
    </w:p>
    <w:p>
      <w:pPr>
        <w:pStyle w:val="Normal"/>
        <w:widowControl w:val="false"/>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3.1.4.4. Критерии принятия решения: наличие/отсутствие у заявителя права на получение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3.1.4.5. Результат выполнения административной процедуры: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подписание постановления Администрации о даче согласия на обмен жилыми помещениями, предоставленными по договорам социального найма;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 Выдача результата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3.1.5.3. Лицо, ответственное за выполнение административной процедуры: работник канцелярии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ConsPlusNormal1"/>
        <w:bidi w:val="0"/>
        <w:ind w:firstLine="709"/>
        <w:jc w:val="both"/>
        <w:rPr/>
      </w:pPr>
      <w:r>
        <w:rPr>
          <w:rFonts w:cs="Times New Roman"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1">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от 27.07.2010 N 210-ФЗ «Об организации предоставления государственных и муниципальных услуг», Федеральным </w:t>
      </w:r>
      <w:hyperlink r:id="rId12">
        <w:r>
          <w:rPr>
            <w:rStyle w:val="InternetLink"/>
            <w:rFonts w:cs="Times New Roman" w:ascii="Times New Roman" w:hAnsi="Times New Roman"/>
            <w:sz w:val="28"/>
            <w:szCs w:val="28"/>
          </w:rPr>
          <w:t>законом</w:t>
        </w:r>
      </w:hyperlink>
      <w:r>
        <w:rPr>
          <w:rFonts w:cs="Times New Roman" w:ascii="Times New Roman" w:hAnsi="Times New Roman"/>
          <w:sz w:val="28"/>
          <w:szCs w:val="28"/>
        </w:rPr>
        <w:t xml:space="preserve"> от 27.07.2006 N 149-ФЗ «Об информации, информационных технологиях и о защите информации», </w:t>
      </w:r>
      <w:hyperlink r:id="rId13">
        <w:r>
          <w:rPr>
            <w:rStyle w:val="InternetLink"/>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3.2.3. Муниципальная услуга может быть получена через ПГУ ЛО либо через ЕПГУ следующими способами: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без личной явки на прием в Администрацию.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3.2.4. Для подачи заявления через ЕПГУ или через ПГУ ЛО заявитель должен выполнить следующие действия: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пройти идентификацию и аутентификацию в ЕСИА;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center"/>
        <w:rPr>
          <w:rFonts w:ascii="Times New Roman" w:hAnsi="Times New Roman" w:cs="Times New Roman"/>
          <w:sz w:val="28"/>
          <w:szCs w:val="28"/>
        </w:rPr>
      </w:pPr>
      <w:r>
        <w:rPr>
          <w:rFonts w:cs="Times New Roman" w:ascii="Times New Roman" w:hAnsi="Times New Roman"/>
          <w:sz w:val="28"/>
          <w:szCs w:val="28"/>
        </w:rPr>
        <w:t>4. Формы контроля за исполнением административного регламента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обратившемуся дается письменный ответ.</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Руководитель Администрации несет ответственность за обеспечение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Работники Администрации при предоставлении муниципальной услуги несут ответственность:</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5. Досудебный (внесудебный) порядок обжалования решений</w:t>
      </w:r>
    </w:p>
    <w:p>
      <w:pPr>
        <w:pStyle w:val="Normal"/>
        <w:autoSpaceDE w:val="fals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ConsPlusNormal1"/>
        <w:bidi w:val="0"/>
        <w:ind w:firstLine="709"/>
        <w:jc w:val="both"/>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Мелегежское сельское поселение Тихвинского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ConsPlusNormal1"/>
        <w:bidi w:val="0"/>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r>
          <w:rPr>
            <w:rStyle w:val="InternetLink"/>
            <w:rFonts w:cs="Times New Roman" w:ascii="Times New Roman" w:hAnsi="Times New Roman"/>
            <w:sz w:val="28"/>
            <w:szCs w:val="28"/>
          </w:rPr>
          <w:t>ч. 5 ст. 11.2</w:t>
        </w:r>
      </w:hyperlink>
      <w:r>
        <w:rPr>
          <w:rFonts w:cs="Times New Roman" w:ascii="Times New Roman" w:hAnsi="Times New Roman"/>
          <w:sz w:val="28"/>
          <w:szCs w:val="28"/>
        </w:rPr>
        <w:t xml:space="preserve"> Федерального закона от 27.07.2010 № 210-ФЗ.</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ConsPlusNormal1"/>
        <w:bidi w:val="0"/>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r>
          <w:rPr>
            <w:rStyle w:val="InternetLink"/>
            <w:rFonts w:cs="Times New Roman" w:ascii="Times New Roman" w:hAnsi="Times New Roman"/>
            <w:sz w:val="28"/>
            <w:szCs w:val="28"/>
          </w:rPr>
          <w:t>ст. 11.1</w:t>
        </w:r>
      </w:hyperlink>
      <w:r>
        <w:rPr>
          <w:rFonts w:cs="Times New Roman"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ConsPlusNormal1"/>
        <w:bidi w:val="0"/>
        <w:ind w:firstLine="709"/>
        <w:jc w:val="both"/>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главе администрации МО Мелегежское сельское поселение Тихвинского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540"/>
        <w:jc w:val="center"/>
        <w:outlineLvl w:val="2"/>
        <w:rPr/>
      </w:pPr>
      <w:r>
        <w:rPr/>
        <w:tab/>
      </w:r>
      <w:r>
        <w:rPr>
          <w:rFonts w:cs="Times New Roman" w:ascii="Times New Roman" w:hAnsi="Times New Roman"/>
          <w:b/>
          <w:sz w:val="28"/>
          <w:szCs w:val="28"/>
        </w:rPr>
        <w:t>6. Особенности выполнения административных процедур в многофункциональных центрах.</w:t>
      </w:r>
    </w:p>
    <w:p>
      <w:pPr>
        <w:pStyle w:val="Normal"/>
        <w:numPr>
          <w:ilvl w:val="0"/>
          <w:numId w:val="0"/>
        </w:numPr>
        <w:autoSpaceDE w:val="false"/>
        <w:spacing w:lineRule="auto" w:line="240" w:before="0" w:after="0"/>
        <w:ind w:firstLine="540"/>
        <w:jc w:val="center"/>
        <w:outlineLvl w:val="2"/>
        <w:rPr>
          <w:rFonts w:ascii="Times New Roman" w:hAnsi="Times New Roman" w:cs="Times New Roman"/>
          <w:b/>
          <w:b/>
          <w:sz w:val="20"/>
          <w:szCs w:val="20"/>
        </w:rPr>
      </w:pPr>
      <w:r>
        <w:rPr>
          <w:rFonts w:cs="Times New Roman" w:ascii="Times New Roman" w:hAnsi="Times New Roman"/>
          <w:b/>
          <w:sz w:val="20"/>
          <w:szCs w:val="20"/>
        </w:rPr>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б) определяет предмет обращения;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в) проводит проверку правильности заполнения обращения;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г) проводит проверку укомплектованности пакета документов;</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е) заверяет каждый документ дела своей электронной подписью (далее - ЭП);</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ж) направляет копии документов и реестр документов в комитет:</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в электронной форме (в составе пакетов электронных дел) в день обращения заявителя в МФЦ;</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По окончании приема документов специалист МФЦ выдает заявителю расписку в приеме документов.</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autoSpaceDE w:val="false"/>
        <w:spacing w:lineRule="auto" w:line="240" w:before="120" w:after="0"/>
        <w:ind w:firstLine="539"/>
        <w:jc w:val="both"/>
        <w:rPr>
          <w:rFonts w:ascii="Times New Roman" w:hAnsi="Times New Roman" w:cs="Times New Roman"/>
          <w:sz w:val="28"/>
          <w:szCs w:val="28"/>
        </w:rPr>
      </w:pPr>
      <w:r>
        <w:rPr>
          <w:rFonts w:cs="Times New Roman"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Normal"/>
        <w:numPr>
          <w:ilvl w:val="0"/>
          <w:numId w:val="0"/>
        </w:numPr>
        <w:autoSpaceDE w:val="false"/>
        <w:spacing w:lineRule="auto" w:line="240" w:before="0" w:after="0"/>
        <w:ind w:firstLine="540"/>
        <w:jc w:val="both"/>
        <w:outlineLvl w:val="0"/>
        <w:rPr>
          <w:rFonts w:ascii="Times New Roman" w:hAnsi="Times New Roman" w:cs="Times New Roman"/>
          <w:sz w:val="28"/>
          <w:szCs w:val="28"/>
        </w:rPr>
      </w:pPr>
      <w:r>
        <w:rPr>
          <w:rFonts w:cs="Times New Roman"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ConsPlusNormal1"/>
        <w:numPr>
          <w:ilvl w:val="0"/>
          <w:numId w:val="0"/>
        </w:numPr>
        <w:tabs>
          <w:tab w:val="clear" w:pos="708"/>
          <w:tab w:val="left" w:pos="840" w:leader="none"/>
        </w:tabs>
        <w:bidi w:val="0"/>
        <w:ind w:firstLine="720"/>
        <w:jc w:val="start"/>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Приложение 1</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 xml:space="preserve">в Администрацию муниципального образования </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________________________________________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_______________района Ленинградской области</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bookmarkStart w:id="6" w:name="P397"/>
      <w:bookmarkEnd w:id="6"/>
      <w:r>
        <w:rPr>
          <w:rFonts w:cs="Times New Roman" w:ascii="Times New Roman" w:hAnsi="Times New Roman"/>
          <w:sz w:val="28"/>
          <w:szCs w:val="28"/>
        </w:rPr>
        <w:t>от _____________________________________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(Ф.И.О. нанимателя жилого помещения)</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_______________________________________,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Паспорт серия _______ номер 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выдан _________________________________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_______________________________________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_______________________________________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Зарегистрированный по адресу:</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контактный телефон: 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адрес электронной почты: 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8"/>
          <w:szCs w:val="28"/>
        </w:rPr>
      </w:pPr>
      <w:r>
        <w:rPr>
          <w:rFonts w:cs="Times New Roman" w:ascii="Times New Roman" w:hAnsi="Times New Roman"/>
          <w:sz w:val="28"/>
          <w:szCs w:val="28"/>
        </w:rPr>
        <w:t>________________________________________</w:t>
      </w:r>
    </w:p>
    <w:p>
      <w:pPr>
        <w:pStyle w:val="ConsPlusNonformat"/>
        <w:bidi w:val="0"/>
        <w:jc w:val="both"/>
        <w:rPr>
          <w:rFonts w:ascii="Times New Roman" w:hAnsi="Times New Roman" w:cs="Times New Roman"/>
          <w:sz w:val="28"/>
          <w:szCs w:val="28"/>
        </w:rPr>
      </w:pPr>
      <w:r>
        <w:rPr>
          <w:rFonts w:cs="Times New Roman" w:ascii="Times New Roman" w:hAnsi="Times New Roman"/>
          <w:sz w:val="28"/>
          <w:szCs w:val="28"/>
        </w:rPr>
      </w:r>
    </w:p>
    <w:p>
      <w:pPr>
        <w:pStyle w:val="ConsPlusNormal1"/>
        <w:bidi w:val="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center"/>
        <w:rPr>
          <w:rFonts w:ascii="Times New Roman" w:hAnsi="Times New Roman" w:cs="Times New Roman"/>
          <w:sz w:val="24"/>
          <w:szCs w:val="24"/>
        </w:rPr>
      </w:pPr>
      <w:bookmarkStart w:id="7" w:name="P457"/>
      <w:bookmarkEnd w:id="7"/>
      <w:r>
        <w:rPr>
          <w:rFonts w:cs="Times New Roman" w:ascii="Times New Roman" w:hAnsi="Times New Roman"/>
          <w:sz w:val="24"/>
          <w:szCs w:val="24"/>
        </w:rPr>
        <w:t>ЗАЯВЛЕНИЕ</w:t>
      </w:r>
    </w:p>
    <w:p>
      <w:pPr>
        <w:pStyle w:val="ConsPlusNormal1"/>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bidi w:val="0"/>
        <w:ind w:firstLine="709"/>
        <w:jc w:val="both"/>
        <w:rPr>
          <w:rFonts w:ascii="Times New Roman" w:hAnsi="Times New Roman" w:cs="Times New Roman"/>
          <w:sz w:val="24"/>
          <w:szCs w:val="24"/>
        </w:rPr>
      </w:pPr>
      <w:r>
        <w:rPr>
          <w:rFonts w:cs="Times New Roman" w:ascii="Times New Roman" w:hAnsi="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 xml:space="preserve">в котором зарегистрирован(ы) (в том числе, наниматель и временно отсутствующие члены семьи): </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tbl>
      <w:tblPr>
        <w:tblW w:w="9899" w:type="dxa"/>
        <w:jc w:val="start"/>
        <w:tblInd w:w="-113" w:type="dxa"/>
        <w:tblCellMar>
          <w:top w:w="0" w:type="dxa"/>
          <w:start w:w="108" w:type="dxa"/>
          <w:bottom w:w="0" w:type="dxa"/>
          <w:end w:w="108" w:type="dxa"/>
        </w:tblCellMar>
      </w:tblPr>
      <w:tblGrid>
        <w:gridCol w:w="540"/>
        <w:gridCol w:w="4417"/>
        <w:gridCol w:w="1387"/>
        <w:gridCol w:w="3555"/>
      </w:tblGrid>
      <w:tr>
        <w:trPr/>
        <w:tc>
          <w:tcPr>
            <w:tcW w:w="540" w:type="dxa"/>
            <w:tcBorders>
              <w:top w:val="single" w:sz="4" w:space="0" w:color="000000"/>
              <w:start w:val="single" w:sz="4" w:space="0" w:color="000000"/>
              <w:bottom w:val="single" w:sz="4" w:space="0" w:color="000000"/>
            </w:tcBorders>
            <w:shd w:fill="auto" w:val="clear"/>
            <w:vAlign w:val="center"/>
          </w:tcPr>
          <w:p>
            <w:pPr>
              <w:pStyle w:val="ConsPlusNonformat"/>
              <w:bidi w:val="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4417" w:type="dxa"/>
            <w:tcBorders>
              <w:top w:val="single" w:sz="4" w:space="0" w:color="000000"/>
              <w:start w:val="single" w:sz="4" w:space="0" w:color="000000"/>
              <w:bottom w:val="single" w:sz="4" w:space="0" w:color="000000"/>
            </w:tcBorders>
            <w:shd w:fill="auto" w:val="clear"/>
            <w:vAlign w:val="center"/>
          </w:tcPr>
          <w:p>
            <w:pPr>
              <w:pStyle w:val="ConsPlusNonformat"/>
              <w:bidi w:val="0"/>
              <w:jc w:val="center"/>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tc>
        <w:tc>
          <w:tcPr>
            <w:tcW w:w="1387" w:type="dxa"/>
            <w:tcBorders>
              <w:top w:val="single" w:sz="4" w:space="0" w:color="000000"/>
              <w:start w:val="single" w:sz="4" w:space="0" w:color="000000"/>
              <w:bottom w:val="single" w:sz="4" w:space="0" w:color="000000"/>
            </w:tcBorders>
            <w:shd w:fill="auto" w:val="clear"/>
            <w:vAlign w:val="center"/>
          </w:tcPr>
          <w:p>
            <w:pPr>
              <w:pStyle w:val="ConsPlusNonformat"/>
              <w:bidi w:val="0"/>
              <w:jc w:val="center"/>
              <w:rPr>
                <w:rFonts w:ascii="Times New Roman" w:hAnsi="Times New Roman" w:cs="Times New Roman"/>
                <w:sz w:val="24"/>
                <w:szCs w:val="24"/>
              </w:rPr>
            </w:pPr>
            <w:r>
              <w:rPr>
                <w:rFonts w:cs="Times New Roman" w:ascii="Times New Roman" w:hAnsi="Times New Roman"/>
                <w:sz w:val="24"/>
                <w:szCs w:val="24"/>
              </w:rPr>
              <w:t>Дата рождения</w:t>
            </w:r>
          </w:p>
        </w:tc>
        <w:tc>
          <w:tcPr>
            <w:tcW w:w="3555" w:type="dxa"/>
            <w:tcBorders>
              <w:top w:val="single" w:sz="4" w:space="0" w:color="000000"/>
              <w:start w:val="single" w:sz="4" w:space="0" w:color="000000"/>
              <w:bottom w:val="single" w:sz="4" w:space="0" w:color="000000"/>
              <w:end w:val="single" w:sz="4" w:space="0" w:color="000000"/>
            </w:tcBorders>
            <w:shd w:fill="auto" w:val="clear"/>
            <w:vAlign w:val="center"/>
          </w:tcPr>
          <w:p>
            <w:pPr>
              <w:pStyle w:val="ConsPlusNonformat"/>
              <w:bidi w:val="0"/>
              <w:jc w:val="center"/>
              <w:rPr>
                <w:rFonts w:ascii="Times New Roman" w:hAnsi="Times New Roman" w:cs="Times New Roman"/>
                <w:sz w:val="24"/>
                <w:szCs w:val="24"/>
              </w:rPr>
            </w:pPr>
            <w:r>
              <w:rPr>
                <w:rFonts w:cs="Times New Roman" w:ascii="Times New Roman" w:hAnsi="Times New Roman"/>
                <w:sz w:val="24"/>
                <w:szCs w:val="24"/>
              </w:rPr>
              <w:t>Паспортные данные</w:t>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441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555"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441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555"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441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555"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441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555"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441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555"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441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555"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441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555"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bl>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bidi w:val="0"/>
        <w:ind w:firstLine="708"/>
        <w:jc w:val="both"/>
        <w:rPr>
          <w:rFonts w:ascii="Times New Roman" w:hAnsi="Times New Roman" w:cs="Times New Roman"/>
          <w:sz w:val="24"/>
          <w:szCs w:val="24"/>
        </w:rPr>
      </w:pPr>
      <w:r>
        <w:rPr>
          <w:rFonts w:cs="Times New Roman" w:ascii="Times New Roman" w:hAnsi="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pPr>
        <w:pStyle w:val="ConsPlusNonformat"/>
        <w:bidi w:val="0"/>
        <w:ind w:firstLine="708"/>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(фамилия, имя, отчество (при наличии)</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bidi w:val="0"/>
        <w:jc w:val="both"/>
        <w:rPr/>
      </w:pPr>
      <w:r>
        <w:rPr/>
        <w:t>Сведения о лицах, ранее значившихся в договоре социального найма жилого помещения (ордере) и выбывших:</w:t>
      </w:r>
    </w:p>
    <w:tbl>
      <w:tblPr>
        <w:tblW w:w="9928" w:type="dxa"/>
        <w:jc w:val="start"/>
        <w:tblInd w:w="-113" w:type="dxa"/>
        <w:tblCellMar>
          <w:top w:w="0" w:type="dxa"/>
          <w:start w:w="108" w:type="dxa"/>
          <w:bottom w:w="0" w:type="dxa"/>
          <w:end w:w="108" w:type="dxa"/>
        </w:tblCellMar>
      </w:tblPr>
      <w:tblGrid>
        <w:gridCol w:w="540"/>
        <w:gridCol w:w="3738"/>
        <w:gridCol w:w="1387"/>
        <w:gridCol w:w="1985"/>
        <w:gridCol w:w="2278"/>
      </w:tblGrid>
      <w:tr>
        <w:trPr/>
        <w:tc>
          <w:tcPr>
            <w:tcW w:w="540" w:type="dxa"/>
            <w:tcBorders>
              <w:top w:val="single" w:sz="4" w:space="0" w:color="000000"/>
              <w:start w:val="single" w:sz="4" w:space="0" w:color="000000"/>
              <w:bottom w:val="single" w:sz="4" w:space="0" w:color="000000"/>
            </w:tcBorders>
            <w:shd w:fill="auto" w:val="clear"/>
            <w:vAlign w:val="center"/>
          </w:tcPr>
          <w:p>
            <w:pPr>
              <w:pStyle w:val="ConsPlusNonformat"/>
              <w:bidi w:val="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3738" w:type="dxa"/>
            <w:tcBorders>
              <w:top w:val="single" w:sz="4" w:space="0" w:color="000000"/>
              <w:start w:val="single" w:sz="4" w:space="0" w:color="000000"/>
              <w:bottom w:val="single" w:sz="4" w:space="0" w:color="000000"/>
            </w:tcBorders>
            <w:shd w:fill="auto" w:val="clear"/>
            <w:vAlign w:val="center"/>
          </w:tcPr>
          <w:p>
            <w:pPr>
              <w:pStyle w:val="ConsPlusNonformat"/>
              <w:bidi w:val="0"/>
              <w:jc w:val="center"/>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tc>
        <w:tc>
          <w:tcPr>
            <w:tcW w:w="1387" w:type="dxa"/>
            <w:tcBorders>
              <w:top w:val="single" w:sz="4" w:space="0" w:color="000000"/>
              <w:start w:val="single" w:sz="4" w:space="0" w:color="000000"/>
              <w:bottom w:val="single" w:sz="4" w:space="0" w:color="000000"/>
            </w:tcBorders>
            <w:shd w:fill="auto" w:val="clear"/>
            <w:vAlign w:val="center"/>
          </w:tcPr>
          <w:p>
            <w:pPr>
              <w:pStyle w:val="ConsPlusNonformat"/>
              <w:bidi w:val="0"/>
              <w:jc w:val="center"/>
              <w:rPr>
                <w:rFonts w:ascii="Times New Roman" w:hAnsi="Times New Roman" w:cs="Times New Roman"/>
                <w:sz w:val="24"/>
                <w:szCs w:val="24"/>
              </w:rPr>
            </w:pPr>
            <w:r>
              <w:rPr>
                <w:rFonts w:cs="Times New Roman" w:ascii="Times New Roman" w:hAnsi="Times New Roman"/>
                <w:sz w:val="24"/>
                <w:szCs w:val="24"/>
              </w:rPr>
              <w:t>Дата рождения</w:t>
            </w:r>
          </w:p>
        </w:tc>
        <w:tc>
          <w:tcPr>
            <w:tcW w:w="4263" w:type="dxa"/>
            <w:gridSpan w:val="2"/>
            <w:tcBorders>
              <w:top w:val="single" w:sz="4" w:space="0" w:color="000000"/>
              <w:start w:val="single" w:sz="4" w:space="0" w:color="000000"/>
              <w:bottom w:val="single" w:sz="4" w:space="0" w:color="000000"/>
              <w:end w:val="single" w:sz="4" w:space="0" w:color="000000"/>
            </w:tcBorders>
            <w:shd w:fill="auto" w:val="clear"/>
            <w:vAlign w:val="center"/>
          </w:tcPr>
          <w:p>
            <w:pPr>
              <w:pStyle w:val="ConsPlusNonformat"/>
              <w:bidi w:val="0"/>
              <w:jc w:val="center"/>
              <w:rPr>
                <w:rFonts w:ascii="Times New Roman" w:hAnsi="Times New Roman" w:cs="Times New Roman"/>
                <w:sz w:val="24"/>
                <w:szCs w:val="24"/>
              </w:rPr>
            </w:pPr>
            <w:r>
              <w:rPr>
                <w:rFonts w:cs="Times New Roman" w:ascii="Times New Roman" w:hAnsi="Times New Roman"/>
                <w:sz w:val="24"/>
                <w:szCs w:val="24"/>
              </w:rPr>
              <w:t>Когда и куда выбыл, причина выбытия</w:t>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738"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4263" w:type="dxa"/>
            <w:gridSpan w:val="2"/>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738"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4263" w:type="dxa"/>
            <w:gridSpan w:val="2"/>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738"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2278"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738"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2278"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738"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2278"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738"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2278"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540"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3738"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387"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start w:val="single" w:sz="4" w:space="0" w:color="000000"/>
              <w:bottom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2278" w:type="dxa"/>
            <w:tcBorders>
              <w:top w:val="single" w:sz="4" w:space="0" w:color="000000"/>
              <w:start w:val="single" w:sz="4" w:space="0" w:color="000000"/>
              <w:bottom w:val="single" w:sz="4" w:space="0" w:color="000000"/>
              <w:end w:val="single" w:sz="4" w:space="0" w:color="000000"/>
            </w:tcBorders>
            <w:shd w:fill="auto" w:val="clear"/>
          </w:tcPr>
          <w:p>
            <w:pPr>
              <w:pStyle w:val="ConsPlusNonformat"/>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bl>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Причины обмена.</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на жилое помещение муниципального жилищного фонда, расположенного по адресу: ____</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t>Состоящую из ____ комнат, общей площадью ____ кв.м., жилой площадью ____ кв.м.</w:t>
      </w:r>
    </w:p>
    <w:p>
      <w:pPr>
        <w:pStyle w:val="ConsPlusNonformat"/>
        <w:bidi w:val="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rPr/>
      </w:pPr>
      <w:r>
        <w:rPr/>
        <w:t>Результат рассмотрения заявления прошу:</w:t>
      </w:r>
    </w:p>
    <w:tbl>
      <w:tblPr>
        <w:tblW w:w="8374" w:type="dxa"/>
        <w:jc w:val="start"/>
        <w:tblInd w:w="-147" w:type="dxa"/>
        <w:tblCellMar>
          <w:top w:w="0" w:type="dxa"/>
          <w:start w:w="108" w:type="dxa"/>
          <w:bottom w:w="0" w:type="dxa"/>
          <w:end w:w="108" w:type="dxa"/>
        </w:tblCellMar>
      </w:tblPr>
      <w:tblGrid>
        <w:gridCol w:w="709"/>
        <w:gridCol w:w="7665"/>
      </w:tblGrid>
      <w:tr>
        <w:trPr/>
        <w:tc>
          <w:tcPr>
            <w:tcW w:w="709"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rPr>
            </w:pPr>
            <w:r>
              <w:rPr>
                <w:rFonts w:cs="Times New Roman" w:ascii="Times New Roman" w:hAnsi="Times New Roman"/>
              </w:rPr>
            </w:r>
          </w:p>
        </w:tc>
        <w:tc>
          <w:tcPr>
            <w:tcW w:w="766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pacing w:lineRule="auto" w:line="240" w:before="0" w:after="0"/>
              <w:rPr>
                <w:rFonts w:ascii="Times New Roman" w:hAnsi="Times New Roman" w:cs="Times New Roman"/>
              </w:rPr>
            </w:pPr>
            <w:r>
              <w:rPr>
                <w:rFonts w:cs="Times New Roman" w:ascii="Times New Roman" w:hAnsi="Times New Roman"/>
              </w:rPr>
              <w:t>выдать на руки в ОМСУ/Организации</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rPr>
            </w:pPr>
            <w:r>
              <w:rPr>
                <w:rFonts w:cs="Times New Roman" w:ascii="Times New Roman" w:hAnsi="Times New Roman"/>
              </w:rPr>
            </w:r>
          </w:p>
        </w:tc>
        <w:tc>
          <w:tcPr>
            <w:tcW w:w="766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pacing w:lineRule="auto" w:line="240" w:before="0" w:after="0"/>
              <w:rPr>
                <w:rFonts w:ascii="Times New Roman" w:hAnsi="Times New Roman" w:cs="Times New Roman"/>
              </w:rPr>
            </w:pPr>
            <w:r>
              <w:rPr>
                <w:rFonts w:cs="Times New Roman" w:ascii="Times New Roman" w:hAnsi="Times New Roman"/>
              </w:rPr>
              <w:t>выдать на руки в МФЦ</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rPr>
            </w:pPr>
            <w:r>
              <w:rPr>
                <w:rFonts w:cs="Times New Roman" w:ascii="Times New Roman" w:hAnsi="Times New Roman"/>
              </w:rPr>
            </w:r>
          </w:p>
        </w:tc>
        <w:tc>
          <w:tcPr>
            <w:tcW w:w="766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pacing w:lineRule="auto" w:line="240" w:before="0" w:after="0"/>
              <w:rPr>
                <w:rFonts w:ascii="Times New Roman" w:hAnsi="Times New Roman" w:cs="Times New Roman"/>
              </w:rPr>
            </w:pPr>
            <w:r>
              <w:rPr>
                <w:rFonts w:cs="Times New Roman" w:ascii="Times New Roman" w:hAnsi="Times New Roman"/>
              </w:rPr>
              <w:t>направить в электронной форме в личный кабинет на ПГУ ЛО/ЕПГУ</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rPr>
            </w:pPr>
            <w:r>
              <w:rPr>
                <w:rFonts w:cs="Times New Roman" w:ascii="Times New Roman" w:hAnsi="Times New Roman"/>
              </w:rPr>
            </w:r>
          </w:p>
        </w:tc>
        <w:tc>
          <w:tcPr>
            <w:tcW w:w="76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rPr>
                <w:rFonts w:ascii="Times New Roman" w:hAnsi="Times New Roman" w:cs="Times New Roman"/>
              </w:rPr>
            </w:pPr>
            <w:r>
              <w:rPr>
                <w:rFonts w:cs="Times New Roman" w:ascii="Times New Roman" w:hAnsi="Times New Roman"/>
              </w:rPr>
              <w:t>направить по электронной почте: (указать адрес электронной почты)</w:t>
            </w:r>
          </w:p>
        </w:tc>
      </w:tr>
    </w:tbl>
    <w:p>
      <w:pPr>
        <w:pStyle w:val="Normal"/>
        <w:autoSpaceDE w:val="false"/>
        <w:ind w:firstLine="720"/>
        <w:rPr>
          <w:rFonts w:ascii="Times New Roman" w:hAnsi="Times New Roman" w:cs="Times New Roman"/>
        </w:rPr>
      </w:pPr>
      <w:r>
        <w:rPr>
          <w:rFonts w:cs="Times New Roman" w:ascii="Times New Roman" w:hAnsi="Times New Roman"/>
        </w:rPr>
      </w:r>
    </w:p>
    <w:p>
      <w:pPr>
        <w:pStyle w:val="Normal"/>
        <w:autoSpaceDE w:val="false"/>
        <w:ind w:firstLine="720"/>
        <w:rPr/>
      </w:pPr>
      <w:r>
        <w:rPr/>
        <w:t>Подпись заявителя:</w:t>
      </w:r>
    </w:p>
    <w:tbl>
      <w:tblPr>
        <w:tblW w:w="9242" w:type="dxa"/>
        <w:jc w:val="start"/>
        <w:tblInd w:w="-26" w:type="dxa"/>
        <w:tblCellMar>
          <w:top w:w="0" w:type="dxa"/>
          <w:start w:w="28" w:type="dxa"/>
          <w:bottom w:w="0" w:type="dxa"/>
          <w:end w:w="28" w:type="dxa"/>
        </w:tblCellMar>
      </w:tblPr>
      <w:tblGrid>
        <w:gridCol w:w="170"/>
        <w:gridCol w:w="567"/>
        <w:gridCol w:w="170"/>
        <w:gridCol w:w="2665"/>
        <w:gridCol w:w="397"/>
        <w:gridCol w:w="454"/>
        <w:gridCol w:w="708"/>
        <w:gridCol w:w="426"/>
        <w:gridCol w:w="708"/>
        <w:gridCol w:w="2977"/>
      </w:tblGrid>
      <w:tr>
        <w:trPr/>
        <w:tc>
          <w:tcPr>
            <w:tcW w:w="5557" w:type="dxa"/>
            <w:gridSpan w:val="8"/>
            <w:tcBorders>
              <w:bottom w:val="single" w:sz="4" w:space="0" w:color="000000"/>
            </w:tcBorders>
            <w:shd w:fill="auto" w:val="clear"/>
            <w:vAlign w:val="bottom"/>
          </w:tcPr>
          <w:p>
            <w:pPr>
              <w:pStyle w:val="Normal"/>
              <w:autoSpaceDE w:val="false"/>
              <w:snapToGrid w:val="false"/>
              <w:spacing w:before="0" w:after="200"/>
              <w:rPr>
                <w:rFonts w:ascii="Times New Roman" w:hAnsi="Times New Roman" w:cs="Times New Roman"/>
              </w:rPr>
            </w:pPr>
            <w:r>
              <w:rPr>
                <w:rFonts w:cs="Times New Roman" w:ascii="Times New Roman" w:hAnsi="Times New Roman"/>
              </w:rPr>
            </w:r>
          </w:p>
        </w:tc>
        <w:tc>
          <w:tcPr>
            <w:tcW w:w="708" w:type="dxa"/>
            <w:tcBorders/>
            <w:shd w:fill="auto" w:val="clear"/>
            <w:vAlign w:val="bottom"/>
          </w:tcPr>
          <w:p>
            <w:pPr>
              <w:pStyle w:val="Normal"/>
              <w:autoSpaceDE w:val="false"/>
              <w:snapToGrid w:val="false"/>
              <w:spacing w:before="0" w:after="200"/>
              <w:rPr>
                <w:rFonts w:ascii="Times New Roman" w:hAnsi="Times New Roman" w:cs="Times New Roman"/>
              </w:rPr>
            </w:pPr>
            <w:r>
              <w:rPr>
                <w:rFonts w:cs="Times New Roman" w:ascii="Times New Roman" w:hAnsi="Times New Roman"/>
              </w:rPr>
            </w:r>
          </w:p>
        </w:tc>
        <w:tc>
          <w:tcPr>
            <w:tcW w:w="2977" w:type="dxa"/>
            <w:tcBorders>
              <w:bottom w:val="single" w:sz="4" w:space="0" w:color="000000"/>
            </w:tcBorders>
            <w:shd w:fill="auto" w:val="clear"/>
            <w:vAlign w:val="bottom"/>
          </w:tcPr>
          <w:p>
            <w:pPr>
              <w:pStyle w:val="Normal"/>
              <w:autoSpaceDE w:val="false"/>
              <w:snapToGrid w:val="false"/>
              <w:spacing w:before="0" w:after="200"/>
              <w:rPr>
                <w:rFonts w:ascii="Times New Roman" w:hAnsi="Times New Roman" w:cs="Times New Roman"/>
              </w:rPr>
            </w:pPr>
            <w:r>
              <w:rPr>
                <w:rFonts w:cs="Times New Roman" w:ascii="Times New Roman" w:hAnsi="Times New Roman"/>
              </w:rPr>
            </w:r>
          </w:p>
        </w:tc>
      </w:tr>
      <w:tr>
        <w:trPr/>
        <w:tc>
          <w:tcPr>
            <w:tcW w:w="5557" w:type="dxa"/>
            <w:gridSpan w:val="8"/>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(фамилия, имя, отчество)</w:t>
            </w:r>
          </w:p>
        </w:tc>
        <w:tc>
          <w:tcPr>
            <w:tcW w:w="708" w:type="dxa"/>
            <w:tcBorders/>
            <w:shd w:fill="auto" w:val="clear"/>
          </w:tcPr>
          <w:p>
            <w:pPr>
              <w:pStyle w:val="Normal"/>
              <w:autoSpaceDE w:val="false"/>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2977" w:type="dxa"/>
            <w:tcBorders/>
            <w:shd w:fill="auto" w:val="clear"/>
          </w:tcPr>
          <w:p>
            <w:pPr>
              <w:pStyle w:val="Normal"/>
              <w:autoSpaceDE w:val="false"/>
              <w:spacing w:before="0" w:after="200"/>
              <w:jc w:val="center"/>
              <w:rPr>
                <w:rFonts w:ascii="Times New Roman" w:hAnsi="Times New Roman" w:cs="Times New Roman"/>
                <w:sz w:val="20"/>
                <w:szCs w:val="20"/>
              </w:rPr>
            </w:pPr>
            <w:r>
              <w:rPr>
                <w:rFonts w:cs="Times New Roman" w:ascii="Times New Roman" w:hAnsi="Times New Roman"/>
                <w:sz w:val="20"/>
                <w:szCs w:val="20"/>
              </w:rPr>
              <w:t>(подпись)</w:t>
            </w:r>
          </w:p>
        </w:tc>
      </w:tr>
      <w:tr>
        <w:trPr>
          <w:trHeight w:val="202" w:hRule="atLeast"/>
        </w:trPr>
        <w:tc>
          <w:tcPr>
            <w:tcW w:w="170" w:type="dxa"/>
            <w:tcBorders/>
            <w:shd w:fill="auto" w:val="clear"/>
            <w:vAlign w:val="bottom"/>
          </w:tcPr>
          <w:p>
            <w:pPr>
              <w:pStyle w:val="Normal"/>
              <w:autoSpaceDE w:val="false"/>
              <w:snapToGrid w:val="false"/>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before="0" w:after="200"/>
              <w:rPr>
                <w:rFonts w:ascii="Times New Roman" w:hAnsi="Times New Roman" w:cs="Times New Roman"/>
              </w:rPr>
            </w:pPr>
            <w:r>
              <w:rPr>
                <w:rFonts w:cs="Times New Roman" w:ascii="Times New Roman" w:hAnsi="Times New Roman"/>
              </w:rPr>
            </w:r>
          </w:p>
        </w:tc>
        <w:tc>
          <w:tcPr>
            <w:tcW w:w="567" w:type="dxa"/>
            <w:tcBorders>
              <w:bottom w:val="single" w:sz="4" w:space="0" w:color="000000"/>
            </w:tcBorders>
            <w:shd w:fill="auto" w:val="clear"/>
            <w:vAlign w:val="bottom"/>
          </w:tcPr>
          <w:p>
            <w:pPr>
              <w:pStyle w:val="Normal"/>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170" w:type="dxa"/>
            <w:tcBorders/>
            <w:shd w:fill="auto" w:val="clear"/>
            <w:vAlign w:val="bottom"/>
          </w:tcPr>
          <w:p>
            <w:pPr>
              <w:pStyle w:val="Normal"/>
              <w:autoSpaceDE w:val="false"/>
              <w:spacing w:before="0" w:after="200"/>
              <w:rPr>
                <w:rFonts w:ascii="Times New Roman" w:hAnsi="Times New Roman" w:cs="Times New Roman"/>
              </w:rPr>
            </w:pPr>
            <w:r>
              <w:rPr>
                <w:rFonts w:cs="Times New Roman" w:ascii="Times New Roman" w:hAnsi="Times New Roman"/>
              </w:rPr>
              <w:t xml:space="preserve"> </w:t>
            </w:r>
          </w:p>
        </w:tc>
        <w:tc>
          <w:tcPr>
            <w:tcW w:w="2665" w:type="dxa"/>
            <w:tcBorders>
              <w:bottom w:val="single" w:sz="4" w:space="0" w:color="000000"/>
            </w:tcBorders>
            <w:shd w:fill="auto" w:val="clear"/>
            <w:vAlign w:val="bottom"/>
          </w:tcPr>
          <w:p>
            <w:pPr>
              <w:pStyle w:val="Normal"/>
              <w:autoSpaceDE w:val="false"/>
              <w:snapToGrid w:val="false"/>
              <w:spacing w:before="0" w:after="200"/>
              <w:jc w:val="center"/>
              <w:rPr>
                <w:rFonts w:ascii="Times New Roman" w:hAnsi="Times New Roman" w:cs="Times New Roman"/>
              </w:rPr>
            </w:pPr>
            <w:r>
              <w:rPr>
                <w:rFonts w:cs="Times New Roman" w:ascii="Times New Roman" w:hAnsi="Times New Roman"/>
              </w:rPr>
            </w:r>
          </w:p>
        </w:tc>
        <w:tc>
          <w:tcPr>
            <w:tcW w:w="397" w:type="dxa"/>
            <w:tcBorders/>
            <w:shd w:fill="auto" w:val="clear"/>
            <w:vAlign w:val="bottom"/>
          </w:tcPr>
          <w:p>
            <w:pPr>
              <w:pStyle w:val="Normal"/>
              <w:autoSpaceDE w:val="false"/>
              <w:spacing w:before="0" w:after="200"/>
              <w:jc w:val="end"/>
              <w:rPr>
                <w:rFonts w:ascii="Times New Roman" w:hAnsi="Times New Roman" w:cs="Times New Roman"/>
              </w:rPr>
            </w:pPr>
            <w:r>
              <w:rPr>
                <w:rFonts w:cs="Times New Roman" w:ascii="Times New Roman" w:hAnsi="Times New Roman"/>
              </w:rPr>
              <w:t>20</w:t>
            </w:r>
          </w:p>
        </w:tc>
        <w:tc>
          <w:tcPr>
            <w:tcW w:w="454" w:type="dxa"/>
            <w:tcBorders>
              <w:bottom w:val="single" w:sz="4" w:space="0" w:color="000000"/>
            </w:tcBorders>
            <w:shd w:fill="auto" w:val="clear"/>
            <w:vAlign w:val="bottom"/>
          </w:tcPr>
          <w:p>
            <w:pPr>
              <w:pStyle w:val="Normal"/>
              <w:autoSpaceDE w:val="false"/>
              <w:snapToGrid w:val="false"/>
              <w:spacing w:before="0" w:after="200"/>
              <w:rPr>
                <w:rFonts w:ascii="Times New Roman" w:hAnsi="Times New Roman" w:cs="Times New Roman"/>
              </w:rPr>
            </w:pPr>
            <w:r>
              <w:rPr>
                <w:rFonts w:cs="Times New Roman" w:ascii="Times New Roman" w:hAnsi="Times New Roman"/>
              </w:rPr>
            </w:r>
          </w:p>
        </w:tc>
        <w:tc>
          <w:tcPr>
            <w:tcW w:w="708" w:type="dxa"/>
            <w:tcBorders/>
            <w:shd w:fill="auto" w:val="clear"/>
            <w:vAlign w:val="bottom"/>
          </w:tcPr>
          <w:p>
            <w:pPr>
              <w:pStyle w:val="Normal"/>
              <w:autoSpaceDE w:val="false"/>
              <w:spacing w:before="0" w:after="200"/>
              <w:rPr>
                <w:rFonts w:ascii="Times New Roman" w:hAnsi="Times New Roman" w:cs="Times New Roman"/>
              </w:rPr>
            </w:pPr>
            <w:r>
              <w:rPr>
                <w:rFonts w:cs="Times New Roman" w:ascii="Times New Roman" w:hAnsi="Times New Roman"/>
              </w:rPr>
              <w:t>года</w:t>
            </w:r>
          </w:p>
        </w:tc>
        <w:tc>
          <w:tcPr>
            <w:tcW w:w="4111" w:type="dxa"/>
            <w:gridSpan w:val="3"/>
            <w:tcBorders/>
            <w:shd w:fill="auto" w:val="clear"/>
            <w:tcMar>
              <w:start w:w="0" w:type="dxa"/>
              <w:end w:w="0" w:type="dxa"/>
            </w:tcMar>
          </w:tcPr>
          <w:p>
            <w:pPr>
              <w:pStyle w:val="Normal"/>
              <w:snapToGrid w:val="false"/>
              <w:spacing w:before="0" w:after="200"/>
              <w:rPr>
                <w:rFonts w:ascii="Times New Roman" w:hAnsi="Times New Roman" w:cs="Times New Roman"/>
              </w:rPr>
            </w:pPr>
            <w:r>
              <w:rPr>
                <w:rFonts w:cs="Times New Roman" w:ascii="Times New Roman" w:hAnsi="Times New Roman"/>
              </w:rPr>
            </w:r>
          </w:p>
        </w:tc>
      </w:tr>
    </w:tbl>
    <w:p>
      <w:pPr>
        <w:pStyle w:val="Normal"/>
        <w:autoSpaceDE w:val="false"/>
        <w:ind w:firstLine="720"/>
        <w:rPr>
          <w:rFonts w:ascii="Times New Roman" w:hAnsi="Times New Roman" w:cs="Times New Roman"/>
        </w:rPr>
      </w:pPr>
      <w:r>
        <w:rPr>
          <w:rFonts w:cs="Times New Roman" w:ascii="Times New Roman" w:hAnsi="Times New Roman"/>
        </w:rPr>
      </w:r>
    </w:p>
    <w:p>
      <w:pPr>
        <w:pStyle w:val="Normal"/>
        <w:autoSpaceDE w:val="false"/>
        <w:ind w:firstLine="720"/>
        <w:rPr>
          <w:rFonts w:ascii="Times New Roman" w:hAnsi="Times New Roman" w:cs="Times New Roman"/>
        </w:rPr>
      </w:pPr>
      <w:r>
        <w:rPr>
          <w:rFonts w:cs="Times New Roman" w:ascii="Times New Roman" w:hAnsi="Times New Roman"/>
        </w:rPr>
        <w:t>К заявлению прилагаются следующие документы:</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rPr>
      </w:pPr>
      <w:r>
        <w:rPr>
          <w:rFonts w:cs="Times New Roman" w:ascii="Times New Roman" w:hAnsi="Times New Roman"/>
        </w:rPr>
        <w:t>_____________________________________________________________________</w:t>
      </w:r>
    </w:p>
    <w:p>
      <w:pPr>
        <w:pStyle w:val="ListParagraph"/>
        <w:tabs>
          <w:tab w:val="clear" w:pos="708"/>
          <w:tab w:val="left" w:pos="284" w:leader="none"/>
        </w:tabs>
        <w:autoSpaceDE w:val="false"/>
        <w:jc w:val="end"/>
        <w:rPr>
          <w:rFonts w:ascii="Times New Roman" w:hAnsi="Times New Roman" w:cs="Times New Roman"/>
        </w:rPr>
      </w:pPr>
      <w:r>
        <w:rPr>
          <w:rFonts w:cs="Times New Roman" w:ascii="Times New Roman" w:hAnsi="Times New Roman"/>
        </w:rPr>
      </w:r>
    </w:p>
    <w:p>
      <w:pPr>
        <w:pStyle w:val="ListParagraph"/>
        <w:tabs>
          <w:tab w:val="clear" w:pos="708"/>
          <w:tab w:val="left" w:pos="284" w:leader="none"/>
        </w:tabs>
        <w:autoSpaceDE w:val="false"/>
        <w:jc w:val="end"/>
        <w:rPr>
          <w:rFonts w:ascii="Times New Roman" w:hAnsi="Times New Roman" w:cs="Times New Roman"/>
        </w:rPr>
      </w:pPr>
      <w:r>
        <w:rPr>
          <w:rFonts w:cs="Times New Roman" w:ascii="Times New Roman" w:hAnsi="Times New Roman"/>
        </w:rPr>
        <w:t>________________________</w:t>
      </w:r>
    </w:p>
    <w:p>
      <w:pPr>
        <w:pStyle w:val="ListParagraph"/>
        <w:tabs>
          <w:tab w:val="clear" w:pos="708"/>
          <w:tab w:val="left" w:pos="284" w:leader="none"/>
        </w:tabs>
        <w:autoSpaceDE w:val="fals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(подпись заявителя)  </w:t>
      </w:r>
    </w:p>
    <w:p>
      <w:pPr>
        <w:pStyle w:val="ConsPlusNonformat"/>
        <w:bidi w:val="0"/>
        <w:jc w:val="center"/>
        <w:rPr>
          <w:rFonts w:ascii="Times New Roman" w:hAnsi="Times New Roman" w:cs="Times New Roman"/>
          <w:sz w:val="28"/>
          <w:szCs w:val="28"/>
        </w:rPr>
      </w:pPr>
      <w:r>
        <w:rPr>
          <w:rFonts w:cs="Times New Roman" w:ascii="Times New Roman" w:hAnsi="Times New Roman"/>
          <w:sz w:val="28"/>
          <w:szCs w:val="28"/>
        </w:rPr>
      </w:r>
      <w:r>
        <w:br w:type="page"/>
      </w:r>
    </w:p>
    <w:p>
      <w:pPr>
        <w:pStyle w:val="ConsPlusNonformat"/>
        <w:bidi w:val="0"/>
        <w:jc w:val="center"/>
        <w:rPr>
          <w:rFonts w:ascii="Times New Roman" w:hAnsi="Times New Roman" w:cs="Times New Roman"/>
          <w:sz w:val="28"/>
          <w:szCs w:val="28"/>
        </w:rPr>
      </w:pPr>
      <w:r>
        <w:rPr>
          <w:rFonts w:cs="Times New Roman" w:ascii="Times New Roman" w:hAnsi="Times New Roman"/>
          <w:sz w:val="28"/>
          <w:szCs w:val="28"/>
        </w:rPr>
      </w:r>
    </w:p>
    <w:p>
      <w:pPr>
        <w:pStyle w:val="ConsPlusNonformat"/>
        <w:bidi w:val="0"/>
        <w:jc w:val="center"/>
        <w:rPr>
          <w:rFonts w:ascii="Times New Roman" w:hAnsi="Times New Roman" w:cs="Times New Roman"/>
          <w:sz w:val="28"/>
          <w:szCs w:val="28"/>
        </w:rPr>
      </w:pPr>
      <w:r>
        <w:rPr>
          <w:rFonts w:cs="Times New Roman" w:ascii="Times New Roman" w:hAnsi="Times New Roman"/>
          <w:sz w:val="28"/>
          <w:szCs w:val="28"/>
        </w:rPr>
        <w:t>Согласие на обработку персональных данных</w:t>
      </w:r>
    </w:p>
    <w:p>
      <w:pPr>
        <w:pStyle w:val="ConsPlusNonformat"/>
        <w:bidi w:val="0"/>
        <w:jc w:val="both"/>
        <w:rPr>
          <w:rFonts w:ascii="Times New Roman" w:hAnsi="Times New Roman" w:cs="Times New Roman"/>
          <w:sz w:val="28"/>
          <w:szCs w:val="28"/>
        </w:rPr>
      </w:pPr>
      <w:r>
        <w:rPr>
          <w:rFonts w:cs="Times New Roman" w:ascii="Times New Roman" w:hAnsi="Times New Roman"/>
          <w:sz w:val="28"/>
          <w:szCs w:val="28"/>
        </w:rPr>
      </w:r>
    </w:p>
    <w:p>
      <w:pPr>
        <w:pStyle w:val="ConsPlusNonformat"/>
        <w:bidi w:val="0"/>
        <w:jc w:val="both"/>
        <w:rPr/>
      </w:pPr>
      <w:r>
        <w:rPr/>
        <w:t>Я, _______________________________________________________________________,</w:t>
      </w:r>
    </w:p>
    <w:p>
      <w:pPr>
        <w:pStyle w:val="ConsPlusNonformat"/>
        <w:bidi w:val="0"/>
        <w:jc w:val="both"/>
        <w:rPr/>
      </w:pPr>
      <w:r>
        <w:rPr>
          <w:rFonts w:eastAsia="Courier New"/>
        </w:rPr>
        <w:t xml:space="preserve">           </w:t>
      </w:r>
      <w:r>
        <w:rPr/>
        <w:t>(фамилия, имя, отчество субъекта персональных данных)</w:t>
      </w:r>
    </w:p>
    <w:p>
      <w:pPr>
        <w:pStyle w:val="ConsPlusNonformat"/>
        <w:bidi w:val="0"/>
        <w:jc w:val="both"/>
        <w:rPr/>
      </w:pPr>
      <w:r>
        <w:rPr/>
        <w:t xml:space="preserve">в  соответствии  с </w:t>
      </w:r>
      <w:hyperlink r:id="rId16">
        <w:r>
          <w:rPr>
            <w:rStyle w:val="InternetLink"/>
          </w:rPr>
          <w:t>п. 4 ст. 9</w:t>
        </w:r>
      </w:hyperlink>
      <w:r>
        <w:rPr/>
        <w:t xml:space="preserve"> Федерального закона  от  27.07.2006  N 152-ФЗ</w:t>
      </w:r>
    </w:p>
    <w:p>
      <w:pPr>
        <w:pStyle w:val="ConsPlusNonformat"/>
        <w:bidi w:val="0"/>
        <w:jc w:val="both"/>
        <w:rPr/>
      </w:pPr>
      <w:r>
        <w:rPr/>
        <w:t>«О персональных данных», зарегистрирован(а) по адресу: ___________________,</w:t>
      </w:r>
    </w:p>
    <w:p>
      <w:pPr>
        <w:pStyle w:val="ConsPlusNonformat"/>
        <w:bidi w:val="0"/>
        <w:jc w:val="both"/>
        <w:rPr/>
      </w:pPr>
      <w:r>
        <w:rPr/>
        <w:t>документ, удостоверяющий личность: _______________________________________,</w:t>
      </w:r>
    </w:p>
    <w:p>
      <w:pPr>
        <w:pStyle w:val="ConsPlusNonformat"/>
        <w:bidi w:val="0"/>
        <w:jc w:val="both"/>
        <w:rPr/>
      </w:pPr>
      <w:r>
        <w:rPr>
          <w:rFonts w:eastAsia="Courier New"/>
        </w:rPr>
        <w:t xml:space="preserve">                                </w:t>
      </w:r>
      <w:r>
        <w:rPr/>
        <w:t>(наименование документа, N, сведения о дате</w:t>
      </w:r>
    </w:p>
    <w:p>
      <w:pPr>
        <w:pStyle w:val="ConsPlusNonformat"/>
        <w:bidi w:val="0"/>
        <w:jc w:val="both"/>
        <w:rPr/>
      </w:pPr>
      <w:r>
        <w:rPr>
          <w:rFonts w:eastAsia="Courier New"/>
        </w:rPr>
        <w:t xml:space="preserve">                                   </w:t>
      </w:r>
      <w:r>
        <w:rPr/>
        <w:t>выдачи документа и выдавшем его органе)</w:t>
      </w:r>
    </w:p>
    <w:p>
      <w:pPr>
        <w:pStyle w:val="ConsPlusNonformat"/>
        <w:bidi w:val="0"/>
        <w:jc w:val="both"/>
        <w:rPr/>
      </w:pPr>
      <w:r>
        <w:rPr/>
        <w:t>(Вариант: ________________________________________________________________,</w:t>
      </w:r>
    </w:p>
    <w:p>
      <w:pPr>
        <w:pStyle w:val="ConsPlusNonformat"/>
        <w:bidi w:val="0"/>
        <w:jc w:val="both"/>
        <w:rPr/>
      </w:pPr>
      <w:r>
        <w:rPr>
          <w:rFonts w:eastAsia="Courier New"/>
        </w:rPr>
        <w:t xml:space="preserve">        </w:t>
      </w:r>
      <w:r>
        <w:rPr/>
        <w:t>(фамилия, имя, отчество представителя субъекта персональных данных)</w:t>
      </w:r>
    </w:p>
    <w:p>
      <w:pPr>
        <w:pStyle w:val="ConsPlusNonformat"/>
        <w:bidi w:val="0"/>
        <w:jc w:val="both"/>
        <w:rPr/>
      </w:pPr>
      <w:r>
        <w:rPr/>
        <w:t>зарегистрирован ______ по адресу: ________________________________________,</w:t>
      </w:r>
    </w:p>
    <w:p>
      <w:pPr>
        <w:pStyle w:val="ConsPlusNonformat"/>
        <w:bidi w:val="0"/>
        <w:jc w:val="both"/>
        <w:rPr/>
      </w:pPr>
      <w:r>
        <w:rPr/>
        <w:t>документ, удостоверяющий личность: _______________________________________,</w:t>
      </w:r>
    </w:p>
    <w:p>
      <w:pPr>
        <w:pStyle w:val="ConsPlusNonformat"/>
        <w:bidi w:val="0"/>
        <w:jc w:val="both"/>
        <w:rPr/>
      </w:pPr>
      <w:r>
        <w:rPr>
          <w:rFonts w:eastAsia="Courier New"/>
        </w:rPr>
        <w:t xml:space="preserve">                               </w:t>
      </w:r>
      <w:r>
        <w:rPr/>
        <w:t>(наименование документа, N, сведения о дате</w:t>
      </w:r>
    </w:p>
    <w:p>
      <w:pPr>
        <w:pStyle w:val="ConsPlusNonformat"/>
        <w:bidi w:val="0"/>
        <w:jc w:val="both"/>
        <w:rPr/>
      </w:pPr>
      <w:r>
        <w:rPr>
          <w:rFonts w:eastAsia="Courier New"/>
        </w:rPr>
        <w:t xml:space="preserve">                                  </w:t>
      </w:r>
      <w:r>
        <w:rPr/>
        <w:t>выдачи документа и выдавшем его органе)</w:t>
      </w:r>
    </w:p>
    <w:p>
      <w:pPr>
        <w:pStyle w:val="ConsPlusNonformat"/>
        <w:bidi w:val="0"/>
        <w:jc w:val="both"/>
        <w:rPr/>
      </w:pPr>
      <w:r>
        <w:rPr/>
        <w:t>Доверенность от «__» ______ _____ г. N ____ (или реквизиты иного документа,</w:t>
      </w:r>
    </w:p>
    <w:p>
      <w:pPr>
        <w:pStyle w:val="ConsPlusNonformat"/>
        <w:bidi w:val="0"/>
        <w:jc w:val="both"/>
        <w:rPr/>
      </w:pPr>
      <w:r>
        <w:rPr/>
        <w:t>подтверждающего полномочия представителя))</w:t>
      </w:r>
    </w:p>
    <w:p>
      <w:pPr>
        <w:pStyle w:val="ConsPlusNonformat"/>
        <w:bidi w:val="0"/>
        <w:jc w:val="both"/>
        <w:rPr/>
      </w:pPr>
      <w:r>
        <w:rPr/>
        <w:t>в целях ___________________________________________________________________</w:t>
      </w:r>
    </w:p>
    <w:p>
      <w:pPr>
        <w:pStyle w:val="ConsPlusNonformat"/>
        <w:bidi w:val="0"/>
        <w:jc w:val="both"/>
        <w:rPr/>
      </w:pPr>
      <w:r>
        <w:rPr>
          <w:rFonts w:eastAsia="Courier New"/>
        </w:rPr>
        <w:t xml:space="preserve">                        </w:t>
      </w:r>
      <w:r>
        <w:rPr/>
        <w:t>(указать цель обработки данных)</w:t>
      </w:r>
    </w:p>
    <w:p>
      <w:pPr>
        <w:pStyle w:val="ConsPlusNonformat"/>
        <w:bidi w:val="0"/>
        <w:jc w:val="both"/>
        <w:rPr/>
      </w:pPr>
      <w:r>
        <w:rPr/>
        <w:t>даю согласие</w:t>
      </w:r>
    </w:p>
    <w:tbl>
      <w:tblPr>
        <w:tblW w:w="9071" w:type="dxa"/>
        <w:jc w:val="start"/>
        <w:tblInd w:w="-67" w:type="dxa"/>
        <w:tblCellMar>
          <w:top w:w="102" w:type="dxa"/>
          <w:start w:w="62" w:type="dxa"/>
          <w:bottom w:w="102" w:type="dxa"/>
          <w:end w:w="62" w:type="dxa"/>
        </w:tblCellMar>
      </w:tblPr>
      <w:tblGrid>
        <w:gridCol w:w="454"/>
        <w:gridCol w:w="340"/>
        <w:gridCol w:w="8277"/>
      </w:tblGrid>
      <w:tr>
        <w:trPr/>
        <w:tc>
          <w:tcPr>
            <w:tcW w:w="454"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bookmarkStart w:id="8" w:name="_GoBack"/>
            <w:bookmarkStart w:id="9" w:name="_GoBack"/>
            <w:bookmarkEnd w:id="9"/>
          </w:p>
        </w:tc>
        <w:tc>
          <w:tcPr>
            <w:tcW w:w="340" w:type="dxa"/>
            <w:tcBorders>
              <w:start w:val="single" w:sz="4" w:space="0" w:color="000000"/>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8277" w:type="dxa"/>
            <w:vMerge w:val="restart"/>
            <w:tcBorders/>
            <w:shd w:fill="auto" w:val="clear"/>
          </w:tcPr>
          <w:p>
            <w:pPr>
              <w:pStyle w:val="Normal"/>
              <w:autoSpaceDE w:val="false"/>
              <w:spacing w:before="0" w:after="200"/>
              <w:jc w:val="both"/>
              <w:rPr>
                <w:rFonts w:ascii="Courier New" w:hAnsi="Courier New" w:cs="Courier New"/>
                <w:sz w:val="20"/>
                <w:szCs w:val="20"/>
              </w:rPr>
            </w:pPr>
            <w:r>
              <w:rPr>
                <w:rFonts w:cs="Courier New" w:ascii="Courier New" w:hAnsi="Courier New"/>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trPr/>
        <w:tc>
          <w:tcPr>
            <w:tcW w:w="454" w:type="dxa"/>
            <w:tcBorders>
              <w:top w:val="single" w:sz="4" w:space="0" w:color="000000"/>
              <w:bottom w:val="single" w:sz="4" w:space="0" w:color="000000"/>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340" w:type="dxa"/>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8277" w:type="dxa"/>
            <w:vMerge w:val="continue"/>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r>
      <w:tr>
        <w:trPr/>
        <w:tc>
          <w:tcPr>
            <w:tcW w:w="454"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340" w:type="dxa"/>
            <w:tcBorders>
              <w:start w:val="single" w:sz="4" w:space="0" w:color="000000"/>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8277" w:type="dxa"/>
            <w:vMerge w:val="restart"/>
            <w:tcBorders/>
            <w:shd w:fill="auto" w:val="clear"/>
          </w:tcPr>
          <w:p>
            <w:pPr>
              <w:pStyle w:val="Normal"/>
              <w:autoSpaceDE w:val="false"/>
              <w:spacing w:before="0" w:after="200"/>
              <w:jc w:val="both"/>
              <w:rPr>
                <w:rFonts w:ascii="Courier New" w:hAnsi="Courier New" w:cs="Courier New"/>
                <w:sz w:val="20"/>
                <w:szCs w:val="20"/>
              </w:rPr>
            </w:pPr>
            <w:r>
              <w:rPr>
                <w:rFonts w:cs="Courier New" w:ascii="Courier New" w:hAnsi="Courier New"/>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trPr/>
        <w:tc>
          <w:tcPr>
            <w:tcW w:w="454" w:type="dxa"/>
            <w:tcBorders>
              <w:top w:val="single" w:sz="4" w:space="0" w:color="000000"/>
              <w:bottom w:val="single" w:sz="4" w:space="0" w:color="000000"/>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340" w:type="dxa"/>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8277" w:type="dxa"/>
            <w:vMerge w:val="continue"/>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r>
      <w:tr>
        <w:trPr/>
        <w:tc>
          <w:tcPr>
            <w:tcW w:w="454"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340" w:type="dxa"/>
            <w:tcBorders>
              <w:start w:val="single" w:sz="4" w:space="0" w:color="000000"/>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8277" w:type="dxa"/>
            <w:vMerge w:val="restart"/>
            <w:tcBorders/>
            <w:shd w:fill="auto" w:val="clear"/>
          </w:tcPr>
          <w:p>
            <w:pPr>
              <w:pStyle w:val="Normal"/>
              <w:autoSpaceDE w:val="false"/>
              <w:spacing w:before="0" w:after="200"/>
              <w:jc w:val="both"/>
              <w:rPr>
                <w:rFonts w:ascii="Courier New" w:hAnsi="Courier New" w:cs="Courier New"/>
                <w:sz w:val="20"/>
                <w:szCs w:val="20"/>
              </w:rPr>
            </w:pPr>
            <w:r>
              <w:rPr>
                <w:rFonts w:cs="Courier New" w:ascii="Courier New" w:hAnsi="Courier New"/>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trPr/>
        <w:tc>
          <w:tcPr>
            <w:tcW w:w="454" w:type="dxa"/>
            <w:tcBorders>
              <w:top w:val="single" w:sz="4" w:space="0" w:color="000000"/>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340" w:type="dxa"/>
            <w:tcBorders/>
            <w:shd w:fill="auto" w:val="clear"/>
          </w:tcPr>
          <w:p>
            <w:pPr>
              <w:pStyle w:val="Normal"/>
              <w:autoSpaceDE w:val="false"/>
              <w:snapToGrid w:val="false"/>
              <w:spacing w:before="0" w:after="200"/>
              <w:rPr>
                <w:rFonts w:ascii="Courier New" w:hAnsi="Courier New" w:cs="Courier New"/>
                <w:sz w:val="20"/>
                <w:szCs w:val="20"/>
              </w:rPr>
            </w:pPr>
            <w:r>
              <w:rPr>
                <w:rFonts w:cs="Courier New" w:ascii="Courier New" w:hAnsi="Courier New"/>
                <w:sz w:val="20"/>
                <w:szCs w:val="20"/>
              </w:rPr>
            </w:r>
          </w:p>
        </w:tc>
        <w:tc>
          <w:tcPr>
            <w:tcW w:w="8277" w:type="dxa"/>
            <w:vMerge w:val="continue"/>
            <w:tcBorders/>
            <w:shd w:fill="auto" w:val="clear"/>
          </w:tcPr>
          <w:p>
            <w:pPr>
              <w:pStyle w:val="Normal"/>
              <w:autoSpaceDE w:val="false"/>
              <w:snapToGrid w:val="false"/>
              <w:spacing w:before="0" w:after="200"/>
              <w:rPr>
                <w:rFonts w:ascii="Courier New" w:hAnsi="Courier New" w:cs="Courier New"/>
                <w:sz w:val="20"/>
                <w:szCs w:val="20"/>
                <w:highlight w:val="yellow"/>
              </w:rPr>
            </w:pPr>
            <w:r>
              <w:rPr>
                <w:rFonts w:cs="Courier New" w:ascii="Courier New" w:hAnsi="Courier New"/>
                <w:sz w:val="20"/>
                <w:szCs w:val="20"/>
                <w:highlight w:val="yellow"/>
              </w:rPr>
            </w:r>
          </w:p>
        </w:tc>
      </w:tr>
      <w:tr>
        <w:trPr/>
        <w:tc>
          <w:tcPr>
            <w:tcW w:w="9071" w:type="dxa"/>
            <w:gridSpan w:val="3"/>
            <w:tcBorders>
              <w:bottom w:val="single" w:sz="4" w:space="0" w:color="000000"/>
            </w:tcBorders>
            <w:shd w:fill="auto" w:val="clear"/>
          </w:tcPr>
          <w:p>
            <w:pPr>
              <w:pStyle w:val="Normal"/>
              <w:autoSpaceDE w:val="false"/>
              <w:snapToGrid w:val="false"/>
              <w:spacing w:before="0" w:after="200"/>
              <w:rPr>
                <w:rFonts w:ascii="Courier New" w:hAnsi="Courier New" w:cs="Courier New"/>
                <w:sz w:val="20"/>
                <w:szCs w:val="20"/>
                <w:highlight w:val="yellow"/>
              </w:rPr>
            </w:pPr>
            <w:r>
              <w:rPr>
                <w:rFonts w:cs="Courier New" w:ascii="Courier New" w:hAnsi="Courier New"/>
                <w:sz w:val="20"/>
                <w:szCs w:val="20"/>
                <w:highlight w:val="yellow"/>
              </w:rPr>
            </w:r>
          </w:p>
        </w:tc>
      </w:tr>
    </w:tbl>
    <w:p>
      <w:pPr>
        <w:pStyle w:val="ConsPlusNonformat"/>
        <w:bidi w:val="0"/>
        <w:jc w:val="both"/>
        <w:rPr/>
      </w:pPr>
      <w:r>
        <w:rPr/>
      </w:r>
    </w:p>
    <w:p>
      <w:pPr>
        <w:pStyle w:val="ConsPlusNonformat"/>
        <w:bidi w:val="0"/>
        <w:jc w:val="both"/>
        <w:rPr/>
      </w:pPr>
      <w:r>
        <w:rPr>
          <w:rFonts w:eastAsia="Courier New"/>
        </w:rPr>
        <w:t xml:space="preserve">    </w:t>
      </w:r>
      <w:r>
        <w:rPr/>
        <w:t>Настоящее  согласие  действует  со  дня  его подписания до дня отзыва в</w:t>
      </w:r>
    </w:p>
    <w:p>
      <w:pPr>
        <w:pStyle w:val="ConsPlusNonformat"/>
        <w:bidi w:val="0"/>
        <w:jc w:val="both"/>
        <w:rPr/>
      </w:pPr>
      <w:r>
        <w:rPr/>
        <w:t>письменной форме.</w:t>
      </w:r>
    </w:p>
    <w:p>
      <w:pPr>
        <w:pStyle w:val="ConsPlusNonformat"/>
        <w:bidi w:val="0"/>
        <w:jc w:val="both"/>
        <w:rPr/>
      </w:pPr>
      <w:r>
        <w:rPr/>
      </w:r>
    </w:p>
    <w:p>
      <w:pPr>
        <w:pStyle w:val="ConsPlusNonformat"/>
        <w:bidi w:val="0"/>
        <w:jc w:val="both"/>
        <w:rPr/>
      </w:pPr>
      <w:r>
        <w:rPr>
          <w:rFonts w:eastAsia="Courier New"/>
        </w:rPr>
        <w:t xml:space="preserve">    </w:t>
      </w:r>
      <w:r>
        <w:rPr/>
        <w:t>«__» ______________ ____ г.</w:t>
      </w:r>
    </w:p>
    <w:p>
      <w:pPr>
        <w:pStyle w:val="ConsPlusNonformat"/>
        <w:bidi w:val="0"/>
        <w:jc w:val="both"/>
        <w:rPr/>
      </w:pPr>
      <w:r>
        <w:rPr/>
      </w:r>
    </w:p>
    <w:p>
      <w:pPr>
        <w:pStyle w:val="ConsPlusNonformat"/>
        <w:bidi w:val="0"/>
        <w:jc w:val="both"/>
        <w:rPr/>
      </w:pPr>
      <w:r>
        <w:rPr/>
        <w:t>Субъект персональных данных:</w:t>
      </w:r>
    </w:p>
    <w:p>
      <w:pPr>
        <w:pStyle w:val="ConsPlusNonformat"/>
        <w:bidi w:val="0"/>
        <w:jc w:val="both"/>
        <w:rPr/>
      </w:pPr>
      <w:r>
        <w:rPr/>
      </w:r>
    </w:p>
    <w:p>
      <w:pPr>
        <w:pStyle w:val="ConsPlusNonformat"/>
        <w:bidi w:val="0"/>
        <w:jc w:val="both"/>
        <w:rPr/>
      </w:pPr>
      <w:r>
        <w:rPr/>
        <w:t>_______________/____________________</w:t>
      </w:r>
    </w:p>
    <w:p>
      <w:pPr>
        <w:pStyle w:val="ConsPlusNonformat"/>
        <w:bidi w:val="0"/>
        <w:jc w:val="both"/>
        <w:rPr/>
      </w:pPr>
      <w:r>
        <w:rPr>
          <w:rFonts w:eastAsia="Courier New"/>
        </w:rPr>
        <w:t xml:space="preserve">   </w:t>
      </w:r>
      <w:r>
        <w:rPr/>
        <w:t>(подпись)         (Ф.И.О.)</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br w:type="page"/>
      </w:r>
    </w:p>
    <w:p>
      <w:pPr>
        <w:pStyle w:val="Normal"/>
        <w:widowControl w:val="false"/>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ab/>
        <w:tab/>
        <w:tab/>
        <w:tab/>
        <w:tab/>
        <w:tab/>
        <w:tab/>
        <w:tab/>
        <w:tab/>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rPr>
      </w:pPr>
      <w:r>
        <w:rPr>
          <w:rFonts w:cs="Times New Roman" w:ascii="Times New Roman" w:hAnsi="Times New Roman"/>
          <w:sz w:val="24"/>
          <w:szCs w:val="24"/>
        </w:rPr>
        <w:t>Приложение 2</w:t>
      </w:r>
    </w:p>
    <w:p>
      <w:pPr>
        <w:pStyle w:val="Normal"/>
        <w:widowControl w:val="false"/>
        <w:autoSpaceDE w:val="false"/>
        <w:spacing w:lineRule="auto" w:line="240" w:before="0" w:after="0"/>
        <w:ind w:start="6372" w:hanging="0"/>
        <w:jc w:val="en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административному регламенту</w:t>
      </w:r>
    </w:p>
    <w:p>
      <w:pPr>
        <w:pStyle w:val="Normal"/>
        <w:widowControl w:val="false"/>
        <w:numPr>
          <w:ilvl w:val="0"/>
          <w:numId w:val="0"/>
        </w:numPr>
        <w:autoSpaceDE w:val="false"/>
        <w:spacing w:lineRule="auto" w:line="240" w:before="0" w:after="0"/>
        <w:jc w:val="end"/>
        <w:outlineLvl w:val="1"/>
        <w:rPr>
          <w:szCs w:val="20"/>
        </w:rPr>
      </w:pPr>
      <w:r>
        <w:rPr>
          <w:szCs w:val="20"/>
        </w:rPr>
      </w:r>
    </w:p>
    <w:p>
      <w:pPr>
        <w:pStyle w:val="Normal"/>
        <w:widowControl w:val="false"/>
        <w:spacing w:lineRule="auto" w:line="240" w:before="0" w:after="40"/>
        <w:rPr>
          <w:rFonts w:ascii="Times New Roman" w:hAnsi="Times New Roman" w:cs="Times New Roman"/>
          <w:bCs/>
          <w:sz w:val="24"/>
          <w:szCs w:val="24"/>
          <w:u w:val="single"/>
        </w:rPr>
      </w:pPr>
      <w:r>
        <w:rPr>
          <w:rFonts w:cs="Times New Roman" w:ascii="Times New Roman" w:hAnsi="Times New Roman"/>
          <w:bCs/>
          <w:sz w:val="24"/>
          <w:szCs w:val="24"/>
          <w:u w:val="single"/>
        </w:rPr>
        <w:t>Примерная форма</w:t>
      </w:r>
    </w:p>
    <w:p>
      <w:pPr>
        <w:pStyle w:val="Normal"/>
        <w:widowControl w:val="false"/>
        <w:spacing w:lineRule="auto" w:line="240" w:before="0" w:after="40"/>
        <w:rPr>
          <w:rFonts w:ascii="Times New Roman" w:hAnsi="Times New Roman" w:cs="Times New Roman"/>
          <w:bCs/>
          <w:sz w:val="24"/>
          <w:szCs w:val="24"/>
          <w:u w:val="single"/>
        </w:rPr>
      </w:pPr>
      <w:r>
        <w:rPr>
          <w:rFonts w:cs="Times New Roman" w:ascii="Times New Roman" w:hAnsi="Times New Roman"/>
          <w:bCs/>
          <w:sz w:val="24"/>
          <w:szCs w:val="24"/>
          <w:u w:val="single"/>
        </w:rPr>
      </w:r>
    </w:p>
    <w:p>
      <w:pPr>
        <w:pStyle w:val="Normal"/>
        <w:widowControl w:val="false"/>
        <w:spacing w:lineRule="auto" w:line="240" w:before="0" w:after="40"/>
        <w:rPr>
          <w:rFonts w:ascii="Times New Roman" w:hAnsi="Times New Roman" w:cs="Times New Roman"/>
          <w:bCs/>
          <w:sz w:val="24"/>
          <w:szCs w:val="24"/>
          <w:u w:val="single"/>
        </w:rPr>
      </w:pPr>
      <w:r>
        <w:rPr>
          <w:rFonts w:cs="Times New Roman" w:ascii="Times New Roman" w:hAnsi="Times New Roman"/>
          <w:bCs/>
          <w:sz w:val="24"/>
          <w:szCs w:val="24"/>
          <w:u w:val="single"/>
        </w:rPr>
      </w:r>
    </w:p>
    <w:p>
      <w:pPr>
        <w:pStyle w:val="Normal"/>
        <w:widowControl w:val="false"/>
        <w:spacing w:lineRule="auto" w:line="240" w:before="0" w:after="40"/>
        <w:rPr>
          <w:rFonts w:ascii="Times New Roman" w:hAnsi="Times New Roman" w:cs="Times New Roman"/>
          <w:bCs/>
          <w:sz w:val="24"/>
          <w:szCs w:val="24"/>
          <w:u w:val="single"/>
        </w:rPr>
      </w:pPr>
      <w:r>
        <w:rPr>
          <w:rFonts w:cs="Times New Roman" w:ascii="Times New Roman" w:hAnsi="Times New Roman"/>
          <w:bCs/>
          <w:sz w:val="24"/>
          <w:szCs w:val="24"/>
          <w:u w:val="single"/>
        </w:rPr>
      </w:r>
    </w:p>
    <w:p>
      <w:pPr>
        <w:pStyle w:val="Normal"/>
        <w:widowControl w:val="false"/>
        <w:spacing w:lineRule="auto" w:line="240" w:before="0" w:after="40"/>
        <w:rPr>
          <w:rFonts w:ascii="Times New Roman" w:hAnsi="Times New Roman" w:cs="Times New Roman"/>
          <w:bCs/>
          <w:sz w:val="24"/>
          <w:szCs w:val="24"/>
          <w:u w:val="single"/>
        </w:rPr>
      </w:pPr>
      <w:r>
        <w:rPr>
          <w:rFonts w:cs="Times New Roman" w:ascii="Times New Roman" w:hAnsi="Times New Roman"/>
          <w:bCs/>
          <w:sz w:val="24"/>
          <w:szCs w:val="24"/>
          <w:u w:val="single"/>
        </w:rPr>
      </w:r>
    </w:p>
    <w:p>
      <w:pPr>
        <w:pStyle w:val="Normal"/>
        <w:widowControl w:val="false"/>
        <w:spacing w:lineRule="auto" w:line="240" w:before="0" w:after="40"/>
        <w:rPr>
          <w:rFonts w:ascii="Times New Roman" w:hAnsi="Times New Roman" w:cs="Times New Roman"/>
          <w:bCs/>
          <w:sz w:val="24"/>
          <w:szCs w:val="24"/>
          <w:u w:val="single"/>
        </w:rPr>
      </w:pPr>
      <w:r>
        <w:rPr>
          <w:rFonts w:cs="Times New Roman" w:ascii="Times New Roman" w:hAnsi="Times New Roman"/>
          <w:bCs/>
          <w:sz w:val="24"/>
          <w:szCs w:val="24"/>
          <w:u w:val="single"/>
        </w:rPr>
      </w:r>
    </w:p>
    <w:p>
      <w:pPr>
        <w:pStyle w:val="Normal"/>
        <w:widowControl w:val="false"/>
        <w:spacing w:lineRule="auto" w:line="240" w:before="0" w:after="40"/>
        <w:jc w:val="center"/>
        <w:rPr>
          <w:rFonts w:ascii="Times New Roman" w:hAnsi="Times New Roman" w:cs="Times New Roman"/>
          <w:b/>
          <w:b/>
          <w:bCs/>
          <w:sz w:val="24"/>
          <w:szCs w:val="24"/>
        </w:rPr>
      </w:pPr>
      <w:r>
        <w:rPr>
          <w:rFonts w:cs="Times New Roman" w:ascii="Times New Roman" w:hAnsi="Times New Roman"/>
          <w:b/>
          <w:bCs/>
          <w:sz w:val="24"/>
          <w:szCs w:val="24"/>
        </w:rPr>
        <w:t>Решение</w:t>
      </w:r>
    </w:p>
    <w:p>
      <w:pPr>
        <w:pStyle w:val="Normal"/>
        <w:widowControl w:val="false"/>
        <w:numPr>
          <w:ilvl w:val="0"/>
          <w:numId w:val="0"/>
        </w:numPr>
        <w:autoSpaceDE w:val="false"/>
        <w:spacing w:lineRule="auto" w:line="240" w:before="0" w:after="0"/>
        <w:jc w:val="center"/>
        <w:outlineLvl w:val="1"/>
        <w:rPr>
          <w:szCs w:val="20"/>
        </w:rPr>
      </w:pPr>
      <w:r>
        <w:rPr>
          <w:rFonts w:cs="Times New Roman" w:ascii="Times New Roman" w:hAnsi="Times New Roman"/>
          <w:b/>
          <w:bCs/>
          <w:sz w:val="24"/>
          <w:szCs w:val="24"/>
        </w:rPr>
        <w:t>о даче согласия на обмен жилыми помещениями, предоставленными по договорам социального найма</w:t>
      </w:r>
    </w:p>
    <w:p>
      <w:pPr>
        <w:pStyle w:val="Normal"/>
        <w:widowControl w:val="false"/>
        <w:numPr>
          <w:ilvl w:val="0"/>
          <w:numId w:val="0"/>
        </w:numPr>
        <w:autoSpaceDE w:val="false"/>
        <w:spacing w:lineRule="auto" w:line="240" w:before="0" w:after="0"/>
        <w:jc w:val="end"/>
        <w:outlineLvl w:val="1"/>
        <w:rPr>
          <w:szCs w:val="20"/>
        </w:rPr>
      </w:pPr>
      <w:r>
        <w:rPr>
          <w:szCs w:val="20"/>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tabs>
          <w:tab w:val="clear" w:pos="708"/>
          <w:tab w:val="left" w:pos="5750" w:leader="underscore"/>
          <w:tab w:val="left" w:pos="5917"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Глава Администрации                                                                _________________________</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r>
        <w:br w:type="page"/>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t>Приложение 3</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t>к административному регламенту</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t>Кому: ___________________________</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t>_________________________________</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t>Представитель: ___________________</w:t>
      </w:r>
    </w:p>
    <w:p>
      <w:pPr>
        <w:pStyle w:val="ConsPlusNormal1"/>
        <w:numPr>
          <w:ilvl w:val="0"/>
          <w:numId w:val="0"/>
        </w:numPr>
        <w:bidi w:val="0"/>
        <w:ind w:start="3540" w:firstLine="708"/>
        <w:jc w:val="center"/>
        <w:outlineLvl w:val="1"/>
        <w:rPr>
          <w:rFonts w:ascii="Times New Roman" w:hAnsi="Times New Roman" w:cs="Times New Roman"/>
          <w:szCs w:val="28"/>
        </w:rPr>
      </w:pPr>
      <w:r>
        <w:rPr>
          <w:rFonts w:eastAsia="Times New Roman" w:cs="Times New Roman" w:ascii="Times New Roman" w:hAnsi="Times New Roman"/>
          <w:szCs w:val="28"/>
        </w:rPr>
        <w:t xml:space="preserve">  </w:t>
      </w:r>
      <w:r>
        <w:rPr>
          <w:rFonts w:cs="Times New Roman" w:ascii="Times New Roman" w:hAnsi="Times New Roman"/>
          <w:szCs w:val="28"/>
        </w:rPr>
        <w:t xml:space="preserve">Контактные данные заявителя </w:t>
      </w:r>
    </w:p>
    <w:p>
      <w:pPr>
        <w:pStyle w:val="ConsPlusNormal1"/>
        <w:numPr>
          <w:ilvl w:val="0"/>
          <w:numId w:val="0"/>
        </w:numPr>
        <w:bidi w:val="0"/>
        <w:ind w:start="2124" w:firstLine="720"/>
        <w:jc w:val="center"/>
        <w:outlineLvl w:val="1"/>
        <w:rPr>
          <w:rFonts w:ascii="Times New Roman" w:hAnsi="Times New Roman" w:cs="Times New Roman"/>
          <w:szCs w:val="28"/>
        </w:rPr>
      </w:pPr>
      <w:r>
        <w:rPr>
          <w:rFonts w:eastAsia="Times New Roman" w:cs="Times New Roman" w:ascii="Times New Roman" w:hAnsi="Times New Roman"/>
          <w:szCs w:val="28"/>
        </w:rPr>
        <w:t xml:space="preserve">       </w:t>
      </w:r>
      <w:r>
        <w:rPr>
          <w:rFonts w:cs="Times New Roman" w:ascii="Times New Roman" w:hAnsi="Times New Roman"/>
          <w:szCs w:val="28"/>
        </w:rPr>
        <w:t>(представителя):</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t>Тел.: _____________________________</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t>Эл. почта: ________________________</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t>Адрес:___________________________</w:t>
      </w:r>
    </w:p>
    <w:p>
      <w:pPr>
        <w:pStyle w:val="ConsPlusNormal1"/>
        <w:numPr>
          <w:ilvl w:val="0"/>
          <w:numId w:val="0"/>
        </w:numPr>
        <w:bidi w:val="0"/>
        <w:ind w:start="4248" w:firstLine="708"/>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center"/>
        <w:outlineLvl w:val="1"/>
        <w:rPr>
          <w:rFonts w:ascii="Times New Roman" w:hAnsi="Times New Roman" w:cs="Times New Roman"/>
          <w:szCs w:val="28"/>
        </w:rPr>
      </w:pPr>
      <w:r>
        <w:rPr>
          <w:rFonts w:cs="Times New Roman" w:ascii="Times New Roman" w:hAnsi="Times New Roman"/>
          <w:szCs w:val="28"/>
        </w:rPr>
        <w:t>РЕШЕНИЕ</w:t>
      </w:r>
    </w:p>
    <w:p>
      <w:pPr>
        <w:pStyle w:val="ConsPlusNormal1"/>
        <w:numPr>
          <w:ilvl w:val="0"/>
          <w:numId w:val="0"/>
        </w:numPr>
        <w:bidi w:val="0"/>
        <w:ind w:firstLine="720"/>
        <w:jc w:val="center"/>
        <w:outlineLvl w:val="1"/>
        <w:rPr>
          <w:rFonts w:ascii="Times New Roman" w:hAnsi="Times New Roman" w:cs="Times New Roman"/>
          <w:szCs w:val="28"/>
        </w:rPr>
      </w:pPr>
      <w:r>
        <w:rPr>
          <w:rFonts w:cs="Times New Roman" w:ascii="Times New Roman" w:hAnsi="Times New Roman"/>
          <w:szCs w:val="28"/>
        </w:rPr>
        <w:t>об отказе в предоставлении муниципальной услуги</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center"/>
        <w:outlineLvl w:val="1"/>
        <w:rPr>
          <w:rFonts w:ascii="Times New Roman" w:hAnsi="Times New Roman" w:cs="Times New Roman"/>
          <w:szCs w:val="28"/>
        </w:rPr>
      </w:pPr>
      <w:r>
        <w:rPr>
          <w:rFonts w:cs="Times New Roman" w:ascii="Times New Roman" w:hAnsi="Times New Roman"/>
          <w:szCs w:val="28"/>
        </w:rPr>
        <w:t>№</w:t>
      </w:r>
      <w:r>
        <w:rPr>
          <w:rFonts w:eastAsia="Times New Roman" w:cs="Times New Roman" w:ascii="Times New Roman" w:hAnsi="Times New Roman"/>
          <w:szCs w:val="28"/>
        </w:rPr>
        <w:t xml:space="preserve"> </w:t>
      </w:r>
      <w:r>
        <w:rPr>
          <w:rFonts w:cs="Times New Roman" w:ascii="Times New Roman" w:hAnsi="Times New Roman"/>
          <w:szCs w:val="28"/>
        </w:rPr>
        <w:t>______________________________ от ______________</w:t>
      </w:r>
    </w:p>
    <w:p>
      <w:pPr>
        <w:pStyle w:val="ConsPlusNormal1"/>
        <w:numPr>
          <w:ilvl w:val="0"/>
          <w:numId w:val="0"/>
        </w:numPr>
        <w:bidi w:val="0"/>
        <w:ind w:firstLine="720"/>
        <w:jc w:val="center"/>
        <w:outlineLvl w:val="1"/>
        <w:rPr>
          <w:rFonts w:ascii="Times New Roman" w:hAnsi="Times New Roman" w:cs="Times New Roman"/>
          <w:i/>
          <w:i/>
          <w:iCs/>
          <w:szCs w:val="28"/>
        </w:rPr>
      </w:pPr>
      <w:r>
        <w:rPr>
          <w:rFonts w:cs="Times New Roman" w:ascii="Times New Roman" w:hAnsi="Times New Roman"/>
          <w:i/>
          <w:iCs/>
          <w:szCs w:val="28"/>
        </w:rPr>
        <w:t>(номер и дата решения)</w:t>
      </w:r>
    </w:p>
    <w:p>
      <w:pPr>
        <w:pStyle w:val="ConsPlusNormal1"/>
        <w:numPr>
          <w:ilvl w:val="0"/>
          <w:numId w:val="0"/>
        </w:numPr>
        <w:bidi w:val="0"/>
        <w:ind w:firstLine="720"/>
        <w:jc w:val="both"/>
        <w:outlineLvl w:val="1"/>
        <w:rPr>
          <w:rFonts w:ascii="Times New Roman" w:hAnsi="Times New Roman" w:cs="Times New Roman"/>
          <w:i/>
          <w:i/>
          <w:iCs/>
          <w:szCs w:val="28"/>
        </w:rPr>
      </w:pPr>
      <w:r>
        <w:rPr>
          <w:rFonts w:cs="Times New Roman" w:ascii="Times New Roman" w:hAnsi="Times New Roman"/>
          <w:i/>
          <w:iCs/>
          <w:szCs w:val="28"/>
        </w:rPr>
      </w:r>
    </w:p>
    <w:p>
      <w:pPr>
        <w:pStyle w:val="ConsPlusNormal1"/>
        <w:numPr>
          <w:ilvl w:val="0"/>
          <w:numId w:val="0"/>
        </w:numPr>
        <w:bidi w:val="0"/>
        <w:ind w:firstLine="708"/>
        <w:jc w:val="both"/>
        <w:outlineLvl w:val="1"/>
        <w:rPr>
          <w:rFonts w:ascii="Times New Roman" w:hAnsi="Times New Roman" w:cs="Times New Roman"/>
          <w:szCs w:val="28"/>
        </w:rPr>
      </w:pPr>
      <w:r>
        <w:rPr>
          <w:rFonts w:cs="Times New Roman" w:ascii="Times New Roman" w:hAnsi="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w:t>
      </w:r>
    </w:p>
    <w:p>
      <w:pPr>
        <w:pStyle w:val="ConsPlusNormal1"/>
        <w:numPr>
          <w:ilvl w:val="0"/>
          <w:numId w:val="0"/>
        </w:numPr>
        <w:bidi w:val="0"/>
        <w:ind w:firstLine="720"/>
        <w:jc w:val="both"/>
        <w:outlineLvl w:val="1"/>
        <w:rPr/>
      </w:pPr>
      <w:r>
        <w:rPr>
          <w:rFonts w:cs="Times New Roman" w:ascii="Times New Roman" w:hAnsi="Times New Roman"/>
          <w:szCs w:val="28"/>
        </w:rPr>
        <w:t>(</w:t>
      </w:r>
      <w:r>
        <w:rPr>
          <w:rFonts w:cs="Times New Roman" w:ascii="Times New Roman" w:hAnsi="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Pr>
          <w:rFonts w:cs="Times New Roman" w:ascii="Times New Roman" w:hAnsi="Times New Roman"/>
          <w:szCs w:val="28"/>
        </w:rPr>
        <w:t>)</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08"/>
        <w:jc w:val="both"/>
        <w:outlineLvl w:val="1"/>
        <w:rPr>
          <w:rFonts w:ascii="Times New Roman" w:hAnsi="Times New Roman" w:cs="Times New Roman"/>
          <w:szCs w:val="28"/>
        </w:rPr>
      </w:pPr>
      <w:r>
        <w:rPr>
          <w:rFonts w:cs="Times New Roman" w:ascii="Times New Roman" w:hAnsi="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pPr>
        <w:pStyle w:val="ConsPlusNormal1"/>
        <w:numPr>
          <w:ilvl w:val="0"/>
          <w:numId w:val="0"/>
        </w:numPr>
        <w:bidi w:val="0"/>
        <w:ind w:firstLine="708"/>
        <w:jc w:val="both"/>
        <w:outlineLvl w:val="1"/>
        <w:rPr>
          <w:rFonts w:ascii="Times New Roman" w:hAnsi="Times New Roman" w:cs="Times New Roman"/>
          <w:szCs w:val="28"/>
        </w:rPr>
      </w:pPr>
      <w:r>
        <w:rPr>
          <w:rFonts w:cs="Times New Roman" w:ascii="Times New Roman" w:hAnsi="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end"/>
        <w:outlineLvl w:val="1"/>
        <w:rPr>
          <w:rFonts w:ascii="Times New Roman" w:hAnsi="Times New Roman" w:cs="Times New Roman"/>
          <w:szCs w:val="28"/>
        </w:rPr>
      </w:pPr>
      <w:r>
        <w:rPr>
          <w:rFonts w:cs="Times New Roman" w:ascii="Times New Roman" w:hAnsi="Times New Roman"/>
          <w:szCs w:val="28"/>
        </w:rPr>
      </w:r>
    </w:p>
    <w:p>
      <w:pPr>
        <w:pStyle w:val="ConsPlusNormal1"/>
        <w:numPr>
          <w:ilvl w:val="0"/>
          <w:numId w:val="0"/>
        </w:numPr>
        <w:bidi w:val="0"/>
        <w:ind w:firstLine="720"/>
        <w:jc w:val="center"/>
        <w:outlineLvl w:val="1"/>
        <w:rPr>
          <w:rFonts w:ascii="Times New Roman" w:hAnsi="Times New Roman" w:cs="Times New Roman"/>
          <w:szCs w:val="28"/>
        </w:rPr>
      </w:pPr>
      <w:r>
        <w:rPr>
          <w:rFonts w:cs="Times New Roman" w:ascii="Times New Roman" w:hAnsi="Times New Roman"/>
          <w:szCs w:val="28"/>
        </w:rPr>
        <w:t xml:space="preserve">Глава Администрации    </w:t>
        <w:tab/>
        <w:tab/>
        <w:tab/>
        <w:tab/>
        <w:tab/>
        <w:tab/>
        <w:t>_________________</w:t>
      </w:r>
    </w:p>
    <w:p>
      <w:pPr>
        <w:pStyle w:val="Normal"/>
        <w:ind w:firstLine="709"/>
        <w:jc w:val="both"/>
        <w:rPr>
          <w:rFonts w:ascii="Times New Roman" w:hAnsi="Times New Roman" w:cs="Times New Roman"/>
          <w:sz w:val="16"/>
          <w:szCs w:val="16"/>
        </w:rPr>
      </w:pPr>
      <w:r>
        <w:rPr>
          <w:rFonts w:cs="Times New Roman" w:ascii="Times New Roman" w:hAnsi="Times New Roman"/>
          <w:sz w:val="16"/>
          <w:szCs w:val="16"/>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 </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Приложение 4</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РЕШЕНИЕ </w:t>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spacing w:lineRule="auto" w:line="240" w:before="0" w:after="0"/>
        <w:ind w:firstLine="709"/>
        <w:jc w:val="both"/>
        <w:rPr/>
      </w:pPr>
      <w:r>
        <w:rPr>
          <w:rFonts w:cs="Times New Roman"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cs="Times New Roman" w:ascii="Times New Roman" w:hAnsi="Times New Roman"/>
          <w:sz w:val="28"/>
          <w:szCs w:val="28"/>
        </w:rPr>
        <w:t xml:space="preserve"> </w:t>
      </w:r>
      <w:r>
        <w:rPr>
          <w:rFonts w:cs="Times New Roman" w:ascii="Times New Roman" w:hAnsi="Times New Roman"/>
          <w:sz w:val="26"/>
          <w:szCs w:val="26"/>
        </w:rPr>
        <w:t>были выявлены следующие основания для отказа в приеме документов:</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получения услуги заявителю необходимо представить следующие документы:</w:t>
      </w:r>
    </w:p>
    <w:p>
      <w:pPr>
        <w:pStyle w:val="Normal"/>
        <w:autoSpaceDE w:val="false"/>
        <w:spacing w:lineRule="auto" w:line="240" w:before="24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(указывается перечень документов в случае, если основанием для отказа является</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представление неполного комплекта документов)</w:t>
      </w:r>
    </w:p>
    <w:p>
      <w:pPr>
        <w:pStyle w:val="Normal"/>
        <w:autoSpaceDE w:val="false"/>
        <w:spacing w:lineRule="auto" w:line="240" w:before="120" w:after="0"/>
        <w:rPr>
          <w:rFonts w:ascii="Times New Roman" w:hAnsi="Times New Roman" w:cs="Times New Roman"/>
          <w:sz w:val="26"/>
          <w:szCs w:val="26"/>
        </w:rPr>
      </w:pPr>
      <w:r>
        <w:rPr>
          <w:rFonts w:cs="Times New Roman" w:ascii="Times New Roman" w:hAnsi="Times New Roman"/>
          <w:sz w:val="26"/>
          <w:szCs w:val="26"/>
        </w:rPr>
        <w:t>___________________________________       _______________     ____________________</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(должностное лицо (специалист МФЦ)                       (подпись)                   (инициалы, фамилия)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(дата)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М.П.</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 заявителя, подтверждающая получение решения об отказе в приеме документов:</w:t>
      </w:r>
    </w:p>
    <w:p>
      <w:pPr>
        <w:pStyle w:val="Normal"/>
        <w:widowControl w:val="false"/>
        <w:autoSpaceDE w:val="false"/>
        <w:spacing w:lineRule="auto" w:line="240" w:before="0" w:after="0"/>
        <w:rPr>
          <w:szCs w:val="20"/>
        </w:rPr>
      </w:pPr>
      <w:r>
        <w:rPr>
          <w:rFonts w:eastAsia="Calibri"/>
          <w:szCs w:val="20"/>
        </w:rPr>
        <w:t xml:space="preserve">      </w:t>
      </w:r>
      <w:r>
        <w:rPr>
          <w:szCs w:val="20"/>
        </w:rPr>
        <w:t>________________</w:t>
        <w:tab/>
        <w:t xml:space="preserve">         ___________________________________________</w:t>
        <w:tab/>
        <w:t>__________</w:t>
      </w:r>
    </w:p>
    <w:p>
      <w:pPr>
        <w:pStyle w:val="Normal"/>
        <w:spacing w:before="0" w:after="200"/>
        <w:ind w:firstLine="708"/>
        <w:rPr/>
      </w:pPr>
      <w:r>
        <w:rPr/>
        <w:t>(</w:t>
      </w:r>
      <w:r>
        <w:rPr>
          <w:rFonts w:cs="Times New Roman" w:ascii="Times New Roman" w:hAnsi="Times New Roman"/>
        </w:rPr>
        <w:t>подпись)</w:t>
        <w:tab/>
        <w:tab/>
        <w:t>(Ф.И.О. заявителя/представителя заявителя)</w:t>
        <w:tab/>
        <w:t xml:space="preserve">                     (дата)</w:t>
      </w:r>
    </w:p>
    <w:sectPr>
      <w:headerReference w:type="default" r:id="rId17"/>
      <w:headerReference w:type="first" r:id="rId18"/>
      <w:type w:val="nextPage"/>
      <w:pgSz w:w="11906" w:h="16838"/>
      <w:pgMar w:left="1134" w:right="567"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decimal"/>
      <w:lvlText w:val="%1."/>
      <w:lvlJc w:val="start"/>
      <w:pPr>
        <w:ind w:start="720" w:hanging="360"/>
      </w:pPr>
      <w:rPr>
        <w:sz w:val="24"/>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Times New Roman" w:hAnsi="Times New Roman" w:cs="Times New Roman"/>
      <w:color w:val="000000"/>
      <w:sz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eastAsia="Times New Roman" w:cs="Times New Roman"/>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cs="Times New Roman"/>
      <w:sz w:val="24"/>
    </w:rPr>
  </w:style>
  <w:style w:type="character" w:styleId="WW8Num10z1">
    <w:name w:val="WW8Num10z1"/>
    <w:qFormat/>
    <w:rPr>
      <w:rFonts w:cs="Times New Roman"/>
    </w:rPr>
  </w:style>
  <w:style w:type="character" w:styleId="WW8Num11z0">
    <w:name w:val="WW8Num11z0"/>
    <w:qFormat/>
    <w:rPr/>
  </w:style>
  <w:style w:type="character" w:styleId="WW8Num11z1">
    <w:name w:val="WW8Num11z1"/>
    <w:qFormat/>
    <w:rPr>
      <w:i w:val="false"/>
      <w:iCs w:val="false"/>
      <w:color w:val="000000"/>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Times New Roman" w:hAnsi="Times New Roman" w:cs="Times New Roman"/>
      <w:color w:val="000000"/>
      <w:sz w:val="28"/>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cs="Symbol"/>
    </w:rPr>
  </w:style>
  <w:style w:type="character" w:styleId="WW8Num17z1">
    <w:name w:val="WW8Num17z1"/>
    <w:qFormat/>
    <w:rPr>
      <w:rFonts w:ascii="Times New Roman" w:hAnsi="Times New Roman" w:eastAsia="Times New Roman" w:cs="Times New Roman"/>
    </w:rPr>
  </w:style>
  <w:style w:type="character" w:styleId="WW8Num17z2">
    <w:name w:val="WW8Num17z2"/>
    <w:qFormat/>
    <w:rPr>
      <w:rFonts w:ascii="Wingdings" w:hAnsi="Wingdings" w:cs="Wingdings"/>
    </w:rPr>
  </w:style>
  <w:style w:type="character" w:styleId="WW8Num17z4">
    <w:name w:val="WW8Num17z4"/>
    <w:qFormat/>
    <w:rPr>
      <w:rFonts w:ascii="Courier New" w:hAnsi="Courier New" w:cs="Courier New"/>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cs="Times New Roman"/>
    </w:rPr>
  </w:style>
  <w:style w:type="character" w:styleId="WW8Num23z1">
    <w:name w:val="WW8Num23z1"/>
    <w:qFormat/>
    <w:rPr>
      <w:rFonts w:cs="Times New Roman"/>
      <w:b w:val="false"/>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cs="Times New Roman"/>
    </w:rPr>
  </w:style>
  <w:style w:type="character" w:styleId="WW8Num27z1">
    <w:name w:val="WW8Num27z1"/>
    <w:qFormat/>
    <w:rPr>
      <w:rFonts w:cs="Times New Roman"/>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cs="Times New Roman"/>
    </w:rPr>
  </w:style>
  <w:style w:type="character" w:styleId="WW8Num31z1">
    <w:name w:val="WW8Num31z1"/>
    <w:qFormat/>
    <w:rPr>
      <w:rFonts w:cs="Times New Roman"/>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cs="Times New Roman"/>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rFonts w:cs="Times New Roman"/>
    </w:rPr>
  </w:style>
  <w:style w:type="character" w:styleId="WW8Num37z1">
    <w:name w:val="WW8Num37z1"/>
    <w:qFormat/>
    <w:rPr>
      <w:rFonts w:cs="Times New Roman"/>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1">
    <w:name w:val="_а_Е’__ (дќа) И’ц_1 Знак"/>
    <w:qFormat/>
    <w:rPr>
      <w:rFonts w:ascii="Arial" w:hAnsi="Arial" w:eastAsia="Calibri" w:cs="Arial"/>
      <w:color w:val="4C4C4C"/>
      <w:sz w:val="16"/>
      <w:szCs w:val="16"/>
      <w:lang w:val="ru-RU" w:bidi="ar-SA"/>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Style12">
    <w:name w:val="Абзац списка Знак"/>
    <w:qFormat/>
    <w:rPr>
      <w:rFonts w:ascii="Calibri" w:hAnsi="Calibri" w:cs="Calibri"/>
      <w:sz w:val="22"/>
      <w:szCs w:val="22"/>
      <w:lang w:val="ru-RU" w:bidi="ar-SA"/>
    </w:rPr>
  </w:style>
  <w:style w:type="character" w:styleId="5">
    <w:name w:val=" Знак Знак5"/>
    <w:qFormat/>
    <w:rPr>
      <w:sz w:val="24"/>
      <w:szCs w:val="24"/>
    </w:rPr>
  </w:style>
  <w:style w:type="character" w:styleId="Style13">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1">
    <w:name w:val=" Знак Знак1"/>
    <w:basedOn w:val="Style8"/>
    <w:qFormat/>
    <w:rPr/>
  </w:style>
  <w:style w:type="character" w:styleId="Style14">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character" w:styleId="111">
    <w:name w:val=" Знак Знак11"/>
    <w:qFormat/>
    <w:rPr>
      <w:lang w:val="ru-RU" w:bidi="ar-SA"/>
    </w:rPr>
  </w:style>
  <w:style w:type="character" w:styleId="10">
    <w:name w:val=" Знак Знак10"/>
    <w:qFormat/>
    <w:rPr>
      <w:sz w:val="24"/>
      <w:szCs w:val="24"/>
      <w:lang w:val="en-US" w:bidi="ar-SA"/>
    </w:rPr>
  </w:style>
  <w:style w:type="character" w:styleId="81">
    <w:name w:val=" Знак Знак8"/>
    <w:qFormat/>
    <w:rPr>
      <w:sz w:val="24"/>
      <w:szCs w:val="24"/>
      <w:lang w:val="en-US" w:bidi="ar-SA"/>
    </w:rPr>
  </w:style>
  <w:style w:type="character" w:styleId="VisitedInternetLink">
    <w:name w:val="Visited Internet Link"/>
    <w:rPr>
      <w:color w:val="800080"/>
      <w:u w:val="single"/>
    </w:rPr>
  </w:style>
  <w:style w:type="character" w:styleId="12">
    <w:name w:val="Тема примечания Знак1"/>
    <w:qFormat/>
    <w:rPr>
      <w:rFonts w:cs="Times New Roman"/>
      <w:b/>
      <w:bCs/>
      <w:sz w:val="24"/>
      <w:szCs w:val="24"/>
    </w:rPr>
  </w:style>
  <w:style w:type="character" w:styleId="EndnoteCharacters">
    <w:name w:val="Endnote Characters"/>
    <w:qFormat/>
    <w:rPr>
      <w:vertAlign w:val="superscript"/>
    </w:rPr>
  </w:style>
  <w:style w:type="character" w:styleId="T3">
    <w:name w:val="T3"/>
    <w:qFormat/>
    <w:rPr>
      <w:sz w:val="24"/>
    </w:rPr>
  </w:style>
  <w:style w:type="character" w:styleId="121">
    <w:name w:val=" Знак Знак12"/>
    <w:qFormat/>
    <w:rPr>
      <w:b/>
      <w:bCs/>
      <w:kern w:val="2"/>
      <w:sz w:val="48"/>
      <w:szCs w:val="48"/>
      <w:lang w:val="ru-RU" w:bidi="ar-SA"/>
    </w:rPr>
  </w:style>
  <w:style w:type="character" w:styleId="Style15">
    <w:name w:val="Название Знак"/>
    <w:qFormat/>
    <w:rPr>
      <w:rFonts w:ascii="Times New Roman" w:hAnsi="Times New Roman" w:eastAsia="Times New Roman" w:cs="Times New Roman"/>
      <w:sz w:val="28"/>
      <w:szCs w:val="24"/>
    </w:rPr>
  </w:style>
  <w:style w:type="character" w:styleId="TitleChar">
    <w:name w:val="Title Char"/>
    <w:qFormat/>
    <w:rPr>
      <w:sz w:val="24"/>
    </w:rPr>
  </w:style>
  <w:style w:type="character" w:styleId="ListParagraphChar">
    <w:name w:val="List Paragraph Char"/>
    <w:qFormat/>
    <w:rPr>
      <w:rFonts w:ascii="Calibri" w:hAnsi="Calibri" w:cs="Calibri"/>
      <w:sz w:val="22"/>
    </w:rPr>
  </w:style>
  <w:style w:type="character" w:styleId="HTMLPreformattedChar">
    <w:name w:val="HTML Preformatted Char"/>
    <w:basedOn w:val="Style8"/>
    <w:qFormat/>
    <w:rPr>
      <w:rFonts w:ascii="Courier New" w:hAnsi="Courier New" w:cs="Courier New"/>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6">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3">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7">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8">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9">
    <w:name w:val="Текст примечания"/>
    <w:basedOn w:val="Normal"/>
    <w:qFormat/>
    <w:pPr>
      <w:spacing w:lineRule="auto" w:line="240"/>
    </w:pPr>
    <w:rPr>
      <w:sz w:val="20"/>
      <w:szCs w:val="20"/>
    </w:rPr>
  </w:style>
  <w:style w:type="paragraph" w:styleId="Style20">
    <w:name w:val="Тема примечания"/>
    <w:basedOn w:val="Style19"/>
    <w:next w:val="Style19"/>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宋体" w:cs="Mangal"/>
      <w:kern w:val="2"/>
      <w:sz w:val="24"/>
      <w:szCs w:val="24"/>
      <w:lang w:eastAsia="zh-CN" w:bidi="hi-IN"/>
    </w:rPr>
  </w:style>
  <w:style w:type="paragraph" w:styleId="14">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2">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21">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2">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3">
    <w:name w:val="Абзац списка"/>
    <w:basedOn w:val="Normal"/>
    <w:qFormat/>
    <w:pPr>
      <w:spacing w:before="0" w:after="200"/>
      <w:ind w:start="720" w:hanging="0"/>
      <w:contextualSpacing/>
    </w:pPr>
    <w:rPr>
      <w:rFonts w:cs="Times New Roman"/>
    </w:rPr>
  </w:style>
  <w:style w:type="paragraph" w:styleId="23">
    <w:name w:val="Основной текст с отступом 2"/>
    <w:basedOn w:val="Normal"/>
    <w:qFormat/>
    <w:pPr>
      <w:spacing w:lineRule="auto" w:line="480" w:before="0" w:after="120"/>
      <w:ind w:start="283" w:hanging="0"/>
    </w:pPr>
    <w:rPr>
      <w:rFonts w:ascii="Times New Roman" w:hAnsi="Times New Roman" w:cs="Times New Roman"/>
      <w:sz w:val="24"/>
      <w:szCs w:val="24"/>
      <w:lang w:val="en-US" w:eastAsia="en-US"/>
    </w:rPr>
  </w:style>
  <w:style w:type="paragraph" w:styleId="Style24">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5">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34">
    <w:name w:val="Основной текст с отступом 3"/>
    <w:basedOn w:val="Normal"/>
    <w:qFormat/>
    <w:pPr>
      <w:spacing w:lineRule="auto" w:line="240" w:before="0" w:after="120"/>
      <w:ind w:start="283" w:hanging="0"/>
    </w:pPr>
    <w:rPr>
      <w:rFonts w:ascii="Arial" w:hAnsi="Arial" w:cs="Times New Roman"/>
      <w:sz w:val="20"/>
      <w:szCs w:val="20"/>
      <w:lang w:val="en-U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tyle25">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6">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1211">
    <w:name w:val="Средняя сетка 1 - Акцент 21"/>
    <w:basedOn w:val="Normal"/>
    <w:qFormat/>
    <w:pPr>
      <w:spacing w:before="0" w:after="200"/>
      <w:ind w:start="720" w:hanging="0"/>
      <w:contextualSpacing/>
    </w:pPr>
    <w:rPr>
      <w:rFonts w:eastAsia="Calibri" w:cs="Times New Roman"/>
    </w:rPr>
  </w:style>
  <w:style w:type="paragraph" w:styleId="Style27">
    <w:name w:val=" Знак Знак Знак Знак"/>
    <w:basedOn w:val="Normal"/>
    <w:qFormat/>
    <w:pPr>
      <w:spacing w:lineRule="auto" w:line="240" w:before="280" w:after="280"/>
    </w:pPr>
    <w:rPr>
      <w:rFonts w:ascii="Tahoma" w:hAnsi="Tahoma" w:cs="Times New Roman"/>
      <w:sz w:val="20"/>
      <w:szCs w:val="20"/>
      <w:lang w:val="en-US"/>
    </w:rPr>
  </w:style>
  <w:style w:type="paragraph" w:styleId="112">
    <w:name w:val="Цветная заливка - Акцент 11"/>
    <w:qFormat/>
    <w:pPr>
      <w:widowControl/>
      <w:bidi w:val="0"/>
    </w:pPr>
    <w:rPr>
      <w:rFonts w:ascii="Times New Roman" w:hAnsi="Times New Roman" w:eastAsia="Times New Roman" w:cs="Times New Roman"/>
      <w:color w:val="auto"/>
      <w:sz w:val="24"/>
      <w:szCs w:val="24"/>
      <w:lang w:val="ru-RU" w:bidi="ar-SA" w:eastAsia="zh-CN"/>
    </w:rPr>
  </w:style>
  <w:style w:type="paragraph" w:styleId="Style28">
    <w:name w:val="÷¬__ ÷¬__ ÷¬__ ÷¬__"/>
    <w:basedOn w:val="Normal"/>
    <w:qFormat/>
    <w:pPr>
      <w:spacing w:lineRule="auto" w:line="240" w:before="280" w:after="280"/>
    </w:pPr>
    <w:rPr>
      <w:rFonts w:ascii="Tahoma" w:hAnsi="Tahoma" w:cs="Times New Roman"/>
      <w:sz w:val="20"/>
      <w:szCs w:val="20"/>
      <w:lang w:val="en-US"/>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P16">
    <w:name w:val="P16"/>
    <w:basedOn w:val="Normal"/>
    <w:qFormat/>
    <w:pPr>
      <w:widowControl w:val="false"/>
      <w:spacing w:lineRule="auto" w:line="240" w:before="0" w:after="0"/>
      <w:jc w:val="center"/>
      <w:textAlignment w:val="baseline"/>
    </w:pPr>
    <w:rPr>
      <w:rFonts w:ascii="Times New Roman" w:hAnsi="Times New Roman" w:eastAsia="SimSun1;Times New Roman" w:cs="Times New Roman"/>
      <w:b/>
      <w:sz w:val="24"/>
      <w:szCs w:val="20"/>
    </w:rPr>
  </w:style>
  <w:style w:type="paragraph" w:styleId="P59">
    <w:name w:val="P59"/>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4"/>
      <w:szCs w:val="20"/>
    </w:rPr>
  </w:style>
  <w:style w:type="paragraph" w:styleId="P61">
    <w:name w:val="P61"/>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8"/>
      <w:szCs w:val="20"/>
    </w:rPr>
  </w:style>
  <w:style w:type="paragraph" w:styleId="P103">
    <w:name w:val="P103"/>
    <w:basedOn w:val="Normal"/>
    <w:qFormat/>
    <w:pPr>
      <w:widowControl w:val="false"/>
      <w:tabs>
        <w:tab w:val="clear" w:pos="708"/>
        <w:tab w:val="left" w:pos="6054" w:leader="none"/>
      </w:tabs>
      <w:autoSpaceDE w:val="false"/>
      <w:spacing w:lineRule="auto" w:line="240" w:before="0" w:after="0"/>
      <w:ind w:start="5760" w:hanging="0"/>
      <w:textAlignment w:val="baseline"/>
    </w:pPr>
    <w:rPr>
      <w:rFonts w:ascii="Times New Roman" w:hAnsi="Times New Roman" w:cs="Times New Roman"/>
      <w:sz w:val="24"/>
      <w:szCs w:val="20"/>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29">
    <w:name w:val="МУ Обычный стиль"/>
    <w:basedOn w:val="Normal"/>
    <w:qFormat/>
    <w:pPr>
      <w:widowControl w:val="false"/>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autoSpaceDE w:val="false"/>
      <w:spacing w:lineRule="auto" w:line="240" w:before="0" w:after="0"/>
      <w:ind w:firstLine="567"/>
      <w:jc w:val="both"/>
    </w:pPr>
    <w:rPr>
      <w:rFonts w:ascii="Times New Roman" w:hAnsi="Times New Roman" w:cs="Times New Roman"/>
      <w:sz w:val="28"/>
      <w:szCs w:val="28"/>
      <w:shd w:fill="FFFFFF" w:val="clear"/>
    </w:rPr>
  </w:style>
  <w:style w:type="paragraph" w:styleId="83">
    <w:name w:val="Стиль8"/>
    <w:basedOn w:val="Normal"/>
    <w:qFormat/>
    <w:pPr>
      <w:spacing w:lineRule="auto" w:line="240" w:before="0" w:after="0"/>
    </w:pPr>
    <w:rPr>
      <w:rFonts w:ascii="Times New Roman" w:hAnsi="Times New Roman" w:eastAsia="Calibri" w:cs="Times New Roman"/>
      <w:sz w:val="28"/>
      <w:szCs w:val="28"/>
      <w:lang w:val="en-US" w:eastAsia="en-US"/>
    </w:rPr>
  </w:style>
  <w:style w:type="paragraph" w:styleId="15">
    <w:name w:val="Текст сноски1"/>
    <w:basedOn w:val="Normal"/>
    <w:next w:val="Footnote"/>
    <w:qFormat/>
    <w:pPr>
      <w:autoSpaceDE w:val="false"/>
      <w:spacing w:lineRule="auto" w:line="240" w:before="0" w:after="0"/>
    </w:pPr>
    <w:rPr>
      <w:rFonts w:ascii="Times New Roman" w:hAnsi="Times New Roman" w:cs="Times New Roman"/>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hyperlink" Target="consultantplus://offline/ref=CFF97D9010410A4968706604C1286346C1A525CCA8779AD24094B1B188CE2AE2A43F08EA5915D26044A64A2F45E3C2A58DE8B65E4F3D6212q2x7F" TargetMode="External"/><Relationship Id="rId6" Type="http://schemas.openxmlformats.org/officeDocument/2006/relationships/hyperlink" Target="consultantplus://offline/ref=A8B842AFD8FF4CC6E54507EDBAC1AC07F91E2EC502CFE4FB1EF9CABDFA7D6C43E875196836AB01D6E936C545BA28F0EB8B87724Bv9g5N" TargetMode="External"/><Relationship Id="rId7" Type="http://schemas.openxmlformats.org/officeDocument/2006/relationships/hyperlink" Target="consultantplus://offline/ref=A8B842AFD8FF4CC6E54507EDBAC1AC07F91E2EC502CFE4FB1EF9CABDFA7D6C43E875196D35A05582AB689C15F663FDEC9D9B724F8A14C8C5vDgCN" TargetMode="External"/><Relationship Id="rId8" Type="http://schemas.openxmlformats.org/officeDocument/2006/relationships/hyperlink" Target="consultantplus://offline/ref=A8B842AFD8FF4CC6E54507EDBAC1AC07F91E2EC502CFE4FB1EF9CABDFA7D6C43E875196E3CA05ED3FC279D49B33EEEED939B704996v1g7N" TargetMode="External"/><Relationship Id="rId9" Type="http://schemas.openxmlformats.org/officeDocument/2006/relationships/hyperlink" Target="consultantplus://offline/ref=A8B842AFD8FF4CC6E54507EDBAC1AC07F91E2EC502CFE4FB1EF9CABDFA7D6C43E875196F30A95ED3FC279D49B33EEEED939B704996v1g7N" TargetMode="External"/><Relationship Id="rId10" Type="http://schemas.openxmlformats.org/officeDocument/2006/relationships/hyperlink" Target="consultantplus://offline/ref=3BAC454083A205475062F8F11F9BCBA5ECF6D66B19336CBE18A93D1ADF59288EF564F76B67A7E20DF235C0C946E9E515B13A4633A2FCD28BrEp8N" TargetMode="External"/><Relationship Id="rId11" Type="http://schemas.openxmlformats.org/officeDocument/2006/relationships/hyperlink" Target="consultantplus://offline/ref=E661085ED54F412FA5CA6470B032C1BB03910D6B0F4F493D44858794BC2CR1L" TargetMode="External"/><Relationship Id="rId12" Type="http://schemas.openxmlformats.org/officeDocument/2006/relationships/hyperlink" Target="consultantplus://offline/ref=E661085ED54F412FA5CA6470B032C1BB0390056F0E46493D44858794BC2CR1L" TargetMode="External"/><Relationship Id="rId13" Type="http://schemas.openxmlformats.org/officeDocument/2006/relationships/hyperlink" Target="consultantplus://offline/ref=E661085ED54F412FA5CA6470B032C1BB0094086E0444493D44858794BC2CR1L" TargetMode="External"/><Relationship Id="rId14" Type="http://schemas.openxmlformats.org/officeDocument/2006/relationships/hyperlink" Target="consultantplus://offline/ref=3779F1DC5F392D8D98A232B55A9D8E21D4EBB0DB57DEFD426D3B6B39D689A354BF45C6EF1DZ5XAJ" TargetMode="External"/><Relationship Id="rId15" Type="http://schemas.openxmlformats.org/officeDocument/2006/relationships/hyperlink" Target="consultantplus://offline/ref=3779F1DC5F392D8D98A232B55A9D8E21D4EBB0DB57DEFD426D3B6B39D689A354BF45C6E7Z1X4J" TargetMode="External"/><Relationship Id="rId16" Type="http://schemas.openxmlformats.org/officeDocument/2006/relationships/hyperlink" Target="consultantplus://offline/ref=E661085ED54F412FA5CA6470B032C1BB03930D6A0843493D44858794BCC1F3B37FEFC86A6441066B22RBL"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689</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2024-04-23T12:19:00Z</dcterms:modified>
  <cp:revision>36</cp:revision>
  <dc:subject/>
  <dc:title>ПРОЕКТ ОДОБРЕН</dc:title>
</cp:coreProperties>
</file>